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95" w:rsidRDefault="00357895"/>
    <w:p w:rsidR="000F1622" w:rsidRDefault="000F1622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2880"/>
        <w:gridCol w:w="2836"/>
        <w:gridCol w:w="3019"/>
        <w:gridCol w:w="2875"/>
      </w:tblGrid>
      <w:tr w:rsidR="009D6BDC" w:rsidRPr="000F1622" w:rsidTr="00C34982">
        <w:trPr>
          <w:trHeight w:val="340"/>
        </w:trPr>
        <w:tc>
          <w:tcPr>
            <w:tcW w:w="570" w:type="pct"/>
            <w:vMerge w:val="restart"/>
            <w:vAlign w:val="bottom"/>
          </w:tcPr>
          <w:p w:rsidR="009D6BDC" w:rsidRPr="000F1622" w:rsidRDefault="009D6BDC" w:rsidP="009D6BDC">
            <w:pPr>
              <w:jc w:val="center"/>
            </w:pPr>
            <w:r w:rsidRPr="000F1622">
              <w:rPr>
                <w:b/>
                <w:bCs/>
              </w:rPr>
              <w:t>SCHOOL-WIDE</w:t>
            </w:r>
          </w:p>
          <w:p w:rsidR="009D6BDC" w:rsidRPr="000F1622" w:rsidRDefault="009D6BDC" w:rsidP="009D6BDC">
            <w:pPr>
              <w:jc w:val="center"/>
            </w:pPr>
            <w:r w:rsidRPr="000F1622">
              <w:rPr>
                <w:b/>
                <w:bCs/>
              </w:rPr>
              <w:t>SYSTEMS</w:t>
            </w:r>
          </w:p>
        </w:tc>
        <w:tc>
          <w:tcPr>
            <w:tcW w:w="1099" w:type="pct"/>
            <w:vMerge w:val="restart"/>
            <w:vAlign w:val="bottom"/>
          </w:tcPr>
          <w:p w:rsidR="009D6BDC" w:rsidRDefault="009D6BDC" w:rsidP="009D6BDC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Advanced</w:t>
            </w:r>
          </w:p>
          <w:p w:rsidR="00E87B0C" w:rsidRPr="000F1622" w:rsidRDefault="00E87B0C" w:rsidP="009D6BDC">
            <w:pPr>
              <w:jc w:val="center"/>
            </w:pPr>
            <w:r>
              <w:rPr>
                <w:b/>
                <w:bCs/>
              </w:rPr>
              <w:t>25 points</w:t>
            </w:r>
          </w:p>
        </w:tc>
        <w:tc>
          <w:tcPr>
            <w:tcW w:w="1082" w:type="pct"/>
            <w:vMerge w:val="restart"/>
            <w:vAlign w:val="bottom"/>
          </w:tcPr>
          <w:p w:rsidR="009D6BDC" w:rsidRDefault="009D6BDC" w:rsidP="00C34982">
            <w:pPr>
              <w:ind w:left="-118" w:firstLine="118"/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Proficient</w:t>
            </w:r>
          </w:p>
          <w:p w:rsidR="00E87B0C" w:rsidRPr="000F1622" w:rsidRDefault="00E87B0C" w:rsidP="00C34982">
            <w:pPr>
              <w:ind w:left="-118" w:firstLine="118"/>
              <w:jc w:val="center"/>
            </w:pPr>
            <w:r>
              <w:rPr>
                <w:b/>
                <w:bCs/>
              </w:rPr>
              <w:t>20 points</w:t>
            </w:r>
          </w:p>
        </w:tc>
        <w:tc>
          <w:tcPr>
            <w:tcW w:w="1152" w:type="pct"/>
            <w:vMerge w:val="restart"/>
            <w:vAlign w:val="bottom"/>
          </w:tcPr>
          <w:p w:rsidR="009D6BDC" w:rsidRDefault="009D6BDC" w:rsidP="009D6BDC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Working Towards</w:t>
            </w:r>
          </w:p>
          <w:p w:rsidR="00E87B0C" w:rsidRPr="000F1622" w:rsidRDefault="00E87B0C" w:rsidP="009D6BDC">
            <w:pPr>
              <w:jc w:val="center"/>
            </w:pPr>
            <w:r>
              <w:rPr>
                <w:b/>
                <w:bCs/>
              </w:rPr>
              <w:t>15 points</w:t>
            </w:r>
          </w:p>
        </w:tc>
        <w:tc>
          <w:tcPr>
            <w:tcW w:w="1097" w:type="pct"/>
            <w:vMerge w:val="restart"/>
            <w:vAlign w:val="bottom"/>
          </w:tcPr>
          <w:p w:rsidR="009D6BDC" w:rsidRDefault="009D6BDC" w:rsidP="009D6BDC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Needs Improvement</w:t>
            </w:r>
          </w:p>
          <w:p w:rsidR="00E87B0C" w:rsidRPr="000F1622" w:rsidRDefault="00E87B0C" w:rsidP="009D6BDC">
            <w:pPr>
              <w:jc w:val="center"/>
            </w:pPr>
            <w:r>
              <w:rPr>
                <w:b/>
                <w:bCs/>
              </w:rPr>
              <w:t>10 points</w:t>
            </w:r>
          </w:p>
        </w:tc>
      </w:tr>
      <w:tr w:rsidR="009D6BDC" w:rsidRPr="000F1622" w:rsidTr="00C34982">
        <w:trPr>
          <w:trHeight w:val="269"/>
        </w:trPr>
        <w:tc>
          <w:tcPr>
            <w:tcW w:w="570" w:type="pct"/>
            <w:vMerge/>
            <w:vAlign w:val="bottom"/>
          </w:tcPr>
          <w:p w:rsidR="009D6BDC" w:rsidRPr="000F1622" w:rsidRDefault="009D6BDC" w:rsidP="000F1622"/>
        </w:tc>
        <w:tc>
          <w:tcPr>
            <w:tcW w:w="1099" w:type="pct"/>
            <w:vMerge/>
            <w:vAlign w:val="bottom"/>
          </w:tcPr>
          <w:p w:rsidR="009D6BDC" w:rsidRPr="000F1622" w:rsidRDefault="009D6BDC" w:rsidP="000F1622"/>
        </w:tc>
        <w:tc>
          <w:tcPr>
            <w:tcW w:w="1082" w:type="pct"/>
            <w:vMerge/>
            <w:vAlign w:val="bottom"/>
          </w:tcPr>
          <w:p w:rsidR="009D6BDC" w:rsidRPr="000F1622" w:rsidRDefault="009D6BDC" w:rsidP="000F1622"/>
        </w:tc>
        <w:tc>
          <w:tcPr>
            <w:tcW w:w="1152" w:type="pct"/>
            <w:vMerge/>
            <w:vAlign w:val="bottom"/>
          </w:tcPr>
          <w:p w:rsidR="009D6BDC" w:rsidRPr="000F1622" w:rsidRDefault="009D6BDC" w:rsidP="000F1622"/>
        </w:tc>
        <w:tc>
          <w:tcPr>
            <w:tcW w:w="1097" w:type="pct"/>
            <w:vMerge/>
            <w:vAlign w:val="bottom"/>
          </w:tcPr>
          <w:p w:rsidR="009D6BDC" w:rsidRPr="000F1622" w:rsidRDefault="009D6BDC" w:rsidP="000F1622"/>
        </w:tc>
      </w:tr>
      <w:tr w:rsidR="009D6BDC" w:rsidRPr="00F24286" w:rsidTr="00C34982">
        <w:trPr>
          <w:trHeight w:val="24"/>
        </w:trPr>
        <w:tc>
          <w:tcPr>
            <w:tcW w:w="570" w:type="pct"/>
          </w:tcPr>
          <w:p w:rsidR="009D6BDC" w:rsidRPr="00761118" w:rsidRDefault="009D6BDC" w:rsidP="00211BA2">
            <w:pPr>
              <w:rPr>
                <w:b/>
              </w:rPr>
            </w:pPr>
            <w:r w:rsidRPr="00761118">
              <w:rPr>
                <w:b/>
                <w:bCs/>
              </w:rPr>
              <w:t>Leader Tone</w:t>
            </w:r>
          </w:p>
        </w:tc>
        <w:tc>
          <w:tcPr>
            <w:tcW w:w="1099" w:type="pct"/>
          </w:tcPr>
          <w:p w:rsidR="009D6BDC" w:rsidRPr="00F2428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>Leaders are always upbeat,</w:t>
            </w:r>
            <w:r>
              <w:rPr>
                <w:bCs/>
              </w:rPr>
              <w:t xml:space="preserve"> </w:t>
            </w:r>
            <w:r w:rsidRPr="00F24286">
              <w:rPr>
                <w:bCs/>
              </w:rPr>
              <w:t>motivational, and inspiring.</w:t>
            </w:r>
          </w:p>
          <w:p w:rsidR="009D6BDC" w:rsidRPr="00F2428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>Positive Framing: leaders narrate the positive student behaviors (rather than calling out the negative) and use praise, challenge and aspiration to</w:t>
            </w:r>
            <w:r>
              <w:rPr>
                <w:bCs/>
              </w:rPr>
              <w:t xml:space="preserve"> </w:t>
            </w:r>
            <w:r w:rsidRPr="00F24286">
              <w:rPr>
                <w:bCs/>
              </w:rPr>
              <w:t>motivate the students</w:t>
            </w:r>
          </w:p>
          <w:p w:rsidR="009D6BDC" w:rsidRPr="00F2428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>Leaders are attentive to every detail in school and address those that are out</w:t>
            </w:r>
            <w:r>
              <w:rPr>
                <w:bCs/>
              </w:rPr>
              <w:t xml:space="preserve"> </w:t>
            </w:r>
            <w:r w:rsidRPr="00F24286">
              <w:rPr>
                <w:bCs/>
              </w:rPr>
              <w:t>of place immediately.</w:t>
            </w:r>
          </w:p>
          <w:p w:rsidR="009D6BDC" w:rsidRPr="00F2428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>Leaders carry themselves with confidence and authority so that</w:t>
            </w:r>
            <w:r>
              <w:rPr>
                <w:bCs/>
              </w:rPr>
              <w:t xml:space="preserve"> </w:t>
            </w:r>
            <w:r w:rsidRPr="00F24286">
              <w:rPr>
                <w:bCs/>
              </w:rPr>
              <w:t>students are keenly aware of their</w:t>
            </w:r>
            <w:r>
              <w:rPr>
                <w:bCs/>
              </w:rPr>
              <w:t xml:space="preserve"> </w:t>
            </w:r>
            <w:r w:rsidRPr="00F24286">
              <w:rPr>
                <w:bCs/>
              </w:rPr>
              <w:t>presence.</w:t>
            </w:r>
          </w:p>
        </w:tc>
        <w:tc>
          <w:tcPr>
            <w:tcW w:w="1082" w:type="pct"/>
          </w:tcPr>
          <w:p w:rsidR="009D6BDC" w:rsidRPr="00F2428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>Leaders are most often upbeat, motivational, and inspiring with occasional moments of ineffective</w:t>
            </w:r>
            <w:r>
              <w:rPr>
                <w:bCs/>
              </w:rPr>
              <w:t xml:space="preserve"> </w:t>
            </w:r>
            <w:r w:rsidRPr="00F24286">
              <w:rPr>
                <w:bCs/>
              </w:rPr>
              <w:t>tone, language or delivery.</w:t>
            </w:r>
          </w:p>
          <w:p w:rsidR="009D6BDC" w:rsidRPr="00F2428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>Positive Framing: leaders almost always narrate the positive student behaviors (only rarely calling out the negative) and use praise, challenge and aspiration to motivate the</w:t>
            </w:r>
            <w:r>
              <w:rPr>
                <w:bCs/>
              </w:rPr>
              <w:t xml:space="preserve"> </w:t>
            </w:r>
            <w:r w:rsidRPr="00F24286">
              <w:rPr>
                <w:bCs/>
              </w:rPr>
              <w:t>students</w:t>
            </w:r>
          </w:p>
          <w:p w:rsidR="009D6BDC" w:rsidRPr="00F2428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>Leaders are attentive to most details in school and address those that are</w:t>
            </w:r>
            <w:r>
              <w:rPr>
                <w:bCs/>
              </w:rPr>
              <w:t xml:space="preserve"> </w:t>
            </w:r>
            <w:r w:rsidRPr="00F24286">
              <w:rPr>
                <w:bCs/>
              </w:rPr>
              <w:t>out of place quickly.</w:t>
            </w:r>
          </w:p>
          <w:p w:rsidR="009D6BDC" w:rsidRPr="00F2428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>Leaders carry themselves with</w:t>
            </w:r>
            <w:r>
              <w:rPr>
                <w:bCs/>
              </w:rPr>
              <w:t xml:space="preserve"> </w:t>
            </w:r>
            <w:r w:rsidRPr="00F24286">
              <w:rPr>
                <w:bCs/>
              </w:rPr>
              <w:t>confidence and authority so that</w:t>
            </w:r>
            <w:r>
              <w:rPr>
                <w:bCs/>
              </w:rPr>
              <w:t xml:space="preserve"> </w:t>
            </w:r>
            <w:r w:rsidRPr="00F24286">
              <w:rPr>
                <w:bCs/>
              </w:rPr>
              <w:t>students are aware of their presence.</w:t>
            </w:r>
          </w:p>
        </w:tc>
        <w:tc>
          <w:tcPr>
            <w:tcW w:w="1152" w:type="pct"/>
          </w:tcPr>
          <w:p w:rsidR="009D6BDC" w:rsidRPr="00F2428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>Leaders seem overwhelmed</w:t>
            </w:r>
            <w:r w:rsidR="00DB78F6">
              <w:rPr>
                <w:bCs/>
              </w:rPr>
              <w:t>,</w:t>
            </w:r>
            <w:r w:rsidRPr="00F24286">
              <w:rPr>
                <w:bCs/>
              </w:rPr>
              <w:t xml:space="preserve"> or aloof and only make occasional attempts at being motivated and inspiring</w:t>
            </w:r>
          </w:p>
          <w:p w:rsidR="009D6BDC" w:rsidRPr="00F2428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>Leaders narrate negative rather than positive behaviors.</w:t>
            </w:r>
          </w:p>
          <w:p w:rsidR="009D6BDC" w:rsidRPr="00F2428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>Leaders are inconsistent with recognizing details and/or addressing those quickly.</w:t>
            </w:r>
          </w:p>
          <w:p w:rsidR="00DB78F6" w:rsidRPr="00DB78F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 xml:space="preserve">Acts of student </w:t>
            </w:r>
          </w:p>
          <w:p w:rsidR="009D6BDC" w:rsidRPr="00F24286" w:rsidRDefault="009D6BDC" w:rsidP="00DB78F6">
            <w:pPr>
              <w:pStyle w:val="ListParagraph"/>
              <w:ind w:left="360"/>
            </w:pPr>
            <w:proofErr w:type="gramStart"/>
            <w:r w:rsidRPr="00F24286">
              <w:rPr>
                <w:bCs/>
              </w:rPr>
              <w:t>misbehavior</w:t>
            </w:r>
            <w:proofErr w:type="gramEnd"/>
            <w:r w:rsidRPr="00F24286">
              <w:rPr>
                <w:bCs/>
              </w:rPr>
              <w:t xml:space="preserve"> occur within the presence of the principal.</w:t>
            </w:r>
          </w:p>
        </w:tc>
        <w:tc>
          <w:tcPr>
            <w:tcW w:w="1097" w:type="pct"/>
          </w:tcPr>
          <w:p w:rsidR="009D6BDC" w:rsidRPr="00F24286" w:rsidRDefault="00DB78F6" w:rsidP="00F24286">
            <w:pPr>
              <w:pStyle w:val="ListParagraph"/>
              <w:numPr>
                <w:ilvl w:val="0"/>
                <w:numId w:val="1"/>
              </w:numPr>
            </w:pPr>
            <w:r>
              <w:rPr>
                <w:bCs/>
              </w:rPr>
              <w:t>Leaders seem overwhelmed,</w:t>
            </w:r>
            <w:r w:rsidR="009D6BDC" w:rsidRPr="00F24286">
              <w:rPr>
                <w:bCs/>
              </w:rPr>
              <w:t xml:space="preserve"> aloof, and do not make occasional attempts</w:t>
            </w:r>
            <w:r w:rsidR="009D6BDC">
              <w:rPr>
                <w:bCs/>
              </w:rPr>
              <w:t xml:space="preserve"> </w:t>
            </w:r>
            <w:r w:rsidR="009D6BDC" w:rsidRPr="00F24286">
              <w:rPr>
                <w:bCs/>
              </w:rPr>
              <w:t>at being motivated and inspiring.</w:t>
            </w:r>
          </w:p>
          <w:p w:rsidR="009D6BDC" w:rsidRPr="00F2428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>Leaders are mostly negative in their interactions with students and</w:t>
            </w:r>
            <w:r>
              <w:rPr>
                <w:bCs/>
              </w:rPr>
              <w:t xml:space="preserve"> </w:t>
            </w:r>
            <w:r w:rsidRPr="00F24286">
              <w:rPr>
                <w:bCs/>
              </w:rPr>
              <w:t>teachers</w:t>
            </w:r>
          </w:p>
          <w:p w:rsidR="009D6BDC" w:rsidRPr="00F24286" w:rsidRDefault="009D6BDC" w:rsidP="00F24286">
            <w:pPr>
              <w:pStyle w:val="ListParagraph"/>
              <w:numPr>
                <w:ilvl w:val="0"/>
                <w:numId w:val="1"/>
              </w:numPr>
            </w:pPr>
            <w:r w:rsidRPr="00F24286">
              <w:rPr>
                <w:bCs/>
              </w:rPr>
              <w:t>Leaders do not recognize details</w:t>
            </w:r>
            <w:r>
              <w:rPr>
                <w:bCs/>
              </w:rPr>
              <w:t xml:space="preserve"> </w:t>
            </w:r>
            <w:r w:rsidRPr="00F24286">
              <w:rPr>
                <w:bCs/>
              </w:rPr>
              <w:t>and/or do not address those quickly.</w:t>
            </w:r>
          </w:p>
          <w:p w:rsidR="009D6BDC" w:rsidRPr="00F24286" w:rsidRDefault="00DB78F6" w:rsidP="00F24286">
            <w:pPr>
              <w:pStyle w:val="ListParagraph"/>
              <w:numPr>
                <w:ilvl w:val="0"/>
                <w:numId w:val="1"/>
              </w:numPr>
            </w:pPr>
            <w:r>
              <w:rPr>
                <w:bCs/>
              </w:rPr>
              <w:t xml:space="preserve">Acts of student </w:t>
            </w:r>
            <w:r w:rsidR="009D6BDC" w:rsidRPr="00F24286">
              <w:rPr>
                <w:bCs/>
              </w:rPr>
              <w:t>misbehavior occur</w:t>
            </w:r>
            <w:r w:rsidR="009D6BDC">
              <w:rPr>
                <w:bCs/>
              </w:rPr>
              <w:t xml:space="preserve"> </w:t>
            </w:r>
            <w:r w:rsidR="009D6BDC" w:rsidRPr="00F24286">
              <w:rPr>
                <w:bCs/>
              </w:rPr>
              <w:t>within the presence of the principal.</w:t>
            </w:r>
          </w:p>
        </w:tc>
      </w:tr>
    </w:tbl>
    <w:p w:rsidR="000F1622" w:rsidRDefault="000F1622"/>
    <w:p w:rsidR="00FA0CDE" w:rsidRDefault="00FA0CDE"/>
    <w:p w:rsidR="00FA0CDE" w:rsidRDefault="00FA0CDE"/>
    <w:p w:rsidR="00FA0CDE" w:rsidRDefault="00FA0CDE"/>
    <w:p w:rsidR="00FA0CDE" w:rsidRDefault="00FA0CDE"/>
    <w:p w:rsidR="00FA0CDE" w:rsidRDefault="00FA0CDE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2899"/>
        <w:gridCol w:w="2809"/>
        <w:gridCol w:w="2969"/>
        <w:gridCol w:w="2880"/>
      </w:tblGrid>
      <w:tr w:rsidR="00FA0CDE" w:rsidRPr="000F1622" w:rsidTr="00C34982">
        <w:trPr>
          <w:trHeight w:val="340"/>
        </w:trPr>
        <w:tc>
          <w:tcPr>
            <w:tcW w:w="590" w:type="pct"/>
            <w:vMerge w:val="restart"/>
            <w:vAlign w:val="bottom"/>
          </w:tcPr>
          <w:p w:rsidR="00FA0CDE" w:rsidRDefault="00FA0CDE" w:rsidP="00FA0CDE">
            <w:pPr>
              <w:widowControl w:val="0"/>
              <w:autoSpaceDE w:val="0"/>
              <w:autoSpaceDN w:val="0"/>
              <w:adjustRightInd w:val="0"/>
              <w:spacing w:line="239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TEACHER</w:t>
            </w:r>
          </w:p>
          <w:p w:rsidR="00FA0CDE" w:rsidRDefault="00FA0CDE" w:rsidP="00FA0CDE">
            <w:pPr>
              <w:widowControl w:val="0"/>
              <w:autoSpaceDE w:val="0"/>
              <w:autoSpaceDN w:val="0"/>
              <w:adjustRightInd w:val="0"/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89CC53A" wp14:editId="11471D69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-125730</wp:posOffset>
                  </wp:positionV>
                  <wp:extent cx="1108075" cy="2578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PROFICIENCIES</w:t>
            </w:r>
          </w:p>
          <w:p w:rsidR="00FA0CDE" w:rsidRPr="000F1622" w:rsidRDefault="00FA0CDE" w:rsidP="004C5098">
            <w:pPr>
              <w:jc w:val="center"/>
            </w:pPr>
          </w:p>
        </w:tc>
        <w:tc>
          <w:tcPr>
            <w:tcW w:w="1106" w:type="pct"/>
            <w:vMerge w:val="restart"/>
            <w:vAlign w:val="bottom"/>
          </w:tcPr>
          <w:p w:rsidR="00FA0CDE" w:rsidRDefault="00FA0CDE" w:rsidP="004C5098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Advanced</w:t>
            </w:r>
          </w:p>
          <w:p w:rsidR="00E87B0C" w:rsidRPr="000F1622" w:rsidRDefault="00E87B0C" w:rsidP="004C5098">
            <w:pPr>
              <w:jc w:val="center"/>
            </w:pPr>
            <w:r>
              <w:rPr>
                <w:b/>
                <w:bCs/>
              </w:rPr>
              <w:t>25 points</w:t>
            </w:r>
          </w:p>
        </w:tc>
        <w:tc>
          <w:tcPr>
            <w:tcW w:w="1072" w:type="pct"/>
            <w:vMerge w:val="restart"/>
            <w:vAlign w:val="bottom"/>
          </w:tcPr>
          <w:p w:rsidR="00FA0CDE" w:rsidRDefault="00FA0CDE" w:rsidP="004C5098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Proficient</w:t>
            </w:r>
          </w:p>
          <w:p w:rsidR="00E87B0C" w:rsidRPr="000F1622" w:rsidRDefault="00E87B0C" w:rsidP="004C5098">
            <w:pPr>
              <w:jc w:val="center"/>
            </w:pPr>
            <w:r>
              <w:rPr>
                <w:b/>
                <w:bCs/>
              </w:rPr>
              <w:t>20 points</w:t>
            </w:r>
          </w:p>
        </w:tc>
        <w:tc>
          <w:tcPr>
            <w:tcW w:w="1133" w:type="pct"/>
            <w:vMerge w:val="restart"/>
            <w:vAlign w:val="bottom"/>
          </w:tcPr>
          <w:p w:rsidR="00FA0CDE" w:rsidRDefault="00FA0CDE" w:rsidP="004C5098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Working Towards</w:t>
            </w:r>
          </w:p>
          <w:p w:rsidR="00E87B0C" w:rsidRPr="000F1622" w:rsidRDefault="00E87B0C" w:rsidP="004C5098">
            <w:pPr>
              <w:jc w:val="center"/>
            </w:pPr>
            <w:r>
              <w:rPr>
                <w:b/>
                <w:bCs/>
              </w:rPr>
              <w:t>15 points</w:t>
            </w:r>
          </w:p>
        </w:tc>
        <w:tc>
          <w:tcPr>
            <w:tcW w:w="1099" w:type="pct"/>
            <w:vMerge w:val="restart"/>
            <w:vAlign w:val="bottom"/>
          </w:tcPr>
          <w:p w:rsidR="00FA0CDE" w:rsidRDefault="00FA0CDE" w:rsidP="004C5098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Needs Improvement</w:t>
            </w:r>
          </w:p>
          <w:p w:rsidR="00E87B0C" w:rsidRPr="000F1622" w:rsidRDefault="00E87B0C" w:rsidP="004C5098">
            <w:pPr>
              <w:jc w:val="center"/>
            </w:pPr>
            <w:r>
              <w:rPr>
                <w:b/>
                <w:bCs/>
              </w:rPr>
              <w:t>10 points</w:t>
            </w:r>
          </w:p>
        </w:tc>
      </w:tr>
      <w:tr w:rsidR="00FA0CDE" w:rsidRPr="000F1622" w:rsidTr="00C34982">
        <w:trPr>
          <w:trHeight w:val="269"/>
        </w:trPr>
        <w:tc>
          <w:tcPr>
            <w:tcW w:w="590" w:type="pct"/>
            <w:vMerge/>
            <w:vAlign w:val="bottom"/>
          </w:tcPr>
          <w:p w:rsidR="00FA0CDE" w:rsidRPr="000F1622" w:rsidRDefault="00FA0CDE" w:rsidP="004C5098"/>
        </w:tc>
        <w:tc>
          <w:tcPr>
            <w:tcW w:w="1106" w:type="pct"/>
            <w:vMerge/>
            <w:vAlign w:val="bottom"/>
          </w:tcPr>
          <w:p w:rsidR="00FA0CDE" w:rsidRPr="000F1622" w:rsidRDefault="00FA0CDE" w:rsidP="004C5098"/>
        </w:tc>
        <w:tc>
          <w:tcPr>
            <w:tcW w:w="1072" w:type="pct"/>
            <w:vMerge/>
            <w:vAlign w:val="bottom"/>
          </w:tcPr>
          <w:p w:rsidR="00FA0CDE" w:rsidRPr="000F1622" w:rsidRDefault="00FA0CDE" w:rsidP="004C5098"/>
        </w:tc>
        <w:tc>
          <w:tcPr>
            <w:tcW w:w="1133" w:type="pct"/>
            <w:vMerge/>
            <w:vAlign w:val="bottom"/>
          </w:tcPr>
          <w:p w:rsidR="00FA0CDE" w:rsidRPr="000F1622" w:rsidRDefault="00FA0CDE" w:rsidP="004C5098"/>
        </w:tc>
        <w:tc>
          <w:tcPr>
            <w:tcW w:w="1099" w:type="pct"/>
            <w:vMerge/>
            <w:vAlign w:val="bottom"/>
          </w:tcPr>
          <w:p w:rsidR="00FA0CDE" w:rsidRPr="000F1622" w:rsidRDefault="00FA0CDE" w:rsidP="004C5098"/>
        </w:tc>
      </w:tr>
      <w:tr w:rsidR="00FA0CDE" w:rsidRPr="00F24286" w:rsidTr="00C34982">
        <w:trPr>
          <w:trHeight w:val="24"/>
        </w:trPr>
        <w:tc>
          <w:tcPr>
            <w:tcW w:w="590" w:type="pct"/>
          </w:tcPr>
          <w:p w:rsidR="00FA0CDE" w:rsidRPr="00761118" w:rsidRDefault="00FA0CDE" w:rsidP="00FA0CDE">
            <w:pPr>
              <w:pStyle w:val="NoSpacing"/>
              <w:rPr>
                <w:b/>
              </w:rPr>
            </w:pPr>
            <w:r w:rsidRPr="00761118">
              <w:rPr>
                <w:b/>
              </w:rPr>
              <w:t>Positive</w:t>
            </w:r>
          </w:p>
          <w:p w:rsidR="00FA0CDE" w:rsidRPr="00761118" w:rsidRDefault="00FA0CDE" w:rsidP="00FA0CDE">
            <w:pPr>
              <w:pStyle w:val="NoSpacing"/>
              <w:rPr>
                <w:b/>
              </w:rPr>
            </w:pPr>
            <w:r w:rsidRPr="00761118">
              <w:rPr>
                <w:b/>
              </w:rPr>
              <w:t>Framing and</w:t>
            </w:r>
          </w:p>
          <w:p w:rsidR="00FA0CDE" w:rsidRPr="00F24286" w:rsidRDefault="00FA0CDE" w:rsidP="00FA0CDE">
            <w:r w:rsidRPr="00761118">
              <w:rPr>
                <w:b/>
              </w:rPr>
              <w:t>Teacher Tone</w:t>
            </w:r>
          </w:p>
        </w:tc>
        <w:tc>
          <w:tcPr>
            <w:tcW w:w="1106" w:type="pct"/>
          </w:tcPr>
          <w:p w:rsidR="00FA0CDE" w:rsidRPr="00FA0CDE" w:rsidRDefault="00FA0CDE" w:rsidP="00FA0CDE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FA0CDE">
              <w:rPr>
                <w:bCs/>
              </w:rPr>
              <w:t>90-100% of teachers are upbeat,</w:t>
            </w:r>
            <w:r w:rsidRPr="00FA0CDE">
              <w:t xml:space="preserve"> </w:t>
            </w:r>
            <w:r w:rsidRPr="00FA0CDE">
              <w:rPr>
                <w:bCs/>
              </w:rPr>
              <w:t>positive, motivated, and inspiring in</w:t>
            </w:r>
            <w:r w:rsidRPr="00FA0CDE">
              <w:t xml:space="preserve"> </w:t>
            </w:r>
            <w:r w:rsidRPr="00FA0CDE">
              <w:rPr>
                <w:bCs/>
              </w:rPr>
              <w:t>the classroom.</w:t>
            </w:r>
          </w:p>
          <w:p w:rsidR="00FA0CDE" w:rsidRPr="00FA0CDE" w:rsidRDefault="00FA0CDE" w:rsidP="00FA0CDE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FA0CDE">
              <w:rPr>
                <w:bCs/>
              </w:rPr>
              <w:t>The general tone of classroom is</w:t>
            </w:r>
            <w:r w:rsidRPr="00FA0CDE">
              <w:t xml:space="preserve"> </w:t>
            </w:r>
            <w:r w:rsidRPr="00FA0CDE">
              <w:rPr>
                <w:bCs/>
              </w:rPr>
              <w:t>efficient, respectful and positive.</w:t>
            </w:r>
          </w:p>
          <w:p w:rsidR="00FA0CDE" w:rsidRPr="00F24286" w:rsidRDefault="00FA0CDE" w:rsidP="00FA0CDE">
            <w:pPr>
              <w:pStyle w:val="ListParagraph"/>
              <w:numPr>
                <w:ilvl w:val="0"/>
                <w:numId w:val="1"/>
              </w:numPr>
            </w:pPr>
            <w:r w:rsidRPr="00FA0CDE">
              <w:rPr>
                <w:bCs/>
              </w:rPr>
              <w:t>Frequently narrates positive student behaviors (rather than calling out the negative) and uses praise, challenge and talking aspiration to motivate the students.</w:t>
            </w:r>
          </w:p>
        </w:tc>
        <w:tc>
          <w:tcPr>
            <w:tcW w:w="1072" w:type="pct"/>
          </w:tcPr>
          <w:p w:rsidR="00FA0CDE" w:rsidRPr="00FA0CDE" w:rsidRDefault="00FA0CDE" w:rsidP="00FA0CD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FA0CDE">
              <w:rPr>
                <w:bCs/>
              </w:rPr>
              <w:t>75-90% of teachers are upbeat, positive, motivated, and inspiring in the classroom.</w:t>
            </w:r>
          </w:p>
          <w:p w:rsidR="00FA0CDE" w:rsidRPr="00FA0CDE" w:rsidRDefault="00FA0CDE" w:rsidP="00FA0CD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FA0CDE">
              <w:rPr>
                <w:bCs/>
              </w:rPr>
              <w:t>The general tone of the classroom is efficient, respectful and positive.</w:t>
            </w:r>
          </w:p>
          <w:p w:rsidR="00FA0CDE" w:rsidRPr="00F24286" w:rsidRDefault="00FA0CDE" w:rsidP="00FA0CDE">
            <w:pPr>
              <w:pStyle w:val="ListParagraph"/>
              <w:numPr>
                <w:ilvl w:val="0"/>
                <w:numId w:val="1"/>
              </w:numPr>
            </w:pPr>
            <w:r>
              <w:rPr>
                <w:bCs/>
              </w:rPr>
              <w:t xml:space="preserve">Narrates positive student </w:t>
            </w:r>
            <w:r w:rsidRPr="00FA0CDE">
              <w:rPr>
                <w:bCs/>
              </w:rPr>
              <w:t>behaviors</w:t>
            </w:r>
            <w:r>
              <w:rPr>
                <w:bCs/>
              </w:rPr>
              <w:t xml:space="preserve"> </w:t>
            </w:r>
            <w:r w:rsidRPr="00FA0CDE">
              <w:rPr>
                <w:bCs/>
              </w:rPr>
              <w:t>(rather than calling out the negative)</w:t>
            </w:r>
            <w:r w:rsidR="00C34982">
              <w:rPr>
                <w:bCs/>
              </w:rPr>
              <w:t xml:space="preserve"> </w:t>
            </w:r>
            <w:r w:rsidRPr="00FA0CDE">
              <w:rPr>
                <w:bCs/>
              </w:rPr>
              <w:t>and uses praise, challenge and talking aspiration to motivate the students</w:t>
            </w:r>
            <w:r w:rsidRPr="000705C0">
              <w:rPr>
                <w:b/>
                <w:bCs/>
              </w:rPr>
              <w:t>.</w:t>
            </w:r>
          </w:p>
        </w:tc>
        <w:tc>
          <w:tcPr>
            <w:tcW w:w="1133" w:type="pct"/>
          </w:tcPr>
          <w:p w:rsidR="00FA0CDE" w:rsidRPr="00FA0CDE" w:rsidRDefault="00FA0CDE" w:rsidP="00FA0CD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FA0CDE">
              <w:rPr>
                <w:bCs/>
              </w:rPr>
              <w:t>60-75% of teachers are upbeat, positive, motivated, and inspiring in the classroom.</w:t>
            </w:r>
          </w:p>
          <w:p w:rsidR="00FA0CDE" w:rsidRPr="00FA0CDE" w:rsidRDefault="00FA0CDE" w:rsidP="00FA0CD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FA0CDE">
              <w:rPr>
                <w:bCs/>
              </w:rPr>
              <w:t>The general tone of the classroom is inconsistent in efficiency respectfulness, and positivity.</w:t>
            </w:r>
          </w:p>
          <w:p w:rsidR="00FA0CDE" w:rsidRPr="00F24286" w:rsidRDefault="00FA0CDE" w:rsidP="00FA0CDE">
            <w:pPr>
              <w:pStyle w:val="ListParagraph"/>
              <w:numPr>
                <w:ilvl w:val="0"/>
                <w:numId w:val="1"/>
              </w:numPr>
            </w:pPr>
            <w:r w:rsidRPr="00FA0CDE">
              <w:rPr>
                <w:bCs/>
              </w:rPr>
              <w:t xml:space="preserve">Does not use positive framing or narrates negative student behaviors as </w:t>
            </w:r>
            <w:r w:rsidR="005F3DFF">
              <w:rPr>
                <w:bCs/>
              </w:rPr>
              <w:t xml:space="preserve">often as </w:t>
            </w:r>
            <w:r w:rsidR="00C50AAE">
              <w:rPr>
                <w:bCs/>
              </w:rPr>
              <w:t>positive</w:t>
            </w:r>
            <w:r w:rsidR="005F3DFF">
              <w:rPr>
                <w:bCs/>
              </w:rPr>
              <w:t xml:space="preserve"> o</w:t>
            </w:r>
            <w:r w:rsidRPr="00FA0CDE">
              <w:rPr>
                <w:bCs/>
              </w:rPr>
              <w:t>r teacher does not use positive framing and inconsistently uses praise, challenge or aspiration to motivate students</w:t>
            </w:r>
            <w:r w:rsidRPr="000705C0">
              <w:rPr>
                <w:b/>
                <w:bCs/>
              </w:rPr>
              <w:t>.</w:t>
            </w:r>
          </w:p>
        </w:tc>
        <w:tc>
          <w:tcPr>
            <w:tcW w:w="1099" w:type="pct"/>
          </w:tcPr>
          <w:p w:rsidR="00FA0CDE" w:rsidRPr="00761118" w:rsidRDefault="00FA0CDE" w:rsidP="0076111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761118">
              <w:rPr>
                <w:bCs/>
              </w:rPr>
              <w:t>Most teachers are uninspiring and/or negative in the classroom</w:t>
            </w:r>
            <w:r w:rsidR="00761118">
              <w:rPr>
                <w:bCs/>
              </w:rPr>
              <w:t>.</w:t>
            </w:r>
          </w:p>
          <w:p w:rsidR="00FA0CDE" w:rsidRPr="00761118" w:rsidRDefault="00FA0CDE" w:rsidP="0076111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761118">
              <w:rPr>
                <w:bCs/>
              </w:rPr>
              <w:t>The general tone of classroom is inefficient and/or negative.</w:t>
            </w:r>
          </w:p>
          <w:p w:rsidR="00FA0CDE" w:rsidRPr="00F24286" w:rsidRDefault="00FA0CDE" w:rsidP="00761118">
            <w:pPr>
              <w:pStyle w:val="ListParagraph"/>
              <w:numPr>
                <w:ilvl w:val="0"/>
                <w:numId w:val="1"/>
              </w:numPr>
            </w:pPr>
            <w:r w:rsidRPr="00761118">
              <w:rPr>
                <w:bCs/>
              </w:rPr>
              <w:t>Does not use positive framing, and does not work to motivate students.</w:t>
            </w:r>
          </w:p>
        </w:tc>
      </w:tr>
    </w:tbl>
    <w:p w:rsidR="00FA0CDE" w:rsidRDefault="00FA0CDE"/>
    <w:p w:rsidR="00761118" w:rsidRDefault="00761118"/>
    <w:p w:rsidR="00761118" w:rsidRDefault="00761118"/>
    <w:p w:rsidR="00761118" w:rsidRDefault="00761118"/>
    <w:p w:rsidR="00761118" w:rsidRDefault="00761118"/>
    <w:p w:rsidR="00761118" w:rsidRDefault="00761118"/>
    <w:p w:rsidR="00761118" w:rsidRDefault="00761118"/>
    <w:p w:rsidR="00761118" w:rsidRDefault="00761118"/>
    <w:p w:rsidR="00C34982" w:rsidRDefault="00C34982">
      <w:r>
        <w:br w:type="page"/>
      </w:r>
    </w:p>
    <w:p w:rsidR="00761118" w:rsidRDefault="00761118"/>
    <w:p w:rsidR="00761118" w:rsidRDefault="00761118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2900"/>
        <w:gridCol w:w="2810"/>
        <w:gridCol w:w="2967"/>
        <w:gridCol w:w="2880"/>
      </w:tblGrid>
      <w:tr w:rsidR="00761118" w:rsidRPr="000F1622" w:rsidTr="00C34982">
        <w:trPr>
          <w:trHeight w:val="340"/>
        </w:trPr>
        <w:tc>
          <w:tcPr>
            <w:tcW w:w="590" w:type="pct"/>
            <w:vMerge w:val="restart"/>
            <w:vAlign w:val="bottom"/>
          </w:tcPr>
          <w:p w:rsidR="00761118" w:rsidRDefault="00761118" w:rsidP="004C509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TEACHER</w:t>
            </w:r>
          </w:p>
          <w:p w:rsidR="00761118" w:rsidRDefault="00761118" w:rsidP="004C5098">
            <w:pPr>
              <w:widowControl w:val="0"/>
              <w:autoSpaceDE w:val="0"/>
              <w:autoSpaceDN w:val="0"/>
              <w:adjustRightInd w:val="0"/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0" allowOverlap="1" wp14:anchorId="5701861E" wp14:editId="70831FC3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-125730</wp:posOffset>
                  </wp:positionV>
                  <wp:extent cx="1108075" cy="2578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PROFICIENCIES</w:t>
            </w:r>
          </w:p>
          <w:p w:rsidR="00761118" w:rsidRPr="000F1622" w:rsidRDefault="00761118" w:rsidP="004C5098">
            <w:pPr>
              <w:jc w:val="center"/>
            </w:pPr>
          </w:p>
        </w:tc>
        <w:tc>
          <w:tcPr>
            <w:tcW w:w="1106" w:type="pct"/>
            <w:vMerge w:val="restart"/>
            <w:vAlign w:val="bottom"/>
          </w:tcPr>
          <w:p w:rsidR="00761118" w:rsidRDefault="00761118" w:rsidP="004C5098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Advanced</w:t>
            </w:r>
          </w:p>
          <w:p w:rsidR="00E87B0C" w:rsidRPr="000F1622" w:rsidRDefault="00E87B0C" w:rsidP="004C5098">
            <w:pPr>
              <w:jc w:val="center"/>
            </w:pPr>
            <w:r>
              <w:rPr>
                <w:b/>
                <w:bCs/>
              </w:rPr>
              <w:t>25 points</w:t>
            </w:r>
          </w:p>
        </w:tc>
        <w:tc>
          <w:tcPr>
            <w:tcW w:w="1072" w:type="pct"/>
            <w:vMerge w:val="restart"/>
            <w:vAlign w:val="bottom"/>
          </w:tcPr>
          <w:p w:rsidR="00761118" w:rsidRDefault="00761118" w:rsidP="004C5098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Proficient</w:t>
            </w:r>
          </w:p>
          <w:p w:rsidR="00E87B0C" w:rsidRPr="000F1622" w:rsidRDefault="00E87B0C" w:rsidP="004C5098">
            <w:pPr>
              <w:jc w:val="center"/>
            </w:pPr>
            <w:r>
              <w:rPr>
                <w:b/>
                <w:bCs/>
              </w:rPr>
              <w:t>20 points</w:t>
            </w:r>
          </w:p>
        </w:tc>
        <w:tc>
          <w:tcPr>
            <w:tcW w:w="1132" w:type="pct"/>
            <w:vMerge w:val="restart"/>
            <w:vAlign w:val="bottom"/>
          </w:tcPr>
          <w:p w:rsidR="00761118" w:rsidRDefault="00761118" w:rsidP="004C5098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Working Towards</w:t>
            </w:r>
          </w:p>
          <w:p w:rsidR="00E87B0C" w:rsidRPr="000F1622" w:rsidRDefault="00E87B0C" w:rsidP="004C5098">
            <w:pPr>
              <w:jc w:val="center"/>
            </w:pPr>
            <w:r>
              <w:rPr>
                <w:b/>
                <w:bCs/>
              </w:rPr>
              <w:t>15 points</w:t>
            </w:r>
          </w:p>
        </w:tc>
        <w:tc>
          <w:tcPr>
            <w:tcW w:w="1099" w:type="pct"/>
            <w:vMerge w:val="restart"/>
            <w:vAlign w:val="bottom"/>
          </w:tcPr>
          <w:p w:rsidR="00761118" w:rsidRDefault="00761118" w:rsidP="004C5098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Needs Improvement</w:t>
            </w:r>
          </w:p>
          <w:p w:rsidR="00E87B0C" w:rsidRPr="000F1622" w:rsidRDefault="00E87B0C" w:rsidP="004C5098">
            <w:pPr>
              <w:jc w:val="center"/>
            </w:pPr>
            <w:r>
              <w:rPr>
                <w:b/>
                <w:bCs/>
              </w:rPr>
              <w:t>10 points</w:t>
            </w:r>
          </w:p>
        </w:tc>
      </w:tr>
      <w:tr w:rsidR="00761118" w:rsidRPr="000F1622" w:rsidTr="00C34982">
        <w:trPr>
          <w:trHeight w:val="269"/>
        </w:trPr>
        <w:tc>
          <w:tcPr>
            <w:tcW w:w="590" w:type="pct"/>
            <w:vMerge/>
            <w:vAlign w:val="bottom"/>
          </w:tcPr>
          <w:p w:rsidR="00761118" w:rsidRPr="000F1622" w:rsidRDefault="00761118" w:rsidP="004C5098"/>
        </w:tc>
        <w:tc>
          <w:tcPr>
            <w:tcW w:w="1106" w:type="pct"/>
            <w:vMerge/>
            <w:vAlign w:val="bottom"/>
          </w:tcPr>
          <w:p w:rsidR="00761118" w:rsidRPr="000F1622" w:rsidRDefault="00761118" w:rsidP="004C5098"/>
        </w:tc>
        <w:tc>
          <w:tcPr>
            <w:tcW w:w="1072" w:type="pct"/>
            <w:vMerge/>
            <w:vAlign w:val="bottom"/>
          </w:tcPr>
          <w:p w:rsidR="00761118" w:rsidRPr="000F1622" w:rsidRDefault="00761118" w:rsidP="004C5098"/>
        </w:tc>
        <w:tc>
          <w:tcPr>
            <w:tcW w:w="1132" w:type="pct"/>
            <w:vMerge/>
            <w:vAlign w:val="bottom"/>
          </w:tcPr>
          <w:p w:rsidR="00761118" w:rsidRPr="000F1622" w:rsidRDefault="00761118" w:rsidP="004C5098"/>
        </w:tc>
        <w:tc>
          <w:tcPr>
            <w:tcW w:w="1099" w:type="pct"/>
            <w:vMerge/>
            <w:vAlign w:val="bottom"/>
          </w:tcPr>
          <w:p w:rsidR="00761118" w:rsidRPr="000F1622" w:rsidRDefault="00761118" w:rsidP="004C5098"/>
        </w:tc>
      </w:tr>
      <w:tr w:rsidR="00761118" w:rsidRPr="00F24286" w:rsidTr="00C34982">
        <w:trPr>
          <w:trHeight w:val="24"/>
        </w:trPr>
        <w:tc>
          <w:tcPr>
            <w:tcW w:w="590" w:type="pct"/>
          </w:tcPr>
          <w:p w:rsidR="00761118" w:rsidRPr="00761118" w:rsidRDefault="00761118" w:rsidP="004C5098">
            <w:pPr>
              <w:pStyle w:val="NoSpacing"/>
              <w:rPr>
                <w:b/>
              </w:rPr>
            </w:pPr>
            <w:r w:rsidRPr="00761118">
              <w:rPr>
                <w:b/>
              </w:rPr>
              <w:t>Student Joy &amp;</w:t>
            </w:r>
          </w:p>
          <w:p w:rsidR="00761118" w:rsidRPr="00761118" w:rsidRDefault="00761118" w:rsidP="004C5098">
            <w:pPr>
              <w:pStyle w:val="NoSpacing"/>
              <w:rPr>
                <w:b/>
              </w:rPr>
            </w:pPr>
            <w:r w:rsidRPr="00761118">
              <w:rPr>
                <w:b/>
              </w:rPr>
              <w:t>Engagement</w:t>
            </w:r>
          </w:p>
        </w:tc>
        <w:tc>
          <w:tcPr>
            <w:tcW w:w="1106" w:type="pct"/>
          </w:tcPr>
          <w:p w:rsidR="00761118" w:rsidRPr="00761118" w:rsidRDefault="00761118" w:rsidP="0076111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61118">
              <w:rPr>
                <w:bCs/>
              </w:rPr>
              <w:t>Students seem to be joyful and</w:t>
            </w:r>
            <w:r w:rsidRPr="00761118">
              <w:t xml:space="preserve"> </w:t>
            </w:r>
            <w:r w:rsidRPr="00761118">
              <w:rPr>
                <w:bCs/>
              </w:rPr>
              <w:t>excited to be in school.</w:t>
            </w:r>
          </w:p>
          <w:p w:rsidR="00761118" w:rsidRPr="00761118" w:rsidRDefault="00761118" w:rsidP="0076111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61118">
              <w:rPr>
                <w:bCs/>
              </w:rPr>
              <w:t>90-100% of students are engaged in classroom activities.</w:t>
            </w:r>
          </w:p>
          <w:p w:rsidR="00761118" w:rsidRPr="00761118" w:rsidRDefault="00761118" w:rsidP="0076111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61118">
              <w:rPr>
                <w:bCs/>
              </w:rPr>
              <w:t>Older students internalize and model behavioral expectations without teacher supervision.</w:t>
            </w:r>
          </w:p>
          <w:p w:rsidR="00761118" w:rsidRPr="00F24286" w:rsidRDefault="00761118" w:rsidP="005F3DFF">
            <w:pPr>
              <w:pStyle w:val="ListParagraph"/>
              <w:numPr>
                <w:ilvl w:val="0"/>
                <w:numId w:val="4"/>
              </w:numPr>
            </w:pPr>
            <w:r w:rsidRPr="00761118">
              <w:rPr>
                <w:bCs/>
              </w:rPr>
              <w:t xml:space="preserve">100% of students </w:t>
            </w:r>
            <w:r w:rsidR="005F3DFF">
              <w:rPr>
                <w:bCs/>
              </w:rPr>
              <w:t>participate in student to student dialogue and group work.</w:t>
            </w:r>
          </w:p>
        </w:tc>
        <w:tc>
          <w:tcPr>
            <w:tcW w:w="1072" w:type="pct"/>
          </w:tcPr>
          <w:p w:rsidR="00761118" w:rsidRPr="00761118" w:rsidRDefault="00761118" w:rsidP="0076111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61118">
              <w:rPr>
                <w:bCs/>
              </w:rPr>
              <w:t>Most students seem to be joyful and excited to be in school.</w:t>
            </w:r>
          </w:p>
          <w:p w:rsidR="00761118" w:rsidRPr="00761118" w:rsidRDefault="00761118" w:rsidP="0076111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61118">
              <w:rPr>
                <w:bCs/>
              </w:rPr>
              <w:t>80-90% of students are engaged in classroom activities.</w:t>
            </w:r>
          </w:p>
          <w:p w:rsidR="00761118" w:rsidRPr="00761118" w:rsidRDefault="00761118" w:rsidP="0076111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61118">
              <w:rPr>
                <w:bCs/>
              </w:rPr>
              <w:t>Older students internalize and model behavioral expectations with minimal teacher supervision.</w:t>
            </w:r>
          </w:p>
          <w:p w:rsidR="00761118" w:rsidRPr="00F24286" w:rsidRDefault="00761118" w:rsidP="005F3DFF">
            <w:pPr>
              <w:pStyle w:val="ListParagraph"/>
              <w:numPr>
                <w:ilvl w:val="0"/>
                <w:numId w:val="4"/>
              </w:numPr>
            </w:pPr>
            <w:r w:rsidRPr="00761118">
              <w:rPr>
                <w:bCs/>
              </w:rPr>
              <w:t xml:space="preserve">90% of students </w:t>
            </w:r>
            <w:r w:rsidR="005F3DFF">
              <w:rPr>
                <w:bCs/>
              </w:rPr>
              <w:t>participate in student to student dialogue and group work.</w:t>
            </w:r>
          </w:p>
        </w:tc>
        <w:tc>
          <w:tcPr>
            <w:tcW w:w="1132" w:type="pct"/>
          </w:tcPr>
          <w:p w:rsidR="00761118" w:rsidRPr="00761118" w:rsidRDefault="00761118" w:rsidP="0076111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61118">
              <w:rPr>
                <w:bCs/>
              </w:rPr>
              <w:t>While many students seem joyful, there are notable instances of student arguments and/or lack of joy.</w:t>
            </w:r>
          </w:p>
          <w:p w:rsidR="00761118" w:rsidRPr="00761118" w:rsidRDefault="00761118" w:rsidP="0076111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61118">
              <w:rPr>
                <w:bCs/>
              </w:rPr>
              <w:t>70-80% of students are engaged in classroom activities.</w:t>
            </w:r>
          </w:p>
          <w:p w:rsidR="00761118" w:rsidRPr="00761118" w:rsidRDefault="00761118" w:rsidP="0076111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61118">
              <w:rPr>
                <w:bCs/>
              </w:rPr>
              <w:t>The older students have not internalized behavioral expectations and are resistant to those expectations.</w:t>
            </w:r>
          </w:p>
          <w:p w:rsidR="00761118" w:rsidRPr="00F24286" w:rsidRDefault="005F3DFF" w:rsidP="005F3DFF">
            <w:pPr>
              <w:pStyle w:val="ListParagraph"/>
              <w:numPr>
                <w:ilvl w:val="0"/>
                <w:numId w:val="4"/>
              </w:numPr>
            </w:pPr>
            <w:r>
              <w:rPr>
                <w:bCs/>
              </w:rPr>
              <w:t>70% of students participate in student to student dialogue and group work.</w:t>
            </w:r>
          </w:p>
        </w:tc>
        <w:tc>
          <w:tcPr>
            <w:tcW w:w="1099" w:type="pct"/>
          </w:tcPr>
          <w:p w:rsidR="00761118" w:rsidRPr="00761118" w:rsidRDefault="00761118" w:rsidP="0076111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61118">
              <w:rPr>
                <w:bCs/>
              </w:rPr>
              <w:t>Students generally seem disinterested in school.</w:t>
            </w:r>
          </w:p>
          <w:p w:rsidR="00761118" w:rsidRPr="00761118" w:rsidRDefault="00761118" w:rsidP="0076111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61118">
              <w:rPr>
                <w:bCs/>
              </w:rPr>
              <w:t>Less than 70% of students are engaged in classroom activities.</w:t>
            </w:r>
          </w:p>
          <w:p w:rsidR="00761118" w:rsidRPr="00761118" w:rsidRDefault="00761118" w:rsidP="0076111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61118">
              <w:rPr>
                <w:bCs/>
              </w:rPr>
              <w:t>The older students have not internalized behavioral expectations and are more resistant to those expectations than younger students.</w:t>
            </w:r>
          </w:p>
          <w:p w:rsidR="00761118" w:rsidRPr="00F24286" w:rsidRDefault="00761118" w:rsidP="005F3DFF">
            <w:pPr>
              <w:pStyle w:val="ListParagraph"/>
              <w:numPr>
                <w:ilvl w:val="0"/>
                <w:numId w:val="1"/>
              </w:numPr>
            </w:pPr>
            <w:r w:rsidRPr="00CF16B4">
              <w:rPr>
                <w:bCs/>
              </w:rPr>
              <w:t>Less than 70% of students</w:t>
            </w:r>
            <w:r w:rsidR="005F3DFF">
              <w:rPr>
                <w:bCs/>
              </w:rPr>
              <w:t xml:space="preserve"> participate in student to student dialogue and group work.</w:t>
            </w:r>
            <w:r w:rsidRPr="00CF16B4">
              <w:rPr>
                <w:bCs/>
              </w:rPr>
              <w:t xml:space="preserve"> </w:t>
            </w:r>
          </w:p>
        </w:tc>
      </w:tr>
    </w:tbl>
    <w:p w:rsidR="00DF5399" w:rsidRDefault="00DF5399"/>
    <w:p w:rsidR="00761118" w:rsidRDefault="00DF5399">
      <w:r>
        <w:br w:type="page"/>
      </w:r>
    </w:p>
    <w:p w:rsidR="00761118" w:rsidRDefault="00761118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2917"/>
        <w:gridCol w:w="2794"/>
        <w:gridCol w:w="2967"/>
        <w:gridCol w:w="2880"/>
      </w:tblGrid>
      <w:tr w:rsidR="00C34982" w:rsidRPr="000F1622" w:rsidTr="00C34982">
        <w:trPr>
          <w:trHeight w:val="340"/>
        </w:trPr>
        <w:tc>
          <w:tcPr>
            <w:tcW w:w="590" w:type="pct"/>
            <w:vMerge w:val="restart"/>
            <w:vAlign w:val="bottom"/>
          </w:tcPr>
          <w:p w:rsidR="00761118" w:rsidRPr="00D65DED" w:rsidRDefault="00761118" w:rsidP="004C509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ED">
              <w:rPr>
                <w:rFonts w:ascii="Arial" w:hAnsi="Arial" w:cs="Arial"/>
                <w:b/>
                <w:bCs/>
                <w:sz w:val="18"/>
                <w:szCs w:val="18"/>
              </w:rPr>
              <w:t>TEACHER</w:t>
            </w:r>
          </w:p>
          <w:p w:rsidR="00761118" w:rsidRPr="00D65DED" w:rsidRDefault="00761118" w:rsidP="004C5098">
            <w:pPr>
              <w:widowControl w:val="0"/>
              <w:autoSpaceDE w:val="0"/>
              <w:autoSpaceDN w:val="0"/>
              <w:adjustRightInd w:val="0"/>
              <w:spacing w:line="23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ED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0" allowOverlap="1" wp14:anchorId="2D756035" wp14:editId="0AF8ACE5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-125730</wp:posOffset>
                  </wp:positionV>
                  <wp:extent cx="1108075" cy="2578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DED">
              <w:rPr>
                <w:rFonts w:ascii="Arial" w:hAnsi="Arial" w:cs="Arial"/>
                <w:b/>
                <w:bCs/>
                <w:sz w:val="18"/>
                <w:szCs w:val="18"/>
              </w:rPr>
              <w:t>PROFICIENCIES</w:t>
            </w:r>
          </w:p>
          <w:p w:rsidR="00761118" w:rsidRPr="00D65DED" w:rsidRDefault="00761118" w:rsidP="004C5098">
            <w:pPr>
              <w:jc w:val="center"/>
              <w:rPr>
                <w:b/>
              </w:rPr>
            </w:pPr>
          </w:p>
        </w:tc>
        <w:tc>
          <w:tcPr>
            <w:tcW w:w="1113" w:type="pct"/>
            <w:vMerge w:val="restart"/>
            <w:vAlign w:val="bottom"/>
          </w:tcPr>
          <w:p w:rsidR="00761118" w:rsidRDefault="00761118" w:rsidP="004C5098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Advanced</w:t>
            </w:r>
          </w:p>
          <w:p w:rsidR="00E87B0C" w:rsidRPr="000F1622" w:rsidRDefault="00E87B0C" w:rsidP="004C5098">
            <w:pPr>
              <w:jc w:val="center"/>
            </w:pPr>
            <w:r>
              <w:rPr>
                <w:b/>
                <w:bCs/>
              </w:rPr>
              <w:t>25 points</w:t>
            </w:r>
          </w:p>
        </w:tc>
        <w:tc>
          <w:tcPr>
            <w:tcW w:w="1066" w:type="pct"/>
            <w:vMerge w:val="restart"/>
            <w:vAlign w:val="bottom"/>
          </w:tcPr>
          <w:p w:rsidR="00761118" w:rsidRDefault="00761118" w:rsidP="004C5098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Proficient</w:t>
            </w:r>
          </w:p>
          <w:p w:rsidR="00E87B0C" w:rsidRPr="000F1622" w:rsidRDefault="00E87B0C" w:rsidP="004C5098">
            <w:pPr>
              <w:jc w:val="center"/>
            </w:pPr>
            <w:r>
              <w:rPr>
                <w:b/>
                <w:bCs/>
              </w:rPr>
              <w:t>20 points</w:t>
            </w:r>
          </w:p>
        </w:tc>
        <w:tc>
          <w:tcPr>
            <w:tcW w:w="1132" w:type="pct"/>
            <w:vMerge w:val="restart"/>
            <w:vAlign w:val="bottom"/>
          </w:tcPr>
          <w:p w:rsidR="00761118" w:rsidRDefault="00761118" w:rsidP="004C5098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Working Towards</w:t>
            </w:r>
          </w:p>
          <w:p w:rsidR="00E87B0C" w:rsidRPr="000F1622" w:rsidRDefault="00E87B0C" w:rsidP="004C5098">
            <w:pPr>
              <w:jc w:val="center"/>
            </w:pPr>
            <w:r>
              <w:rPr>
                <w:b/>
                <w:bCs/>
              </w:rPr>
              <w:t>15 points</w:t>
            </w:r>
          </w:p>
        </w:tc>
        <w:tc>
          <w:tcPr>
            <w:tcW w:w="1099" w:type="pct"/>
            <w:vMerge w:val="restart"/>
            <w:vAlign w:val="bottom"/>
          </w:tcPr>
          <w:p w:rsidR="00761118" w:rsidRDefault="00761118" w:rsidP="004C5098">
            <w:pPr>
              <w:jc w:val="center"/>
              <w:rPr>
                <w:b/>
                <w:bCs/>
              </w:rPr>
            </w:pPr>
            <w:r w:rsidRPr="000F1622">
              <w:rPr>
                <w:b/>
                <w:bCs/>
              </w:rPr>
              <w:t>Needs Improvement</w:t>
            </w:r>
          </w:p>
          <w:p w:rsidR="00E87B0C" w:rsidRPr="000F1622" w:rsidRDefault="00E87B0C" w:rsidP="004C5098">
            <w:pPr>
              <w:jc w:val="center"/>
            </w:pPr>
            <w:r>
              <w:rPr>
                <w:b/>
                <w:bCs/>
              </w:rPr>
              <w:t>10 points</w:t>
            </w:r>
          </w:p>
        </w:tc>
      </w:tr>
      <w:tr w:rsidR="00C34982" w:rsidRPr="000F1622" w:rsidTr="00C34982">
        <w:trPr>
          <w:trHeight w:val="269"/>
        </w:trPr>
        <w:tc>
          <w:tcPr>
            <w:tcW w:w="590" w:type="pct"/>
            <w:vMerge/>
            <w:vAlign w:val="bottom"/>
          </w:tcPr>
          <w:p w:rsidR="00761118" w:rsidRPr="00D65DED" w:rsidRDefault="00761118" w:rsidP="004C5098">
            <w:pPr>
              <w:rPr>
                <w:b/>
              </w:rPr>
            </w:pPr>
          </w:p>
        </w:tc>
        <w:tc>
          <w:tcPr>
            <w:tcW w:w="1113" w:type="pct"/>
            <w:vMerge/>
            <w:vAlign w:val="bottom"/>
          </w:tcPr>
          <w:p w:rsidR="00761118" w:rsidRPr="000F1622" w:rsidRDefault="00761118" w:rsidP="004C5098"/>
        </w:tc>
        <w:tc>
          <w:tcPr>
            <w:tcW w:w="1066" w:type="pct"/>
            <w:vMerge/>
            <w:vAlign w:val="bottom"/>
          </w:tcPr>
          <w:p w:rsidR="00761118" w:rsidRPr="000F1622" w:rsidRDefault="00761118" w:rsidP="004C5098"/>
        </w:tc>
        <w:tc>
          <w:tcPr>
            <w:tcW w:w="1132" w:type="pct"/>
            <w:vMerge/>
            <w:vAlign w:val="bottom"/>
          </w:tcPr>
          <w:p w:rsidR="00761118" w:rsidRPr="000F1622" w:rsidRDefault="00761118" w:rsidP="004C5098"/>
        </w:tc>
        <w:tc>
          <w:tcPr>
            <w:tcW w:w="1099" w:type="pct"/>
            <w:vMerge/>
            <w:vAlign w:val="bottom"/>
          </w:tcPr>
          <w:p w:rsidR="00761118" w:rsidRPr="000F1622" w:rsidRDefault="00761118" w:rsidP="004C5098"/>
        </w:tc>
      </w:tr>
      <w:tr w:rsidR="00C34982" w:rsidRPr="00F24286" w:rsidTr="00C34982">
        <w:trPr>
          <w:trHeight w:val="24"/>
        </w:trPr>
        <w:tc>
          <w:tcPr>
            <w:tcW w:w="590" w:type="pct"/>
          </w:tcPr>
          <w:p w:rsidR="00601B5C" w:rsidRPr="00D65DED" w:rsidRDefault="00601B5C" w:rsidP="00601B5C">
            <w:pPr>
              <w:pStyle w:val="NoSpacing"/>
              <w:rPr>
                <w:b/>
              </w:rPr>
            </w:pPr>
            <w:r w:rsidRPr="00D65DED">
              <w:rPr>
                <w:b/>
              </w:rPr>
              <w:t>Classroom</w:t>
            </w:r>
          </w:p>
          <w:p w:rsidR="00761118" w:rsidRPr="00D65DED" w:rsidRDefault="00601B5C" w:rsidP="00601B5C">
            <w:pPr>
              <w:pStyle w:val="NoSpacing"/>
              <w:rPr>
                <w:b/>
              </w:rPr>
            </w:pPr>
            <w:r w:rsidRPr="00D65DED">
              <w:rPr>
                <w:b/>
              </w:rPr>
              <w:t>Environment</w:t>
            </w:r>
          </w:p>
        </w:tc>
        <w:tc>
          <w:tcPr>
            <w:tcW w:w="1113" w:type="pct"/>
          </w:tcPr>
          <w:p w:rsidR="00DF5399" w:rsidRPr="00DF5399" w:rsidRDefault="00DF5399" w:rsidP="00DF5399">
            <w:pPr>
              <w:rPr>
                <w:bCs/>
              </w:rPr>
            </w:pPr>
            <w:r w:rsidRPr="00DF5399">
              <w:rPr>
                <w:bCs/>
              </w:rPr>
              <w:t>Attractiveness—100% of classrooms</w:t>
            </w:r>
            <w:r w:rsidRPr="00DF5399">
              <w:t xml:space="preserve"> </w:t>
            </w:r>
            <w:r w:rsidRPr="00DF5399">
              <w:rPr>
                <w:bCs/>
              </w:rPr>
              <w:t>are:</w:t>
            </w:r>
          </w:p>
          <w:p w:rsidR="00DF5399" w:rsidRDefault="00DF5399" w:rsidP="00DF5399">
            <w:pPr>
              <w:rPr>
                <w:bCs/>
              </w:rPr>
            </w:pPr>
            <w:r>
              <w:rPr>
                <w:bCs/>
              </w:rPr>
              <w:t>Clutter-Free:</w:t>
            </w:r>
          </w:p>
          <w:p w:rsidR="00DF5399" w:rsidRPr="00DF5399" w:rsidRDefault="00DF5399" w:rsidP="00DF539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</w:t>
            </w:r>
            <w:r w:rsidRPr="00DF5399">
              <w:rPr>
                <w:bCs/>
              </w:rPr>
              <w:t>lean with effective storage for materials, supplies, etc.</w:t>
            </w:r>
          </w:p>
          <w:p w:rsidR="00DF5399" w:rsidRPr="00DF5399" w:rsidRDefault="00DF5399" w:rsidP="00DF539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DF5399">
              <w:rPr>
                <w:bCs/>
              </w:rPr>
              <w:t>Desk configuration makes sense and is not too tight/loose.</w:t>
            </w:r>
          </w:p>
          <w:p w:rsidR="00DF5399" w:rsidRPr="00DF5399" w:rsidRDefault="00DF5399" w:rsidP="00DF539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DF5399">
              <w:rPr>
                <w:bCs/>
              </w:rPr>
              <w:t>Teacher desk and surrounding area are clean and well-organized.</w:t>
            </w:r>
          </w:p>
          <w:p w:rsidR="00DF5399" w:rsidRPr="00DF5399" w:rsidRDefault="00DF5399" w:rsidP="00DF539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DF5399">
              <w:rPr>
                <w:bCs/>
              </w:rPr>
              <w:t>Classroom libraries (when applicable) are well</w:t>
            </w:r>
            <w:r w:rsidR="002435CE">
              <w:rPr>
                <w:bCs/>
              </w:rPr>
              <w:t>.</w:t>
            </w:r>
            <w:r w:rsidRPr="00DF5399">
              <w:rPr>
                <w:bCs/>
              </w:rPr>
              <w:t xml:space="preserve"> </w:t>
            </w:r>
            <w:proofErr w:type="gramStart"/>
            <w:r w:rsidRPr="00DF5399">
              <w:rPr>
                <w:bCs/>
              </w:rPr>
              <w:t>organized</w:t>
            </w:r>
            <w:proofErr w:type="gramEnd"/>
            <w:r w:rsidRPr="00DF5399">
              <w:rPr>
                <w:bCs/>
              </w:rPr>
              <w:t xml:space="preserve"> and appealing to student readers.</w:t>
            </w:r>
          </w:p>
          <w:p w:rsidR="00DF5399" w:rsidRPr="00DF5399" w:rsidRDefault="00DF5399" w:rsidP="00DF5399">
            <w:pPr>
              <w:rPr>
                <w:bCs/>
              </w:rPr>
            </w:pPr>
            <w:r w:rsidRPr="00DF5399">
              <w:rPr>
                <w:bCs/>
              </w:rPr>
              <w:t>Walls—100% of classroom walls have:</w:t>
            </w:r>
          </w:p>
          <w:p w:rsidR="00DF5399" w:rsidRDefault="00DF5399" w:rsidP="00DF539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DF5399">
              <w:rPr>
                <w:bCs/>
              </w:rPr>
              <w:t>Posted agenda, objectives &amp; HW</w:t>
            </w:r>
            <w:r>
              <w:rPr>
                <w:bCs/>
              </w:rPr>
              <w:t>.</w:t>
            </w:r>
            <w:r w:rsidRPr="00DF5399">
              <w:rPr>
                <w:bCs/>
              </w:rPr>
              <w:t xml:space="preserve"> </w:t>
            </w:r>
          </w:p>
          <w:p w:rsidR="00DF5399" w:rsidRPr="00DF5399" w:rsidRDefault="00DF5399" w:rsidP="00DF539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DF5399">
              <w:rPr>
                <w:bCs/>
              </w:rPr>
              <w:t>Posted schedule, team list, &amp;</w:t>
            </w:r>
            <w:r w:rsidR="00082BAB">
              <w:rPr>
                <w:bCs/>
              </w:rPr>
              <w:t xml:space="preserve"> </w:t>
            </w:r>
            <w:r w:rsidRPr="00DF5399">
              <w:rPr>
                <w:bCs/>
              </w:rPr>
              <w:t>bathroom sign-out sheet</w:t>
            </w:r>
            <w:r>
              <w:rPr>
                <w:bCs/>
              </w:rPr>
              <w:t>.</w:t>
            </w:r>
            <w:r w:rsidRPr="00DF5399">
              <w:rPr>
                <w:bCs/>
              </w:rPr>
              <w:t xml:space="preserve"> </w:t>
            </w:r>
          </w:p>
          <w:p w:rsidR="00DF5399" w:rsidRPr="00DF5399" w:rsidRDefault="00DF5399" w:rsidP="00DF539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DF5399">
              <w:rPr>
                <w:bCs/>
              </w:rPr>
              <w:t>Signage supports learning objectives</w:t>
            </w:r>
            <w:r>
              <w:rPr>
                <w:bCs/>
              </w:rPr>
              <w:t>.</w:t>
            </w:r>
          </w:p>
          <w:p w:rsidR="00DF5399" w:rsidRDefault="00DF5399" w:rsidP="00DF539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DF5399">
              <w:rPr>
                <w:bCs/>
              </w:rPr>
              <w:t>High quality student work posted</w:t>
            </w:r>
            <w:r w:rsidR="002435CE">
              <w:rPr>
                <w:bCs/>
              </w:rPr>
              <w:t>.</w:t>
            </w:r>
          </w:p>
          <w:p w:rsidR="00DF5399" w:rsidRDefault="00DF5399" w:rsidP="00DF5399">
            <w:pPr>
              <w:rPr>
                <w:bCs/>
              </w:rPr>
            </w:pPr>
            <w:r w:rsidRPr="00DF5399">
              <w:rPr>
                <w:bCs/>
              </w:rPr>
              <w:t xml:space="preserve">Instructional signage: </w:t>
            </w:r>
          </w:p>
          <w:p w:rsidR="00DF5399" w:rsidRPr="00DF5399" w:rsidRDefault="002435CE" w:rsidP="00DF5399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W</w:t>
            </w:r>
            <w:r w:rsidR="00DF5399" w:rsidRPr="00DF5399">
              <w:rPr>
                <w:bCs/>
              </w:rPr>
              <w:t xml:space="preserve">ord wall organized by content, unit or </w:t>
            </w:r>
            <w:r w:rsidR="00DF5399" w:rsidRPr="00DF5399">
              <w:rPr>
                <w:bCs/>
              </w:rPr>
              <w:lastRenderedPageBreak/>
              <w:t>alphabetical; process steps</w:t>
            </w:r>
            <w:r>
              <w:rPr>
                <w:bCs/>
              </w:rPr>
              <w:t>.</w:t>
            </w:r>
          </w:p>
          <w:p w:rsidR="00DF5399" w:rsidRPr="00DF5399" w:rsidRDefault="00DF5399" w:rsidP="00DF5399">
            <w:pPr>
              <w:rPr>
                <w:bCs/>
              </w:rPr>
            </w:pPr>
            <w:r w:rsidRPr="00DF5399">
              <w:rPr>
                <w:bCs/>
              </w:rPr>
              <w:t>Other Systems—100% of classes have:</w:t>
            </w:r>
          </w:p>
          <w:p w:rsidR="00DF5399" w:rsidRPr="00DF5399" w:rsidRDefault="00DF5399" w:rsidP="00DF5399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DF5399">
              <w:rPr>
                <w:bCs/>
              </w:rPr>
              <w:t>Clear, effective systems for student work, extra assignment copies, and plan for purged work.</w:t>
            </w:r>
          </w:p>
          <w:p w:rsidR="00761118" w:rsidRPr="00F24286" w:rsidRDefault="00DF5399" w:rsidP="00DF5399">
            <w:pPr>
              <w:pStyle w:val="ListParagraph"/>
              <w:numPr>
                <w:ilvl w:val="0"/>
                <w:numId w:val="4"/>
              </w:numPr>
            </w:pPr>
            <w:r w:rsidRPr="00DF5399">
              <w:rPr>
                <w:bCs/>
              </w:rPr>
              <w:t>Student bags and coats have a place.</w:t>
            </w:r>
          </w:p>
        </w:tc>
        <w:tc>
          <w:tcPr>
            <w:tcW w:w="1066" w:type="pct"/>
          </w:tcPr>
          <w:p w:rsidR="00D71165" w:rsidRDefault="00D71165" w:rsidP="00D71165">
            <w:pPr>
              <w:rPr>
                <w:bCs/>
              </w:rPr>
            </w:pPr>
            <w:r w:rsidRPr="00D71165">
              <w:rPr>
                <w:bCs/>
              </w:rPr>
              <w:lastRenderedPageBreak/>
              <w:t xml:space="preserve">Attractive—90% of classrooms are: </w:t>
            </w:r>
          </w:p>
          <w:p w:rsidR="00D71165" w:rsidRDefault="00D71165" w:rsidP="00D71165">
            <w:pPr>
              <w:rPr>
                <w:bCs/>
              </w:rPr>
            </w:pPr>
            <w:r w:rsidRPr="00D71165">
              <w:rPr>
                <w:bCs/>
              </w:rPr>
              <w:t xml:space="preserve">Mostly Clutter-Free: </w:t>
            </w:r>
          </w:p>
          <w:p w:rsidR="00D71165" w:rsidRPr="00D71165" w:rsidRDefault="00D71165" w:rsidP="00D71165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D71165">
              <w:rPr>
                <w:bCs/>
              </w:rPr>
              <w:t>General</w:t>
            </w:r>
            <w:r w:rsidRPr="00D71165">
              <w:t xml:space="preserve"> </w:t>
            </w:r>
            <w:r w:rsidRPr="00D71165">
              <w:rPr>
                <w:bCs/>
              </w:rPr>
              <w:t xml:space="preserve">cleanliness and storage for materials, supplies, etc. </w:t>
            </w:r>
          </w:p>
          <w:p w:rsidR="00D71165" w:rsidRPr="00D71165" w:rsidRDefault="00D71165" w:rsidP="00D71165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D71165">
              <w:rPr>
                <w:bCs/>
              </w:rPr>
              <w:t>Desk configuration makes sense and is not too tight/loose</w:t>
            </w:r>
            <w:r w:rsidR="002435CE">
              <w:rPr>
                <w:bCs/>
              </w:rPr>
              <w:t>.</w:t>
            </w:r>
            <w:r w:rsidRPr="00D71165">
              <w:rPr>
                <w:bCs/>
              </w:rPr>
              <w:t xml:space="preserve"> </w:t>
            </w:r>
          </w:p>
          <w:p w:rsidR="00D71165" w:rsidRPr="00D71165" w:rsidRDefault="00D71165" w:rsidP="00D71165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D71165">
              <w:rPr>
                <w:bCs/>
              </w:rPr>
              <w:t>Teacher desk and surrounding area are generally clean and organized</w:t>
            </w:r>
            <w:r w:rsidR="002435CE">
              <w:rPr>
                <w:bCs/>
              </w:rPr>
              <w:t>.</w:t>
            </w:r>
          </w:p>
          <w:p w:rsidR="00D71165" w:rsidRDefault="00D71165" w:rsidP="00D71165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D71165">
              <w:rPr>
                <w:bCs/>
              </w:rPr>
              <w:t>Classroom libraries (when applicable)</w:t>
            </w:r>
            <w:r w:rsidR="002435CE">
              <w:rPr>
                <w:bCs/>
              </w:rPr>
              <w:t xml:space="preserve"> </w:t>
            </w:r>
            <w:r w:rsidRPr="00D71165">
              <w:rPr>
                <w:bCs/>
              </w:rPr>
              <w:t>are organized</w:t>
            </w:r>
            <w:r>
              <w:rPr>
                <w:bCs/>
              </w:rPr>
              <w:t>.</w:t>
            </w:r>
          </w:p>
          <w:p w:rsidR="00D71165" w:rsidRPr="00D71165" w:rsidRDefault="00D71165" w:rsidP="00D71165">
            <w:pPr>
              <w:rPr>
                <w:bCs/>
              </w:rPr>
            </w:pPr>
            <w:r w:rsidRPr="00D71165">
              <w:rPr>
                <w:bCs/>
              </w:rPr>
              <w:t xml:space="preserve"> Walls—90% of classroom walls have: </w:t>
            </w:r>
          </w:p>
          <w:p w:rsidR="00D71165" w:rsidRPr="00D71165" w:rsidRDefault="00D71165" w:rsidP="00D7116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D71165">
              <w:rPr>
                <w:bCs/>
              </w:rPr>
              <w:t>Posted agenda, objectives &amp; HW</w:t>
            </w:r>
            <w:r w:rsidR="002435CE">
              <w:rPr>
                <w:bCs/>
              </w:rPr>
              <w:t>.</w:t>
            </w:r>
            <w:r w:rsidRPr="00D71165">
              <w:rPr>
                <w:bCs/>
              </w:rPr>
              <w:t xml:space="preserve"> </w:t>
            </w:r>
          </w:p>
          <w:p w:rsidR="00D71165" w:rsidRDefault="00D71165" w:rsidP="00D7116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D71165">
              <w:rPr>
                <w:bCs/>
              </w:rPr>
              <w:t>Posted schedule, team list, &amp;</w:t>
            </w:r>
            <w:r w:rsidR="00082BAB">
              <w:rPr>
                <w:bCs/>
              </w:rPr>
              <w:t xml:space="preserve"> </w:t>
            </w:r>
            <w:r w:rsidRPr="00D71165">
              <w:rPr>
                <w:bCs/>
              </w:rPr>
              <w:t xml:space="preserve">bathroom sign-out sheet. </w:t>
            </w:r>
          </w:p>
          <w:p w:rsidR="00D71165" w:rsidRPr="00D71165" w:rsidRDefault="00D71165" w:rsidP="00D7116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D71165">
              <w:rPr>
                <w:bCs/>
              </w:rPr>
              <w:t>Signage supports learning objectives</w:t>
            </w:r>
            <w:r w:rsidR="002435CE">
              <w:rPr>
                <w:bCs/>
              </w:rPr>
              <w:t>.</w:t>
            </w:r>
            <w:r w:rsidRPr="00D71165">
              <w:rPr>
                <w:bCs/>
              </w:rPr>
              <w:t xml:space="preserve"> </w:t>
            </w:r>
          </w:p>
          <w:p w:rsidR="00D71165" w:rsidRPr="00D71165" w:rsidRDefault="00D71165" w:rsidP="00D7116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D71165">
              <w:rPr>
                <w:bCs/>
              </w:rPr>
              <w:t>High quality student work posted</w:t>
            </w:r>
            <w:r>
              <w:rPr>
                <w:bCs/>
              </w:rPr>
              <w:t>.</w:t>
            </w:r>
          </w:p>
          <w:p w:rsidR="00D71165" w:rsidRDefault="00D71165" w:rsidP="00D71165">
            <w:pPr>
              <w:rPr>
                <w:bCs/>
              </w:rPr>
            </w:pPr>
            <w:r>
              <w:rPr>
                <w:bCs/>
              </w:rPr>
              <w:t>I</w:t>
            </w:r>
            <w:r w:rsidRPr="00D71165">
              <w:rPr>
                <w:bCs/>
              </w:rPr>
              <w:t>nstructional signage</w:t>
            </w:r>
            <w:r>
              <w:rPr>
                <w:bCs/>
              </w:rPr>
              <w:t>:</w:t>
            </w:r>
          </w:p>
          <w:p w:rsidR="00D71165" w:rsidRPr="00D71165" w:rsidRDefault="00D71165" w:rsidP="00D7116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D71165">
              <w:rPr>
                <w:bCs/>
              </w:rPr>
              <w:t>Is present and relevant.</w:t>
            </w:r>
          </w:p>
          <w:p w:rsidR="00D71165" w:rsidRDefault="00D71165" w:rsidP="00D71165">
            <w:pPr>
              <w:rPr>
                <w:bCs/>
              </w:rPr>
            </w:pPr>
          </w:p>
          <w:p w:rsidR="00082BAB" w:rsidRPr="00D71165" w:rsidRDefault="00082BAB" w:rsidP="00D71165">
            <w:pPr>
              <w:rPr>
                <w:bCs/>
              </w:rPr>
            </w:pPr>
          </w:p>
          <w:p w:rsidR="00D71165" w:rsidRPr="00D71165" w:rsidRDefault="00D71165" w:rsidP="00D71165">
            <w:pPr>
              <w:rPr>
                <w:bCs/>
              </w:rPr>
            </w:pPr>
            <w:r w:rsidRPr="00D71165">
              <w:rPr>
                <w:bCs/>
              </w:rPr>
              <w:t>Other Systems—90% of classes have:</w:t>
            </w:r>
          </w:p>
          <w:p w:rsidR="00D71165" w:rsidRPr="00D71165" w:rsidRDefault="00D71165" w:rsidP="00D71165">
            <w:pPr>
              <w:pStyle w:val="ListParagraph"/>
              <w:numPr>
                <w:ilvl w:val="0"/>
                <w:numId w:val="4"/>
              </w:numPr>
            </w:pPr>
            <w:r w:rsidRPr="00D71165">
              <w:rPr>
                <w:bCs/>
              </w:rPr>
              <w:t xml:space="preserve">Clear systems for student work, extra assignment copies, and plan for purged work. </w:t>
            </w:r>
          </w:p>
          <w:p w:rsidR="00761118" w:rsidRPr="00F24286" w:rsidRDefault="00D71165" w:rsidP="00D71165">
            <w:pPr>
              <w:pStyle w:val="ListParagraph"/>
              <w:numPr>
                <w:ilvl w:val="0"/>
                <w:numId w:val="4"/>
              </w:numPr>
            </w:pPr>
            <w:r w:rsidRPr="00D71165">
              <w:rPr>
                <w:bCs/>
              </w:rPr>
              <w:t>Most student bags and coats have a</w:t>
            </w:r>
            <w:r w:rsidRPr="00D71165">
              <w:t xml:space="preserve"> </w:t>
            </w:r>
            <w:r w:rsidRPr="00D71165">
              <w:rPr>
                <w:bCs/>
              </w:rPr>
              <w:t>place</w:t>
            </w:r>
            <w:r w:rsidR="00761118" w:rsidRPr="00D71165">
              <w:rPr>
                <w:bCs/>
              </w:rPr>
              <w:t>.</w:t>
            </w:r>
          </w:p>
        </w:tc>
        <w:tc>
          <w:tcPr>
            <w:tcW w:w="1132" w:type="pct"/>
          </w:tcPr>
          <w:p w:rsidR="00D65DED" w:rsidRPr="00D65DED" w:rsidRDefault="00D65DED" w:rsidP="00D65DED">
            <w:r>
              <w:rPr>
                <w:bCs/>
              </w:rPr>
              <w:lastRenderedPageBreak/>
              <w:t xml:space="preserve">Attractiveness—70% of </w:t>
            </w:r>
            <w:r w:rsidRPr="00D65DED">
              <w:rPr>
                <w:bCs/>
              </w:rPr>
              <w:t xml:space="preserve">classrooms are: </w:t>
            </w:r>
          </w:p>
          <w:p w:rsidR="00D65DED" w:rsidRDefault="00D65DED" w:rsidP="00D65DED">
            <w:pPr>
              <w:rPr>
                <w:bCs/>
              </w:rPr>
            </w:pPr>
            <w:r w:rsidRPr="00D65DED">
              <w:rPr>
                <w:bCs/>
              </w:rPr>
              <w:t xml:space="preserve">Mostly Clutter-Free: </w:t>
            </w:r>
          </w:p>
          <w:p w:rsidR="00D65DED" w:rsidRPr="00D65DED" w:rsidRDefault="00D65DED" w:rsidP="00D65DED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D65DED">
              <w:rPr>
                <w:bCs/>
              </w:rPr>
              <w:t xml:space="preserve">General cleanliness and storage for materials, supplies, etc. </w:t>
            </w:r>
          </w:p>
          <w:p w:rsidR="00D65DED" w:rsidRPr="00D65DED" w:rsidRDefault="00D65DED" w:rsidP="00D65DED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D65DED">
              <w:rPr>
                <w:bCs/>
              </w:rPr>
              <w:t xml:space="preserve">Desk configuration makes sense and is not too tight/loose. </w:t>
            </w:r>
          </w:p>
          <w:p w:rsidR="00D65DED" w:rsidRPr="00D65DED" w:rsidRDefault="00D65DED" w:rsidP="00D65DED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D65DED">
              <w:rPr>
                <w:bCs/>
              </w:rPr>
              <w:t xml:space="preserve">Teacher desk and surrounding areas are generally clean and organized. </w:t>
            </w:r>
          </w:p>
          <w:p w:rsidR="00D65DED" w:rsidRDefault="00D65DED" w:rsidP="00D65DED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D65DED">
              <w:rPr>
                <w:bCs/>
              </w:rPr>
              <w:t>Classroom libraries (when applicable) are organized</w:t>
            </w:r>
            <w:r w:rsidR="002435CE">
              <w:rPr>
                <w:bCs/>
              </w:rPr>
              <w:t>.</w:t>
            </w:r>
          </w:p>
          <w:p w:rsidR="00D65DED" w:rsidRPr="00D65DED" w:rsidRDefault="00D65DED" w:rsidP="00D65DED">
            <w:pPr>
              <w:rPr>
                <w:bCs/>
              </w:rPr>
            </w:pPr>
            <w:r w:rsidRPr="00D65DED">
              <w:rPr>
                <w:bCs/>
              </w:rPr>
              <w:t xml:space="preserve">Walls—70% of classroom walls have: </w:t>
            </w:r>
          </w:p>
          <w:p w:rsidR="00D65DED" w:rsidRPr="00D65DED" w:rsidRDefault="00D65DED" w:rsidP="00D65DED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D65DED">
              <w:rPr>
                <w:bCs/>
              </w:rPr>
              <w:t>Posted agenda, objectives &amp; HW</w:t>
            </w:r>
            <w:r w:rsidR="002435CE">
              <w:rPr>
                <w:bCs/>
              </w:rPr>
              <w:t>.</w:t>
            </w:r>
            <w:r w:rsidRPr="00D65DED">
              <w:rPr>
                <w:bCs/>
              </w:rPr>
              <w:t xml:space="preserve"> </w:t>
            </w:r>
          </w:p>
          <w:p w:rsidR="002435CE" w:rsidRDefault="00D65DED" w:rsidP="00D65DED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D65DED">
              <w:rPr>
                <w:bCs/>
              </w:rPr>
              <w:t>Posted schedule, team list, &amp;</w:t>
            </w:r>
            <w:r w:rsidR="00082BAB">
              <w:rPr>
                <w:bCs/>
              </w:rPr>
              <w:t xml:space="preserve"> </w:t>
            </w:r>
            <w:r w:rsidRPr="00D65DED">
              <w:rPr>
                <w:bCs/>
              </w:rPr>
              <w:t>bathroom sign-out sheet</w:t>
            </w:r>
            <w:r w:rsidR="002435CE">
              <w:rPr>
                <w:bCs/>
              </w:rPr>
              <w:t>.</w:t>
            </w:r>
            <w:r w:rsidRPr="00D65DED">
              <w:rPr>
                <w:bCs/>
              </w:rPr>
              <w:t xml:space="preserve"> </w:t>
            </w:r>
          </w:p>
          <w:p w:rsidR="00D65DED" w:rsidRPr="00D65DED" w:rsidRDefault="00D65DED" w:rsidP="00D65DED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D65DED">
              <w:rPr>
                <w:bCs/>
              </w:rPr>
              <w:t xml:space="preserve">Signage supports learning objectives. </w:t>
            </w:r>
          </w:p>
          <w:p w:rsidR="00D65DED" w:rsidRDefault="00D65DED" w:rsidP="00D65DED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D65DED">
              <w:rPr>
                <w:bCs/>
              </w:rPr>
              <w:t>High quality student work posted.</w:t>
            </w:r>
          </w:p>
          <w:p w:rsidR="00D65DED" w:rsidRPr="00D65DED" w:rsidRDefault="00D65DED" w:rsidP="00D65DED">
            <w:pPr>
              <w:rPr>
                <w:bCs/>
              </w:rPr>
            </w:pPr>
            <w:r w:rsidRPr="00D65DED">
              <w:rPr>
                <w:bCs/>
              </w:rPr>
              <w:t>Instructional signage:</w:t>
            </w:r>
          </w:p>
          <w:p w:rsidR="00D65DED" w:rsidRPr="00D65DED" w:rsidRDefault="00D65DED" w:rsidP="00D65DED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D65DED">
              <w:rPr>
                <w:bCs/>
              </w:rPr>
              <w:t>Is present</w:t>
            </w:r>
            <w:r w:rsidR="002435CE">
              <w:rPr>
                <w:bCs/>
              </w:rPr>
              <w:t>.</w:t>
            </w:r>
            <w:r w:rsidRPr="00D65DED">
              <w:rPr>
                <w:bCs/>
              </w:rPr>
              <w:t xml:space="preserve"> </w:t>
            </w:r>
          </w:p>
          <w:p w:rsidR="002435CE" w:rsidRDefault="002435CE" w:rsidP="00D65DED">
            <w:pPr>
              <w:rPr>
                <w:bCs/>
              </w:rPr>
            </w:pPr>
          </w:p>
          <w:p w:rsidR="002435CE" w:rsidRDefault="002435CE" w:rsidP="00D65DED">
            <w:pPr>
              <w:rPr>
                <w:bCs/>
              </w:rPr>
            </w:pPr>
          </w:p>
          <w:p w:rsidR="00D65DED" w:rsidRDefault="00D65DED" w:rsidP="00D65DED">
            <w:pPr>
              <w:rPr>
                <w:bCs/>
              </w:rPr>
            </w:pPr>
            <w:r w:rsidRPr="00D65DED">
              <w:rPr>
                <w:bCs/>
              </w:rPr>
              <w:lastRenderedPageBreak/>
              <w:t xml:space="preserve">Other Systems—70% of classes have: </w:t>
            </w:r>
          </w:p>
          <w:p w:rsidR="00D65DED" w:rsidRPr="00082BAB" w:rsidRDefault="00D65DED" w:rsidP="00082BAB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082BAB">
              <w:rPr>
                <w:bCs/>
              </w:rPr>
              <w:t xml:space="preserve">Clear systems for student work, extra assignment copies, and plan for purged work. </w:t>
            </w:r>
          </w:p>
          <w:p w:rsidR="00761118" w:rsidRPr="00D65DED" w:rsidRDefault="00D65DED" w:rsidP="00082BAB">
            <w:pPr>
              <w:pStyle w:val="ListParagraph"/>
              <w:numPr>
                <w:ilvl w:val="0"/>
                <w:numId w:val="12"/>
              </w:numPr>
            </w:pPr>
            <w:r w:rsidRPr="00082BAB">
              <w:rPr>
                <w:bCs/>
              </w:rPr>
              <w:t>Most student bags and coats have a</w:t>
            </w:r>
            <w:r w:rsidRPr="00D65DED">
              <w:t xml:space="preserve"> </w:t>
            </w:r>
            <w:r w:rsidRPr="00082BAB">
              <w:rPr>
                <w:bCs/>
              </w:rPr>
              <w:t>place.</w:t>
            </w:r>
          </w:p>
        </w:tc>
        <w:tc>
          <w:tcPr>
            <w:tcW w:w="1099" w:type="pct"/>
          </w:tcPr>
          <w:p w:rsidR="00082BAB" w:rsidRDefault="00082BAB" w:rsidP="00082BAB">
            <w:r w:rsidRPr="00981818">
              <w:rPr>
                <w:bCs/>
              </w:rPr>
              <w:lastRenderedPageBreak/>
              <w:t>Attractiveness—Most classrooms</w:t>
            </w:r>
            <w:r>
              <w:rPr>
                <w:bCs/>
              </w:rPr>
              <w:t xml:space="preserve"> are</w:t>
            </w:r>
            <w:r w:rsidRPr="00981818">
              <w:rPr>
                <w:bCs/>
              </w:rPr>
              <w:t>:</w:t>
            </w:r>
          </w:p>
          <w:p w:rsidR="00082BAB" w:rsidRDefault="00082BAB" w:rsidP="00082BAB">
            <w:pPr>
              <w:pStyle w:val="NoSpacing"/>
              <w:numPr>
                <w:ilvl w:val="0"/>
                <w:numId w:val="14"/>
              </w:numPr>
            </w:pPr>
            <w:r>
              <w:t>Cluttered, d</w:t>
            </w:r>
            <w:r w:rsidRPr="00082BAB">
              <w:t xml:space="preserve">isorganized and little </w:t>
            </w:r>
            <w:r>
              <w:t>s</w:t>
            </w:r>
            <w:r w:rsidR="002435CE">
              <w:t xml:space="preserve">torage for </w:t>
            </w:r>
            <w:r w:rsidRPr="00082BAB">
              <w:t>materials/supplies.</w:t>
            </w:r>
            <w:r>
              <w:t xml:space="preserve"> </w:t>
            </w:r>
          </w:p>
          <w:p w:rsidR="00082BAB" w:rsidRDefault="00082BAB" w:rsidP="00082BAB">
            <w:pPr>
              <w:pStyle w:val="NoSpacing"/>
              <w:numPr>
                <w:ilvl w:val="0"/>
                <w:numId w:val="14"/>
              </w:numPr>
            </w:pPr>
            <w:r w:rsidRPr="00082BAB">
              <w:t>Desk configuration doesn’t make Sense</w:t>
            </w:r>
            <w:r>
              <w:t>.</w:t>
            </w:r>
            <w:r w:rsidRPr="00082BAB">
              <w:t xml:space="preserve"> </w:t>
            </w:r>
          </w:p>
          <w:p w:rsidR="00082BAB" w:rsidRDefault="00082BAB" w:rsidP="00082BAB">
            <w:pPr>
              <w:pStyle w:val="NoSpacing"/>
              <w:numPr>
                <w:ilvl w:val="0"/>
                <w:numId w:val="14"/>
              </w:numPr>
            </w:pPr>
            <w:r w:rsidRPr="00082BAB">
              <w:t>Teacher desk area is generally unorganized</w:t>
            </w:r>
            <w:r>
              <w:t>.</w:t>
            </w:r>
            <w:r w:rsidRPr="00082BAB">
              <w:t xml:space="preserve"> </w:t>
            </w:r>
          </w:p>
          <w:p w:rsidR="00082BAB" w:rsidRDefault="002435CE" w:rsidP="00082BAB">
            <w:pPr>
              <w:pStyle w:val="NoSpacing"/>
            </w:pPr>
            <w:r>
              <w:t xml:space="preserve">Walls—Most classroom walls </w:t>
            </w:r>
            <w:r w:rsidR="00082BAB" w:rsidRPr="00082BAB">
              <w:t xml:space="preserve">have: </w:t>
            </w:r>
          </w:p>
          <w:p w:rsidR="00082BAB" w:rsidRDefault="002435CE" w:rsidP="00082BAB">
            <w:pPr>
              <w:pStyle w:val="NoSpacing"/>
              <w:numPr>
                <w:ilvl w:val="0"/>
                <w:numId w:val="15"/>
              </w:numPr>
            </w:pPr>
            <w:r>
              <w:t>No p</w:t>
            </w:r>
            <w:r w:rsidR="00082BAB" w:rsidRPr="00082BAB">
              <w:t>osted agenda, objectives &amp; HW</w:t>
            </w:r>
            <w:r>
              <w:t>.</w:t>
            </w:r>
          </w:p>
          <w:p w:rsidR="002435CE" w:rsidRDefault="002435CE" w:rsidP="00082BAB">
            <w:pPr>
              <w:pStyle w:val="NoSpacing"/>
              <w:numPr>
                <w:ilvl w:val="0"/>
                <w:numId w:val="15"/>
              </w:numPr>
            </w:pPr>
            <w:r>
              <w:t>No p</w:t>
            </w:r>
            <w:r w:rsidR="00082BAB" w:rsidRPr="00082BAB">
              <w:t>osted schedule, team list, &amp;</w:t>
            </w:r>
            <w:r w:rsidR="00082BAB">
              <w:t xml:space="preserve"> </w:t>
            </w:r>
            <w:r w:rsidR="00082BAB" w:rsidRPr="00082BAB">
              <w:t>bathroom sign-out sheet</w:t>
            </w:r>
            <w:r>
              <w:t>.</w:t>
            </w:r>
          </w:p>
          <w:p w:rsidR="002435CE" w:rsidRDefault="002435CE" w:rsidP="002435CE">
            <w:pPr>
              <w:pStyle w:val="NoSpacing"/>
              <w:numPr>
                <w:ilvl w:val="0"/>
                <w:numId w:val="15"/>
              </w:numPr>
            </w:pPr>
            <w:r>
              <w:t>No s</w:t>
            </w:r>
            <w:r w:rsidR="00082BAB" w:rsidRPr="00082BAB">
              <w:t>ignage</w:t>
            </w:r>
            <w:r>
              <w:t xml:space="preserve"> that</w:t>
            </w:r>
            <w:r w:rsidR="00082BAB" w:rsidRPr="00082BAB">
              <w:t xml:space="preserve"> supports learning objectives</w:t>
            </w:r>
            <w:r>
              <w:t>.</w:t>
            </w:r>
          </w:p>
          <w:p w:rsidR="002435CE" w:rsidRDefault="002435CE" w:rsidP="002435CE">
            <w:pPr>
              <w:pStyle w:val="NoSpacing"/>
              <w:numPr>
                <w:ilvl w:val="0"/>
                <w:numId w:val="15"/>
              </w:numPr>
            </w:pPr>
            <w:r>
              <w:t>No h</w:t>
            </w:r>
            <w:r w:rsidR="00082BAB" w:rsidRPr="00082BAB">
              <w:t xml:space="preserve">igh quality student work </w:t>
            </w:r>
            <w:r>
              <w:t xml:space="preserve">is </w:t>
            </w:r>
            <w:r w:rsidR="00082BAB" w:rsidRPr="00082BAB">
              <w:t>posted</w:t>
            </w:r>
            <w:r>
              <w:t>.</w:t>
            </w:r>
          </w:p>
          <w:p w:rsidR="002435CE" w:rsidRDefault="00082BAB" w:rsidP="002435CE">
            <w:pPr>
              <w:pStyle w:val="NoSpacing"/>
            </w:pPr>
            <w:r w:rsidRPr="00082BAB">
              <w:t>Instructional signage</w:t>
            </w:r>
            <w:r w:rsidR="002435CE">
              <w:t>:</w:t>
            </w:r>
            <w:r w:rsidRPr="00082BAB">
              <w:t xml:space="preserve"> </w:t>
            </w:r>
          </w:p>
          <w:p w:rsidR="002435CE" w:rsidRDefault="002435CE" w:rsidP="002435CE">
            <w:pPr>
              <w:pStyle w:val="NoSpacing"/>
              <w:numPr>
                <w:ilvl w:val="0"/>
                <w:numId w:val="16"/>
              </w:numPr>
            </w:pPr>
            <w:r>
              <w:t>N</w:t>
            </w:r>
            <w:r w:rsidR="00082BAB" w:rsidRPr="00082BAB">
              <w:t xml:space="preserve">ot adequate or present </w:t>
            </w:r>
          </w:p>
          <w:p w:rsidR="002435CE" w:rsidRDefault="00082BAB" w:rsidP="002435CE">
            <w:pPr>
              <w:pStyle w:val="NoSpacing"/>
            </w:pPr>
            <w:r w:rsidRPr="00082BAB">
              <w:t xml:space="preserve">Other Systems—Most classes have: </w:t>
            </w:r>
          </w:p>
          <w:p w:rsidR="002435CE" w:rsidRDefault="00082BAB" w:rsidP="002435CE">
            <w:pPr>
              <w:pStyle w:val="NoSpacing"/>
              <w:numPr>
                <w:ilvl w:val="0"/>
                <w:numId w:val="16"/>
              </w:numPr>
            </w:pPr>
            <w:r w:rsidRPr="00082BAB">
              <w:t>No systems for student work, extra assignment copies, etc.</w:t>
            </w:r>
          </w:p>
          <w:p w:rsidR="00082BAB" w:rsidRPr="00082BAB" w:rsidRDefault="002435CE" w:rsidP="002435CE">
            <w:pPr>
              <w:pStyle w:val="NoSpacing"/>
              <w:numPr>
                <w:ilvl w:val="0"/>
                <w:numId w:val="16"/>
              </w:numPr>
            </w:pPr>
            <w:r>
              <w:t>S</w:t>
            </w:r>
            <w:r w:rsidR="00082BAB" w:rsidRPr="00082BAB">
              <w:t>tudent bags and coats do not have a place</w:t>
            </w:r>
            <w:r>
              <w:t>.</w:t>
            </w:r>
          </w:p>
          <w:p w:rsidR="00761118" w:rsidRPr="00F24286" w:rsidRDefault="00761118" w:rsidP="00082BAB">
            <w:pPr>
              <w:pStyle w:val="ListParagraph"/>
              <w:ind w:left="360"/>
            </w:pPr>
          </w:p>
        </w:tc>
        <w:bookmarkStart w:id="0" w:name="_GoBack"/>
        <w:bookmarkEnd w:id="0"/>
      </w:tr>
    </w:tbl>
    <w:p w:rsidR="00761118" w:rsidRDefault="00761118"/>
    <w:sectPr w:rsidR="00761118" w:rsidSect="000F162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C1" w:rsidRDefault="002F20C1" w:rsidP="00DF5399">
      <w:r>
        <w:separator/>
      </w:r>
    </w:p>
  </w:endnote>
  <w:endnote w:type="continuationSeparator" w:id="0">
    <w:p w:rsidR="002F20C1" w:rsidRDefault="002F20C1" w:rsidP="00DF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C1" w:rsidRDefault="002F20C1" w:rsidP="00DF5399">
      <w:r>
        <w:separator/>
      </w:r>
    </w:p>
  </w:footnote>
  <w:footnote w:type="continuationSeparator" w:id="0">
    <w:p w:rsidR="002F20C1" w:rsidRDefault="002F20C1" w:rsidP="00DF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AB91E2961C4620A3A43C9307311F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5399" w:rsidRDefault="00DF539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7F7860">
          <w:rPr>
            <w:rFonts w:asciiTheme="majorHAnsi" w:eastAsiaTheme="majorEastAsia" w:hAnsiTheme="majorHAnsi" w:cstheme="majorBidi"/>
            <w:sz w:val="32"/>
            <w:szCs w:val="32"/>
          </w:rPr>
          <w:t>chool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Culture Rubric</w:t>
        </w:r>
      </w:p>
    </w:sdtContent>
  </w:sdt>
  <w:p w:rsidR="00DF5399" w:rsidRDefault="00DF5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131"/>
    <w:multiLevelType w:val="hybridMultilevel"/>
    <w:tmpl w:val="503EB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634B99"/>
    <w:multiLevelType w:val="hybridMultilevel"/>
    <w:tmpl w:val="3D74F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F38A0"/>
    <w:multiLevelType w:val="hybridMultilevel"/>
    <w:tmpl w:val="E6D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D2344"/>
    <w:multiLevelType w:val="hybridMultilevel"/>
    <w:tmpl w:val="49408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E1EFB"/>
    <w:multiLevelType w:val="hybridMultilevel"/>
    <w:tmpl w:val="6F94F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622CD6"/>
    <w:multiLevelType w:val="hybridMultilevel"/>
    <w:tmpl w:val="B75CC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4A3A1B"/>
    <w:multiLevelType w:val="hybridMultilevel"/>
    <w:tmpl w:val="DBD8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87E67"/>
    <w:multiLevelType w:val="hybridMultilevel"/>
    <w:tmpl w:val="018CD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D15B59"/>
    <w:multiLevelType w:val="hybridMultilevel"/>
    <w:tmpl w:val="5AFA9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91ADB"/>
    <w:multiLevelType w:val="hybridMultilevel"/>
    <w:tmpl w:val="D2243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F81553"/>
    <w:multiLevelType w:val="hybridMultilevel"/>
    <w:tmpl w:val="D87ED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677C1B"/>
    <w:multiLevelType w:val="hybridMultilevel"/>
    <w:tmpl w:val="CFC67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BE6AD3"/>
    <w:multiLevelType w:val="hybridMultilevel"/>
    <w:tmpl w:val="E390C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1A531B"/>
    <w:multiLevelType w:val="hybridMultilevel"/>
    <w:tmpl w:val="5D9A5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FA03F7"/>
    <w:multiLevelType w:val="hybridMultilevel"/>
    <w:tmpl w:val="A2BEE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9C3307"/>
    <w:multiLevelType w:val="hybridMultilevel"/>
    <w:tmpl w:val="0ABE6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15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8"/>
  </w:num>
  <w:num w:numId="12">
    <w:abstractNumId w:val="3"/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2"/>
    <w:rsid w:val="00082BAB"/>
    <w:rsid w:val="000D104F"/>
    <w:rsid w:val="000F1622"/>
    <w:rsid w:val="00211BA2"/>
    <w:rsid w:val="002435CE"/>
    <w:rsid w:val="00262B30"/>
    <w:rsid w:val="002F20C1"/>
    <w:rsid w:val="00357895"/>
    <w:rsid w:val="0038559C"/>
    <w:rsid w:val="005C5794"/>
    <w:rsid w:val="005F3DFF"/>
    <w:rsid w:val="00601B5C"/>
    <w:rsid w:val="006E6037"/>
    <w:rsid w:val="0074762B"/>
    <w:rsid w:val="00761118"/>
    <w:rsid w:val="007F7860"/>
    <w:rsid w:val="009D6BDC"/>
    <w:rsid w:val="00C34982"/>
    <w:rsid w:val="00C50AAE"/>
    <w:rsid w:val="00C61DE9"/>
    <w:rsid w:val="00D65DED"/>
    <w:rsid w:val="00D71165"/>
    <w:rsid w:val="00D921DA"/>
    <w:rsid w:val="00DB78F6"/>
    <w:rsid w:val="00DF5399"/>
    <w:rsid w:val="00E87B0C"/>
    <w:rsid w:val="00F24286"/>
    <w:rsid w:val="00F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86"/>
    <w:pPr>
      <w:ind w:left="720"/>
      <w:contextualSpacing/>
    </w:pPr>
  </w:style>
  <w:style w:type="paragraph" w:styleId="NoSpacing">
    <w:name w:val="No Spacing"/>
    <w:uiPriority w:val="1"/>
    <w:qFormat/>
    <w:rsid w:val="00FA0CDE"/>
  </w:style>
  <w:style w:type="paragraph" w:styleId="Header">
    <w:name w:val="header"/>
    <w:basedOn w:val="Normal"/>
    <w:link w:val="HeaderChar"/>
    <w:uiPriority w:val="99"/>
    <w:unhideWhenUsed/>
    <w:rsid w:val="00DF5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99"/>
  </w:style>
  <w:style w:type="paragraph" w:styleId="Footer">
    <w:name w:val="footer"/>
    <w:basedOn w:val="Normal"/>
    <w:link w:val="FooterChar"/>
    <w:uiPriority w:val="99"/>
    <w:unhideWhenUsed/>
    <w:rsid w:val="00DF5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99"/>
  </w:style>
  <w:style w:type="paragraph" w:styleId="BalloonText">
    <w:name w:val="Balloon Text"/>
    <w:basedOn w:val="Normal"/>
    <w:link w:val="BalloonTextChar"/>
    <w:uiPriority w:val="99"/>
    <w:semiHidden/>
    <w:unhideWhenUsed/>
    <w:rsid w:val="00DF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86"/>
    <w:pPr>
      <w:ind w:left="720"/>
      <w:contextualSpacing/>
    </w:pPr>
  </w:style>
  <w:style w:type="paragraph" w:styleId="NoSpacing">
    <w:name w:val="No Spacing"/>
    <w:uiPriority w:val="1"/>
    <w:qFormat/>
    <w:rsid w:val="00FA0CDE"/>
  </w:style>
  <w:style w:type="paragraph" w:styleId="Header">
    <w:name w:val="header"/>
    <w:basedOn w:val="Normal"/>
    <w:link w:val="HeaderChar"/>
    <w:uiPriority w:val="99"/>
    <w:unhideWhenUsed/>
    <w:rsid w:val="00DF5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99"/>
  </w:style>
  <w:style w:type="paragraph" w:styleId="Footer">
    <w:name w:val="footer"/>
    <w:basedOn w:val="Normal"/>
    <w:link w:val="FooterChar"/>
    <w:uiPriority w:val="99"/>
    <w:unhideWhenUsed/>
    <w:rsid w:val="00DF5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99"/>
  </w:style>
  <w:style w:type="paragraph" w:styleId="BalloonText">
    <w:name w:val="Balloon Text"/>
    <w:basedOn w:val="Normal"/>
    <w:link w:val="BalloonTextChar"/>
    <w:uiPriority w:val="99"/>
    <w:semiHidden/>
    <w:unhideWhenUsed/>
    <w:rsid w:val="00DF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B91E2961C4620A3A43C930731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FB3C-2EAF-44AE-BB92-86CF4DA5655F}"/>
      </w:docPartPr>
      <w:docPartBody>
        <w:p w:rsidR="00685A54" w:rsidRDefault="003F1233" w:rsidP="003F1233">
          <w:pPr>
            <w:pStyle w:val="1DAB91E2961C4620A3A43C9307311F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33"/>
    <w:rsid w:val="000A147C"/>
    <w:rsid w:val="003F1233"/>
    <w:rsid w:val="00685A54"/>
    <w:rsid w:val="0092302F"/>
    <w:rsid w:val="00C1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B91E2961C4620A3A43C9307311F3F">
    <w:name w:val="1DAB91E2961C4620A3A43C9307311F3F"/>
    <w:rsid w:val="003F12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B91E2961C4620A3A43C9307311F3F">
    <w:name w:val="1DAB91E2961C4620A3A43C9307311F3F"/>
    <w:rsid w:val="003F1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Culture Rubric</vt:lpstr>
    </vt:vector>
  </TitlesOfParts>
  <Company>Arizona Department of Education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Culture Rubric</dc:title>
  <dc:creator>Gray, Robert</dc:creator>
  <cp:lastModifiedBy>Maxwell, Scott</cp:lastModifiedBy>
  <cp:revision>5</cp:revision>
  <dcterms:created xsi:type="dcterms:W3CDTF">2014-08-01T20:34:00Z</dcterms:created>
  <dcterms:modified xsi:type="dcterms:W3CDTF">2014-08-12T18:13:00Z</dcterms:modified>
</cp:coreProperties>
</file>