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92"/>
        <w:tblW w:w="11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1493"/>
      </w:tblGrid>
      <w:tr w:rsidR="006068A2" w:rsidRPr="00E913DA" w:rsidTr="00F540A3">
        <w:trPr>
          <w:cantSplit/>
          <w:trHeight w:val="437"/>
        </w:trPr>
        <w:tc>
          <w:tcPr>
            <w:tcW w:w="1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A9" w:rsidRDefault="003506A9" w:rsidP="00F540A3">
            <w:pPr>
              <w:pStyle w:val="SectionHeading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District schools</w:t>
            </w:r>
          </w:p>
          <w:p w:rsidR="006068A2" w:rsidRPr="00307D27" w:rsidRDefault="006068A2" w:rsidP="00F540A3">
            <w:pPr>
              <w:pStyle w:val="SectionHeading"/>
              <w:rPr>
                <w:rFonts w:ascii="Times New Roman" w:hAnsi="Times New Roman"/>
                <w:b/>
                <w:sz w:val="32"/>
                <w:szCs w:val="32"/>
              </w:rPr>
            </w:pPr>
            <w:r w:rsidRPr="00307D27">
              <w:rPr>
                <w:rFonts w:ascii="Times New Roman" w:hAnsi="Times New Roman"/>
                <w:b/>
                <w:sz w:val="32"/>
                <w:szCs w:val="32"/>
              </w:rPr>
              <w:t>s</w:t>
            </w:r>
            <w:r w:rsidRPr="00307D27">
              <w:rPr>
                <w:rFonts w:ascii="Times New Roman" w:hAnsi="Times New Roman"/>
                <w:b/>
                <w:caps w:val="0"/>
                <w:sz w:val="32"/>
                <w:szCs w:val="32"/>
              </w:rPr>
              <w:t>tudent</w:t>
            </w:r>
            <w:r w:rsidRPr="00307D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07D27">
              <w:rPr>
                <w:rFonts w:ascii="Times New Roman" w:hAnsi="Times New Roman"/>
                <w:b/>
                <w:caps w:val="0"/>
                <w:sz w:val="32"/>
                <w:szCs w:val="32"/>
              </w:rPr>
              <w:t>Data</w:t>
            </w:r>
            <w:r w:rsidRPr="00307D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07D27">
              <w:rPr>
                <w:rFonts w:ascii="Times New Roman" w:hAnsi="Times New Roman"/>
                <w:b/>
                <w:caps w:val="0"/>
                <w:sz w:val="32"/>
                <w:szCs w:val="32"/>
              </w:rPr>
              <w:t>Analysis</w:t>
            </w:r>
            <w:r w:rsidRPr="00307D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07D27">
              <w:rPr>
                <w:rFonts w:ascii="Times New Roman" w:hAnsi="Times New Roman"/>
                <w:b/>
                <w:caps w:val="0"/>
                <w:sz w:val="32"/>
                <w:szCs w:val="32"/>
              </w:rPr>
              <w:t>and</w:t>
            </w:r>
            <w:r w:rsidRPr="00307D2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07D27">
              <w:rPr>
                <w:rFonts w:ascii="Times New Roman" w:hAnsi="Times New Roman"/>
                <w:b/>
                <w:caps w:val="0"/>
                <w:sz w:val="32"/>
                <w:szCs w:val="32"/>
              </w:rPr>
              <w:t>Trends</w:t>
            </w:r>
            <w:r>
              <w:rPr>
                <w:rFonts w:ascii="Times New Roman" w:hAnsi="Times New Roman"/>
                <w:b/>
                <w:caps w:val="0"/>
                <w:sz w:val="32"/>
                <w:szCs w:val="32"/>
              </w:rPr>
              <w:t xml:space="preserve"> Reflection</w:t>
            </w:r>
          </w:p>
        </w:tc>
      </w:tr>
    </w:tbl>
    <w:p w:rsidR="009D4C74" w:rsidRDefault="009D4C74" w:rsidP="00FE6595">
      <w:pPr>
        <w:rPr>
          <w:rFonts w:ascii="Arial" w:hAnsi="Arial" w:cs="Arial"/>
          <w:b/>
          <w:sz w:val="28"/>
          <w:szCs w:val="28"/>
        </w:rPr>
      </w:pPr>
    </w:p>
    <w:p w:rsidR="00E6002A" w:rsidRPr="00A40F2F" w:rsidRDefault="00E6002A" w:rsidP="00FE6595">
      <w:pPr>
        <w:rPr>
          <w:sz w:val="28"/>
          <w:szCs w:val="28"/>
        </w:rPr>
      </w:pPr>
      <w:r w:rsidRPr="00A40F2F">
        <w:rPr>
          <w:sz w:val="28"/>
          <w:szCs w:val="28"/>
        </w:rPr>
        <w:t>School_</w:t>
      </w:r>
      <w:r w:rsidRPr="00A40F2F">
        <w:rPr>
          <w:b/>
          <w:sz w:val="28"/>
          <w:szCs w:val="28"/>
        </w:rPr>
        <w:t>_________________</w:t>
      </w:r>
      <w:r w:rsidRPr="00A40F2F">
        <w:rPr>
          <w:b/>
          <w:sz w:val="28"/>
          <w:szCs w:val="28"/>
        </w:rPr>
        <w:tab/>
      </w:r>
      <w:r w:rsidRPr="00A40F2F">
        <w:rPr>
          <w:b/>
          <w:sz w:val="28"/>
          <w:szCs w:val="28"/>
        </w:rPr>
        <w:tab/>
      </w:r>
      <w:r w:rsidRPr="00A40F2F">
        <w:rPr>
          <w:sz w:val="28"/>
          <w:szCs w:val="28"/>
        </w:rPr>
        <w:t>Principal_________________</w:t>
      </w:r>
    </w:p>
    <w:p w:rsidR="00E6002A" w:rsidRPr="00A40F2F" w:rsidRDefault="00E6002A" w:rsidP="00FE6595">
      <w:pPr>
        <w:rPr>
          <w:rFonts w:ascii="Arial" w:hAnsi="Arial" w:cs="Arial"/>
          <w:sz w:val="28"/>
          <w:szCs w:val="28"/>
        </w:rPr>
      </w:pPr>
    </w:p>
    <w:p w:rsidR="00FE6595" w:rsidRPr="00A40F2F" w:rsidRDefault="009D4C74" w:rsidP="00FE6595">
      <w:r w:rsidRPr="00A40F2F">
        <w:t>Data Submission Procedure:</w:t>
      </w:r>
    </w:p>
    <w:p w:rsidR="009D4C74" w:rsidRPr="00A40F2F" w:rsidRDefault="009D4C74" w:rsidP="00FE6595">
      <w:pPr>
        <w:rPr>
          <w:sz w:val="28"/>
          <w:szCs w:val="28"/>
        </w:rPr>
      </w:pPr>
    </w:p>
    <w:p w:rsidR="009D4C74" w:rsidRPr="00A40F2F" w:rsidRDefault="009D4C74" w:rsidP="009D4C74">
      <w:pPr>
        <w:pStyle w:val="ListParagraph"/>
        <w:numPr>
          <w:ilvl w:val="0"/>
          <w:numId w:val="1"/>
        </w:numPr>
      </w:pPr>
      <w:r w:rsidRPr="00A40F2F">
        <w:t>Schools will utilize benchmark data</w:t>
      </w:r>
      <w:r w:rsidR="00615143" w:rsidRPr="00A40F2F">
        <w:t xml:space="preserve"> to inform instruction and make data decision decisions regarding instructional planning and</w:t>
      </w:r>
      <w:r w:rsidR="001B0DDC" w:rsidRPr="00A40F2F">
        <w:t xml:space="preserve"> </w:t>
      </w:r>
      <w:r w:rsidR="005E1911" w:rsidRPr="00A40F2F">
        <w:t>practices.</w:t>
      </w:r>
    </w:p>
    <w:p w:rsidR="009D4C74" w:rsidRPr="00A40F2F" w:rsidRDefault="009D4C74" w:rsidP="009D4C74">
      <w:pPr>
        <w:pStyle w:val="ListParagraph"/>
        <w:numPr>
          <w:ilvl w:val="0"/>
          <w:numId w:val="1"/>
        </w:numPr>
      </w:pPr>
      <w:r w:rsidRPr="00A40F2F">
        <w:t>Schools will submit their benchmark data using their own data collection form.</w:t>
      </w:r>
    </w:p>
    <w:p w:rsidR="00C62F0D" w:rsidRPr="00A40F2F" w:rsidRDefault="009D4C74" w:rsidP="00C62F0D">
      <w:pPr>
        <w:ind w:left="720"/>
      </w:pPr>
      <w:r w:rsidRPr="00A40F2F">
        <w:t xml:space="preserve">Data will be uploaded to </w:t>
      </w:r>
      <w:r w:rsidR="00C62F0D" w:rsidRPr="00A40F2F">
        <w:t xml:space="preserve">ALEAT in </w:t>
      </w:r>
      <w:r w:rsidRPr="00A40F2F">
        <w:t>the scho</w:t>
      </w:r>
      <w:r w:rsidR="00C62F0D" w:rsidRPr="00A40F2F">
        <w:t>ol’s File Cabinet (at goal level) and emailed to EPS, quarterly</w:t>
      </w:r>
    </w:p>
    <w:p w:rsidR="00C62F0D" w:rsidRPr="00A40F2F" w:rsidRDefault="00C62F0D" w:rsidP="00C62F0D">
      <w:pPr>
        <w:jc w:val="center"/>
        <w:rPr>
          <w:b/>
        </w:rPr>
      </w:pPr>
      <w:r w:rsidRPr="00A40F2F">
        <w:rPr>
          <w:b/>
        </w:rPr>
        <w:t>Oct.15, 2015</w:t>
      </w:r>
    </w:p>
    <w:p w:rsidR="00C62F0D" w:rsidRPr="00A40F2F" w:rsidRDefault="00C62F0D" w:rsidP="00C62F0D">
      <w:pPr>
        <w:jc w:val="center"/>
        <w:rPr>
          <w:b/>
        </w:rPr>
      </w:pPr>
      <w:r w:rsidRPr="00A40F2F">
        <w:rPr>
          <w:b/>
        </w:rPr>
        <w:t>Jan. 15, 2016</w:t>
      </w:r>
    </w:p>
    <w:p w:rsidR="00C62F0D" w:rsidRPr="00A40F2F" w:rsidRDefault="00C62F0D" w:rsidP="00C62F0D">
      <w:pPr>
        <w:jc w:val="center"/>
        <w:rPr>
          <w:b/>
        </w:rPr>
      </w:pPr>
      <w:r w:rsidRPr="00A40F2F">
        <w:rPr>
          <w:b/>
        </w:rPr>
        <w:t>March 15, 2016</w:t>
      </w:r>
    </w:p>
    <w:p w:rsidR="00C62F0D" w:rsidRPr="00A40F2F" w:rsidRDefault="00C62F0D" w:rsidP="00C62F0D">
      <w:pPr>
        <w:jc w:val="center"/>
        <w:rPr>
          <w:b/>
        </w:rPr>
      </w:pPr>
      <w:r w:rsidRPr="00A40F2F">
        <w:rPr>
          <w:b/>
        </w:rPr>
        <w:t>June 15, 2016</w:t>
      </w:r>
    </w:p>
    <w:p w:rsidR="00C62F0D" w:rsidRPr="00C62F0D" w:rsidRDefault="00C62F0D" w:rsidP="00C62F0D">
      <w:pPr>
        <w:jc w:val="center"/>
        <w:rPr>
          <w:b/>
        </w:rPr>
      </w:pPr>
    </w:p>
    <w:p w:rsidR="009D4C74" w:rsidRPr="00A40F2F" w:rsidRDefault="009D4C74" w:rsidP="00C62F0D">
      <w:pPr>
        <w:pStyle w:val="ListParagraph"/>
        <w:numPr>
          <w:ilvl w:val="0"/>
          <w:numId w:val="1"/>
        </w:numPr>
      </w:pPr>
      <w:r w:rsidRPr="00A40F2F">
        <w:t xml:space="preserve">Schools will </w:t>
      </w:r>
      <w:r w:rsidR="00C62F0D" w:rsidRPr="00A40F2F">
        <w:t>also email their EPS</w:t>
      </w:r>
      <w:r w:rsidRPr="00A40F2F">
        <w:t xml:space="preserve"> the </w:t>
      </w:r>
      <w:r w:rsidR="00C62F0D" w:rsidRPr="00A40F2F">
        <w:t xml:space="preserve">completed </w:t>
      </w:r>
      <w:r w:rsidRPr="00A40F2F">
        <w:t xml:space="preserve">Student Data Analysis and Trends Reflection </w:t>
      </w:r>
      <w:r w:rsidR="00615143" w:rsidRPr="00A40F2F">
        <w:t xml:space="preserve">Form </w:t>
      </w:r>
      <w:r w:rsidRPr="00A40F2F">
        <w:t>following each data submission.</w:t>
      </w:r>
    </w:p>
    <w:p w:rsidR="009D4C74" w:rsidRPr="00A40F2F" w:rsidRDefault="009D4C74" w:rsidP="00FE6595"/>
    <w:p w:rsidR="00FE6595" w:rsidRPr="00A40F2F" w:rsidRDefault="009D4C74" w:rsidP="00FE6595">
      <w:r w:rsidRPr="00A40F2F">
        <w:t xml:space="preserve">Using </w:t>
      </w:r>
      <w:r w:rsidR="00E6002A" w:rsidRPr="00A40F2F">
        <w:t>your</w:t>
      </w:r>
      <w:r w:rsidRPr="00A40F2F">
        <w:t xml:space="preserve"> benchmark </w:t>
      </w:r>
      <w:r w:rsidR="00FE6595" w:rsidRPr="00A40F2F">
        <w:t>data</w:t>
      </w:r>
      <w:r w:rsidR="00E6002A" w:rsidRPr="00A40F2F">
        <w:t>,</w:t>
      </w:r>
      <w:r w:rsidR="00FE6595" w:rsidRPr="00A40F2F">
        <w:t xml:space="preserve"> complete the following table and questions regarding observations, hypotheses, and next steps.</w:t>
      </w:r>
    </w:p>
    <w:p w:rsidR="00FE6595" w:rsidRDefault="00FE6595" w:rsidP="00FE65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104"/>
        <w:gridCol w:w="2104"/>
        <w:gridCol w:w="2104"/>
        <w:gridCol w:w="2104"/>
      </w:tblGrid>
      <w:tr w:rsidR="00FE6595" w:rsidRPr="00065CEE" w:rsidTr="001D111E"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FE6595" w:rsidRPr="00065CEE" w:rsidRDefault="00FE6595" w:rsidP="001D111E">
            <w:pPr>
              <w:jc w:val="center"/>
              <w:rPr>
                <w:b/>
              </w:rPr>
            </w:pPr>
            <w:r w:rsidRPr="00065CEE">
              <w:rPr>
                <w:b/>
              </w:rPr>
              <w:t>Grade Level</w:t>
            </w: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FE6595" w:rsidRPr="00065CEE" w:rsidRDefault="00FE6595" w:rsidP="001D111E">
            <w:pPr>
              <w:jc w:val="center"/>
              <w:rPr>
                <w:b/>
              </w:rPr>
            </w:pPr>
            <w:r w:rsidRPr="00065CEE">
              <w:rPr>
                <w:b/>
              </w:rPr>
              <w:t>Benchmark Tool Used for Math</w:t>
            </w:r>
          </w:p>
        </w:tc>
        <w:tc>
          <w:tcPr>
            <w:tcW w:w="3245" w:type="dxa"/>
            <w:shd w:val="clear" w:color="auto" w:fill="BFBFBF" w:themeFill="background1" w:themeFillShade="BF"/>
            <w:vAlign w:val="center"/>
          </w:tcPr>
          <w:p w:rsidR="00FE6595" w:rsidRPr="00065CEE" w:rsidRDefault="00FE6595" w:rsidP="001D111E">
            <w:pPr>
              <w:jc w:val="center"/>
              <w:rPr>
                <w:b/>
              </w:rPr>
            </w:pPr>
            <w:r w:rsidRPr="00065CEE">
              <w:rPr>
                <w:b/>
              </w:rPr>
              <w:t>Date Math Benchmark Given</w:t>
            </w: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FE6595" w:rsidRPr="00065CEE" w:rsidRDefault="00FE6595" w:rsidP="001D111E">
            <w:pPr>
              <w:jc w:val="center"/>
              <w:rPr>
                <w:b/>
              </w:rPr>
            </w:pPr>
            <w:r w:rsidRPr="00065CEE">
              <w:rPr>
                <w:b/>
              </w:rPr>
              <w:t>Benchmark Tool Used for Reading</w:t>
            </w:r>
          </w:p>
        </w:tc>
        <w:tc>
          <w:tcPr>
            <w:tcW w:w="3245" w:type="dxa"/>
            <w:shd w:val="clear" w:color="auto" w:fill="BFBFBF" w:themeFill="background1" w:themeFillShade="BF"/>
            <w:vAlign w:val="center"/>
          </w:tcPr>
          <w:p w:rsidR="00FE6595" w:rsidRPr="00065CEE" w:rsidRDefault="00FE6595" w:rsidP="001D111E">
            <w:pPr>
              <w:jc w:val="center"/>
              <w:rPr>
                <w:b/>
              </w:rPr>
            </w:pPr>
            <w:r w:rsidRPr="00065CEE">
              <w:rPr>
                <w:b/>
              </w:rPr>
              <w:t>Date Reading Benchmark Given</w:t>
            </w: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  <w:tr w:rsidR="00FE6595" w:rsidTr="001D111E">
        <w:tc>
          <w:tcPr>
            <w:tcW w:w="1638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4" w:type="dxa"/>
          </w:tcPr>
          <w:p w:rsidR="00FE6595" w:rsidRDefault="00FE6595" w:rsidP="001D111E">
            <w:pPr>
              <w:rPr>
                <w:b/>
              </w:rPr>
            </w:pPr>
          </w:p>
        </w:tc>
        <w:tc>
          <w:tcPr>
            <w:tcW w:w="3245" w:type="dxa"/>
          </w:tcPr>
          <w:p w:rsidR="00FE6595" w:rsidRDefault="00FE6595" w:rsidP="001D111E">
            <w:pPr>
              <w:rPr>
                <w:b/>
              </w:rPr>
            </w:pPr>
          </w:p>
        </w:tc>
      </w:tr>
    </w:tbl>
    <w:p w:rsidR="00FE6595" w:rsidRDefault="00FE6595" w:rsidP="00FE6595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6595" w:rsidRPr="00A71044" w:rsidTr="001D111E">
        <w:trPr>
          <w:trHeight w:val="432"/>
        </w:trPr>
        <w:tc>
          <w:tcPr>
            <w:tcW w:w="13176" w:type="dxa"/>
            <w:shd w:val="clear" w:color="auto" w:fill="BFBFBF" w:themeFill="background1" w:themeFillShade="BF"/>
            <w:vAlign w:val="center"/>
          </w:tcPr>
          <w:p w:rsidR="00FE6595" w:rsidRPr="00A71044" w:rsidRDefault="00FE6595" w:rsidP="001D111E">
            <w:pPr>
              <w:jc w:val="center"/>
              <w:rPr>
                <w:b/>
              </w:rPr>
            </w:pPr>
            <w:r w:rsidRPr="00A71044">
              <w:rPr>
                <w:b/>
              </w:rPr>
              <w:t>Observations</w:t>
            </w:r>
          </w:p>
        </w:tc>
      </w:tr>
      <w:tr w:rsidR="00FE6595" w:rsidRPr="00A71044" w:rsidTr="001D111E">
        <w:trPr>
          <w:trHeight w:val="432"/>
        </w:trPr>
        <w:tc>
          <w:tcPr>
            <w:tcW w:w="13176" w:type="dxa"/>
            <w:shd w:val="clear" w:color="auto" w:fill="F2F2F2" w:themeFill="background1" w:themeFillShade="F2"/>
            <w:vAlign w:val="center"/>
          </w:tcPr>
          <w:p w:rsidR="00FE6595" w:rsidRPr="006068A2" w:rsidRDefault="00FE6595" w:rsidP="00615143">
            <w:r w:rsidRPr="006068A2">
              <w:t xml:space="preserve">What patterns did your team observe in the benchmark data? </w:t>
            </w:r>
          </w:p>
        </w:tc>
      </w:tr>
      <w:tr w:rsidR="00FE6595" w:rsidRPr="00515E42" w:rsidTr="001D111E">
        <w:trPr>
          <w:trHeight w:val="1872"/>
        </w:trPr>
        <w:tc>
          <w:tcPr>
            <w:tcW w:w="13176" w:type="dxa"/>
          </w:tcPr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4546E1" w:rsidRDefault="004546E1" w:rsidP="001D111E"/>
          <w:p w:rsidR="006068A2" w:rsidRDefault="006068A2" w:rsidP="001D111E"/>
          <w:p w:rsidR="006068A2" w:rsidRDefault="006068A2" w:rsidP="001D111E"/>
          <w:p w:rsidR="004546E1" w:rsidRDefault="004546E1" w:rsidP="001D111E"/>
          <w:p w:rsidR="004546E1" w:rsidRPr="00515E42" w:rsidRDefault="004546E1" w:rsidP="001D111E"/>
        </w:tc>
      </w:tr>
      <w:tr w:rsidR="00FE6595" w:rsidRPr="00515E42" w:rsidTr="001D111E">
        <w:trPr>
          <w:trHeight w:val="432"/>
        </w:trPr>
        <w:tc>
          <w:tcPr>
            <w:tcW w:w="13176" w:type="dxa"/>
            <w:shd w:val="clear" w:color="auto" w:fill="BFBFBF" w:themeFill="background1" w:themeFillShade="BF"/>
            <w:vAlign w:val="center"/>
          </w:tcPr>
          <w:p w:rsidR="00FE6595" w:rsidRPr="00515E42" w:rsidRDefault="00FE6595" w:rsidP="001D111E">
            <w:pPr>
              <w:jc w:val="center"/>
              <w:rPr>
                <w:b/>
              </w:rPr>
            </w:pPr>
            <w:r w:rsidRPr="00515E42">
              <w:rPr>
                <w:b/>
              </w:rPr>
              <w:lastRenderedPageBreak/>
              <w:t>Hypotheses</w:t>
            </w:r>
          </w:p>
        </w:tc>
      </w:tr>
      <w:tr w:rsidR="00FE6595" w:rsidRPr="00515E42" w:rsidTr="001D111E">
        <w:trPr>
          <w:trHeight w:val="432"/>
        </w:trPr>
        <w:tc>
          <w:tcPr>
            <w:tcW w:w="13176" w:type="dxa"/>
            <w:shd w:val="clear" w:color="auto" w:fill="F2F2F2" w:themeFill="background1" w:themeFillShade="F2"/>
            <w:vAlign w:val="center"/>
          </w:tcPr>
          <w:p w:rsidR="00FE6595" w:rsidRPr="00A40F2F" w:rsidRDefault="00FE6595" w:rsidP="001D111E">
            <w:r w:rsidRPr="00A40F2F">
              <w:t>What is it about your practices that might explain the results you see?</w:t>
            </w:r>
          </w:p>
        </w:tc>
      </w:tr>
      <w:tr w:rsidR="00FE6595" w:rsidRPr="00515E42" w:rsidTr="001D111E">
        <w:trPr>
          <w:trHeight w:val="1872"/>
        </w:trPr>
        <w:tc>
          <w:tcPr>
            <w:tcW w:w="13176" w:type="dxa"/>
          </w:tcPr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Default="00FE6595" w:rsidP="001D111E"/>
          <w:p w:rsidR="00FE6595" w:rsidRDefault="00FE6595" w:rsidP="001D111E"/>
          <w:p w:rsidR="004546E1" w:rsidRDefault="004546E1" w:rsidP="001D111E"/>
          <w:p w:rsidR="004546E1" w:rsidRDefault="004546E1" w:rsidP="001D111E"/>
          <w:p w:rsidR="004546E1" w:rsidRDefault="004546E1" w:rsidP="001D111E"/>
          <w:p w:rsidR="004546E1" w:rsidRDefault="004546E1" w:rsidP="001D111E"/>
          <w:p w:rsidR="004546E1" w:rsidRDefault="004546E1" w:rsidP="001D111E"/>
          <w:p w:rsidR="004546E1" w:rsidRPr="00515E42" w:rsidRDefault="004546E1" w:rsidP="001D111E"/>
        </w:tc>
      </w:tr>
      <w:tr w:rsidR="00FE6595" w:rsidRPr="00515E42" w:rsidTr="001D111E">
        <w:trPr>
          <w:trHeight w:val="440"/>
        </w:trPr>
        <w:tc>
          <w:tcPr>
            <w:tcW w:w="13176" w:type="dxa"/>
            <w:shd w:val="clear" w:color="auto" w:fill="A6A6A6" w:themeFill="background1" w:themeFillShade="A6"/>
            <w:vAlign w:val="center"/>
          </w:tcPr>
          <w:p w:rsidR="00FE6595" w:rsidRPr="00515E42" w:rsidRDefault="00FE6595" w:rsidP="001D111E">
            <w:pPr>
              <w:jc w:val="center"/>
              <w:rPr>
                <w:b/>
              </w:rPr>
            </w:pPr>
            <w:r w:rsidRPr="00515E42">
              <w:rPr>
                <w:b/>
              </w:rPr>
              <w:t>Next Steps</w:t>
            </w:r>
          </w:p>
        </w:tc>
      </w:tr>
      <w:tr w:rsidR="00FE6595" w:rsidRPr="00515E42" w:rsidTr="001D111E">
        <w:trPr>
          <w:trHeight w:val="432"/>
        </w:trPr>
        <w:tc>
          <w:tcPr>
            <w:tcW w:w="13176" w:type="dxa"/>
            <w:shd w:val="clear" w:color="auto" w:fill="F2F2F2" w:themeFill="background1" w:themeFillShade="F2"/>
            <w:vAlign w:val="center"/>
          </w:tcPr>
          <w:p w:rsidR="00FE6595" w:rsidRPr="00A40F2F" w:rsidRDefault="00FE6595" w:rsidP="001D111E">
            <w:r w:rsidRPr="00A40F2F">
              <w:t xml:space="preserve">What actions are needed for you to maintain or improve these results? </w:t>
            </w:r>
          </w:p>
        </w:tc>
      </w:tr>
      <w:tr w:rsidR="00FE6595" w:rsidRPr="00515E42" w:rsidTr="001D111E">
        <w:trPr>
          <w:trHeight w:val="1872"/>
        </w:trPr>
        <w:tc>
          <w:tcPr>
            <w:tcW w:w="13176" w:type="dxa"/>
          </w:tcPr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Pr="00515E42" w:rsidRDefault="00FE6595" w:rsidP="001D111E"/>
          <w:p w:rsidR="00FE6595" w:rsidRDefault="00FE6595" w:rsidP="001D111E"/>
          <w:p w:rsidR="00FE6595" w:rsidRDefault="00FE6595" w:rsidP="001D111E"/>
          <w:p w:rsidR="00FE6595" w:rsidRDefault="00FE6595" w:rsidP="001D111E"/>
          <w:p w:rsidR="00FE6595" w:rsidRDefault="00FE6595" w:rsidP="001D111E"/>
          <w:p w:rsidR="00FE6595" w:rsidRDefault="00FE6595" w:rsidP="001D111E"/>
          <w:p w:rsidR="00FE6595" w:rsidRDefault="00FE6595" w:rsidP="001D111E"/>
          <w:p w:rsidR="00FE6595" w:rsidRDefault="00FE6595" w:rsidP="001D111E"/>
          <w:p w:rsidR="00FE6595" w:rsidRPr="00515E42" w:rsidRDefault="00FE6595" w:rsidP="001D111E"/>
        </w:tc>
      </w:tr>
    </w:tbl>
    <w:p w:rsidR="00E67A38" w:rsidRPr="00FE6595" w:rsidRDefault="00E67A38" w:rsidP="00615143">
      <w:pPr>
        <w:rPr>
          <w:rFonts w:ascii="Arial" w:hAnsi="Arial" w:cs="Arial"/>
          <w:b/>
          <w:sz w:val="32"/>
          <w:szCs w:val="32"/>
        </w:rPr>
      </w:pPr>
    </w:p>
    <w:sectPr w:rsidR="00E67A38" w:rsidRPr="00FE6595" w:rsidSect="00FE659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B58"/>
    <w:multiLevelType w:val="hybridMultilevel"/>
    <w:tmpl w:val="B45CC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C68"/>
    <w:multiLevelType w:val="hybridMultilevel"/>
    <w:tmpl w:val="DF4E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2D0E"/>
    <w:multiLevelType w:val="hybridMultilevel"/>
    <w:tmpl w:val="DF4E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95"/>
    <w:rsid w:val="001B0DDC"/>
    <w:rsid w:val="001E5178"/>
    <w:rsid w:val="00307D27"/>
    <w:rsid w:val="003506A9"/>
    <w:rsid w:val="004546E1"/>
    <w:rsid w:val="005E1911"/>
    <w:rsid w:val="006068A2"/>
    <w:rsid w:val="00615143"/>
    <w:rsid w:val="009D4C74"/>
    <w:rsid w:val="00A40F2F"/>
    <w:rsid w:val="00A80FAD"/>
    <w:rsid w:val="00B96447"/>
    <w:rsid w:val="00C62F0D"/>
    <w:rsid w:val="00E6002A"/>
    <w:rsid w:val="00E67A38"/>
    <w:rsid w:val="00F540A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FE6595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0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0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1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1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14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FE6595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F0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0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1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1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shenneb</dc:creator>
  <cp:lastModifiedBy>Richards, Cindy</cp:lastModifiedBy>
  <cp:revision>2</cp:revision>
  <cp:lastPrinted>2015-08-04T19:12:00Z</cp:lastPrinted>
  <dcterms:created xsi:type="dcterms:W3CDTF">2015-08-05T17:54:00Z</dcterms:created>
  <dcterms:modified xsi:type="dcterms:W3CDTF">2015-08-05T17:54:00Z</dcterms:modified>
</cp:coreProperties>
</file>