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83" w:rsidRPr="005C0601" w:rsidRDefault="002E4783" w:rsidP="002E4783">
      <w:pPr>
        <w:pBdr>
          <w:top w:val="thinThickSmallGap" w:sz="12" w:space="1" w:color="auto"/>
          <w:bottom w:val="thinThickSmallGap" w:sz="12" w:space="1" w:color="auto"/>
        </w:pBdr>
        <w:spacing w:before="120" w:after="120"/>
        <w:jc w:val="center"/>
        <w:rPr>
          <w:rFonts w:ascii="Candara" w:hAnsi="Candara"/>
          <w:sz w:val="8"/>
          <w:szCs w:val="8"/>
        </w:rPr>
      </w:pPr>
      <w:bookmarkStart w:id="0" w:name="_GoBack"/>
      <w:bookmarkEnd w:id="0"/>
    </w:p>
    <w:p w:rsidR="00F30C2B" w:rsidRDefault="00F30C2B" w:rsidP="002E4783">
      <w:pPr>
        <w:pBdr>
          <w:top w:val="thinThickSmallGap" w:sz="12" w:space="1" w:color="auto"/>
          <w:bottom w:val="thinThickSmallGap" w:sz="12" w:space="1" w:color="auto"/>
        </w:pBdr>
        <w:spacing w:after="0"/>
        <w:jc w:val="center"/>
        <w:rPr>
          <w:rFonts w:ascii="Candara" w:hAnsi="Candara"/>
          <w:b/>
          <w:sz w:val="40"/>
          <w:szCs w:val="40"/>
        </w:rPr>
      </w:pPr>
      <w:r>
        <w:rPr>
          <w:rFonts w:ascii="Candara" w:hAnsi="Candara"/>
          <w:b/>
          <w:sz w:val="40"/>
          <w:szCs w:val="40"/>
        </w:rPr>
        <w:t>Arizona Career Leadership Network</w:t>
      </w:r>
    </w:p>
    <w:p w:rsidR="002E4783" w:rsidRPr="00F26B24" w:rsidRDefault="002E4783" w:rsidP="002E4783">
      <w:pPr>
        <w:pBdr>
          <w:top w:val="thinThickSmallGap" w:sz="12" w:space="1" w:color="auto"/>
          <w:bottom w:val="thinThickSmallGap" w:sz="12" w:space="1" w:color="auto"/>
        </w:pBdr>
        <w:spacing w:after="0"/>
        <w:jc w:val="center"/>
        <w:rPr>
          <w:rFonts w:ascii="Candara" w:hAnsi="Candara"/>
          <w:b/>
          <w:sz w:val="40"/>
          <w:szCs w:val="40"/>
        </w:rPr>
      </w:pPr>
      <w:r w:rsidRPr="00F26B24">
        <w:rPr>
          <w:rFonts w:ascii="Candara" w:hAnsi="Candara"/>
          <w:b/>
          <w:sz w:val="40"/>
          <w:szCs w:val="40"/>
        </w:rPr>
        <w:t>Key Messages</w:t>
      </w:r>
      <w:r w:rsidR="00A66432" w:rsidRPr="00F26B24">
        <w:rPr>
          <w:rFonts w:ascii="Candara" w:hAnsi="Candara"/>
          <w:b/>
          <w:sz w:val="40"/>
          <w:szCs w:val="40"/>
        </w:rPr>
        <w:t xml:space="preserve"> Card</w:t>
      </w:r>
    </w:p>
    <w:p w:rsidR="005C0601" w:rsidRPr="005C0601" w:rsidRDefault="005C0601" w:rsidP="002E4783">
      <w:pPr>
        <w:pBdr>
          <w:top w:val="thinThickSmallGap" w:sz="12" w:space="1" w:color="auto"/>
          <w:bottom w:val="thinThickSmallGap" w:sz="12" w:space="1" w:color="auto"/>
        </w:pBdr>
        <w:spacing w:after="0"/>
        <w:jc w:val="center"/>
        <w:rPr>
          <w:rFonts w:ascii="Candara" w:hAnsi="Candara"/>
          <w:sz w:val="8"/>
          <w:szCs w:val="8"/>
        </w:rPr>
      </w:pPr>
    </w:p>
    <w:p w:rsidR="00F84382" w:rsidRDefault="00F84382" w:rsidP="00F84382">
      <w:pPr>
        <w:rPr>
          <w:rFonts w:ascii="Candara" w:hAnsi="Candara"/>
          <w:sz w:val="24"/>
          <w:szCs w:val="24"/>
        </w:rPr>
      </w:pPr>
    </w:p>
    <w:p w:rsidR="00A66432" w:rsidRPr="00A66432" w:rsidRDefault="00A66432" w:rsidP="002E4783">
      <w:pPr>
        <w:spacing w:before="120" w:after="120"/>
        <w:rPr>
          <w:rFonts w:ascii="Calisto MT" w:hAnsi="Calisto MT"/>
          <w:b/>
          <w:sz w:val="28"/>
          <w:szCs w:val="28"/>
        </w:rPr>
      </w:pPr>
      <w:r w:rsidRPr="00A66432">
        <w:rPr>
          <w:rFonts w:ascii="Calisto MT" w:hAnsi="Calisto MT"/>
          <w:b/>
          <w:sz w:val="28"/>
          <w:szCs w:val="28"/>
        </w:rPr>
        <w:t xml:space="preserve">FRONT </w:t>
      </w:r>
    </w:p>
    <w:p w:rsidR="00A66432" w:rsidRPr="00A66432" w:rsidRDefault="00A66432" w:rsidP="00A66432">
      <w:pPr>
        <w:spacing w:after="120"/>
        <w:rPr>
          <w:rFonts w:ascii="Calisto MT" w:hAnsi="Calisto MT"/>
          <w:sz w:val="28"/>
          <w:szCs w:val="28"/>
        </w:rPr>
      </w:pPr>
      <w:r w:rsidRPr="00A66432">
        <w:rPr>
          <w:rFonts w:ascii="Calisto MT" w:hAnsi="Calisto MT"/>
          <w:b/>
          <w:sz w:val="28"/>
          <w:szCs w:val="28"/>
        </w:rPr>
        <w:t>Mission</w:t>
      </w:r>
      <w:r w:rsidRPr="00A66432">
        <w:rPr>
          <w:rFonts w:ascii="Calisto MT" w:hAnsi="Calisto MT"/>
          <w:sz w:val="28"/>
          <w:szCs w:val="28"/>
        </w:rPr>
        <w:t>: Champion the development of a system in which all students become career literate through the implementation of high-quality Education and Career Action Plans (ECAPs).</w:t>
      </w:r>
    </w:p>
    <w:p w:rsidR="00A66432" w:rsidRPr="00A66432" w:rsidRDefault="00A66432" w:rsidP="00A66432">
      <w:pPr>
        <w:spacing w:after="120"/>
        <w:rPr>
          <w:rFonts w:ascii="Calisto MT" w:hAnsi="Calisto MT"/>
          <w:sz w:val="28"/>
          <w:szCs w:val="28"/>
        </w:rPr>
      </w:pPr>
      <w:r w:rsidRPr="00A66432">
        <w:rPr>
          <w:rFonts w:ascii="Calisto MT" w:hAnsi="Calisto MT"/>
          <w:b/>
          <w:sz w:val="28"/>
          <w:szCs w:val="28"/>
        </w:rPr>
        <w:t>Theory of Action</w:t>
      </w:r>
      <w:r w:rsidRPr="00A66432">
        <w:rPr>
          <w:rFonts w:ascii="Calisto MT" w:hAnsi="Calisto MT"/>
          <w:sz w:val="28"/>
          <w:szCs w:val="28"/>
        </w:rPr>
        <w:t>: If students, families, employers, community members, and educators collectively support and actively implement high-quality ECAPs, then students will be equipped with the knowledge and tools necessary to pursue a career and achieve economic independence.</w:t>
      </w:r>
    </w:p>
    <w:p w:rsidR="00A66432" w:rsidRPr="00A66432" w:rsidRDefault="00A66432" w:rsidP="00A66432">
      <w:pPr>
        <w:spacing w:before="120"/>
        <w:rPr>
          <w:rFonts w:ascii="Calisto MT" w:hAnsi="Calisto MT"/>
          <w:b/>
          <w:sz w:val="28"/>
          <w:szCs w:val="28"/>
        </w:rPr>
      </w:pPr>
      <w:r w:rsidRPr="00A66432">
        <w:rPr>
          <w:rFonts w:ascii="Calisto MT" w:hAnsi="Calisto MT"/>
          <w:b/>
          <w:sz w:val="28"/>
          <w:szCs w:val="28"/>
        </w:rPr>
        <w:t>Priorit</w:t>
      </w:r>
      <w:r>
        <w:rPr>
          <w:rFonts w:ascii="Calisto MT" w:hAnsi="Calisto MT"/>
          <w:b/>
          <w:sz w:val="28"/>
          <w:szCs w:val="28"/>
        </w:rPr>
        <w:t>ies:</w:t>
      </w:r>
      <w:r w:rsidRPr="00A66432">
        <w:rPr>
          <w:rFonts w:ascii="Calisto MT" w:hAnsi="Calisto MT"/>
          <w:b/>
          <w:sz w:val="28"/>
          <w:szCs w:val="28"/>
        </w:rPr>
        <w:t xml:space="preserve"> </w:t>
      </w:r>
      <w:r w:rsidRPr="00A66432">
        <w:rPr>
          <w:rFonts w:ascii="Calisto MT" w:hAnsi="Calisto MT"/>
          <w:sz w:val="28"/>
          <w:szCs w:val="28"/>
        </w:rPr>
        <w:t>Stewardship, Longitudinal Advisement, Communication &amp; Marketing, Exemplars, and Capacity Building</w:t>
      </w:r>
    </w:p>
    <w:p w:rsidR="00A66432" w:rsidRDefault="00A66432" w:rsidP="002E4783">
      <w:pPr>
        <w:spacing w:before="120" w:after="120"/>
        <w:rPr>
          <w:rFonts w:ascii="Calisto MT" w:hAnsi="Calisto MT"/>
          <w:sz w:val="28"/>
          <w:szCs w:val="28"/>
        </w:rPr>
      </w:pPr>
    </w:p>
    <w:p w:rsidR="00A66432" w:rsidRPr="00A66432" w:rsidRDefault="00A66432" w:rsidP="002E4783">
      <w:pPr>
        <w:spacing w:before="120" w:after="120"/>
        <w:rPr>
          <w:rFonts w:ascii="Calisto MT" w:hAnsi="Calisto MT"/>
          <w:b/>
          <w:sz w:val="28"/>
          <w:szCs w:val="28"/>
        </w:rPr>
      </w:pPr>
      <w:r w:rsidRPr="00A66432">
        <w:rPr>
          <w:rFonts w:ascii="Calisto MT" w:hAnsi="Calisto MT"/>
          <w:b/>
          <w:sz w:val="28"/>
          <w:szCs w:val="28"/>
        </w:rPr>
        <w:t>BACK</w:t>
      </w:r>
    </w:p>
    <w:p w:rsidR="004B25E6" w:rsidRPr="00A66432" w:rsidRDefault="00052FC1" w:rsidP="002E4783">
      <w:pPr>
        <w:spacing w:before="120" w:after="120"/>
        <w:rPr>
          <w:rFonts w:ascii="Calisto MT" w:hAnsi="Calisto MT"/>
          <w:b/>
          <w:sz w:val="28"/>
          <w:szCs w:val="28"/>
        </w:rPr>
      </w:pPr>
      <w:r w:rsidRPr="00A66432">
        <w:rPr>
          <w:rFonts w:ascii="Calisto MT" w:hAnsi="Calisto MT"/>
          <w:b/>
          <w:sz w:val="28"/>
          <w:szCs w:val="28"/>
        </w:rPr>
        <w:t xml:space="preserve">Sample </w:t>
      </w:r>
      <w:r w:rsidR="0063397C" w:rsidRPr="00A66432">
        <w:rPr>
          <w:rFonts w:ascii="Calisto MT" w:hAnsi="Calisto MT"/>
          <w:b/>
          <w:sz w:val="28"/>
          <w:szCs w:val="28"/>
        </w:rPr>
        <w:t>Messages</w:t>
      </w:r>
    </w:p>
    <w:p w:rsidR="00A66432" w:rsidRPr="00A66432" w:rsidRDefault="00A66432" w:rsidP="00A66432">
      <w:pPr>
        <w:pStyle w:val="ListParagraph"/>
        <w:numPr>
          <w:ilvl w:val="0"/>
          <w:numId w:val="7"/>
        </w:numPr>
        <w:spacing w:before="120" w:after="120"/>
        <w:ind w:left="1080"/>
        <w:rPr>
          <w:rFonts w:ascii="Calisto MT" w:hAnsi="Calisto MT"/>
          <w:sz w:val="28"/>
          <w:szCs w:val="28"/>
        </w:rPr>
      </w:pPr>
      <w:r w:rsidRPr="00A66432">
        <w:rPr>
          <w:rFonts w:ascii="Calisto MT" w:hAnsi="Calisto MT"/>
          <w:sz w:val="28"/>
          <w:szCs w:val="28"/>
        </w:rPr>
        <w:t xml:space="preserve">ECAPs help </w:t>
      </w:r>
      <w:r w:rsidRPr="00A66432">
        <w:rPr>
          <w:rFonts w:ascii="Calisto MT" w:hAnsi="Calisto MT"/>
          <w:sz w:val="28"/>
          <w:szCs w:val="28"/>
          <w:highlight w:val="yellow"/>
        </w:rPr>
        <w:t>students</w:t>
      </w:r>
      <w:r w:rsidRPr="00A66432">
        <w:rPr>
          <w:rFonts w:ascii="Calisto MT" w:hAnsi="Calisto MT"/>
          <w:sz w:val="28"/>
          <w:szCs w:val="28"/>
        </w:rPr>
        <w:t xml:space="preserve"> explore talents and interests, identify career goals, and design and pursue pathways to achieve their goals. </w:t>
      </w:r>
    </w:p>
    <w:p w:rsidR="003F081E" w:rsidRDefault="003F081E" w:rsidP="002E4783">
      <w:pPr>
        <w:pStyle w:val="ListParagraph"/>
        <w:numPr>
          <w:ilvl w:val="0"/>
          <w:numId w:val="7"/>
        </w:numPr>
        <w:spacing w:before="120" w:after="120"/>
        <w:ind w:left="1080"/>
        <w:rPr>
          <w:rFonts w:ascii="Calisto MT" w:hAnsi="Calisto MT"/>
          <w:sz w:val="28"/>
          <w:szCs w:val="28"/>
        </w:rPr>
      </w:pPr>
      <w:r w:rsidRPr="00A66432">
        <w:rPr>
          <w:rFonts w:ascii="Calisto MT" w:hAnsi="Calisto MT"/>
          <w:sz w:val="28"/>
          <w:szCs w:val="28"/>
          <w:highlight w:val="yellow"/>
        </w:rPr>
        <w:t>Career guidance</w:t>
      </w:r>
      <w:r w:rsidRPr="00A66432">
        <w:rPr>
          <w:rFonts w:ascii="Calisto MT" w:hAnsi="Calisto MT"/>
          <w:sz w:val="28"/>
          <w:szCs w:val="28"/>
        </w:rPr>
        <w:t xml:space="preserve"> and development </w:t>
      </w:r>
      <w:r w:rsidR="005C0601" w:rsidRPr="00A66432">
        <w:rPr>
          <w:rFonts w:ascii="Calisto MT" w:hAnsi="Calisto MT"/>
          <w:sz w:val="28"/>
          <w:szCs w:val="28"/>
        </w:rPr>
        <w:t>are</w:t>
      </w:r>
      <w:r w:rsidRPr="00A66432">
        <w:rPr>
          <w:rFonts w:ascii="Calisto MT" w:hAnsi="Calisto MT"/>
          <w:sz w:val="28"/>
          <w:szCs w:val="28"/>
        </w:rPr>
        <w:t xml:space="preserve"> a central focus of education.</w:t>
      </w:r>
    </w:p>
    <w:p w:rsidR="00F30C2B" w:rsidRPr="00A66432" w:rsidRDefault="00F30C2B" w:rsidP="00F30C2B">
      <w:pPr>
        <w:pStyle w:val="ListParagraph"/>
        <w:numPr>
          <w:ilvl w:val="0"/>
          <w:numId w:val="7"/>
        </w:numPr>
        <w:spacing w:before="120" w:after="0"/>
        <w:ind w:left="1080"/>
        <w:rPr>
          <w:rFonts w:ascii="Calisto MT" w:hAnsi="Calisto MT"/>
          <w:sz w:val="28"/>
          <w:szCs w:val="28"/>
        </w:rPr>
      </w:pPr>
      <w:r w:rsidRPr="00A66432">
        <w:rPr>
          <w:rFonts w:ascii="Calisto MT" w:hAnsi="Calisto MT"/>
          <w:sz w:val="28"/>
          <w:szCs w:val="28"/>
        </w:rPr>
        <w:t>Three out of four jobs require education or training beyond high school.</w:t>
      </w:r>
    </w:p>
    <w:p w:rsidR="002E4783" w:rsidRPr="00A66432" w:rsidRDefault="002E4783" w:rsidP="002E4783">
      <w:pPr>
        <w:pStyle w:val="ListParagraph"/>
        <w:numPr>
          <w:ilvl w:val="0"/>
          <w:numId w:val="7"/>
        </w:numPr>
        <w:spacing w:before="120" w:after="120"/>
        <w:ind w:left="1080"/>
        <w:rPr>
          <w:rFonts w:ascii="Calisto MT" w:hAnsi="Calisto MT"/>
          <w:sz w:val="28"/>
          <w:szCs w:val="28"/>
        </w:rPr>
      </w:pPr>
      <w:r w:rsidRPr="00A66432">
        <w:rPr>
          <w:rFonts w:ascii="Calisto MT" w:hAnsi="Calisto MT"/>
          <w:sz w:val="28"/>
          <w:szCs w:val="28"/>
          <w:highlight w:val="yellow"/>
        </w:rPr>
        <w:t>College</w:t>
      </w:r>
      <w:r w:rsidRPr="00A66432">
        <w:rPr>
          <w:rFonts w:ascii="Calisto MT" w:hAnsi="Calisto MT"/>
          <w:sz w:val="28"/>
          <w:szCs w:val="28"/>
        </w:rPr>
        <w:t xml:space="preserve"> means 1, 2, 4 or more years of postsecondary study and experience leading to certification</w:t>
      </w:r>
      <w:r w:rsidR="00A66432" w:rsidRPr="00A66432">
        <w:rPr>
          <w:rFonts w:ascii="Calisto MT" w:hAnsi="Calisto MT"/>
          <w:sz w:val="28"/>
          <w:szCs w:val="28"/>
        </w:rPr>
        <w:t>, licensure,</w:t>
      </w:r>
      <w:r w:rsidRPr="00A66432">
        <w:rPr>
          <w:rFonts w:ascii="Calisto MT" w:hAnsi="Calisto MT"/>
          <w:sz w:val="28"/>
          <w:szCs w:val="28"/>
        </w:rPr>
        <w:t xml:space="preserve"> and/or a degree.</w:t>
      </w:r>
    </w:p>
    <w:p w:rsidR="00052FC1" w:rsidRPr="00A66432" w:rsidRDefault="00052FC1" w:rsidP="00052FC1">
      <w:pPr>
        <w:pStyle w:val="ListParagraph"/>
        <w:numPr>
          <w:ilvl w:val="0"/>
          <w:numId w:val="7"/>
        </w:numPr>
        <w:spacing w:before="120" w:after="120"/>
        <w:ind w:left="1080"/>
        <w:rPr>
          <w:rFonts w:ascii="Calisto MT" w:hAnsi="Calisto MT"/>
          <w:sz w:val="28"/>
          <w:szCs w:val="28"/>
        </w:rPr>
      </w:pPr>
      <w:r w:rsidRPr="00A66432">
        <w:rPr>
          <w:rFonts w:ascii="Calisto MT" w:hAnsi="Calisto MT"/>
          <w:sz w:val="28"/>
          <w:szCs w:val="28"/>
        </w:rPr>
        <w:t xml:space="preserve">Students’ perceived potential is tied to the level of the expectations that we hold for them. We maintain </w:t>
      </w:r>
      <w:r w:rsidRPr="00A66432">
        <w:rPr>
          <w:rFonts w:ascii="Calisto MT" w:hAnsi="Calisto MT"/>
          <w:sz w:val="28"/>
          <w:szCs w:val="28"/>
          <w:highlight w:val="yellow"/>
        </w:rPr>
        <w:t>high expectations</w:t>
      </w:r>
      <w:r w:rsidRPr="00A66432">
        <w:rPr>
          <w:rFonts w:ascii="Calisto MT" w:hAnsi="Calisto MT"/>
          <w:sz w:val="28"/>
          <w:szCs w:val="28"/>
        </w:rPr>
        <w:t xml:space="preserve"> for students to </w:t>
      </w:r>
      <w:r w:rsidR="00F30C2B">
        <w:rPr>
          <w:rFonts w:ascii="Calisto MT" w:hAnsi="Calisto MT"/>
          <w:sz w:val="28"/>
          <w:szCs w:val="28"/>
        </w:rPr>
        <w:t>successfully access and complete</w:t>
      </w:r>
      <w:r w:rsidRPr="00A66432">
        <w:rPr>
          <w:rFonts w:ascii="Calisto MT" w:hAnsi="Calisto MT"/>
          <w:sz w:val="28"/>
          <w:szCs w:val="28"/>
        </w:rPr>
        <w:t xml:space="preserve"> postsecondary training or education. </w:t>
      </w:r>
    </w:p>
    <w:p w:rsidR="00FE7BF0" w:rsidRPr="00A66432" w:rsidRDefault="00FE7BF0" w:rsidP="002E4783">
      <w:pPr>
        <w:pStyle w:val="ListParagraph"/>
        <w:numPr>
          <w:ilvl w:val="0"/>
          <w:numId w:val="7"/>
        </w:numPr>
        <w:spacing w:before="120" w:after="120"/>
        <w:ind w:left="1080"/>
        <w:rPr>
          <w:rFonts w:ascii="Calisto MT" w:hAnsi="Calisto MT"/>
          <w:sz w:val="28"/>
          <w:szCs w:val="28"/>
        </w:rPr>
      </w:pPr>
      <w:r w:rsidRPr="00A66432">
        <w:rPr>
          <w:rFonts w:ascii="Calisto MT" w:hAnsi="Calisto MT"/>
          <w:sz w:val="28"/>
          <w:szCs w:val="28"/>
        </w:rPr>
        <w:t xml:space="preserve">All youth need access to a </w:t>
      </w:r>
      <w:r w:rsidRPr="00A66432">
        <w:rPr>
          <w:rFonts w:ascii="Calisto MT" w:hAnsi="Calisto MT"/>
          <w:sz w:val="28"/>
          <w:szCs w:val="28"/>
          <w:highlight w:val="yellow"/>
        </w:rPr>
        <w:t>caring and supportive adult</w:t>
      </w:r>
      <w:r w:rsidRPr="00A66432">
        <w:rPr>
          <w:rFonts w:ascii="Calisto MT" w:hAnsi="Calisto MT"/>
          <w:sz w:val="28"/>
          <w:szCs w:val="28"/>
        </w:rPr>
        <w:t xml:space="preserve"> who maintains the highest expectations for their potential. </w:t>
      </w:r>
    </w:p>
    <w:p w:rsidR="003F081E" w:rsidRPr="00A66432" w:rsidRDefault="00FE7BF0" w:rsidP="002E4783">
      <w:pPr>
        <w:pStyle w:val="ListParagraph"/>
        <w:numPr>
          <w:ilvl w:val="0"/>
          <w:numId w:val="7"/>
        </w:numPr>
        <w:spacing w:before="120" w:after="120"/>
        <w:ind w:left="1080"/>
        <w:rPr>
          <w:rFonts w:ascii="Calisto MT" w:hAnsi="Calisto MT"/>
          <w:sz w:val="28"/>
          <w:szCs w:val="28"/>
        </w:rPr>
      </w:pPr>
      <w:r w:rsidRPr="00A66432">
        <w:rPr>
          <w:rFonts w:ascii="Calisto MT" w:hAnsi="Calisto MT"/>
          <w:sz w:val="28"/>
          <w:szCs w:val="28"/>
          <w:highlight w:val="yellow"/>
        </w:rPr>
        <w:t>Family engagement</w:t>
      </w:r>
      <w:r w:rsidRPr="00A66432">
        <w:rPr>
          <w:rFonts w:ascii="Calisto MT" w:hAnsi="Calisto MT"/>
          <w:sz w:val="28"/>
          <w:szCs w:val="28"/>
        </w:rPr>
        <w:t xml:space="preserve"> is a key educational and career development </w:t>
      </w:r>
      <w:r w:rsidR="008340F3" w:rsidRPr="00A66432">
        <w:rPr>
          <w:rFonts w:ascii="Calisto MT" w:hAnsi="Calisto MT"/>
          <w:sz w:val="28"/>
          <w:szCs w:val="28"/>
        </w:rPr>
        <w:t>strategy</w:t>
      </w:r>
      <w:r w:rsidRPr="00A66432">
        <w:rPr>
          <w:rFonts w:ascii="Calisto MT" w:hAnsi="Calisto MT"/>
          <w:sz w:val="28"/>
          <w:szCs w:val="28"/>
        </w:rPr>
        <w:t xml:space="preserve"> that makes a positive difference in the lives of youth.</w:t>
      </w:r>
    </w:p>
    <w:p w:rsidR="003F081E" w:rsidRPr="00A66432" w:rsidRDefault="003F081E" w:rsidP="002E4783">
      <w:pPr>
        <w:pStyle w:val="ListParagraph"/>
        <w:numPr>
          <w:ilvl w:val="0"/>
          <w:numId w:val="7"/>
        </w:numPr>
        <w:spacing w:before="120" w:after="120"/>
        <w:ind w:left="1080"/>
        <w:rPr>
          <w:rFonts w:ascii="Calisto MT" w:hAnsi="Calisto MT"/>
          <w:sz w:val="28"/>
          <w:szCs w:val="28"/>
        </w:rPr>
      </w:pPr>
      <w:r w:rsidRPr="00A66432">
        <w:rPr>
          <w:rFonts w:ascii="Calisto MT" w:hAnsi="Calisto MT"/>
          <w:sz w:val="28"/>
          <w:szCs w:val="28"/>
        </w:rPr>
        <w:t xml:space="preserve">There is more than one </w:t>
      </w:r>
      <w:r w:rsidR="00FE7BF0" w:rsidRPr="00A66432">
        <w:rPr>
          <w:rFonts w:ascii="Calisto MT" w:hAnsi="Calisto MT"/>
          <w:sz w:val="28"/>
          <w:szCs w:val="28"/>
          <w:highlight w:val="yellow"/>
        </w:rPr>
        <w:t>pathway</w:t>
      </w:r>
      <w:r w:rsidR="00FE7BF0" w:rsidRPr="00A66432">
        <w:rPr>
          <w:rFonts w:ascii="Calisto MT" w:hAnsi="Calisto MT"/>
          <w:sz w:val="28"/>
          <w:szCs w:val="28"/>
        </w:rPr>
        <w:t xml:space="preserve"> </w:t>
      </w:r>
      <w:r w:rsidRPr="00A66432">
        <w:rPr>
          <w:rFonts w:ascii="Calisto MT" w:hAnsi="Calisto MT"/>
          <w:sz w:val="28"/>
          <w:szCs w:val="28"/>
        </w:rPr>
        <w:t>to career</w:t>
      </w:r>
      <w:r w:rsidR="00FE7BF0" w:rsidRPr="00A66432">
        <w:rPr>
          <w:rFonts w:ascii="Calisto MT" w:hAnsi="Calisto MT"/>
          <w:sz w:val="28"/>
          <w:szCs w:val="28"/>
        </w:rPr>
        <w:t xml:space="preserve"> readiness</w:t>
      </w:r>
      <w:r w:rsidR="00F30C2B">
        <w:rPr>
          <w:rFonts w:ascii="Calisto MT" w:hAnsi="Calisto MT"/>
          <w:sz w:val="28"/>
          <w:szCs w:val="28"/>
        </w:rPr>
        <w:t xml:space="preserve"> and success</w:t>
      </w:r>
      <w:r w:rsidRPr="00A66432">
        <w:rPr>
          <w:rFonts w:ascii="Calisto MT" w:hAnsi="Calisto MT"/>
          <w:sz w:val="28"/>
          <w:szCs w:val="28"/>
        </w:rPr>
        <w:t>.</w:t>
      </w:r>
    </w:p>
    <w:p w:rsidR="005C0601" w:rsidRPr="00A66432" w:rsidRDefault="003F081E" w:rsidP="002E4783">
      <w:pPr>
        <w:pStyle w:val="ListParagraph"/>
        <w:numPr>
          <w:ilvl w:val="0"/>
          <w:numId w:val="7"/>
        </w:numPr>
        <w:spacing w:before="120" w:after="120"/>
        <w:ind w:left="1080"/>
        <w:rPr>
          <w:rFonts w:ascii="Calisto MT" w:hAnsi="Calisto MT"/>
          <w:sz w:val="28"/>
          <w:szCs w:val="28"/>
        </w:rPr>
      </w:pPr>
      <w:r w:rsidRPr="00A66432">
        <w:rPr>
          <w:rFonts w:ascii="Calisto MT" w:hAnsi="Calisto MT"/>
          <w:sz w:val="28"/>
          <w:szCs w:val="28"/>
        </w:rPr>
        <w:t xml:space="preserve">State </w:t>
      </w:r>
      <w:r w:rsidRPr="00A66432">
        <w:rPr>
          <w:rFonts w:ascii="Calisto MT" w:hAnsi="Calisto MT"/>
          <w:sz w:val="28"/>
          <w:szCs w:val="28"/>
          <w:highlight w:val="yellow"/>
        </w:rPr>
        <w:t>leadership</w:t>
      </w:r>
      <w:r w:rsidRPr="00A66432">
        <w:rPr>
          <w:rFonts w:ascii="Calisto MT" w:hAnsi="Calisto MT"/>
          <w:sz w:val="28"/>
          <w:szCs w:val="28"/>
        </w:rPr>
        <w:t xml:space="preserve"> supports local action. “Think A</w:t>
      </w:r>
      <w:r w:rsidR="005C0601" w:rsidRPr="00A66432">
        <w:rPr>
          <w:rFonts w:ascii="Calisto MT" w:hAnsi="Calisto MT"/>
          <w:sz w:val="28"/>
          <w:szCs w:val="28"/>
        </w:rPr>
        <w:t>rizona</w:t>
      </w:r>
      <w:r w:rsidRPr="00A66432">
        <w:rPr>
          <w:rFonts w:ascii="Calisto MT" w:hAnsi="Calisto MT"/>
          <w:sz w:val="28"/>
          <w:szCs w:val="28"/>
        </w:rPr>
        <w:t>, Act Locally.”</w:t>
      </w:r>
    </w:p>
    <w:sectPr w:rsidR="005C0601" w:rsidRPr="00A66432" w:rsidSect="00BB46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2C" w:rsidRDefault="004F782C" w:rsidP="00A20B31">
      <w:pPr>
        <w:spacing w:after="0"/>
      </w:pPr>
      <w:r>
        <w:separator/>
      </w:r>
    </w:p>
  </w:endnote>
  <w:endnote w:type="continuationSeparator" w:id="0">
    <w:p w:rsidR="004F782C" w:rsidRDefault="004F782C" w:rsidP="00A20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14" w:rsidRDefault="00A80314" w:rsidP="00FE7BF0">
    <w:pPr>
      <w:pStyle w:val="Footer"/>
      <w:jc w:val="right"/>
      <w:rPr>
        <w:rFonts w:ascii="Candara" w:hAnsi="Candara"/>
        <w:sz w:val="20"/>
        <w:szCs w:val="20"/>
      </w:rPr>
    </w:pPr>
    <w:r w:rsidRPr="00A80314">
      <w:rPr>
        <w:rFonts w:ascii="Candara" w:hAnsi="Candara"/>
        <w:sz w:val="20"/>
        <w:szCs w:val="20"/>
      </w:rPr>
      <w:t xml:space="preserve">Arizona Career </w:t>
    </w:r>
    <w:r w:rsidR="0083361A">
      <w:rPr>
        <w:rFonts w:ascii="Candara" w:hAnsi="Candara"/>
        <w:sz w:val="20"/>
        <w:szCs w:val="20"/>
      </w:rPr>
      <w:t>Leadership</w:t>
    </w:r>
    <w:r w:rsidRPr="00A80314">
      <w:rPr>
        <w:rFonts w:ascii="Candara" w:hAnsi="Candara"/>
        <w:sz w:val="20"/>
        <w:szCs w:val="20"/>
      </w:rPr>
      <w:t xml:space="preserve"> Network</w:t>
    </w:r>
  </w:p>
  <w:p w:rsidR="00FE7BF0" w:rsidRPr="00A80314" w:rsidRDefault="00FE7BF0" w:rsidP="00FE7BF0">
    <w:pPr>
      <w:pStyle w:val="Footer"/>
      <w:jc w:val="right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>J</w:t>
    </w:r>
    <w:r w:rsidR="00A66432">
      <w:rPr>
        <w:rFonts w:ascii="Candara" w:hAnsi="Candara"/>
        <w:sz w:val="20"/>
        <w:szCs w:val="20"/>
      </w:rPr>
      <w:t>uly</w:t>
    </w:r>
    <w:r>
      <w:rPr>
        <w:rFonts w:ascii="Candara" w:hAnsi="Candara"/>
        <w:sz w:val="20"/>
        <w:szCs w:val="20"/>
      </w:rPr>
      <w:t xml:space="preserve"> 2015</w:t>
    </w:r>
  </w:p>
  <w:p w:rsidR="00A20B31" w:rsidRDefault="00A20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2C" w:rsidRDefault="004F782C" w:rsidP="00A20B31">
      <w:pPr>
        <w:spacing w:after="0"/>
      </w:pPr>
      <w:r>
        <w:separator/>
      </w:r>
    </w:p>
  </w:footnote>
  <w:footnote w:type="continuationSeparator" w:id="0">
    <w:p w:rsidR="004F782C" w:rsidRDefault="004F782C" w:rsidP="00A20B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444"/>
      <w:docPartObj>
        <w:docPartGallery w:val="Watermarks"/>
        <w:docPartUnique/>
      </w:docPartObj>
    </w:sdtPr>
    <w:sdtEndPr/>
    <w:sdtContent>
      <w:p w:rsidR="005C0601" w:rsidRDefault="004F782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565"/>
    <w:multiLevelType w:val="hybridMultilevel"/>
    <w:tmpl w:val="8830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64E5"/>
    <w:multiLevelType w:val="hybridMultilevel"/>
    <w:tmpl w:val="0DEEA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617A4"/>
    <w:multiLevelType w:val="hybridMultilevel"/>
    <w:tmpl w:val="4386CC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C9F"/>
    <w:multiLevelType w:val="hybridMultilevel"/>
    <w:tmpl w:val="9080FB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152CC4"/>
    <w:multiLevelType w:val="hybridMultilevel"/>
    <w:tmpl w:val="4D669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779B6"/>
    <w:multiLevelType w:val="hybridMultilevel"/>
    <w:tmpl w:val="E2CC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F45FE"/>
    <w:multiLevelType w:val="hybridMultilevel"/>
    <w:tmpl w:val="E78EC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FA3441"/>
    <w:multiLevelType w:val="hybridMultilevel"/>
    <w:tmpl w:val="C0BC89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023682"/>
    <w:multiLevelType w:val="hybridMultilevel"/>
    <w:tmpl w:val="8D686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6"/>
    <w:rsid w:val="00001864"/>
    <w:rsid w:val="00052FC1"/>
    <w:rsid w:val="00085F75"/>
    <w:rsid w:val="00113DD5"/>
    <w:rsid w:val="00126F71"/>
    <w:rsid w:val="00176D72"/>
    <w:rsid w:val="0018040E"/>
    <w:rsid w:val="0020018B"/>
    <w:rsid w:val="00232A80"/>
    <w:rsid w:val="002E4783"/>
    <w:rsid w:val="00317252"/>
    <w:rsid w:val="00327ED3"/>
    <w:rsid w:val="0033003B"/>
    <w:rsid w:val="00366038"/>
    <w:rsid w:val="003D20AE"/>
    <w:rsid w:val="003F081E"/>
    <w:rsid w:val="0046413A"/>
    <w:rsid w:val="004A73C9"/>
    <w:rsid w:val="004B25E6"/>
    <w:rsid w:val="004F782C"/>
    <w:rsid w:val="005157F6"/>
    <w:rsid w:val="005171B5"/>
    <w:rsid w:val="00530005"/>
    <w:rsid w:val="005675E9"/>
    <w:rsid w:val="00587D78"/>
    <w:rsid w:val="005C0601"/>
    <w:rsid w:val="006135D8"/>
    <w:rsid w:val="0063397C"/>
    <w:rsid w:val="00672EDB"/>
    <w:rsid w:val="00680AFB"/>
    <w:rsid w:val="00773685"/>
    <w:rsid w:val="00793F5A"/>
    <w:rsid w:val="007A7FAC"/>
    <w:rsid w:val="007F35A1"/>
    <w:rsid w:val="008236F3"/>
    <w:rsid w:val="0083361A"/>
    <w:rsid w:val="008340F3"/>
    <w:rsid w:val="00836CB6"/>
    <w:rsid w:val="00840D4D"/>
    <w:rsid w:val="008D4385"/>
    <w:rsid w:val="00935344"/>
    <w:rsid w:val="0094351E"/>
    <w:rsid w:val="00947166"/>
    <w:rsid w:val="00960974"/>
    <w:rsid w:val="009F1DFD"/>
    <w:rsid w:val="00A20B31"/>
    <w:rsid w:val="00A34C51"/>
    <w:rsid w:val="00A61BD5"/>
    <w:rsid w:val="00A66432"/>
    <w:rsid w:val="00A80314"/>
    <w:rsid w:val="00AA3770"/>
    <w:rsid w:val="00AA725A"/>
    <w:rsid w:val="00AF299E"/>
    <w:rsid w:val="00AF4DB7"/>
    <w:rsid w:val="00B33456"/>
    <w:rsid w:val="00B42504"/>
    <w:rsid w:val="00B54CD8"/>
    <w:rsid w:val="00BB46CD"/>
    <w:rsid w:val="00C32541"/>
    <w:rsid w:val="00C51825"/>
    <w:rsid w:val="00CA67A2"/>
    <w:rsid w:val="00CF19B8"/>
    <w:rsid w:val="00D55104"/>
    <w:rsid w:val="00D80448"/>
    <w:rsid w:val="00D81EAB"/>
    <w:rsid w:val="00D851F6"/>
    <w:rsid w:val="00E10AB1"/>
    <w:rsid w:val="00E33503"/>
    <w:rsid w:val="00E41F23"/>
    <w:rsid w:val="00E77318"/>
    <w:rsid w:val="00E9776D"/>
    <w:rsid w:val="00EA3121"/>
    <w:rsid w:val="00EE1E4B"/>
    <w:rsid w:val="00F26B24"/>
    <w:rsid w:val="00F30C2B"/>
    <w:rsid w:val="00F53845"/>
    <w:rsid w:val="00F65851"/>
    <w:rsid w:val="00F84382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66"/>
    <w:pPr>
      <w:ind w:left="720"/>
      <w:contextualSpacing/>
    </w:pPr>
  </w:style>
  <w:style w:type="table" w:styleId="TableGrid">
    <w:name w:val="Table Grid"/>
    <w:basedOn w:val="TableNormal"/>
    <w:uiPriority w:val="59"/>
    <w:rsid w:val="004B25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B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0B31"/>
  </w:style>
  <w:style w:type="paragraph" w:styleId="Footer">
    <w:name w:val="footer"/>
    <w:basedOn w:val="Normal"/>
    <w:link w:val="FooterChar"/>
    <w:uiPriority w:val="99"/>
    <w:unhideWhenUsed/>
    <w:rsid w:val="00A20B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B31"/>
  </w:style>
  <w:style w:type="table" w:customStyle="1" w:styleId="LightList-Accent11">
    <w:name w:val="Light List - Accent 11"/>
    <w:basedOn w:val="TableNormal"/>
    <w:uiPriority w:val="61"/>
    <w:rsid w:val="00EE1E4B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03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1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38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3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3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66"/>
    <w:pPr>
      <w:ind w:left="720"/>
      <w:contextualSpacing/>
    </w:pPr>
  </w:style>
  <w:style w:type="table" w:styleId="TableGrid">
    <w:name w:val="Table Grid"/>
    <w:basedOn w:val="TableNormal"/>
    <w:uiPriority w:val="59"/>
    <w:rsid w:val="004B25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B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0B31"/>
  </w:style>
  <w:style w:type="paragraph" w:styleId="Footer">
    <w:name w:val="footer"/>
    <w:basedOn w:val="Normal"/>
    <w:link w:val="FooterChar"/>
    <w:uiPriority w:val="99"/>
    <w:unhideWhenUsed/>
    <w:rsid w:val="00A20B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B31"/>
  </w:style>
  <w:style w:type="table" w:customStyle="1" w:styleId="LightList-Accent11">
    <w:name w:val="Light List - Accent 11"/>
    <w:basedOn w:val="TableNormal"/>
    <w:uiPriority w:val="61"/>
    <w:rsid w:val="00EE1E4B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03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314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38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38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5493-2AC8-4641-B2F6-DE813959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Elle Gemma Gruver</cp:lastModifiedBy>
  <cp:revision>2</cp:revision>
  <dcterms:created xsi:type="dcterms:W3CDTF">2015-06-25T22:55:00Z</dcterms:created>
  <dcterms:modified xsi:type="dcterms:W3CDTF">2015-06-25T22:55:00Z</dcterms:modified>
</cp:coreProperties>
</file>