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D6" w:rsidRPr="002B47D4" w:rsidRDefault="009058D6" w:rsidP="009058D6">
      <w:pPr>
        <w:pStyle w:val="NoSpacing1"/>
        <w:jc w:val="center"/>
        <w:rPr>
          <w:rFonts w:ascii="Times New Roman" w:hAnsi="Times New Roman"/>
          <w:b/>
          <w:sz w:val="28"/>
          <w:szCs w:val="28"/>
        </w:rPr>
      </w:pPr>
      <w:bookmarkStart w:id="0" w:name="_GoBack"/>
      <w:bookmarkEnd w:id="0"/>
      <w:r w:rsidRPr="002B47D4">
        <w:rPr>
          <w:rFonts w:ascii="Times New Roman" w:hAnsi="Times New Roman"/>
          <w:b/>
          <w:sz w:val="28"/>
          <w:szCs w:val="28"/>
        </w:rPr>
        <w:t>Arizona Department of Education</w:t>
      </w:r>
    </w:p>
    <w:p w:rsidR="009058D6" w:rsidRPr="002B47D4" w:rsidRDefault="009058D6" w:rsidP="009058D6">
      <w:pPr>
        <w:pStyle w:val="NoSpacing1"/>
        <w:jc w:val="center"/>
        <w:rPr>
          <w:rFonts w:ascii="Times New Roman" w:hAnsi="Times New Roman"/>
          <w:b/>
          <w:sz w:val="28"/>
          <w:szCs w:val="28"/>
        </w:rPr>
      </w:pPr>
      <w:r w:rsidRPr="002B47D4">
        <w:rPr>
          <w:rFonts w:ascii="Times New Roman" w:hAnsi="Times New Roman"/>
          <w:b/>
          <w:sz w:val="28"/>
          <w:szCs w:val="28"/>
        </w:rPr>
        <w:t>School Improvement Grant 1003(g)</w:t>
      </w:r>
    </w:p>
    <w:p w:rsidR="002B47D4" w:rsidRPr="002B47D4" w:rsidRDefault="001D531A" w:rsidP="002B47D4">
      <w:pPr>
        <w:jc w:val="center"/>
        <w:rPr>
          <w:rFonts w:ascii="Times New Roman" w:hAnsi="Times New Roman" w:cs="Times New Roman"/>
          <w:b/>
          <w:color w:val="FF0000"/>
          <w:sz w:val="28"/>
          <w:szCs w:val="28"/>
        </w:rPr>
      </w:pPr>
      <w:r w:rsidRPr="002B47D4">
        <w:rPr>
          <w:rFonts w:ascii="Times New Roman" w:hAnsi="Times New Roman" w:cs="Times New Roman"/>
          <w:b/>
          <w:color w:val="FF0000"/>
          <w:sz w:val="28"/>
          <w:szCs w:val="28"/>
        </w:rPr>
        <w:t xml:space="preserve">SIG </w:t>
      </w:r>
      <w:r w:rsidR="009058D6" w:rsidRPr="002B47D4">
        <w:rPr>
          <w:rFonts w:ascii="Times New Roman" w:hAnsi="Times New Roman" w:cs="Times New Roman"/>
          <w:b/>
          <w:color w:val="FF0000"/>
          <w:sz w:val="28"/>
          <w:szCs w:val="28"/>
        </w:rPr>
        <w:t>Continuation Application Scoring Rubric</w:t>
      </w:r>
      <w:r w:rsidR="004B0C25">
        <w:rPr>
          <w:rFonts w:ascii="Times New Roman" w:hAnsi="Times New Roman" w:cs="Times New Roman"/>
          <w:b/>
          <w:color w:val="FF0000"/>
          <w:sz w:val="28"/>
          <w:szCs w:val="28"/>
        </w:rPr>
        <w:t xml:space="preserve"> </w:t>
      </w:r>
      <w:r w:rsidR="00F06C10" w:rsidRPr="002B47D4">
        <w:rPr>
          <w:rFonts w:ascii="Times New Roman" w:hAnsi="Times New Roman" w:cs="Times New Roman"/>
          <w:b/>
          <w:color w:val="FF0000"/>
          <w:sz w:val="28"/>
          <w:szCs w:val="28"/>
        </w:rPr>
        <w:t>SY</w:t>
      </w:r>
      <w:r w:rsidR="00F06C10">
        <w:rPr>
          <w:rFonts w:ascii="Times New Roman" w:hAnsi="Times New Roman" w:cs="Times New Roman"/>
          <w:b/>
          <w:color w:val="FF0000"/>
          <w:sz w:val="28"/>
          <w:szCs w:val="28"/>
        </w:rPr>
        <w:t xml:space="preserve"> </w:t>
      </w:r>
      <w:r w:rsidR="004B0C25">
        <w:rPr>
          <w:rFonts w:ascii="Times New Roman" w:hAnsi="Times New Roman" w:cs="Times New Roman"/>
          <w:b/>
          <w:color w:val="FF0000"/>
          <w:sz w:val="28"/>
          <w:szCs w:val="28"/>
        </w:rPr>
        <w:t>2016-2017</w:t>
      </w:r>
      <w:r w:rsidR="002B47D4" w:rsidRPr="002B47D4">
        <w:rPr>
          <w:rFonts w:ascii="Times New Roman" w:hAnsi="Times New Roman" w:cs="Times New Roman"/>
          <w:b/>
          <w:color w:val="FF0000"/>
          <w:sz w:val="28"/>
          <w:szCs w:val="28"/>
        </w:rPr>
        <w:t xml:space="preserve"> </w:t>
      </w:r>
    </w:p>
    <w:p w:rsidR="00F7644B" w:rsidRPr="002B47D4" w:rsidRDefault="00F7644B" w:rsidP="009058D6">
      <w:pPr>
        <w:jc w:val="center"/>
        <w:rPr>
          <w:rFonts w:ascii="Times New Roman" w:hAnsi="Times New Roman" w:cs="Times New Roman"/>
          <w:b/>
        </w:rPr>
      </w:pPr>
    </w:p>
    <w:tbl>
      <w:tblPr>
        <w:tblStyle w:val="LightGrid"/>
        <w:tblW w:w="14069" w:type="dxa"/>
        <w:tblLook w:val="01E0" w:firstRow="1" w:lastRow="1" w:firstColumn="1" w:lastColumn="1" w:noHBand="0" w:noVBand="0"/>
      </w:tblPr>
      <w:tblGrid>
        <w:gridCol w:w="7034"/>
        <w:gridCol w:w="7035"/>
      </w:tblGrid>
      <w:tr w:rsidR="00F448A7" w:rsidRPr="002B47D4" w:rsidTr="003F2D9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tcPr>
          <w:p w:rsidR="00F448A7" w:rsidRPr="002B47D4" w:rsidRDefault="00F448A7" w:rsidP="00D1162C">
            <w:pPr>
              <w:rPr>
                <w:rFonts w:ascii="Times New Roman" w:eastAsia="Calibri" w:hAnsi="Times New Roman" w:cs="Times New Roman"/>
                <w:b w:val="0"/>
                <w:sz w:val="28"/>
                <w:szCs w:val="28"/>
              </w:rPr>
            </w:pPr>
            <w:r w:rsidRPr="002B47D4">
              <w:rPr>
                <w:rFonts w:ascii="Times New Roman" w:eastAsia="Calibri" w:hAnsi="Times New Roman" w:cs="Times New Roman"/>
                <w:sz w:val="28"/>
                <w:szCs w:val="28"/>
              </w:rPr>
              <w:t>LEA/Charter Holder Name</w:t>
            </w:r>
            <w:r w:rsidR="001836E5">
              <w:rPr>
                <w:rFonts w:ascii="Times New Roman" w:eastAsia="Calibri" w:hAnsi="Times New Roman" w:cs="Times New Roman"/>
                <w:sz w:val="28"/>
                <w:szCs w:val="28"/>
              </w:rPr>
              <w:t xml:space="preserve">: </w:t>
            </w:r>
            <w:r w:rsidR="00CA42F5">
              <w:rPr>
                <w:rFonts w:ascii="Times New Roman" w:eastAsia="Calibri" w:hAnsi="Times New Roman" w:cs="Times New Roman"/>
                <w:sz w:val="28"/>
                <w:szCs w:val="28"/>
              </w:rPr>
              <w:t>District</w:t>
            </w:r>
          </w:p>
        </w:tc>
        <w:tc>
          <w:tcPr>
            <w:cnfStyle w:val="000100000000" w:firstRow="0" w:lastRow="0" w:firstColumn="0" w:lastColumn="1" w:oddVBand="0" w:evenVBand="0" w:oddHBand="0" w:evenHBand="0" w:firstRowFirstColumn="0" w:firstRowLastColumn="0" w:lastRowFirstColumn="0" w:lastRowLastColumn="0"/>
            <w:tcW w:w="7035" w:type="dxa"/>
          </w:tcPr>
          <w:p w:rsidR="00F448A7" w:rsidRPr="002B47D4" w:rsidRDefault="00F448A7" w:rsidP="00D1162C">
            <w:pPr>
              <w:rPr>
                <w:rFonts w:ascii="Times New Roman" w:eastAsia="Calibri" w:hAnsi="Times New Roman" w:cs="Times New Roman"/>
                <w:b w:val="0"/>
                <w:sz w:val="28"/>
                <w:szCs w:val="28"/>
              </w:rPr>
            </w:pPr>
            <w:r w:rsidRPr="002B47D4">
              <w:rPr>
                <w:rFonts w:ascii="Times New Roman" w:eastAsia="Calibri" w:hAnsi="Times New Roman" w:cs="Times New Roman"/>
                <w:sz w:val="28"/>
                <w:szCs w:val="28"/>
              </w:rPr>
              <w:t>School</w:t>
            </w:r>
            <w:r w:rsidR="001836E5">
              <w:rPr>
                <w:rFonts w:ascii="Times New Roman" w:eastAsia="Calibri" w:hAnsi="Times New Roman" w:cs="Times New Roman"/>
                <w:sz w:val="28"/>
                <w:szCs w:val="28"/>
              </w:rPr>
              <w:t xml:space="preserve">: </w:t>
            </w:r>
            <w:r w:rsidR="0056161B">
              <w:rPr>
                <w:rFonts w:ascii="Times New Roman" w:eastAsia="Calibri" w:hAnsi="Times New Roman" w:cs="Times New Roman"/>
                <w:sz w:val="28"/>
                <w:szCs w:val="28"/>
              </w:rPr>
              <w:t xml:space="preserve"> </w:t>
            </w:r>
          </w:p>
        </w:tc>
      </w:tr>
      <w:tr w:rsidR="00F448A7" w:rsidRPr="002B47D4" w:rsidTr="003F2D9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034" w:type="dxa"/>
          </w:tcPr>
          <w:p w:rsidR="00F448A7" w:rsidRPr="002B47D4" w:rsidRDefault="00F448A7" w:rsidP="00F83FD0">
            <w:pPr>
              <w:rPr>
                <w:rFonts w:ascii="Times New Roman" w:eastAsia="Calibri" w:hAnsi="Times New Roman" w:cs="Times New Roman"/>
                <w:b w:val="0"/>
                <w:sz w:val="28"/>
                <w:szCs w:val="28"/>
              </w:rPr>
            </w:pPr>
          </w:p>
        </w:tc>
        <w:tc>
          <w:tcPr>
            <w:cnfStyle w:val="000100000000" w:firstRow="0" w:lastRow="0" w:firstColumn="0" w:lastColumn="1" w:oddVBand="0" w:evenVBand="0" w:oddHBand="0" w:evenHBand="0" w:firstRowFirstColumn="0" w:firstRowLastColumn="0" w:lastRowFirstColumn="0" w:lastRowLastColumn="0"/>
            <w:tcW w:w="7035" w:type="dxa"/>
          </w:tcPr>
          <w:p w:rsidR="00F448A7" w:rsidRPr="002B47D4" w:rsidRDefault="00F448A7" w:rsidP="00F83FD0">
            <w:pPr>
              <w:rPr>
                <w:rFonts w:ascii="Times New Roman" w:eastAsia="Calibri" w:hAnsi="Times New Roman" w:cs="Times New Roman"/>
                <w:b w:val="0"/>
                <w:sz w:val="28"/>
                <w:szCs w:val="28"/>
              </w:rPr>
            </w:pPr>
          </w:p>
        </w:tc>
      </w:tr>
      <w:tr w:rsidR="00F448A7" w:rsidRPr="002B47D4" w:rsidTr="003F2D92">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tcPr>
          <w:p w:rsidR="00F448A7" w:rsidRPr="002B47D4" w:rsidRDefault="00F11556" w:rsidP="00D1162C">
            <w:pPr>
              <w:rPr>
                <w:rFonts w:ascii="Times New Roman" w:eastAsia="Calibri" w:hAnsi="Times New Roman" w:cs="Times New Roman"/>
                <w:b w:val="0"/>
                <w:sz w:val="28"/>
                <w:szCs w:val="28"/>
              </w:rPr>
            </w:pPr>
            <w:r>
              <w:rPr>
                <w:rFonts w:ascii="Times New Roman" w:eastAsia="Calibri" w:hAnsi="Times New Roman" w:cs="Times New Roman"/>
                <w:sz w:val="28"/>
                <w:szCs w:val="28"/>
              </w:rPr>
              <w:t xml:space="preserve">Cohort and </w:t>
            </w:r>
            <w:r w:rsidR="00F448A7" w:rsidRPr="002B47D4">
              <w:rPr>
                <w:rFonts w:ascii="Times New Roman" w:eastAsia="Calibri" w:hAnsi="Times New Roman" w:cs="Times New Roman"/>
                <w:sz w:val="28"/>
                <w:szCs w:val="28"/>
              </w:rPr>
              <w:t xml:space="preserve">Model </w:t>
            </w:r>
            <w:r w:rsidR="00D71F81">
              <w:rPr>
                <w:rFonts w:ascii="Times New Roman" w:eastAsia="Calibri" w:hAnsi="Times New Roman" w:cs="Times New Roman"/>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7035" w:type="dxa"/>
          </w:tcPr>
          <w:p w:rsidR="00F448A7" w:rsidRPr="002B47D4" w:rsidRDefault="00F448A7" w:rsidP="00D1162C">
            <w:pPr>
              <w:rPr>
                <w:rFonts w:ascii="Times New Roman" w:eastAsia="Calibri" w:hAnsi="Times New Roman" w:cs="Times New Roman"/>
                <w:b w:val="0"/>
                <w:sz w:val="28"/>
                <w:szCs w:val="28"/>
              </w:rPr>
            </w:pPr>
            <w:r w:rsidRPr="002B47D4">
              <w:rPr>
                <w:rFonts w:ascii="Times New Roman" w:eastAsia="Calibri" w:hAnsi="Times New Roman" w:cs="Times New Roman"/>
                <w:sz w:val="28"/>
                <w:szCs w:val="28"/>
              </w:rPr>
              <w:t>Education Program Specialist</w:t>
            </w:r>
            <w:r w:rsidR="001836E5">
              <w:rPr>
                <w:rFonts w:ascii="Times New Roman" w:eastAsia="Calibri" w:hAnsi="Times New Roman" w:cs="Times New Roman"/>
                <w:sz w:val="28"/>
                <w:szCs w:val="28"/>
              </w:rPr>
              <w:t xml:space="preserve">: </w:t>
            </w:r>
          </w:p>
        </w:tc>
      </w:tr>
      <w:tr w:rsidR="00F448A7" w:rsidRPr="002B47D4" w:rsidTr="003F2D9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tcPr>
          <w:p w:rsidR="00F448A7" w:rsidRPr="002B47D4" w:rsidRDefault="00F448A7" w:rsidP="00F83FD0">
            <w:pPr>
              <w:rPr>
                <w:rFonts w:ascii="Times New Roman" w:eastAsia="Calibri" w:hAnsi="Times New Roman" w:cs="Times New Roman"/>
                <w:b w:val="0"/>
                <w:sz w:val="28"/>
                <w:szCs w:val="28"/>
              </w:rPr>
            </w:pPr>
          </w:p>
        </w:tc>
        <w:tc>
          <w:tcPr>
            <w:cnfStyle w:val="000100000000" w:firstRow="0" w:lastRow="0" w:firstColumn="0" w:lastColumn="1" w:oddVBand="0" w:evenVBand="0" w:oddHBand="0" w:evenHBand="0" w:firstRowFirstColumn="0" w:firstRowLastColumn="0" w:lastRowFirstColumn="0" w:lastRowLastColumn="0"/>
            <w:tcW w:w="7035" w:type="dxa"/>
          </w:tcPr>
          <w:p w:rsidR="00F448A7" w:rsidRPr="002B47D4" w:rsidRDefault="00F448A7" w:rsidP="00F83FD0">
            <w:pPr>
              <w:rPr>
                <w:rFonts w:ascii="Times New Roman" w:eastAsia="Calibri" w:hAnsi="Times New Roman" w:cs="Times New Roman"/>
                <w:b w:val="0"/>
                <w:sz w:val="28"/>
                <w:szCs w:val="28"/>
              </w:rPr>
            </w:pPr>
          </w:p>
        </w:tc>
      </w:tr>
      <w:tr w:rsidR="003E343D" w:rsidRPr="002B47D4" w:rsidTr="003F2D92">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tcPr>
          <w:p w:rsidR="003E343D" w:rsidRPr="002B47D4" w:rsidRDefault="003E343D" w:rsidP="00F83FD0">
            <w:pPr>
              <w:rPr>
                <w:rFonts w:ascii="Times New Roman" w:eastAsia="Calibri" w:hAnsi="Times New Roman" w:cs="Times New Roman"/>
                <w:b w:val="0"/>
                <w:sz w:val="28"/>
                <w:szCs w:val="28"/>
              </w:rPr>
            </w:pPr>
            <w:r w:rsidRPr="002B47D4">
              <w:rPr>
                <w:rFonts w:ascii="Times New Roman" w:eastAsia="Calibri" w:hAnsi="Times New Roman" w:cs="Times New Roman"/>
                <w:sz w:val="28"/>
                <w:szCs w:val="28"/>
              </w:rPr>
              <w:t>Reason for Identification</w:t>
            </w:r>
            <w:r w:rsidR="00D1162C">
              <w:rPr>
                <w:rFonts w:ascii="Times New Roman" w:eastAsia="Calibri" w:hAnsi="Times New Roman" w:cs="Times New Roman"/>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7035" w:type="dxa"/>
          </w:tcPr>
          <w:p w:rsidR="003E343D" w:rsidRPr="002B47D4" w:rsidRDefault="00F11556" w:rsidP="00D1162C">
            <w:pPr>
              <w:rPr>
                <w:rFonts w:ascii="Times New Roman" w:eastAsia="Calibri" w:hAnsi="Times New Roman" w:cs="Times New Roman"/>
                <w:b w:val="0"/>
                <w:sz w:val="28"/>
                <w:szCs w:val="28"/>
              </w:rPr>
            </w:pPr>
            <w:r>
              <w:rPr>
                <w:rFonts w:ascii="Times New Roman" w:eastAsia="Calibri" w:hAnsi="Times New Roman" w:cs="Times New Roman"/>
                <w:sz w:val="28"/>
                <w:szCs w:val="28"/>
              </w:rPr>
              <w:t xml:space="preserve">Reviewer and </w:t>
            </w:r>
            <w:r w:rsidR="001D3DD8" w:rsidRPr="002B47D4">
              <w:rPr>
                <w:rFonts w:ascii="Times New Roman" w:eastAsia="Calibri" w:hAnsi="Times New Roman" w:cs="Times New Roman"/>
                <w:sz w:val="28"/>
                <w:szCs w:val="28"/>
              </w:rPr>
              <w:t>Date</w:t>
            </w:r>
            <w:r w:rsidR="001836E5">
              <w:rPr>
                <w:rFonts w:ascii="Times New Roman" w:eastAsia="Calibri" w:hAnsi="Times New Roman" w:cs="Times New Roman"/>
                <w:sz w:val="28"/>
                <w:szCs w:val="28"/>
              </w:rPr>
              <w:t xml:space="preserve">: </w:t>
            </w:r>
          </w:p>
        </w:tc>
      </w:tr>
      <w:tr w:rsidR="003E343D" w:rsidRPr="002B47D4" w:rsidTr="003F2D92">
        <w:trPr>
          <w:cnfStyle w:val="010000000000" w:firstRow="0" w:lastRow="1"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tcPr>
          <w:p w:rsidR="003E343D" w:rsidRPr="002B47D4" w:rsidRDefault="003E343D" w:rsidP="00F83FD0">
            <w:pPr>
              <w:rPr>
                <w:rFonts w:ascii="Times New Roman" w:eastAsia="Calibri" w:hAnsi="Times New Roman" w:cs="Times New Roman"/>
                <w:b w:val="0"/>
                <w:sz w:val="28"/>
                <w:szCs w:val="28"/>
              </w:rPr>
            </w:pPr>
          </w:p>
        </w:tc>
        <w:tc>
          <w:tcPr>
            <w:cnfStyle w:val="000100000000" w:firstRow="0" w:lastRow="0" w:firstColumn="0" w:lastColumn="1" w:oddVBand="0" w:evenVBand="0" w:oddHBand="0" w:evenHBand="0" w:firstRowFirstColumn="0" w:firstRowLastColumn="0" w:lastRowFirstColumn="0" w:lastRowLastColumn="0"/>
            <w:tcW w:w="7035" w:type="dxa"/>
          </w:tcPr>
          <w:p w:rsidR="003E343D" w:rsidRPr="002B47D4" w:rsidRDefault="003E343D" w:rsidP="00F83FD0">
            <w:pPr>
              <w:rPr>
                <w:rFonts w:ascii="Times New Roman" w:eastAsia="Calibri" w:hAnsi="Times New Roman" w:cs="Times New Roman"/>
                <w:b w:val="0"/>
                <w:sz w:val="28"/>
                <w:szCs w:val="28"/>
              </w:rPr>
            </w:pPr>
          </w:p>
        </w:tc>
      </w:tr>
    </w:tbl>
    <w:p w:rsidR="00F7644B" w:rsidRDefault="00F7644B" w:rsidP="005C0AF7">
      <w:pPr>
        <w:spacing w:after="0" w:line="240" w:lineRule="auto"/>
        <w:jc w:val="center"/>
        <w:rPr>
          <w:rFonts w:ascii="Times New Roman" w:hAnsi="Times New Roman" w:cs="Times New Roman"/>
          <w:b/>
        </w:rPr>
      </w:pPr>
    </w:p>
    <w:p w:rsidR="00255227" w:rsidRPr="00336CDA" w:rsidRDefault="00336CDA" w:rsidP="00336CDA">
      <w:pPr>
        <w:spacing w:after="0" w:line="240" w:lineRule="auto"/>
        <w:rPr>
          <w:rFonts w:ascii="Times New Roman" w:hAnsi="Times New Roman" w:cs="Times New Roman"/>
          <w:b/>
          <w:sz w:val="28"/>
          <w:szCs w:val="28"/>
        </w:rPr>
      </w:pPr>
      <w:r w:rsidRPr="00336CDA">
        <w:rPr>
          <w:rFonts w:ascii="Times New Roman" w:hAnsi="Times New Roman" w:cs="Times New Roman"/>
          <w:b/>
          <w:sz w:val="28"/>
          <w:szCs w:val="28"/>
        </w:rPr>
        <w:t>Assurances are checked and signed</w:t>
      </w:r>
      <w:r>
        <w:rPr>
          <w:rFonts w:ascii="Times New Roman" w:hAnsi="Times New Roman" w:cs="Times New Roman"/>
          <w:b/>
          <w:sz w:val="28"/>
          <w:szCs w:val="28"/>
        </w:rPr>
        <w:t xml:space="preserve">  yes </w:t>
      </w:r>
      <w:r w:rsidRPr="00336CDA">
        <w:rPr>
          <w:rFonts w:ascii="MS Gothic" w:eastAsia="MS Gothic" w:hAnsi="MS Gothic" w:cs="Times New Roman" w:hint="eastAsia"/>
          <w:b/>
          <w:sz w:val="28"/>
          <w:szCs w:val="28"/>
        </w:rPr>
        <w:t>☐</w:t>
      </w:r>
      <w:r w:rsidRPr="00336CDA">
        <w:rPr>
          <w:rFonts w:ascii="MS Gothic" w:eastAsia="MS Gothic" w:hAnsi="MS Gothic" w:cs="Times New Roman"/>
          <w:b/>
          <w:sz w:val="28"/>
          <w:szCs w:val="28"/>
        </w:rPr>
        <w:t xml:space="preserve">  no </w:t>
      </w:r>
      <w:r w:rsidRPr="00336CDA">
        <w:rPr>
          <w:rFonts w:ascii="MS Gothic" w:eastAsia="MS Gothic" w:hAnsi="MS Gothic" w:cs="Times New Roman" w:hint="eastAsia"/>
          <w:b/>
          <w:sz w:val="28"/>
          <w:szCs w:val="28"/>
        </w:rPr>
        <w:t>☐</w:t>
      </w:r>
    </w:p>
    <w:p w:rsidR="00336CDA" w:rsidRDefault="00D71F81" w:rsidP="00D71F81">
      <w:pPr>
        <w:spacing w:after="0" w:line="240" w:lineRule="auto"/>
        <w:jc w:val="center"/>
        <w:rPr>
          <w:rFonts w:ascii="MS Gothic" w:eastAsia="MS Gothic" w:hAnsi="MS Gothic" w:cs="Times New Roman"/>
          <w:b/>
          <w:color w:val="FF0000"/>
          <w:sz w:val="28"/>
          <w:szCs w:val="28"/>
        </w:rPr>
      </w:pPr>
      <w:r w:rsidRPr="00C05E17">
        <w:rPr>
          <w:rFonts w:ascii="Times New Roman" w:eastAsia="MS Gothic" w:hAnsi="Times New Roman" w:cs="Times New Roman"/>
          <w:b/>
          <w:color w:val="FF0000"/>
          <w:sz w:val="28"/>
          <w:szCs w:val="28"/>
        </w:rPr>
        <w:tab/>
      </w:r>
    </w:p>
    <w:p w:rsidR="00D71F81" w:rsidRDefault="00D71F81" w:rsidP="00D71F81">
      <w:pPr>
        <w:spacing w:after="0" w:line="240" w:lineRule="auto"/>
        <w:jc w:val="center"/>
        <w:rPr>
          <w:rFonts w:ascii="Times New Roman" w:hAnsi="Times New Roman" w:cs="Times New Roman"/>
          <w:b/>
        </w:rPr>
      </w:pPr>
      <w:r w:rsidRPr="00C05E17">
        <w:rPr>
          <w:rFonts w:ascii="Times New Roman" w:eastAsia="MS Gothic" w:hAnsi="Times New Roman" w:cs="Times New Roman"/>
          <w:b/>
          <w:color w:val="FF0000"/>
          <w:sz w:val="28"/>
          <w:szCs w:val="28"/>
        </w:rPr>
        <w:t xml:space="preserve">Year 3 Implementation </w:t>
      </w:r>
      <w:r w:rsidRPr="00C05E17">
        <w:rPr>
          <w:rFonts w:ascii="Times New Roman" w:eastAsia="MS Gothic" w:hAnsi="Times New Roman" w:cs="Times New Roman"/>
          <w:b/>
          <w:color w:val="FF0000"/>
          <w:sz w:val="28"/>
          <w:szCs w:val="28"/>
        </w:rPr>
        <w:tab/>
      </w:r>
    </w:p>
    <w:p w:rsidR="00D71F81" w:rsidRDefault="00D71F81" w:rsidP="005C0AF7">
      <w:pPr>
        <w:spacing w:after="0" w:line="240" w:lineRule="auto"/>
        <w:rPr>
          <w:rFonts w:ascii="Times New Roman" w:hAnsi="Times New Roman" w:cs="Times New Roman"/>
          <w:b/>
        </w:rPr>
      </w:pPr>
    </w:p>
    <w:p w:rsidR="005C0AF7" w:rsidRPr="00645C52" w:rsidRDefault="005C0AF7" w:rsidP="005C0AF7">
      <w:pPr>
        <w:spacing w:after="0" w:line="240" w:lineRule="auto"/>
        <w:rPr>
          <w:rFonts w:ascii="Times New Roman" w:hAnsi="Times New Roman" w:cs="Times New Roman"/>
          <w:b/>
          <w:smallCaps/>
        </w:rPr>
      </w:pPr>
    </w:p>
    <w:tbl>
      <w:tblPr>
        <w:tblStyle w:val="TableGrid"/>
        <w:tblW w:w="0" w:type="auto"/>
        <w:tblLook w:val="04A0" w:firstRow="1" w:lastRow="0" w:firstColumn="1" w:lastColumn="0" w:noHBand="0" w:noVBand="1"/>
      </w:tblPr>
      <w:tblGrid>
        <w:gridCol w:w="7488"/>
        <w:gridCol w:w="4050"/>
        <w:gridCol w:w="3078"/>
      </w:tblGrid>
      <w:tr w:rsidR="00645C52" w:rsidRPr="007E22CE" w:rsidTr="004F4CFE">
        <w:tc>
          <w:tcPr>
            <w:tcW w:w="7488" w:type="dxa"/>
            <w:shd w:val="clear" w:color="auto" w:fill="BFBFBF" w:themeFill="background1" w:themeFillShade="BF"/>
          </w:tcPr>
          <w:p w:rsidR="00645C52" w:rsidRPr="007E22CE" w:rsidRDefault="00645C52" w:rsidP="00DF5841">
            <w:pPr>
              <w:rPr>
                <w:rFonts w:cs="Times New Roman"/>
                <w:b/>
                <w:smallCaps/>
                <w:sz w:val="28"/>
                <w:szCs w:val="28"/>
              </w:rPr>
            </w:pPr>
            <w:r w:rsidRPr="007E22CE">
              <w:rPr>
                <w:rFonts w:cs="Times New Roman"/>
                <w:b/>
                <w:smallCaps/>
                <w:sz w:val="28"/>
                <w:szCs w:val="28"/>
              </w:rPr>
              <w:t>Eligibility Criteria:</w:t>
            </w:r>
          </w:p>
        </w:tc>
        <w:tc>
          <w:tcPr>
            <w:tcW w:w="4050" w:type="dxa"/>
            <w:shd w:val="clear" w:color="auto" w:fill="BFBFBF" w:themeFill="background1" w:themeFillShade="BF"/>
          </w:tcPr>
          <w:p w:rsidR="00645C52" w:rsidRPr="007E22CE" w:rsidRDefault="00645C52" w:rsidP="00DF5841">
            <w:pPr>
              <w:rPr>
                <w:rFonts w:cs="Times New Roman"/>
                <w:b/>
                <w:smallCaps/>
                <w:sz w:val="28"/>
                <w:szCs w:val="28"/>
              </w:rPr>
            </w:pPr>
            <w:r w:rsidRPr="007E22CE">
              <w:rPr>
                <w:rFonts w:cs="Times New Roman"/>
                <w:b/>
                <w:smallCaps/>
                <w:sz w:val="28"/>
                <w:szCs w:val="28"/>
              </w:rPr>
              <w:t>Points Received</w:t>
            </w:r>
          </w:p>
        </w:tc>
        <w:tc>
          <w:tcPr>
            <w:tcW w:w="3078" w:type="dxa"/>
            <w:shd w:val="clear" w:color="auto" w:fill="BFBFBF" w:themeFill="background1" w:themeFillShade="BF"/>
          </w:tcPr>
          <w:p w:rsidR="00645C52" w:rsidRPr="007E22CE" w:rsidRDefault="00645C52" w:rsidP="00DF5841">
            <w:pPr>
              <w:rPr>
                <w:rFonts w:cs="Times New Roman"/>
                <w:b/>
                <w:smallCaps/>
                <w:sz w:val="28"/>
                <w:szCs w:val="28"/>
              </w:rPr>
            </w:pPr>
            <w:r w:rsidRPr="007E22CE">
              <w:rPr>
                <w:rFonts w:cs="Times New Roman"/>
                <w:b/>
                <w:smallCaps/>
                <w:sz w:val="28"/>
                <w:szCs w:val="28"/>
              </w:rPr>
              <w:t>Total Possible points</w:t>
            </w:r>
          </w:p>
        </w:tc>
      </w:tr>
      <w:tr w:rsidR="00645C52" w:rsidRPr="007E22CE" w:rsidTr="007E22CE">
        <w:tc>
          <w:tcPr>
            <w:tcW w:w="7488" w:type="dxa"/>
          </w:tcPr>
          <w:p w:rsidR="00645C52" w:rsidRPr="007E22CE" w:rsidRDefault="00645C52" w:rsidP="00645C52">
            <w:pPr>
              <w:pStyle w:val="ListParagraph"/>
              <w:numPr>
                <w:ilvl w:val="0"/>
                <w:numId w:val="37"/>
              </w:numPr>
              <w:rPr>
                <w:rFonts w:cs="Times New Roman"/>
                <w:sz w:val="28"/>
                <w:szCs w:val="28"/>
              </w:rPr>
            </w:pPr>
            <w:r w:rsidRPr="007E22CE">
              <w:rPr>
                <w:rFonts w:cs="Times New Roman"/>
                <w:sz w:val="28"/>
                <w:szCs w:val="28"/>
              </w:rPr>
              <w:t>LEA and School Leadership</w:t>
            </w:r>
          </w:p>
        </w:tc>
        <w:tc>
          <w:tcPr>
            <w:tcW w:w="4050" w:type="dxa"/>
          </w:tcPr>
          <w:p w:rsidR="00645C52" w:rsidRPr="007E22CE" w:rsidRDefault="00645C52" w:rsidP="00DF5841">
            <w:pPr>
              <w:rPr>
                <w:rFonts w:cs="Times New Roman"/>
                <w:sz w:val="28"/>
                <w:szCs w:val="28"/>
              </w:rPr>
            </w:pPr>
          </w:p>
        </w:tc>
        <w:tc>
          <w:tcPr>
            <w:tcW w:w="3078" w:type="dxa"/>
          </w:tcPr>
          <w:p w:rsidR="00645C52" w:rsidRPr="007E22CE" w:rsidRDefault="00645C52" w:rsidP="00DF5841">
            <w:pPr>
              <w:rPr>
                <w:rFonts w:cs="Times New Roman"/>
                <w:sz w:val="28"/>
                <w:szCs w:val="28"/>
              </w:rPr>
            </w:pPr>
            <w:r w:rsidRPr="007E22CE">
              <w:rPr>
                <w:rFonts w:cs="Times New Roman"/>
                <w:sz w:val="28"/>
                <w:szCs w:val="28"/>
              </w:rPr>
              <w:t>40</w:t>
            </w:r>
          </w:p>
        </w:tc>
      </w:tr>
      <w:tr w:rsidR="00645C52" w:rsidRPr="007E22CE" w:rsidTr="007E22CE">
        <w:tc>
          <w:tcPr>
            <w:tcW w:w="7488" w:type="dxa"/>
          </w:tcPr>
          <w:p w:rsidR="00645C52" w:rsidRPr="007E22CE" w:rsidRDefault="00645C52" w:rsidP="00645C52">
            <w:pPr>
              <w:pStyle w:val="ListParagraph"/>
              <w:numPr>
                <w:ilvl w:val="0"/>
                <w:numId w:val="37"/>
              </w:numPr>
              <w:rPr>
                <w:rFonts w:cs="Times New Roman"/>
                <w:sz w:val="28"/>
                <w:szCs w:val="28"/>
              </w:rPr>
            </w:pPr>
            <w:r w:rsidRPr="007E22CE">
              <w:rPr>
                <w:rFonts w:cs="Times New Roman"/>
                <w:sz w:val="28"/>
                <w:szCs w:val="28"/>
              </w:rPr>
              <w:t>Implementation of Model</w:t>
            </w:r>
          </w:p>
        </w:tc>
        <w:tc>
          <w:tcPr>
            <w:tcW w:w="4050" w:type="dxa"/>
          </w:tcPr>
          <w:p w:rsidR="00645C52" w:rsidRPr="007E22CE" w:rsidRDefault="00645C52" w:rsidP="00DF5841">
            <w:pPr>
              <w:rPr>
                <w:rFonts w:cs="Times New Roman"/>
                <w:sz w:val="28"/>
                <w:szCs w:val="28"/>
              </w:rPr>
            </w:pPr>
          </w:p>
        </w:tc>
        <w:tc>
          <w:tcPr>
            <w:tcW w:w="3078" w:type="dxa"/>
          </w:tcPr>
          <w:p w:rsidR="00645C52" w:rsidRPr="007E22CE" w:rsidRDefault="000229AF" w:rsidP="00DF5841">
            <w:pPr>
              <w:rPr>
                <w:rFonts w:cs="Times New Roman"/>
                <w:sz w:val="28"/>
                <w:szCs w:val="28"/>
              </w:rPr>
            </w:pPr>
            <w:r>
              <w:rPr>
                <w:rFonts w:cs="Times New Roman"/>
                <w:sz w:val="28"/>
                <w:szCs w:val="28"/>
              </w:rPr>
              <w:t>6</w:t>
            </w:r>
            <w:r w:rsidR="00645C52" w:rsidRPr="007E22CE">
              <w:rPr>
                <w:rFonts w:cs="Times New Roman"/>
                <w:sz w:val="28"/>
                <w:szCs w:val="28"/>
              </w:rPr>
              <w:t>0</w:t>
            </w:r>
          </w:p>
        </w:tc>
      </w:tr>
      <w:tr w:rsidR="00645C52" w:rsidRPr="007E22CE" w:rsidTr="007E22CE">
        <w:tc>
          <w:tcPr>
            <w:tcW w:w="7488" w:type="dxa"/>
          </w:tcPr>
          <w:p w:rsidR="00645C52" w:rsidRPr="007E22CE" w:rsidRDefault="00645C52" w:rsidP="00645C52">
            <w:pPr>
              <w:pStyle w:val="ListParagraph"/>
              <w:numPr>
                <w:ilvl w:val="0"/>
                <w:numId w:val="37"/>
              </w:numPr>
              <w:rPr>
                <w:rFonts w:cs="Times New Roman"/>
                <w:sz w:val="28"/>
                <w:szCs w:val="28"/>
              </w:rPr>
            </w:pPr>
            <w:r w:rsidRPr="007E22CE">
              <w:rPr>
                <w:rFonts w:cs="Times New Roman"/>
                <w:sz w:val="28"/>
                <w:szCs w:val="28"/>
              </w:rPr>
              <w:t>Student Outcomes (the total amount of points received is times by 4)</w:t>
            </w:r>
          </w:p>
        </w:tc>
        <w:tc>
          <w:tcPr>
            <w:tcW w:w="4050" w:type="dxa"/>
          </w:tcPr>
          <w:p w:rsidR="00645C52" w:rsidRPr="007E22CE" w:rsidRDefault="00645C52" w:rsidP="00DF5841">
            <w:pPr>
              <w:rPr>
                <w:rFonts w:cs="Times New Roman"/>
                <w:sz w:val="28"/>
                <w:szCs w:val="28"/>
              </w:rPr>
            </w:pPr>
          </w:p>
        </w:tc>
        <w:tc>
          <w:tcPr>
            <w:tcW w:w="3078" w:type="dxa"/>
          </w:tcPr>
          <w:p w:rsidR="00645C52" w:rsidRPr="007E22CE" w:rsidRDefault="00645C52" w:rsidP="00DF5841">
            <w:pPr>
              <w:rPr>
                <w:rFonts w:cs="Times New Roman"/>
                <w:sz w:val="28"/>
                <w:szCs w:val="28"/>
              </w:rPr>
            </w:pPr>
            <w:r w:rsidRPr="007E22CE">
              <w:rPr>
                <w:rFonts w:cs="Times New Roman"/>
                <w:sz w:val="28"/>
                <w:szCs w:val="28"/>
              </w:rPr>
              <w:t>80</w:t>
            </w:r>
          </w:p>
        </w:tc>
      </w:tr>
      <w:tr w:rsidR="00645C52" w:rsidRPr="007E22CE" w:rsidTr="007E22CE">
        <w:tc>
          <w:tcPr>
            <w:tcW w:w="7488" w:type="dxa"/>
          </w:tcPr>
          <w:p w:rsidR="00645C52" w:rsidRPr="007E22CE" w:rsidRDefault="00645C52" w:rsidP="00645C52">
            <w:pPr>
              <w:pStyle w:val="ListParagraph"/>
              <w:numPr>
                <w:ilvl w:val="0"/>
                <w:numId w:val="37"/>
              </w:numPr>
              <w:rPr>
                <w:rFonts w:cs="Times New Roman"/>
                <w:sz w:val="28"/>
                <w:szCs w:val="28"/>
              </w:rPr>
            </w:pPr>
            <w:r w:rsidRPr="007E22CE">
              <w:rPr>
                <w:rFonts w:cs="Times New Roman"/>
                <w:sz w:val="28"/>
                <w:szCs w:val="28"/>
              </w:rPr>
              <w:t>Teacher Performance</w:t>
            </w:r>
          </w:p>
        </w:tc>
        <w:tc>
          <w:tcPr>
            <w:tcW w:w="4050" w:type="dxa"/>
          </w:tcPr>
          <w:p w:rsidR="00645C52" w:rsidRPr="007E22CE" w:rsidRDefault="00645C52" w:rsidP="00DF5841">
            <w:pPr>
              <w:rPr>
                <w:rFonts w:cs="Times New Roman"/>
                <w:sz w:val="28"/>
                <w:szCs w:val="28"/>
              </w:rPr>
            </w:pPr>
          </w:p>
        </w:tc>
        <w:tc>
          <w:tcPr>
            <w:tcW w:w="3078" w:type="dxa"/>
          </w:tcPr>
          <w:p w:rsidR="00645C52" w:rsidRPr="007E22CE" w:rsidRDefault="00645C52" w:rsidP="00DF5841">
            <w:pPr>
              <w:rPr>
                <w:rFonts w:cs="Times New Roman"/>
                <w:sz w:val="28"/>
                <w:szCs w:val="28"/>
              </w:rPr>
            </w:pPr>
            <w:r w:rsidRPr="007E22CE">
              <w:rPr>
                <w:rFonts w:cs="Times New Roman"/>
                <w:sz w:val="28"/>
                <w:szCs w:val="28"/>
              </w:rPr>
              <w:t>60</w:t>
            </w:r>
          </w:p>
        </w:tc>
      </w:tr>
      <w:tr w:rsidR="00645C52" w:rsidRPr="007E22CE" w:rsidTr="002E6321">
        <w:tc>
          <w:tcPr>
            <w:tcW w:w="7488" w:type="dxa"/>
            <w:tcBorders>
              <w:bottom w:val="thickThinSmallGap" w:sz="24" w:space="0" w:color="auto"/>
            </w:tcBorders>
          </w:tcPr>
          <w:p w:rsidR="00645C52" w:rsidRPr="007E22CE" w:rsidRDefault="00645C52" w:rsidP="00645C52">
            <w:pPr>
              <w:pStyle w:val="ListParagraph"/>
              <w:numPr>
                <w:ilvl w:val="0"/>
                <w:numId w:val="37"/>
              </w:numPr>
              <w:rPr>
                <w:rFonts w:cs="Times New Roman"/>
                <w:sz w:val="28"/>
                <w:szCs w:val="28"/>
              </w:rPr>
            </w:pPr>
            <w:r w:rsidRPr="007E22CE">
              <w:rPr>
                <w:rFonts w:cs="Times New Roman"/>
                <w:sz w:val="28"/>
                <w:szCs w:val="28"/>
              </w:rPr>
              <w:t>Sustainability (The total amount of points received is times by 4)</w:t>
            </w:r>
          </w:p>
        </w:tc>
        <w:tc>
          <w:tcPr>
            <w:tcW w:w="4050" w:type="dxa"/>
            <w:tcBorders>
              <w:bottom w:val="thickThinSmallGap" w:sz="24" w:space="0" w:color="auto"/>
            </w:tcBorders>
          </w:tcPr>
          <w:p w:rsidR="00645C52" w:rsidRPr="007E22CE" w:rsidRDefault="00645C52" w:rsidP="00DF5841">
            <w:pPr>
              <w:rPr>
                <w:rFonts w:cs="Times New Roman"/>
                <w:sz w:val="28"/>
                <w:szCs w:val="28"/>
              </w:rPr>
            </w:pPr>
          </w:p>
        </w:tc>
        <w:tc>
          <w:tcPr>
            <w:tcW w:w="3078" w:type="dxa"/>
            <w:tcBorders>
              <w:bottom w:val="thickThinSmallGap" w:sz="24" w:space="0" w:color="auto"/>
            </w:tcBorders>
          </w:tcPr>
          <w:p w:rsidR="00645C52" w:rsidRPr="007E22CE" w:rsidRDefault="00645C52" w:rsidP="00DF5841">
            <w:pPr>
              <w:rPr>
                <w:rFonts w:cs="Times New Roman"/>
                <w:sz w:val="28"/>
                <w:szCs w:val="28"/>
              </w:rPr>
            </w:pPr>
            <w:r w:rsidRPr="007E22CE">
              <w:rPr>
                <w:rFonts w:cs="Times New Roman"/>
                <w:sz w:val="28"/>
                <w:szCs w:val="28"/>
              </w:rPr>
              <w:t>120</w:t>
            </w:r>
          </w:p>
        </w:tc>
      </w:tr>
      <w:tr w:rsidR="00645C52" w:rsidRPr="007E22CE" w:rsidTr="002E6321">
        <w:tc>
          <w:tcPr>
            <w:tcW w:w="7488" w:type="dxa"/>
            <w:tcBorders>
              <w:top w:val="thickThinSmallGap" w:sz="24" w:space="0" w:color="auto"/>
              <w:left w:val="single" w:sz="4" w:space="0" w:color="auto"/>
              <w:bottom w:val="single" w:sz="4" w:space="0" w:color="auto"/>
              <w:right w:val="single" w:sz="4" w:space="0" w:color="auto"/>
            </w:tcBorders>
          </w:tcPr>
          <w:p w:rsidR="00645C52" w:rsidRPr="007E22CE" w:rsidRDefault="00645C52" w:rsidP="00645C52">
            <w:pPr>
              <w:jc w:val="right"/>
              <w:rPr>
                <w:rFonts w:cs="Times New Roman"/>
                <w:sz w:val="28"/>
                <w:szCs w:val="28"/>
              </w:rPr>
            </w:pPr>
            <w:r w:rsidRPr="007E22CE">
              <w:rPr>
                <w:rFonts w:cs="Times New Roman"/>
                <w:sz w:val="28"/>
                <w:szCs w:val="28"/>
              </w:rPr>
              <w:t>Total Points=</w:t>
            </w:r>
          </w:p>
        </w:tc>
        <w:tc>
          <w:tcPr>
            <w:tcW w:w="4050" w:type="dxa"/>
            <w:tcBorders>
              <w:top w:val="thickThinSmallGap" w:sz="24" w:space="0" w:color="auto"/>
              <w:left w:val="single" w:sz="4" w:space="0" w:color="auto"/>
              <w:bottom w:val="single" w:sz="4" w:space="0" w:color="auto"/>
              <w:right w:val="single" w:sz="4" w:space="0" w:color="auto"/>
            </w:tcBorders>
          </w:tcPr>
          <w:p w:rsidR="00645C52" w:rsidRPr="007E22CE" w:rsidRDefault="00645C52" w:rsidP="00DF5841">
            <w:pPr>
              <w:rPr>
                <w:rFonts w:cs="Times New Roman"/>
                <w:sz w:val="28"/>
                <w:szCs w:val="28"/>
              </w:rPr>
            </w:pPr>
          </w:p>
        </w:tc>
        <w:tc>
          <w:tcPr>
            <w:tcW w:w="3078" w:type="dxa"/>
            <w:tcBorders>
              <w:top w:val="thickThinSmallGap" w:sz="24" w:space="0" w:color="auto"/>
              <w:left w:val="single" w:sz="4" w:space="0" w:color="auto"/>
              <w:bottom w:val="single" w:sz="4" w:space="0" w:color="auto"/>
              <w:right w:val="single" w:sz="4" w:space="0" w:color="auto"/>
            </w:tcBorders>
          </w:tcPr>
          <w:p w:rsidR="00645C52" w:rsidRPr="007E22CE" w:rsidRDefault="000229AF" w:rsidP="00DF5841">
            <w:pPr>
              <w:rPr>
                <w:rFonts w:cs="Times New Roman"/>
                <w:sz w:val="28"/>
                <w:szCs w:val="28"/>
              </w:rPr>
            </w:pPr>
            <w:r>
              <w:rPr>
                <w:rFonts w:cs="Times New Roman"/>
                <w:sz w:val="28"/>
                <w:szCs w:val="28"/>
              </w:rPr>
              <w:t>36</w:t>
            </w:r>
            <w:r w:rsidR="007E22CE" w:rsidRPr="007E22CE">
              <w:rPr>
                <w:rFonts w:cs="Times New Roman"/>
                <w:sz w:val="28"/>
                <w:szCs w:val="28"/>
              </w:rPr>
              <w:t>0</w:t>
            </w:r>
          </w:p>
        </w:tc>
      </w:tr>
    </w:tbl>
    <w:p w:rsidR="000C6B95" w:rsidRPr="007E22CE" w:rsidRDefault="000C6B95" w:rsidP="00DF5841">
      <w:pPr>
        <w:spacing w:after="0" w:line="240" w:lineRule="auto"/>
        <w:rPr>
          <w:rFonts w:ascii="Times New Roman" w:hAnsi="Times New Roman" w:cs="Times New Roman"/>
          <w:sz w:val="28"/>
          <w:szCs w:val="28"/>
        </w:rPr>
      </w:pPr>
    </w:p>
    <w:p w:rsidR="00255227" w:rsidRDefault="00255227">
      <w:pPr>
        <w:rPr>
          <w:rFonts w:ascii="Times New Roman" w:hAnsi="Times New Roman" w:cs="Times New Roman"/>
        </w:rPr>
      </w:pPr>
      <w:r>
        <w:rPr>
          <w:rFonts w:ascii="Times New Roman" w:hAnsi="Times New Roman" w:cs="Times New Roman"/>
        </w:rPr>
        <w:br w:type="page"/>
      </w:r>
    </w:p>
    <w:p w:rsidR="00240A7F" w:rsidRDefault="00240A7F" w:rsidP="00255227">
      <w:pPr>
        <w:spacing w:after="0" w:line="240" w:lineRule="auto"/>
        <w:rPr>
          <w:rFonts w:ascii="Times New Roman" w:hAnsi="Times New Roman" w:cs="Times New Roman"/>
          <w:b/>
          <w:sz w:val="24"/>
          <w:szCs w:val="24"/>
        </w:rPr>
      </w:pPr>
    </w:p>
    <w:p w:rsidR="00255227" w:rsidRPr="00BD5508" w:rsidRDefault="00240A7F" w:rsidP="00255227">
      <w:pPr>
        <w:spacing w:after="0" w:line="240" w:lineRule="auto"/>
        <w:rPr>
          <w:rFonts w:ascii="Times New Roman" w:hAnsi="Times New Roman" w:cs="Times New Roman"/>
          <w:b/>
          <w:sz w:val="28"/>
          <w:szCs w:val="28"/>
        </w:rPr>
      </w:pPr>
      <w:r w:rsidRPr="00BD5508">
        <w:rPr>
          <w:rFonts w:ascii="Times New Roman" w:hAnsi="Times New Roman" w:cs="Times New Roman"/>
          <w:b/>
          <w:sz w:val="28"/>
          <w:szCs w:val="28"/>
        </w:rPr>
        <w:t xml:space="preserve">Scoring </w:t>
      </w:r>
      <w:r w:rsidR="00255227" w:rsidRPr="00BD5508">
        <w:rPr>
          <w:rFonts w:ascii="Times New Roman" w:hAnsi="Times New Roman" w:cs="Times New Roman"/>
          <w:b/>
          <w:sz w:val="28"/>
          <w:szCs w:val="28"/>
        </w:rPr>
        <w:t xml:space="preserve">Directions: </w:t>
      </w:r>
    </w:p>
    <w:p w:rsidR="00240A7F" w:rsidRPr="00240A7F" w:rsidRDefault="00240A7F" w:rsidP="00255227">
      <w:pPr>
        <w:spacing w:after="0" w:line="240" w:lineRule="auto"/>
        <w:rPr>
          <w:rFonts w:ascii="Times New Roman" w:hAnsi="Times New Roman" w:cs="Times New Roman"/>
          <w:b/>
          <w:sz w:val="24"/>
          <w:szCs w:val="24"/>
        </w:rPr>
      </w:pPr>
    </w:p>
    <w:p w:rsidR="00240A7F" w:rsidRDefault="00255227" w:rsidP="00B869D2">
      <w:pPr>
        <w:pStyle w:val="NoSpacing1"/>
        <w:numPr>
          <w:ilvl w:val="0"/>
          <w:numId w:val="1"/>
        </w:numPr>
        <w:spacing w:line="360" w:lineRule="auto"/>
        <w:rPr>
          <w:rFonts w:ascii="Times New Roman" w:hAnsi="Times New Roman"/>
          <w:sz w:val="24"/>
          <w:szCs w:val="24"/>
        </w:rPr>
      </w:pPr>
      <w:r w:rsidRPr="00240A7F">
        <w:rPr>
          <w:rFonts w:ascii="Times New Roman" w:hAnsi="Times New Roman"/>
          <w:sz w:val="24"/>
          <w:szCs w:val="24"/>
        </w:rPr>
        <w:t>LEA’s will submit a SIG Continuation Application on behalf of ea</w:t>
      </w:r>
      <w:r w:rsidR="00240A7F">
        <w:rPr>
          <w:rFonts w:ascii="Times New Roman" w:hAnsi="Times New Roman"/>
          <w:sz w:val="24"/>
          <w:szCs w:val="24"/>
        </w:rPr>
        <w:t>ch currently funded SIG school.</w:t>
      </w:r>
    </w:p>
    <w:p w:rsidR="00240A7F" w:rsidRDefault="00255227" w:rsidP="00B869D2">
      <w:pPr>
        <w:pStyle w:val="NoSpacing1"/>
        <w:numPr>
          <w:ilvl w:val="0"/>
          <w:numId w:val="1"/>
        </w:numPr>
        <w:spacing w:line="360" w:lineRule="auto"/>
        <w:rPr>
          <w:rFonts w:ascii="Times New Roman" w:hAnsi="Times New Roman"/>
          <w:sz w:val="24"/>
          <w:szCs w:val="24"/>
        </w:rPr>
      </w:pPr>
      <w:r w:rsidRPr="00240A7F">
        <w:rPr>
          <w:rFonts w:ascii="Times New Roman" w:hAnsi="Times New Roman"/>
          <w:sz w:val="24"/>
          <w:szCs w:val="24"/>
        </w:rPr>
        <w:t xml:space="preserve">ADE will </w:t>
      </w:r>
      <w:r w:rsidR="00240A7F">
        <w:rPr>
          <w:rFonts w:ascii="Times New Roman" w:hAnsi="Times New Roman"/>
          <w:sz w:val="24"/>
          <w:szCs w:val="24"/>
        </w:rPr>
        <w:t xml:space="preserve">review and </w:t>
      </w:r>
      <w:r w:rsidRPr="00240A7F">
        <w:rPr>
          <w:rFonts w:ascii="Times New Roman" w:hAnsi="Times New Roman"/>
          <w:sz w:val="24"/>
          <w:szCs w:val="24"/>
        </w:rPr>
        <w:t xml:space="preserve">score each application submitted. </w:t>
      </w:r>
    </w:p>
    <w:p w:rsidR="00B869D2" w:rsidRDefault="00255227" w:rsidP="00B869D2">
      <w:pPr>
        <w:pStyle w:val="NoSpacing1"/>
        <w:numPr>
          <w:ilvl w:val="0"/>
          <w:numId w:val="1"/>
        </w:numPr>
        <w:spacing w:line="360" w:lineRule="auto"/>
        <w:rPr>
          <w:rFonts w:ascii="Times New Roman" w:hAnsi="Times New Roman"/>
          <w:sz w:val="24"/>
          <w:szCs w:val="24"/>
        </w:rPr>
      </w:pPr>
      <w:r w:rsidRPr="00B869D2">
        <w:rPr>
          <w:rFonts w:ascii="Times New Roman" w:hAnsi="Times New Roman"/>
          <w:sz w:val="24"/>
          <w:szCs w:val="24"/>
        </w:rPr>
        <w:t xml:space="preserve">Each </w:t>
      </w:r>
      <w:r w:rsidR="00D7285F">
        <w:rPr>
          <w:rFonts w:ascii="Times New Roman" w:hAnsi="Times New Roman"/>
          <w:sz w:val="24"/>
          <w:szCs w:val="24"/>
        </w:rPr>
        <w:t>school may receive a total of 36</w:t>
      </w:r>
      <w:r w:rsidRPr="00B869D2">
        <w:rPr>
          <w:rFonts w:ascii="Times New Roman" w:hAnsi="Times New Roman"/>
          <w:sz w:val="24"/>
          <w:szCs w:val="24"/>
        </w:rPr>
        <w:t xml:space="preserve">0 points. </w:t>
      </w:r>
    </w:p>
    <w:p w:rsidR="00255227" w:rsidRDefault="00255227" w:rsidP="00B869D2">
      <w:pPr>
        <w:pStyle w:val="NoSpacing1"/>
        <w:numPr>
          <w:ilvl w:val="0"/>
          <w:numId w:val="1"/>
        </w:numPr>
        <w:spacing w:line="360" w:lineRule="auto"/>
        <w:rPr>
          <w:rFonts w:ascii="Times New Roman" w:hAnsi="Times New Roman"/>
          <w:sz w:val="24"/>
          <w:szCs w:val="24"/>
        </w:rPr>
      </w:pPr>
      <w:r w:rsidRPr="00B869D2">
        <w:rPr>
          <w:rFonts w:ascii="Times New Roman" w:hAnsi="Times New Roman"/>
          <w:sz w:val="24"/>
          <w:szCs w:val="24"/>
        </w:rPr>
        <w:t>If an LEA has more than one school</w:t>
      </w:r>
      <w:r w:rsidR="00080DC9">
        <w:rPr>
          <w:rFonts w:ascii="Times New Roman" w:hAnsi="Times New Roman"/>
          <w:sz w:val="24"/>
          <w:szCs w:val="24"/>
        </w:rPr>
        <w:t>,</w:t>
      </w:r>
      <w:r w:rsidRPr="00B869D2">
        <w:rPr>
          <w:rFonts w:ascii="Times New Roman" w:hAnsi="Times New Roman"/>
          <w:sz w:val="24"/>
          <w:szCs w:val="24"/>
        </w:rPr>
        <w:t xml:space="preserve"> each school is scored individually and all scores are added together to get an overall LEA score. </w:t>
      </w:r>
    </w:p>
    <w:p w:rsidR="00B869D2" w:rsidRPr="00AD4FE7" w:rsidRDefault="00B869D2" w:rsidP="00B869D2">
      <w:pPr>
        <w:pStyle w:val="NoSpacing1"/>
        <w:spacing w:line="360" w:lineRule="auto"/>
        <w:ind w:left="360"/>
        <w:rPr>
          <w:rFonts w:ascii="Times New Roman" w:hAnsi="Times New Roman"/>
          <w:b/>
          <w:i/>
          <w:color w:val="FF0000"/>
          <w:sz w:val="24"/>
          <w:szCs w:val="24"/>
        </w:rPr>
      </w:pPr>
      <w:r w:rsidRPr="00AD4FE7">
        <w:rPr>
          <w:rFonts w:ascii="Times New Roman" w:hAnsi="Times New Roman"/>
          <w:b/>
          <w:i/>
          <w:color w:val="FF0000"/>
          <w:sz w:val="24"/>
          <w:szCs w:val="24"/>
        </w:rPr>
        <w:t>An LEA must have a minimum score of 70% to receive continuation funding.</w:t>
      </w:r>
    </w:p>
    <w:p w:rsidR="008A57A9" w:rsidRDefault="008A57A9" w:rsidP="008A57A9">
      <w:pPr>
        <w:pStyle w:val="NoSpacing1"/>
        <w:spacing w:line="360" w:lineRule="auto"/>
        <w:ind w:left="720"/>
        <w:rPr>
          <w:rFonts w:ascii="Times New Roman" w:hAnsi="Times New Roman"/>
          <w:sz w:val="24"/>
          <w:szCs w:val="24"/>
        </w:rPr>
      </w:pPr>
    </w:p>
    <w:p w:rsidR="00567DD3" w:rsidRDefault="00567DD3" w:rsidP="008A57A9">
      <w:pPr>
        <w:pStyle w:val="NoSpacing1"/>
        <w:spacing w:line="360" w:lineRule="auto"/>
        <w:ind w:left="72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268"/>
        <w:gridCol w:w="9000"/>
      </w:tblGrid>
      <w:tr w:rsidR="00AD4FE7" w:rsidRPr="00AD4FE7" w:rsidTr="00C706E8">
        <w:trPr>
          <w:jc w:val="center"/>
        </w:trPr>
        <w:tc>
          <w:tcPr>
            <w:tcW w:w="2268" w:type="dxa"/>
          </w:tcPr>
          <w:p w:rsidR="00AD4FE7" w:rsidRPr="00AD4FE7" w:rsidRDefault="00AD4FE7" w:rsidP="00AD4FE7">
            <w:pPr>
              <w:pStyle w:val="NoSpacing1"/>
              <w:spacing w:line="360" w:lineRule="auto"/>
              <w:jc w:val="center"/>
              <w:rPr>
                <w:rFonts w:ascii="Times New Roman" w:hAnsi="Times New Roman"/>
                <w:b/>
                <w:sz w:val="24"/>
                <w:szCs w:val="24"/>
              </w:rPr>
            </w:pPr>
            <w:r w:rsidRPr="00AD4FE7">
              <w:rPr>
                <w:rFonts w:ascii="Times New Roman" w:hAnsi="Times New Roman"/>
                <w:b/>
                <w:sz w:val="24"/>
                <w:szCs w:val="24"/>
              </w:rPr>
              <w:t>Timeline</w:t>
            </w:r>
          </w:p>
        </w:tc>
        <w:tc>
          <w:tcPr>
            <w:tcW w:w="9000" w:type="dxa"/>
          </w:tcPr>
          <w:p w:rsidR="00AD4FE7" w:rsidRPr="00AD4FE7" w:rsidRDefault="00AD4FE7" w:rsidP="00AD4FE7">
            <w:pPr>
              <w:pStyle w:val="NoSpacing1"/>
              <w:spacing w:line="360" w:lineRule="auto"/>
              <w:jc w:val="center"/>
              <w:rPr>
                <w:rFonts w:ascii="Times New Roman" w:hAnsi="Times New Roman"/>
                <w:b/>
                <w:sz w:val="24"/>
                <w:szCs w:val="24"/>
              </w:rPr>
            </w:pPr>
            <w:r w:rsidRPr="00AD4FE7">
              <w:rPr>
                <w:rFonts w:ascii="Times New Roman" w:hAnsi="Times New Roman"/>
                <w:b/>
                <w:sz w:val="24"/>
                <w:szCs w:val="24"/>
              </w:rPr>
              <w:t>Activity</w:t>
            </w:r>
          </w:p>
        </w:tc>
      </w:tr>
      <w:tr w:rsidR="00C706E8" w:rsidTr="00C706E8">
        <w:trPr>
          <w:jc w:val="center"/>
        </w:trPr>
        <w:tc>
          <w:tcPr>
            <w:tcW w:w="2268" w:type="dxa"/>
          </w:tcPr>
          <w:p w:rsidR="00C706E8" w:rsidRDefault="00567DD3" w:rsidP="005E7E05">
            <w:pPr>
              <w:pStyle w:val="NoSpacing1"/>
              <w:spacing w:line="360" w:lineRule="auto"/>
              <w:rPr>
                <w:rFonts w:ascii="Times New Roman" w:hAnsi="Times New Roman"/>
                <w:sz w:val="24"/>
                <w:szCs w:val="24"/>
              </w:rPr>
            </w:pPr>
            <w:r>
              <w:rPr>
                <w:rFonts w:ascii="Times New Roman" w:hAnsi="Times New Roman"/>
                <w:sz w:val="24"/>
                <w:szCs w:val="24"/>
              </w:rPr>
              <w:t xml:space="preserve"> April </w:t>
            </w:r>
            <w:r w:rsidR="00080DC9">
              <w:rPr>
                <w:rFonts w:ascii="Times New Roman" w:hAnsi="Times New Roman"/>
                <w:sz w:val="24"/>
                <w:szCs w:val="24"/>
              </w:rPr>
              <w:t xml:space="preserve">21, </w:t>
            </w:r>
            <w:r>
              <w:rPr>
                <w:rFonts w:ascii="Times New Roman" w:hAnsi="Times New Roman"/>
                <w:sz w:val="24"/>
                <w:szCs w:val="24"/>
              </w:rPr>
              <w:t>2016</w:t>
            </w:r>
          </w:p>
        </w:tc>
        <w:tc>
          <w:tcPr>
            <w:tcW w:w="9000" w:type="dxa"/>
          </w:tcPr>
          <w:p w:rsidR="00C706E8" w:rsidRDefault="00C706E8" w:rsidP="00080DC9">
            <w:pPr>
              <w:pStyle w:val="NoSpacing1"/>
              <w:spacing w:line="360" w:lineRule="auto"/>
              <w:rPr>
                <w:rFonts w:ascii="Times New Roman" w:hAnsi="Times New Roman"/>
                <w:sz w:val="24"/>
                <w:szCs w:val="24"/>
              </w:rPr>
            </w:pPr>
            <w:r>
              <w:rPr>
                <w:rFonts w:ascii="Times New Roman" w:hAnsi="Times New Roman"/>
                <w:sz w:val="24"/>
                <w:szCs w:val="24"/>
              </w:rPr>
              <w:t>LEA submits Continuation Application</w:t>
            </w:r>
          </w:p>
        </w:tc>
      </w:tr>
      <w:tr w:rsidR="00AD4FE7" w:rsidTr="00C706E8">
        <w:trPr>
          <w:jc w:val="center"/>
        </w:trPr>
        <w:tc>
          <w:tcPr>
            <w:tcW w:w="2268" w:type="dxa"/>
          </w:tcPr>
          <w:p w:rsidR="00AD4FE7" w:rsidRDefault="00080DC9" w:rsidP="00AD4FE7">
            <w:pPr>
              <w:pStyle w:val="NoSpacing1"/>
              <w:spacing w:line="360" w:lineRule="auto"/>
              <w:rPr>
                <w:rFonts w:ascii="Times New Roman" w:hAnsi="Times New Roman"/>
                <w:sz w:val="24"/>
                <w:szCs w:val="24"/>
              </w:rPr>
            </w:pPr>
            <w:r>
              <w:rPr>
                <w:rFonts w:ascii="Times New Roman" w:hAnsi="Times New Roman"/>
                <w:sz w:val="24"/>
                <w:szCs w:val="24"/>
              </w:rPr>
              <w:t>April 22-29, 2016</w:t>
            </w:r>
          </w:p>
        </w:tc>
        <w:tc>
          <w:tcPr>
            <w:tcW w:w="9000" w:type="dxa"/>
          </w:tcPr>
          <w:p w:rsidR="00AD4FE7" w:rsidRDefault="00AD4FE7" w:rsidP="00080DC9">
            <w:pPr>
              <w:pStyle w:val="NoSpacing1"/>
              <w:spacing w:line="360" w:lineRule="auto"/>
              <w:rPr>
                <w:rFonts w:ascii="Times New Roman" w:hAnsi="Times New Roman"/>
                <w:sz w:val="24"/>
                <w:szCs w:val="24"/>
              </w:rPr>
            </w:pPr>
            <w:r>
              <w:rPr>
                <w:rFonts w:ascii="Times New Roman" w:hAnsi="Times New Roman"/>
                <w:sz w:val="24"/>
                <w:szCs w:val="24"/>
              </w:rPr>
              <w:t>ADE Reviews</w:t>
            </w:r>
            <w:r w:rsidR="00080DC9">
              <w:rPr>
                <w:rFonts w:ascii="Times New Roman" w:hAnsi="Times New Roman"/>
                <w:sz w:val="24"/>
                <w:szCs w:val="24"/>
              </w:rPr>
              <w:t xml:space="preserve"> Applications</w:t>
            </w:r>
          </w:p>
        </w:tc>
      </w:tr>
      <w:tr w:rsidR="00AD4FE7" w:rsidTr="00C706E8">
        <w:trPr>
          <w:jc w:val="center"/>
        </w:trPr>
        <w:tc>
          <w:tcPr>
            <w:tcW w:w="2268" w:type="dxa"/>
          </w:tcPr>
          <w:p w:rsidR="00AD4FE7" w:rsidRDefault="00080DC9" w:rsidP="00080DC9">
            <w:pPr>
              <w:pStyle w:val="NoSpacing1"/>
              <w:spacing w:line="360" w:lineRule="auto"/>
              <w:rPr>
                <w:rFonts w:ascii="Times New Roman" w:hAnsi="Times New Roman"/>
                <w:sz w:val="24"/>
                <w:szCs w:val="24"/>
              </w:rPr>
            </w:pPr>
            <w:r>
              <w:rPr>
                <w:rFonts w:ascii="Times New Roman" w:hAnsi="Times New Roman"/>
                <w:sz w:val="24"/>
                <w:szCs w:val="24"/>
              </w:rPr>
              <w:t>April 29, 2016</w:t>
            </w:r>
          </w:p>
        </w:tc>
        <w:tc>
          <w:tcPr>
            <w:tcW w:w="9000" w:type="dxa"/>
          </w:tcPr>
          <w:p w:rsidR="00AD4FE7" w:rsidRDefault="00AD4FE7" w:rsidP="00AD4FE7">
            <w:pPr>
              <w:pStyle w:val="NoSpacing1"/>
              <w:spacing w:line="360" w:lineRule="auto"/>
              <w:rPr>
                <w:rFonts w:ascii="Times New Roman" w:hAnsi="Times New Roman"/>
                <w:sz w:val="24"/>
                <w:szCs w:val="24"/>
              </w:rPr>
            </w:pPr>
            <w:r>
              <w:rPr>
                <w:rFonts w:ascii="Times New Roman" w:hAnsi="Times New Roman"/>
                <w:sz w:val="24"/>
                <w:szCs w:val="24"/>
              </w:rPr>
              <w:t>Award and Non-Award letters sent to LEA</w:t>
            </w:r>
            <w:r w:rsidR="008A24AD">
              <w:rPr>
                <w:rFonts w:ascii="Times New Roman" w:hAnsi="Times New Roman"/>
                <w:sz w:val="24"/>
                <w:szCs w:val="24"/>
              </w:rPr>
              <w:t xml:space="preserve"> </w:t>
            </w:r>
          </w:p>
        </w:tc>
      </w:tr>
    </w:tbl>
    <w:p w:rsidR="00AD4FE7" w:rsidRPr="00B869D2" w:rsidRDefault="00AD4FE7" w:rsidP="00AD4FE7">
      <w:pPr>
        <w:pStyle w:val="NoSpacing1"/>
        <w:spacing w:line="360" w:lineRule="auto"/>
        <w:rPr>
          <w:rFonts w:ascii="Times New Roman" w:hAnsi="Times New Roman"/>
          <w:sz w:val="24"/>
          <w:szCs w:val="24"/>
        </w:rPr>
      </w:pPr>
    </w:p>
    <w:p w:rsidR="00255227" w:rsidRPr="00240A7F" w:rsidRDefault="00255227" w:rsidP="00B869D2">
      <w:pPr>
        <w:spacing w:after="0" w:line="360" w:lineRule="auto"/>
        <w:rPr>
          <w:rFonts w:ascii="Times New Roman" w:hAnsi="Times New Roman" w:cs="Times New Roman"/>
          <w:b/>
          <w:sz w:val="24"/>
          <w:szCs w:val="24"/>
        </w:rPr>
      </w:pPr>
    </w:p>
    <w:p w:rsidR="006126FF" w:rsidRPr="002B47D4" w:rsidRDefault="0012397A" w:rsidP="004E17BD">
      <w:pPr>
        <w:tabs>
          <w:tab w:val="left" w:pos="4680"/>
        </w:tabs>
        <w:rPr>
          <w:rFonts w:ascii="Times New Roman" w:hAnsi="Times New Roman" w:cs="Times New Roman"/>
        </w:rPr>
      </w:pPr>
      <w:r w:rsidRPr="002B47D4">
        <w:rPr>
          <w:rFonts w:ascii="Times New Roman" w:hAnsi="Times New Roman" w:cs="Times New Roman"/>
        </w:rPr>
        <w:br w:type="page"/>
      </w:r>
    </w:p>
    <w:tbl>
      <w:tblPr>
        <w:tblStyle w:val="TableGrid"/>
        <w:tblW w:w="0" w:type="auto"/>
        <w:tblLook w:val="04A0" w:firstRow="1" w:lastRow="0" w:firstColumn="1" w:lastColumn="0" w:noHBand="0" w:noVBand="1"/>
      </w:tblPr>
      <w:tblGrid>
        <w:gridCol w:w="3078"/>
        <w:gridCol w:w="1260"/>
        <w:gridCol w:w="90"/>
        <w:gridCol w:w="4230"/>
        <w:gridCol w:w="5850"/>
        <w:gridCol w:w="108"/>
      </w:tblGrid>
      <w:tr w:rsidR="006126FF" w:rsidTr="000D12BD">
        <w:trPr>
          <w:gridAfter w:val="1"/>
          <w:wAfter w:w="108" w:type="dxa"/>
        </w:trPr>
        <w:tc>
          <w:tcPr>
            <w:tcW w:w="14508" w:type="dxa"/>
            <w:gridSpan w:val="5"/>
            <w:shd w:val="clear" w:color="auto" w:fill="A6A6A6" w:themeFill="background1" w:themeFillShade="A6"/>
          </w:tcPr>
          <w:p w:rsidR="006126FF" w:rsidRPr="000D12BD" w:rsidRDefault="00261B10" w:rsidP="00DE485D">
            <w:pPr>
              <w:pStyle w:val="ListParagraph"/>
              <w:numPr>
                <w:ilvl w:val="0"/>
                <w:numId w:val="23"/>
              </w:numPr>
              <w:tabs>
                <w:tab w:val="left" w:pos="4680"/>
              </w:tabs>
              <w:rPr>
                <w:rFonts w:eastAsiaTheme="majorEastAsia" w:cs="Times New Roman"/>
                <w:b/>
                <w:bCs/>
                <w:caps/>
                <w:sz w:val="28"/>
                <w:szCs w:val="28"/>
              </w:rPr>
            </w:pPr>
            <w:r w:rsidRPr="000D12BD">
              <w:rPr>
                <w:rFonts w:eastAsiaTheme="majorEastAsia" w:cs="Times New Roman"/>
                <w:b/>
                <w:bCs/>
                <w:caps/>
                <w:sz w:val="28"/>
                <w:szCs w:val="28"/>
              </w:rPr>
              <w:lastRenderedPageBreak/>
              <w:t>LEA and School Leadership</w:t>
            </w:r>
          </w:p>
        </w:tc>
      </w:tr>
      <w:tr w:rsidR="000D12BD" w:rsidRPr="004A3597" w:rsidTr="000D12BD">
        <w:trPr>
          <w:gridAfter w:val="1"/>
          <w:wAfter w:w="108" w:type="dxa"/>
        </w:trPr>
        <w:tc>
          <w:tcPr>
            <w:tcW w:w="3078" w:type="dxa"/>
            <w:shd w:val="clear" w:color="auto" w:fill="D9D9D9" w:themeFill="background1" w:themeFillShade="D9"/>
          </w:tcPr>
          <w:p w:rsidR="00F86D8B" w:rsidRPr="004A3597" w:rsidRDefault="00F86D8B" w:rsidP="004E17BD">
            <w:pPr>
              <w:tabs>
                <w:tab w:val="left" w:pos="4680"/>
              </w:tabs>
              <w:rPr>
                <w:rFonts w:cs="Times New Roman"/>
                <w:b/>
                <w:sz w:val="24"/>
                <w:szCs w:val="24"/>
              </w:rPr>
            </w:pPr>
            <w:r w:rsidRPr="004A3597">
              <w:rPr>
                <w:rFonts w:cs="Times New Roman"/>
                <w:b/>
                <w:sz w:val="24"/>
                <w:szCs w:val="24"/>
              </w:rPr>
              <w:t>Elements</w:t>
            </w:r>
          </w:p>
        </w:tc>
        <w:tc>
          <w:tcPr>
            <w:tcW w:w="1260" w:type="dxa"/>
            <w:shd w:val="clear" w:color="auto" w:fill="D9D9D9" w:themeFill="background1" w:themeFillShade="D9"/>
          </w:tcPr>
          <w:p w:rsidR="00F86D8B" w:rsidRPr="004A3597" w:rsidRDefault="00F86D8B" w:rsidP="004E17BD">
            <w:pPr>
              <w:tabs>
                <w:tab w:val="left" w:pos="4680"/>
              </w:tabs>
              <w:rPr>
                <w:rFonts w:cs="Times New Roman"/>
                <w:b/>
                <w:sz w:val="24"/>
                <w:szCs w:val="24"/>
              </w:rPr>
            </w:pPr>
            <w:r w:rsidRPr="004A3597">
              <w:rPr>
                <w:rFonts w:cs="Times New Roman"/>
                <w:b/>
                <w:sz w:val="24"/>
                <w:szCs w:val="24"/>
              </w:rPr>
              <w:t>0</w:t>
            </w:r>
          </w:p>
        </w:tc>
        <w:tc>
          <w:tcPr>
            <w:tcW w:w="4320" w:type="dxa"/>
            <w:gridSpan w:val="2"/>
            <w:shd w:val="clear" w:color="auto" w:fill="D9D9D9" w:themeFill="background1" w:themeFillShade="D9"/>
          </w:tcPr>
          <w:p w:rsidR="00F86D8B" w:rsidRPr="004A3597" w:rsidRDefault="00F86D8B" w:rsidP="004E17BD">
            <w:pPr>
              <w:tabs>
                <w:tab w:val="left" w:pos="4680"/>
              </w:tabs>
              <w:rPr>
                <w:rFonts w:cs="Times New Roman"/>
                <w:b/>
                <w:sz w:val="24"/>
                <w:szCs w:val="24"/>
              </w:rPr>
            </w:pPr>
            <w:r w:rsidRPr="004A3597">
              <w:rPr>
                <w:rFonts w:cs="Times New Roman"/>
                <w:b/>
                <w:sz w:val="24"/>
                <w:szCs w:val="24"/>
              </w:rPr>
              <w:t>5</w:t>
            </w:r>
          </w:p>
        </w:tc>
        <w:tc>
          <w:tcPr>
            <w:tcW w:w="5850" w:type="dxa"/>
            <w:shd w:val="clear" w:color="auto" w:fill="D9D9D9" w:themeFill="background1" w:themeFillShade="D9"/>
          </w:tcPr>
          <w:p w:rsidR="00F86D8B" w:rsidRPr="004A3597" w:rsidRDefault="00F86D8B" w:rsidP="004E17BD">
            <w:pPr>
              <w:tabs>
                <w:tab w:val="left" w:pos="4680"/>
              </w:tabs>
              <w:rPr>
                <w:rFonts w:cs="Times New Roman"/>
                <w:b/>
                <w:sz w:val="24"/>
                <w:szCs w:val="24"/>
              </w:rPr>
            </w:pPr>
            <w:r w:rsidRPr="004A3597">
              <w:rPr>
                <w:rFonts w:cs="Times New Roman"/>
                <w:b/>
                <w:sz w:val="24"/>
                <w:szCs w:val="24"/>
              </w:rPr>
              <w:t>10</w:t>
            </w:r>
          </w:p>
        </w:tc>
      </w:tr>
      <w:tr w:rsidR="00F86D8B" w:rsidTr="000D12BD">
        <w:trPr>
          <w:gridAfter w:val="1"/>
          <w:wAfter w:w="108" w:type="dxa"/>
        </w:trPr>
        <w:tc>
          <w:tcPr>
            <w:tcW w:w="3078" w:type="dxa"/>
          </w:tcPr>
          <w:p w:rsidR="004A3597" w:rsidRPr="004A3597" w:rsidRDefault="004A3597" w:rsidP="004A3597">
            <w:pPr>
              <w:rPr>
                <w:rFonts w:eastAsia="Calibri" w:cs="Times New Roman"/>
              </w:rPr>
            </w:pPr>
            <w:r>
              <w:rPr>
                <w:rFonts w:eastAsia="Calibri" w:cs="Times New Roman"/>
              </w:rPr>
              <w:t>1.</w:t>
            </w:r>
          </w:p>
          <w:p w:rsidR="00F86D8B" w:rsidRPr="00490F06" w:rsidRDefault="00F86D8B" w:rsidP="00361937">
            <w:pPr>
              <w:pStyle w:val="ListParagraph"/>
              <w:numPr>
                <w:ilvl w:val="0"/>
                <w:numId w:val="19"/>
              </w:numPr>
              <w:ind w:left="360"/>
              <w:rPr>
                <w:rFonts w:eastAsia="Calibri" w:cs="Times New Roman"/>
              </w:rPr>
            </w:pPr>
            <w:r w:rsidRPr="00490F06">
              <w:rPr>
                <w:rFonts w:eastAsia="Calibri" w:cs="Times New Roman"/>
              </w:rPr>
              <w:t xml:space="preserve">Describe the progress that has been made to increase LEA and school leadership capacity during implementation of the SIG intervention model.  </w:t>
            </w:r>
          </w:p>
          <w:p w:rsidR="00F86D8B" w:rsidRPr="00490F06" w:rsidRDefault="00F86D8B" w:rsidP="00361937">
            <w:pPr>
              <w:pStyle w:val="ListParagraph"/>
              <w:numPr>
                <w:ilvl w:val="0"/>
                <w:numId w:val="19"/>
              </w:numPr>
              <w:ind w:left="360"/>
              <w:rPr>
                <w:rFonts w:eastAsia="Calibri" w:cs="Times New Roman"/>
              </w:rPr>
            </w:pPr>
            <w:r w:rsidRPr="00490F06">
              <w:rPr>
                <w:rFonts w:eastAsia="Calibri" w:cs="Times New Roman"/>
              </w:rPr>
              <w:t>Highlight key turnaround competencies of the school leader.</w:t>
            </w:r>
          </w:p>
          <w:p w:rsidR="00F86D8B" w:rsidRPr="00490F06" w:rsidRDefault="003C44AC" w:rsidP="00361937">
            <w:pPr>
              <w:pStyle w:val="ListParagraph"/>
              <w:numPr>
                <w:ilvl w:val="0"/>
                <w:numId w:val="19"/>
              </w:numPr>
              <w:ind w:left="360"/>
              <w:rPr>
                <w:rFonts w:cs="Times New Roman"/>
              </w:rPr>
            </w:pPr>
            <w:r>
              <w:rPr>
                <w:rFonts w:eastAsia="Calibri" w:cs="Times New Roman"/>
              </w:rPr>
              <w:t>P</w:t>
            </w:r>
            <w:r w:rsidR="00F86D8B" w:rsidRPr="00490F06">
              <w:rPr>
                <w:rFonts w:eastAsia="Calibri" w:cs="Times New Roman"/>
              </w:rPr>
              <w:t xml:space="preserve">rovide information on LEA leadership and school principal turnover rates since implementation of the chosen intervention model. </w:t>
            </w:r>
          </w:p>
        </w:tc>
        <w:tc>
          <w:tcPr>
            <w:tcW w:w="1260" w:type="dxa"/>
          </w:tcPr>
          <w:p w:rsidR="00B635C8" w:rsidRDefault="00B635C8" w:rsidP="004E17BD">
            <w:pPr>
              <w:tabs>
                <w:tab w:val="left" w:pos="4680"/>
              </w:tabs>
              <w:rPr>
                <w:rFonts w:cs="Times New Roman"/>
              </w:rPr>
            </w:pPr>
          </w:p>
          <w:p w:rsidR="00F86D8B" w:rsidRDefault="001C7230" w:rsidP="004E17BD">
            <w:pPr>
              <w:tabs>
                <w:tab w:val="left" w:pos="4680"/>
              </w:tabs>
              <w:rPr>
                <w:rFonts w:cs="Times New Roman"/>
              </w:rPr>
            </w:pPr>
            <w:r>
              <w:rPr>
                <w:rFonts w:cs="Times New Roman"/>
              </w:rPr>
              <w:t>All Criteria for a score of 5</w:t>
            </w:r>
            <w:r w:rsidR="00F86D8B">
              <w:rPr>
                <w:rFonts w:cs="Times New Roman"/>
              </w:rPr>
              <w:t xml:space="preserve"> are not met</w:t>
            </w:r>
          </w:p>
        </w:tc>
        <w:tc>
          <w:tcPr>
            <w:tcW w:w="4320" w:type="dxa"/>
            <w:gridSpan w:val="2"/>
          </w:tcPr>
          <w:p w:rsidR="004A3597" w:rsidRDefault="004A3597" w:rsidP="004A3597">
            <w:pPr>
              <w:pStyle w:val="ListParagraph"/>
              <w:tabs>
                <w:tab w:val="left" w:pos="4680"/>
              </w:tabs>
              <w:ind w:left="360"/>
              <w:rPr>
                <w:rFonts w:cs="Times New Roman"/>
              </w:rPr>
            </w:pPr>
          </w:p>
          <w:p w:rsidR="00F86D8B" w:rsidRDefault="00541477" w:rsidP="00541477">
            <w:pPr>
              <w:pStyle w:val="ListParagraph"/>
              <w:numPr>
                <w:ilvl w:val="0"/>
                <w:numId w:val="22"/>
              </w:numPr>
              <w:tabs>
                <w:tab w:val="left" w:pos="4680"/>
              </w:tabs>
              <w:rPr>
                <w:rFonts w:cs="Times New Roman"/>
              </w:rPr>
            </w:pPr>
            <w:r>
              <w:rPr>
                <w:rFonts w:cs="Times New Roman"/>
              </w:rPr>
              <w:t xml:space="preserve">Progress is described </w:t>
            </w:r>
            <w:r w:rsidRPr="00541477">
              <w:rPr>
                <w:rFonts w:cs="Times New Roman"/>
                <w:b/>
              </w:rPr>
              <w:t xml:space="preserve">but </w:t>
            </w:r>
            <w:r w:rsidRPr="00541477">
              <w:rPr>
                <w:rFonts w:cs="Times New Roman"/>
              </w:rPr>
              <w:t>do</w:t>
            </w:r>
            <w:r w:rsidR="008A441F">
              <w:rPr>
                <w:rFonts w:cs="Times New Roman"/>
              </w:rPr>
              <w:t>es not include</w:t>
            </w:r>
            <w:r>
              <w:rPr>
                <w:rFonts w:cs="Times New Roman"/>
              </w:rPr>
              <w:t xml:space="preserve"> strategies to increase school leadership capacity.  </w:t>
            </w:r>
          </w:p>
          <w:p w:rsidR="00541477" w:rsidRDefault="00541477" w:rsidP="00541477">
            <w:pPr>
              <w:pStyle w:val="ListParagraph"/>
              <w:numPr>
                <w:ilvl w:val="0"/>
                <w:numId w:val="22"/>
              </w:numPr>
              <w:tabs>
                <w:tab w:val="left" w:pos="4680"/>
              </w:tabs>
              <w:rPr>
                <w:rFonts w:cs="Times New Roman"/>
              </w:rPr>
            </w:pPr>
            <w:r>
              <w:rPr>
                <w:rFonts w:cs="Times New Roman"/>
              </w:rPr>
              <w:t>Key turnaround competencies of the school leadership team are listed</w:t>
            </w:r>
          </w:p>
          <w:p w:rsidR="00541477" w:rsidRPr="00541477" w:rsidRDefault="00541477" w:rsidP="00541477">
            <w:pPr>
              <w:pStyle w:val="ListParagraph"/>
              <w:numPr>
                <w:ilvl w:val="0"/>
                <w:numId w:val="22"/>
              </w:numPr>
              <w:tabs>
                <w:tab w:val="left" w:pos="4680"/>
              </w:tabs>
              <w:rPr>
                <w:rFonts w:cs="Times New Roman"/>
              </w:rPr>
            </w:pPr>
            <w:r>
              <w:rPr>
                <w:rFonts w:cs="Times New Roman"/>
              </w:rPr>
              <w:t xml:space="preserve">LEA provided principal turnover rates.  </w:t>
            </w:r>
          </w:p>
        </w:tc>
        <w:tc>
          <w:tcPr>
            <w:tcW w:w="5850" w:type="dxa"/>
          </w:tcPr>
          <w:p w:rsidR="004A3597" w:rsidRDefault="004A3597" w:rsidP="004A3597">
            <w:pPr>
              <w:pStyle w:val="ListParagraph"/>
              <w:tabs>
                <w:tab w:val="left" w:pos="4680"/>
              </w:tabs>
              <w:ind w:left="360"/>
              <w:rPr>
                <w:rFonts w:cs="Times New Roman"/>
              </w:rPr>
            </w:pPr>
          </w:p>
          <w:p w:rsidR="00F86D8B" w:rsidRDefault="0071763B" w:rsidP="0071763B">
            <w:pPr>
              <w:pStyle w:val="ListParagraph"/>
              <w:numPr>
                <w:ilvl w:val="0"/>
                <w:numId w:val="21"/>
              </w:numPr>
              <w:tabs>
                <w:tab w:val="left" w:pos="4680"/>
              </w:tabs>
              <w:rPr>
                <w:rFonts w:cs="Times New Roman"/>
              </w:rPr>
            </w:pPr>
            <w:r w:rsidRPr="0071763B">
              <w:rPr>
                <w:rFonts w:cs="Times New Roman"/>
              </w:rPr>
              <w:t xml:space="preserve">Progress has been clearly described including strategies to increase school leadership capacity. </w:t>
            </w:r>
          </w:p>
          <w:p w:rsidR="0071763B" w:rsidRDefault="0071763B" w:rsidP="0071763B">
            <w:pPr>
              <w:pStyle w:val="ListParagraph"/>
              <w:numPr>
                <w:ilvl w:val="1"/>
                <w:numId w:val="21"/>
              </w:numPr>
              <w:tabs>
                <w:tab w:val="left" w:pos="4680"/>
              </w:tabs>
              <w:rPr>
                <w:rFonts w:cs="Times New Roman"/>
              </w:rPr>
            </w:pPr>
            <w:r>
              <w:rPr>
                <w:rFonts w:cs="Times New Roman"/>
              </w:rPr>
              <w:t>LEA inc</w:t>
            </w:r>
            <w:r w:rsidR="008A441F">
              <w:rPr>
                <w:rFonts w:cs="Times New Roman"/>
              </w:rPr>
              <w:t xml:space="preserve">luded professional development </w:t>
            </w:r>
            <w:r>
              <w:rPr>
                <w:rFonts w:cs="Times New Roman"/>
              </w:rPr>
              <w:t>the school leadership team attended</w:t>
            </w:r>
          </w:p>
          <w:p w:rsidR="0071763B" w:rsidRDefault="00541477" w:rsidP="0071763B">
            <w:pPr>
              <w:pStyle w:val="ListParagraph"/>
              <w:numPr>
                <w:ilvl w:val="1"/>
                <w:numId w:val="21"/>
              </w:numPr>
              <w:tabs>
                <w:tab w:val="left" w:pos="4680"/>
              </w:tabs>
              <w:rPr>
                <w:rFonts w:cs="Times New Roman"/>
              </w:rPr>
            </w:pPr>
            <w:r>
              <w:rPr>
                <w:rFonts w:cs="Times New Roman"/>
              </w:rPr>
              <w:t xml:space="preserve">Goals are clearly defined to the school leadership team.  </w:t>
            </w:r>
          </w:p>
          <w:p w:rsidR="00541477" w:rsidRDefault="00541477" w:rsidP="00541477">
            <w:pPr>
              <w:pStyle w:val="ListParagraph"/>
              <w:numPr>
                <w:ilvl w:val="0"/>
                <w:numId w:val="21"/>
              </w:numPr>
              <w:tabs>
                <w:tab w:val="left" w:pos="4680"/>
              </w:tabs>
              <w:rPr>
                <w:rFonts w:cs="Times New Roman"/>
              </w:rPr>
            </w:pPr>
            <w:r>
              <w:rPr>
                <w:rFonts w:cs="Times New Roman"/>
              </w:rPr>
              <w:t>Key turnaround competencies of the school leadership team are listed</w:t>
            </w:r>
          </w:p>
          <w:p w:rsidR="00541477" w:rsidRPr="0071763B" w:rsidRDefault="00541477" w:rsidP="00541477">
            <w:pPr>
              <w:pStyle w:val="ListParagraph"/>
              <w:numPr>
                <w:ilvl w:val="0"/>
                <w:numId w:val="21"/>
              </w:numPr>
              <w:tabs>
                <w:tab w:val="left" w:pos="4680"/>
              </w:tabs>
              <w:rPr>
                <w:rFonts w:cs="Times New Roman"/>
              </w:rPr>
            </w:pPr>
            <w:r>
              <w:rPr>
                <w:rFonts w:cs="Times New Roman"/>
              </w:rPr>
              <w:t xml:space="preserve">LEA provided principal turnover rates.  </w:t>
            </w:r>
          </w:p>
        </w:tc>
      </w:tr>
      <w:tr w:rsidR="000D12BD" w:rsidTr="000D12BD">
        <w:trPr>
          <w:gridAfter w:val="1"/>
          <w:wAfter w:w="108" w:type="dxa"/>
        </w:trPr>
        <w:tc>
          <w:tcPr>
            <w:tcW w:w="3078" w:type="dxa"/>
          </w:tcPr>
          <w:p w:rsidR="004A3597" w:rsidRPr="004A3597" w:rsidRDefault="004A3597" w:rsidP="004A3597">
            <w:pPr>
              <w:pStyle w:val="CommentText"/>
              <w:rPr>
                <w:sz w:val="22"/>
                <w:szCs w:val="22"/>
              </w:rPr>
            </w:pPr>
            <w:r>
              <w:rPr>
                <w:sz w:val="22"/>
                <w:szCs w:val="22"/>
              </w:rPr>
              <w:t>2.</w:t>
            </w:r>
          </w:p>
          <w:p w:rsidR="00F86D8B" w:rsidRPr="00F21637" w:rsidRDefault="00F86D8B" w:rsidP="00F21637">
            <w:pPr>
              <w:pStyle w:val="CommentText"/>
              <w:numPr>
                <w:ilvl w:val="0"/>
                <w:numId w:val="35"/>
              </w:numPr>
              <w:rPr>
                <w:sz w:val="22"/>
                <w:szCs w:val="22"/>
              </w:rPr>
            </w:pPr>
            <w:r w:rsidRPr="00490F06">
              <w:rPr>
                <w:rFonts w:cs="Times New Roman"/>
                <w:color w:val="000000" w:themeColor="text1"/>
                <w:sz w:val="22"/>
                <w:szCs w:val="22"/>
              </w:rPr>
              <w:t xml:space="preserve">What are the needs of the principals in implementing teacher evaluations which contain student growth as a significant factor?  How does the LEA know what the needs are?  Provide data to justify needs statements.  </w:t>
            </w:r>
          </w:p>
        </w:tc>
        <w:tc>
          <w:tcPr>
            <w:tcW w:w="1260" w:type="dxa"/>
          </w:tcPr>
          <w:p w:rsidR="004A3597" w:rsidRDefault="004A3597" w:rsidP="001C7230">
            <w:pPr>
              <w:tabs>
                <w:tab w:val="left" w:pos="4680"/>
              </w:tabs>
              <w:rPr>
                <w:rFonts w:cs="Times New Roman"/>
              </w:rPr>
            </w:pPr>
          </w:p>
          <w:p w:rsidR="00F86D8B" w:rsidRDefault="00F86D8B" w:rsidP="001C7230">
            <w:pPr>
              <w:tabs>
                <w:tab w:val="left" w:pos="4680"/>
              </w:tabs>
              <w:rPr>
                <w:rFonts w:cs="Times New Roman"/>
              </w:rPr>
            </w:pPr>
            <w:r>
              <w:rPr>
                <w:rFonts w:cs="Times New Roman"/>
              </w:rPr>
              <w:t xml:space="preserve">All Criteria for a score of </w:t>
            </w:r>
            <w:r w:rsidR="001C7230">
              <w:rPr>
                <w:rFonts w:cs="Times New Roman"/>
              </w:rPr>
              <w:t>5</w:t>
            </w:r>
            <w:r>
              <w:rPr>
                <w:rFonts w:cs="Times New Roman"/>
              </w:rPr>
              <w:t xml:space="preserve"> are not met</w:t>
            </w:r>
          </w:p>
        </w:tc>
        <w:tc>
          <w:tcPr>
            <w:tcW w:w="4320" w:type="dxa"/>
            <w:gridSpan w:val="2"/>
          </w:tcPr>
          <w:p w:rsidR="004A3597" w:rsidRDefault="004A3597" w:rsidP="004A3597">
            <w:pPr>
              <w:pStyle w:val="ListParagraph"/>
              <w:tabs>
                <w:tab w:val="left" w:pos="4680"/>
              </w:tabs>
              <w:ind w:left="360"/>
              <w:rPr>
                <w:rFonts w:cs="Times New Roman"/>
              </w:rPr>
            </w:pPr>
          </w:p>
          <w:p w:rsidR="00F86D8B" w:rsidRPr="00F86D8B" w:rsidRDefault="004A3597" w:rsidP="004E17BD">
            <w:pPr>
              <w:pStyle w:val="ListParagraph"/>
              <w:numPr>
                <w:ilvl w:val="0"/>
                <w:numId w:val="16"/>
              </w:numPr>
              <w:tabs>
                <w:tab w:val="left" w:pos="4680"/>
              </w:tabs>
              <w:rPr>
                <w:rFonts w:cs="Times New Roman"/>
              </w:rPr>
            </w:pPr>
            <w:r>
              <w:rPr>
                <w:rFonts w:cs="Times New Roman"/>
              </w:rPr>
              <w:t>The</w:t>
            </w:r>
            <w:r w:rsidR="00F86D8B" w:rsidRPr="00F86D8B">
              <w:rPr>
                <w:rFonts w:cs="Times New Roman"/>
              </w:rPr>
              <w:t xml:space="preserve"> needs of the teachers regarding the implementation of t</w:t>
            </w:r>
            <w:r>
              <w:rPr>
                <w:rFonts w:cs="Times New Roman"/>
              </w:rPr>
              <w:t>he chosen evaluation instrument are clearly identified.</w:t>
            </w:r>
            <w:r w:rsidR="00F86D8B" w:rsidRPr="00F86D8B">
              <w:rPr>
                <w:rFonts w:cs="Times New Roman"/>
              </w:rPr>
              <w:t xml:space="preserve">  </w:t>
            </w:r>
          </w:p>
        </w:tc>
        <w:tc>
          <w:tcPr>
            <w:tcW w:w="5850" w:type="dxa"/>
          </w:tcPr>
          <w:p w:rsidR="004A3597" w:rsidRDefault="004A3597" w:rsidP="004A3597">
            <w:pPr>
              <w:pStyle w:val="ListParagraph"/>
              <w:tabs>
                <w:tab w:val="left" w:pos="4680"/>
              </w:tabs>
              <w:ind w:left="360"/>
              <w:rPr>
                <w:rFonts w:cs="Times New Roman"/>
              </w:rPr>
            </w:pPr>
          </w:p>
          <w:p w:rsidR="004A3597" w:rsidRDefault="004A3597" w:rsidP="00F86D8B">
            <w:pPr>
              <w:pStyle w:val="ListParagraph"/>
              <w:numPr>
                <w:ilvl w:val="0"/>
                <w:numId w:val="16"/>
              </w:numPr>
              <w:tabs>
                <w:tab w:val="left" w:pos="4680"/>
              </w:tabs>
              <w:rPr>
                <w:rFonts w:cs="Times New Roman"/>
              </w:rPr>
            </w:pPr>
            <w:r>
              <w:rPr>
                <w:rFonts w:cs="Times New Roman"/>
              </w:rPr>
              <w:t>The</w:t>
            </w:r>
            <w:r w:rsidRPr="00F86D8B">
              <w:rPr>
                <w:rFonts w:cs="Times New Roman"/>
              </w:rPr>
              <w:t xml:space="preserve"> needs of the teachers regarding the implementation of t</w:t>
            </w:r>
            <w:r>
              <w:rPr>
                <w:rFonts w:cs="Times New Roman"/>
              </w:rPr>
              <w:t>he chosen evaluation instrument are clearly identified.</w:t>
            </w:r>
            <w:r w:rsidRPr="00F86D8B">
              <w:rPr>
                <w:rFonts w:cs="Times New Roman"/>
              </w:rPr>
              <w:t xml:space="preserve">  </w:t>
            </w:r>
          </w:p>
          <w:p w:rsidR="00F86D8B" w:rsidRPr="004A3597" w:rsidRDefault="00F86D8B" w:rsidP="004A3597">
            <w:pPr>
              <w:tabs>
                <w:tab w:val="left" w:pos="4680"/>
              </w:tabs>
              <w:rPr>
                <w:rFonts w:cs="Times New Roman"/>
              </w:rPr>
            </w:pPr>
            <w:r w:rsidRPr="004A3597">
              <w:rPr>
                <w:rFonts w:cs="Times New Roman"/>
              </w:rPr>
              <w:t xml:space="preserve">  </w:t>
            </w:r>
          </w:p>
          <w:p w:rsidR="00F86D8B" w:rsidRPr="00F86D8B" w:rsidRDefault="00F86D8B" w:rsidP="00F86D8B">
            <w:pPr>
              <w:pStyle w:val="ListParagraph"/>
              <w:numPr>
                <w:ilvl w:val="0"/>
                <w:numId w:val="16"/>
              </w:numPr>
              <w:tabs>
                <w:tab w:val="left" w:pos="4680"/>
              </w:tabs>
              <w:rPr>
                <w:rFonts w:cs="Times New Roman"/>
              </w:rPr>
            </w:pPr>
            <w:r w:rsidRPr="00F86D8B">
              <w:rPr>
                <w:rFonts w:cs="Times New Roman"/>
              </w:rPr>
              <w:t>Valid data is presented to justify all needs.</w:t>
            </w:r>
            <w:r>
              <w:rPr>
                <w:rFonts w:cs="Times New Roman"/>
              </w:rPr>
              <w:t>(for example: past evaluations, new hire profiles)</w:t>
            </w:r>
            <w:r w:rsidRPr="00F86D8B">
              <w:rPr>
                <w:rFonts w:cs="Times New Roman"/>
              </w:rPr>
              <w:t xml:space="preserve">  </w:t>
            </w:r>
          </w:p>
        </w:tc>
      </w:tr>
      <w:tr w:rsidR="00F86D8B" w:rsidTr="000D12BD">
        <w:trPr>
          <w:gridAfter w:val="1"/>
          <w:wAfter w:w="108" w:type="dxa"/>
        </w:trPr>
        <w:tc>
          <w:tcPr>
            <w:tcW w:w="3078" w:type="dxa"/>
          </w:tcPr>
          <w:p w:rsidR="004A3597" w:rsidRPr="004A3597" w:rsidRDefault="004A3597" w:rsidP="004A3597">
            <w:pPr>
              <w:rPr>
                <w:rFonts w:cs="Times New Roman"/>
              </w:rPr>
            </w:pPr>
            <w:r>
              <w:rPr>
                <w:rFonts w:cs="Times New Roman"/>
              </w:rPr>
              <w:t>3.</w:t>
            </w:r>
          </w:p>
          <w:p w:rsidR="00F86D8B" w:rsidRPr="00446F8E" w:rsidRDefault="00F86D8B" w:rsidP="00446F8E">
            <w:pPr>
              <w:pStyle w:val="ListParagraph"/>
              <w:numPr>
                <w:ilvl w:val="0"/>
                <w:numId w:val="35"/>
              </w:numPr>
              <w:rPr>
                <w:rFonts w:cs="Times New Roman"/>
              </w:rPr>
            </w:pPr>
            <w:r w:rsidRPr="00446F8E">
              <w:rPr>
                <w:rFonts w:cs="Times New Roman"/>
              </w:rPr>
              <w:t xml:space="preserve">What strategies will the LEA use to fully implement principal evaluations which contain student growth as a significant factor?  How will the LEA monitor the implementation of the evaluations?  </w:t>
            </w:r>
          </w:p>
          <w:p w:rsidR="00F86D8B" w:rsidRPr="00490F06" w:rsidRDefault="00F86D8B" w:rsidP="004E17BD">
            <w:pPr>
              <w:tabs>
                <w:tab w:val="left" w:pos="4680"/>
              </w:tabs>
              <w:rPr>
                <w:rFonts w:cs="Times New Roman"/>
              </w:rPr>
            </w:pPr>
          </w:p>
        </w:tc>
        <w:tc>
          <w:tcPr>
            <w:tcW w:w="1260" w:type="dxa"/>
          </w:tcPr>
          <w:p w:rsidR="00B635C8" w:rsidRDefault="00B635C8" w:rsidP="001C7230">
            <w:pPr>
              <w:tabs>
                <w:tab w:val="left" w:pos="4680"/>
              </w:tabs>
              <w:rPr>
                <w:rFonts w:cs="Times New Roman"/>
              </w:rPr>
            </w:pPr>
          </w:p>
          <w:p w:rsidR="00F86D8B" w:rsidRDefault="00F86D8B" w:rsidP="001C7230">
            <w:pPr>
              <w:tabs>
                <w:tab w:val="left" w:pos="4680"/>
              </w:tabs>
              <w:rPr>
                <w:rFonts w:cs="Times New Roman"/>
              </w:rPr>
            </w:pPr>
            <w:r>
              <w:rPr>
                <w:rFonts w:cs="Times New Roman"/>
              </w:rPr>
              <w:t xml:space="preserve">All Criteria for a score of </w:t>
            </w:r>
            <w:r w:rsidR="001C7230">
              <w:rPr>
                <w:rFonts w:cs="Times New Roman"/>
              </w:rPr>
              <w:t>5</w:t>
            </w:r>
            <w:r>
              <w:rPr>
                <w:rFonts w:cs="Times New Roman"/>
              </w:rPr>
              <w:t xml:space="preserve"> are not met</w:t>
            </w:r>
          </w:p>
        </w:tc>
        <w:tc>
          <w:tcPr>
            <w:tcW w:w="4320" w:type="dxa"/>
            <w:gridSpan w:val="2"/>
          </w:tcPr>
          <w:p w:rsidR="004A3597" w:rsidRDefault="004A3597" w:rsidP="004A3597">
            <w:pPr>
              <w:pStyle w:val="ListParagraph"/>
              <w:tabs>
                <w:tab w:val="left" w:pos="4680"/>
              </w:tabs>
              <w:ind w:left="360"/>
              <w:rPr>
                <w:rFonts w:cs="Times New Roman"/>
              </w:rPr>
            </w:pPr>
          </w:p>
          <w:p w:rsidR="00F86D8B" w:rsidRPr="001C7230" w:rsidRDefault="004A3597" w:rsidP="001C7230">
            <w:pPr>
              <w:pStyle w:val="ListParagraph"/>
              <w:numPr>
                <w:ilvl w:val="0"/>
                <w:numId w:val="18"/>
              </w:numPr>
              <w:tabs>
                <w:tab w:val="left" w:pos="4680"/>
              </w:tabs>
              <w:rPr>
                <w:rFonts w:cs="Times New Roman"/>
              </w:rPr>
            </w:pPr>
            <w:r>
              <w:rPr>
                <w:rFonts w:cs="Times New Roman"/>
              </w:rPr>
              <w:t>Strategies the LEA</w:t>
            </w:r>
            <w:r w:rsidR="001C7230" w:rsidRPr="001C7230">
              <w:rPr>
                <w:rFonts w:cs="Times New Roman"/>
              </w:rPr>
              <w:t xml:space="preserve"> will use to support the ongoing implementation of the evaluation instrument</w:t>
            </w:r>
            <w:r>
              <w:rPr>
                <w:rFonts w:cs="Times New Roman"/>
              </w:rPr>
              <w:t xml:space="preserve"> are described.</w:t>
            </w:r>
          </w:p>
          <w:p w:rsidR="001C7230" w:rsidRPr="001C7230" w:rsidRDefault="001C7230" w:rsidP="001C7230">
            <w:pPr>
              <w:pStyle w:val="ListParagraph"/>
              <w:numPr>
                <w:ilvl w:val="0"/>
                <w:numId w:val="18"/>
              </w:numPr>
              <w:tabs>
                <w:tab w:val="left" w:pos="4680"/>
              </w:tabs>
              <w:rPr>
                <w:rFonts w:cs="Times New Roman"/>
              </w:rPr>
            </w:pPr>
            <w:r w:rsidRPr="001C7230">
              <w:rPr>
                <w:rFonts w:cs="Times New Roman"/>
              </w:rPr>
              <w:t>All needs are addressed in the strategies</w:t>
            </w:r>
          </w:p>
          <w:p w:rsidR="001C7230" w:rsidRPr="001C7230" w:rsidRDefault="004A3597" w:rsidP="004A3597">
            <w:pPr>
              <w:pStyle w:val="ListParagraph"/>
              <w:numPr>
                <w:ilvl w:val="0"/>
                <w:numId w:val="18"/>
              </w:numPr>
              <w:tabs>
                <w:tab w:val="left" w:pos="4680"/>
              </w:tabs>
              <w:rPr>
                <w:rFonts w:cs="Times New Roman"/>
              </w:rPr>
            </w:pPr>
            <w:r>
              <w:rPr>
                <w:rFonts w:cs="Times New Roman"/>
              </w:rPr>
              <w:t>T</w:t>
            </w:r>
            <w:r w:rsidR="001C7230" w:rsidRPr="001C7230">
              <w:rPr>
                <w:rFonts w:cs="Times New Roman"/>
              </w:rPr>
              <w:t xml:space="preserve">he progress </w:t>
            </w:r>
            <w:r w:rsidRPr="001C7230">
              <w:rPr>
                <w:rFonts w:cs="Times New Roman"/>
              </w:rPr>
              <w:t>monitoring</w:t>
            </w:r>
            <w:r>
              <w:rPr>
                <w:rFonts w:cs="Times New Roman"/>
              </w:rPr>
              <w:t xml:space="preserve"> system the LEA</w:t>
            </w:r>
            <w:r w:rsidR="001C7230" w:rsidRPr="001C7230">
              <w:rPr>
                <w:rFonts w:cs="Times New Roman"/>
              </w:rPr>
              <w:t xml:space="preserve"> will use in the ongoing implementation of the </w:t>
            </w:r>
            <w:r w:rsidR="001C7230">
              <w:rPr>
                <w:rFonts w:cs="Times New Roman"/>
              </w:rPr>
              <w:t xml:space="preserve">teacher and principal </w:t>
            </w:r>
            <w:r w:rsidR="008A441F">
              <w:rPr>
                <w:rFonts w:cs="Times New Roman"/>
              </w:rPr>
              <w:t>evaluation instrument. Is included.</w:t>
            </w:r>
            <w:r w:rsidR="001C7230" w:rsidRPr="001C7230">
              <w:rPr>
                <w:rFonts w:cs="Times New Roman"/>
              </w:rPr>
              <w:t xml:space="preserve"> </w:t>
            </w:r>
          </w:p>
        </w:tc>
        <w:tc>
          <w:tcPr>
            <w:tcW w:w="5850" w:type="dxa"/>
          </w:tcPr>
          <w:p w:rsidR="004A3597" w:rsidRDefault="004A3597" w:rsidP="004A3597">
            <w:pPr>
              <w:pStyle w:val="ListParagraph"/>
              <w:tabs>
                <w:tab w:val="left" w:pos="4680"/>
              </w:tabs>
              <w:ind w:left="360"/>
              <w:rPr>
                <w:rFonts w:cs="Times New Roman"/>
              </w:rPr>
            </w:pPr>
          </w:p>
          <w:p w:rsidR="00F86D8B" w:rsidRDefault="004A3597" w:rsidP="00F86D8B">
            <w:pPr>
              <w:pStyle w:val="ListParagraph"/>
              <w:numPr>
                <w:ilvl w:val="0"/>
                <w:numId w:val="17"/>
              </w:numPr>
              <w:tabs>
                <w:tab w:val="left" w:pos="4680"/>
              </w:tabs>
              <w:rPr>
                <w:rFonts w:cs="Times New Roman"/>
              </w:rPr>
            </w:pPr>
            <w:r>
              <w:rPr>
                <w:rFonts w:cs="Times New Roman"/>
              </w:rPr>
              <w:t>Strategies the LEA</w:t>
            </w:r>
            <w:r w:rsidR="00F86D8B">
              <w:rPr>
                <w:rFonts w:cs="Times New Roman"/>
              </w:rPr>
              <w:t xml:space="preserve"> will use to support the ongoing implementation of the</w:t>
            </w:r>
            <w:r w:rsidR="008A441F">
              <w:rPr>
                <w:rFonts w:cs="Times New Roman"/>
              </w:rPr>
              <w:t xml:space="preserve"> </w:t>
            </w:r>
            <w:r w:rsidRPr="001C7230">
              <w:rPr>
                <w:rFonts w:cs="Times New Roman"/>
              </w:rPr>
              <w:t xml:space="preserve"> evaluation instrument</w:t>
            </w:r>
            <w:r>
              <w:rPr>
                <w:rFonts w:cs="Times New Roman"/>
              </w:rPr>
              <w:t xml:space="preserve"> are thoroughly described and include the</w:t>
            </w:r>
            <w:r w:rsidR="00F86D8B">
              <w:rPr>
                <w:rFonts w:cs="Times New Roman"/>
              </w:rPr>
              <w:t xml:space="preserve"> following:</w:t>
            </w:r>
          </w:p>
          <w:p w:rsidR="001C7230" w:rsidRDefault="001C7230" w:rsidP="001C7230">
            <w:pPr>
              <w:pStyle w:val="ListParagraph"/>
              <w:numPr>
                <w:ilvl w:val="1"/>
                <w:numId w:val="17"/>
              </w:numPr>
              <w:tabs>
                <w:tab w:val="left" w:pos="4680"/>
              </w:tabs>
              <w:rPr>
                <w:rFonts w:cs="Times New Roman"/>
              </w:rPr>
            </w:pPr>
            <w:r>
              <w:rPr>
                <w:rFonts w:cs="Times New Roman"/>
              </w:rPr>
              <w:t>Classroom observations</w:t>
            </w:r>
          </w:p>
          <w:p w:rsidR="001C7230" w:rsidRDefault="001C7230" w:rsidP="001C7230">
            <w:pPr>
              <w:pStyle w:val="ListParagraph"/>
              <w:numPr>
                <w:ilvl w:val="1"/>
                <w:numId w:val="17"/>
              </w:numPr>
              <w:tabs>
                <w:tab w:val="left" w:pos="4680"/>
              </w:tabs>
              <w:rPr>
                <w:rFonts w:cs="Times New Roman"/>
              </w:rPr>
            </w:pPr>
            <w:r>
              <w:rPr>
                <w:rFonts w:cs="Times New Roman"/>
              </w:rPr>
              <w:t>S</w:t>
            </w:r>
            <w:r w:rsidR="008A441F">
              <w:rPr>
                <w:rFonts w:cs="Times New Roman"/>
              </w:rPr>
              <w:t xml:space="preserve">tudent </w:t>
            </w:r>
            <w:r>
              <w:rPr>
                <w:rFonts w:cs="Times New Roman"/>
              </w:rPr>
              <w:t>L</w:t>
            </w:r>
            <w:r w:rsidR="008A441F">
              <w:rPr>
                <w:rFonts w:cs="Times New Roman"/>
              </w:rPr>
              <w:t xml:space="preserve">earning </w:t>
            </w:r>
            <w:r>
              <w:rPr>
                <w:rFonts w:cs="Times New Roman"/>
              </w:rPr>
              <w:t>O</w:t>
            </w:r>
            <w:r w:rsidR="008A441F">
              <w:rPr>
                <w:rFonts w:cs="Times New Roman"/>
              </w:rPr>
              <w:t>bjective</w:t>
            </w:r>
            <w:r>
              <w:rPr>
                <w:rFonts w:cs="Times New Roman"/>
              </w:rPr>
              <w:t>s</w:t>
            </w:r>
          </w:p>
          <w:p w:rsidR="001C7230" w:rsidRDefault="001C7230" w:rsidP="001C7230">
            <w:pPr>
              <w:pStyle w:val="ListParagraph"/>
              <w:numPr>
                <w:ilvl w:val="1"/>
                <w:numId w:val="17"/>
              </w:numPr>
              <w:tabs>
                <w:tab w:val="left" w:pos="4680"/>
              </w:tabs>
              <w:rPr>
                <w:rFonts w:cs="Times New Roman"/>
              </w:rPr>
            </w:pPr>
            <w:r>
              <w:rPr>
                <w:rFonts w:cs="Times New Roman"/>
              </w:rPr>
              <w:t xml:space="preserve">Support for teachers and principals not increasing student achievement.  </w:t>
            </w:r>
          </w:p>
          <w:p w:rsidR="001C7230" w:rsidRDefault="001C7230" w:rsidP="001C7230">
            <w:pPr>
              <w:pStyle w:val="ListParagraph"/>
              <w:numPr>
                <w:ilvl w:val="1"/>
                <w:numId w:val="17"/>
              </w:numPr>
              <w:tabs>
                <w:tab w:val="left" w:pos="4680"/>
              </w:tabs>
              <w:rPr>
                <w:rFonts w:cs="Times New Roman"/>
              </w:rPr>
            </w:pPr>
            <w:r>
              <w:rPr>
                <w:rFonts w:cs="Times New Roman"/>
              </w:rPr>
              <w:t xml:space="preserve">A clear timeline of support of, and removal of, a teacher or principal not making satisfactory progress.  </w:t>
            </w:r>
          </w:p>
          <w:p w:rsidR="001C7230" w:rsidRPr="001C7230" w:rsidRDefault="001C7230" w:rsidP="001C7230">
            <w:pPr>
              <w:pStyle w:val="ListParagraph"/>
              <w:numPr>
                <w:ilvl w:val="0"/>
                <w:numId w:val="17"/>
              </w:numPr>
              <w:tabs>
                <w:tab w:val="left" w:pos="4680"/>
              </w:tabs>
              <w:rPr>
                <w:rFonts w:cs="Times New Roman"/>
              </w:rPr>
            </w:pPr>
            <w:r>
              <w:rPr>
                <w:rFonts w:cs="Times New Roman"/>
              </w:rPr>
              <w:t>All needs are addressed in the strategies</w:t>
            </w:r>
          </w:p>
        </w:tc>
      </w:tr>
      <w:tr w:rsidR="000D12BD" w:rsidTr="000D12BD">
        <w:trPr>
          <w:gridAfter w:val="1"/>
          <w:wAfter w:w="108" w:type="dxa"/>
        </w:trPr>
        <w:tc>
          <w:tcPr>
            <w:tcW w:w="3078" w:type="dxa"/>
          </w:tcPr>
          <w:p w:rsidR="004A3597" w:rsidRPr="004A3597" w:rsidRDefault="004A3597" w:rsidP="004A3597">
            <w:pPr>
              <w:rPr>
                <w:rFonts w:cs="Times New Roman"/>
                <w:color w:val="000000" w:themeColor="text1"/>
              </w:rPr>
            </w:pPr>
            <w:r>
              <w:rPr>
                <w:rFonts w:cs="Times New Roman"/>
                <w:color w:val="000000" w:themeColor="text1"/>
              </w:rPr>
              <w:t>4.</w:t>
            </w:r>
          </w:p>
          <w:p w:rsidR="00F86D8B" w:rsidRPr="00446F8E" w:rsidRDefault="00F86D8B" w:rsidP="00446F8E">
            <w:pPr>
              <w:pStyle w:val="ListParagraph"/>
              <w:numPr>
                <w:ilvl w:val="0"/>
                <w:numId w:val="35"/>
              </w:numPr>
              <w:rPr>
                <w:rFonts w:cs="Times New Roman"/>
                <w:color w:val="000000" w:themeColor="text1"/>
              </w:rPr>
            </w:pPr>
            <w:r w:rsidRPr="00446F8E">
              <w:rPr>
                <w:rFonts w:cs="Times New Roman"/>
                <w:color w:val="000000" w:themeColor="text1"/>
              </w:rPr>
              <w:lastRenderedPageBreak/>
              <w:t xml:space="preserve">What SIG dollars will be needed to support these strategies?   </w:t>
            </w:r>
          </w:p>
          <w:p w:rsidR="00F86D8B" w:rsidRPr="004A3597" w:rsidRDefault="00F86D8B" w:rsidP="004A3597">
            <w:pPr>
              <w:pStyle w:val="ListParagraph"/>
              <w:numPr>
                <w:ilvl w:val="0"/>
                <w:numId w:val="35"/>
              </w:numPr>
              <w:tabs>
                <w:tab w:val="left" w:pos="5710"/>
              </w:tabs>
              <w:rPr>
                <w:rFonts w:cs="Times New Roman"/>
                <w:color w:val="000000" w:themeColor="text1"/>
              </w:rPr>
            </w:pPr>
            <w:r w:rsidRPr="004A3597">
              <w:rPr>
                <w:rFonts w:cs="Times New Roman"/>
                <w:color w:val="000000" w:themeColor="text1"/>
              </w:rPr>
              <w:t xml:space="preserve">How much money will be spent at the building level?  </w:t>
            </w:r>
            <w:r w:rsidRPr="004A3597">
              <w:rPr>
                <w:rFonts w:cs="Times New Roman"/>
                <w:color w:val="000000" w:themeColor="text1"/>
              </w:rPr>
              <w:tab/>
            </w:r>
          </w:p>
          <w:p w:rsidR="00F86D8B" w:rsidRPr="004A3597" w:rsidRDefault="00F86D8B" w:rsidP="004A3597">
            <w:pPr>
              <w:pStyle w:val="ListParagraph"/>
              <w:numPr>
                <w:ilvl w:val="0"/>
                <w:numId w:val="35"/>
              </w:numPr>
              <w:rPr>
                <w:rFonts w:cs="Times New Roman"/>
                <w:color w:val="000000" w:themeColor="text1"/>
              </w:rPr>
            </w:pPr>
            <w:r w:rsidRPr="004A3597">
              <w:rPr>
                <w:rFonts w:cs="Times New Roman"/>
                <w:color w:val="000000" w:themeColor="text1"/>
              </w:rPr>
              <w:t xml:space="preserve">How much money will be spent at the District level?  </w:t>
            </w:r>
          </w:p>
        </w:tc>
        <w:tc>
          <w:tcPr>
            <w:tcW w:w="1260" w:type="dxa"/>
          </w:tcPr>
          <w:p w:rsidR="00B635C8" w:rsidRDefault="00B635C8" w:rsidP="004E17BD">
            <w:pPr>
              <w:tabs>
                <w:tab w:val="left" w:pos="4680"/>
              </w:tabs>
              <w:rPr>
                <w:rFonts w:cs="Times New Roman"/>
              </w:rPr>
            </w:pPr>
          </w:p>
          <w:p w:rsidR="00F86D8B" w:rsidRDefault="00361937" w:rsidP="004E17BD">
            <w:pPr>
              <w:tabs>
                <w:tab w:val="left" w:pos="4680"/>
              </w:tabs>
              <w:rPr>
                <w:rFonts w:cs="Times New Roman"/>
              </w:rPr>
            </w:pPr>
            <w:r>
              <w:rPr>
                <w:rFonts w:cs="Times New Roman"/>
              </w:rPr>
              <w:lastRenderedPageBreak/>
              <w:t>All criteria for the score of 10 are not met</w:t>
            </w:r>
          </w:p>
        </w:tc>
        <w:tc>
          <w:tcPr>
            <w:tcW w:w="4320" w:type="dxa"/>
            <w:gridSpan w:val="2"/>
          </w:tcPr>
          <w:p w:rsidR="00C14C67" w:rsidRDefault="00C14C67" w:rsidP="00361937">
            <w:pPr>
              <w:tabs>
                <w:tab w:val="left" w:pos="4680"/>
              </w:tabs>
              <w:rPr>
                <w:rFonts w:cs="Times New Roman"/>
              </w:rPr>
            </w:pPr>
          </w:p>
          <w:p w:rsidR="00F86D8B" w:rsidRPr="00361937" w:rsidRDefault="00361937" w:rsidP="00361937">
            <w:pPr>
              <w:tabs>
                <w:tab w:val="left" w:pos="4680"/>
              </w:tabs>
              <w:rPr>
                <w:rFonts w:cs="Times New Roman"/>
              </w:rPr>
            </w:pPr>
            <w:r>
              <w:rPr>
                <w:rFonts w:cs="Times New Roman"/>
              </w:rPr>
              <w:lastRenderedPageBreak/>
              <w:t>N/A</w:t>
            </w:r>
          </w:p>
        </w:tc>
        <w:tc>
          <w:tcPr>
            <w:tcW w:w="5850" w:type="dxa"/>
          </w:tcPr>
          <w:p w:rsidR="00C14C67" w:rsidRDefault="00C14C67" w:rsidP="00C14C67">
            <w:pPr>
              <w:pStyle w:val="ListParagraph"/>
              <w:tabs>
                <w:tab w:val="left" w:pos="4680"/>
              </w:tabs>
              <w:ind w:left="360"/>
              <w:rPr>
                <w:rFonts w:cs="Times New Roman"/>
              </w:rPr>
            </w:pPr>
          </w:p>
          <w:p w:rsidR="00F86D8B" w:rsidRPr="00301675" w:rsidRDefault="00372D11" w:rsidP="00301675">
            <w:pPr>
              <w:pStyle w:val="ListParagraph"/>
              <w:numPr>
                <w:ilvl w:val="0"/>
                <w:numId w:val="20"/>
              </w:numPr>
              <w:tabs>
                <w:tab w:val="left" w:pos="4680"/>
              </w:tabs>
              <w:rPr>
                <w:rFonts w:cs="Times New Roman"/>
              </w:rPr>
            </w:pPr>
            <w:r>
              <w:rPr>
                <w:rFonts w:cs="Times New Roman"/>
              </w:rPr>
              <w:lastRenderedPageBreak/>
              <w:t>A</w:t>
            </w:r>
            <w:r w:rsidR="00361937">
              <w:rPr>
                <w:rFonts w:cs="Times New Roman"/>
              </w:rPr>
              <w:t>n itemized school and district budget</w:t>
            </w:r>
            <w:r w:rsidR="00361937" w:rsidRPr="00301675">
              <w:rPr>
                <w:rFonts w:cs="Times New Roman"/>
              </w:rPr>
              <w:t xml:space="preserve"> that is aligned with the strategies.  </w:t>
            </w:r>
          </w:p>
          <w:p w:rsidR="00361937" w:rsidRDefault="00361937" w:rsidP="00361937">
            <w:pPr>
              <w:pStyle w:val="ListParagraph"/>
              <w:numPr>
                <w:ilvl w:val="1"/>
                <w:numId w:val="20"/>
              </w:numPr>
              <w:tabs>
                <w:tab w:val="left" w:pos="4680"/>
              </w:tabs>
              <w:rPr>
                <w:rFonts w:cs="Times New Roman"/>
              </w:rPr>
            </w:pPr>
            <w:r>
              <w:rPr>
                <w:rFonts w:cs="Times New Roman"/>
              </w:rPr>
              <w:t>Every expenditure is clearly li</w:t>
            </w:r>
            <w:r w:rsidR="00301675">
              <w:rPr>
                <w:rFonts w:cs="Times New Roman"/>
              </w:rPr>
              <w:t>n</w:t>
            </w:r>
            <w:r>
              <w:rPr>
                <w:rFonts w:cs="Times New Roman"/>
              </w:rPr>
              <w:t>ked to a strategy</w:t>
            </w:r>
          </w:p>
          <w:p w:rsidR="00361937" w:rsidRDefault="00361937" w:rsidP="00361937">
            <w:pPr>
              <w:pStyle w:val="ListParagraph"/>
              <w:numPr>
                <w:ilvl w:val="1"/>
                <w:numId w:val="20"/>
              </w:numPr>
              <w:tabs>
                <w:tab w:val="left" w:pos="4680"/>
              </w:tabs>
              <w:rPr>
                <w:rFonts w:cs="Times New Roman"/>
              </w:rPr>
            </w:pPr>
            <w:r>
              <w:rPr>
                <w:rFonts w:cs="Times New Roman"/>
              </w:rPr>
              <w:t>Each expenditure is clearly explained with evidence that the costs and th</w:t>
            </w:r>
            <w:r w:rsidR="00301675">
              <w:rPr>
                <w:rFonts w:cs="Times New Roman"/>
              </w:rPr>
              <w:t>e sources have been researched and are realistic.</w:t>
            </w:r>
          </w:p>
          <w:p w:rsidR="00361937" w:rsidRPr="00361937" w:rsidRDefault="00361937" w:rsidP="00361937">
            <w:pPr>
              <w:pStyle w:val="ListParagraph"/>
              <w:numPr>
                <w:ilvl w:val="1"/>
                <w:numId w:val="20"/>
              </w:numPr>
              <w:tabs>
                <w:tab w:val="left" w:pos="4680"/>
              </w:tabs>
              <w:rPr>
                <w:rFonts w:cs="Times New Roman"/>
              </w:rPr>
            </w:pPr>
            <w:r>
              <w:rPr>
                <w:rFonts w:cs="Times New Roman"/>
              </w:rPr>
              <w:t xml:space="preserve">Purposed SIG funds are used in a cost effective and fiscally responsible manner.  </w:t>
            </w:r>
          </w:p>
        </w:tc>
      </w:tr>
      <w:tr w:rsidR="000D12BD" w:rsidTr="000D12BD">
        <w:tc>
          <w:tcPr>
            <w:tcW w:w="14616" w:type="dxa"/>
            <w:gridSpan w:val="6"/>
            <w:shd w:val="clear" w:color="auto" w:fill="A6A6A6" w:themeFill="background1" w:themeFillShade="A6"/>
          </w:tcPr>
          <w:p w:rsidR="000D12BD" w:rsidRDefault="000D12BD" w:rsidP="004E17BD">
            <w:pPr>
              <w:tabs>
                <w:tab w:val="left" w:pos="4680"/>
              </w:tabs>
              <w:rPr>
                <w:rFonts w:cs="Times New Roman"/>
              </w:rPr>
            </w:pPr>
            <w:r w:rsidRPr="00DE485D">
              <w:rPr>
                <w:rFonts w:cs="Times New Roman"/>
                <w:b/>
                <w:sz w:val="28"/>
                <w:szCs w:val="28"/>
              </w:rPr>
              <w:lastRenderedPageBreak/>
              <w:t>B. Implementation of Model</w:t>
            </w:r>
          </w:p>
        </w:tc>
      </w:tr>
      <w:tr w:rsidR="00D66546" w:rsidRPr="00B635C8" w:rsidTr="000D12BD">
        <w:tc>
          <w:tcPr>
            <w:tcW w:w="3078" w:type="dxa"/>
            <w:shd w:val="clear" w:color="auto" w:fill="D9D9D9" w:themeFill="background1" w:themeFillShade="D9"/>
          </w:tcPr>
          <w:p w:rsidR="00D66546" w:rsidRPr="00B635C8" w:rsidRDefault="00D66546" w:rsidP="00D66546">
            <w:pPr>
              <w:rPr>
                <w:rFonts w:cs="Times New Roman"/>
                <w:b/>
                <w:sz w:val="24"/>
                <w:szCs w:val="24"/>
              </w:rPr>
            </w:pPr>
            <w:r w:rsidRPr="00B635C8">
              <w:rPr>
                <w:rFonts w:cs="Times New Roman"/>
                <w:b/>
                <w:sz w:val="24"/>
                <w:szCs w:val="24"/>
              </w:rPr>
              <w:t>Elements</w:t>
            </w:r>
          </w:p>
        </w:tc>
        <w:tc>
          <w:tcPr>
            <w:tcW w:w="1350" w:type="dxa"/>
            <w:gridSpan w:val="2"/>
            <w:shd w:val="clear" w:color="auto" w:fill="D9D9D9" w:themeFill="background1" w:themeFillShade="D9"/>
          </w:tcPr>
          <w:p w:rsidR="00D66546" w:rsidRPr="00B635C8" w:rsidRDefault="00D66546" w:rsidP="004E17BD">
            <w:pPr>
              <w:tabs>
                <w:tab w:val="left" w:pos="4680"/>
              </w:tabs>
              <w:rPr>
                <w:rFonts w:cs="Times New Roman"/>
                <w:b/>
                <w:sz w:val="24"/>
                <w:szCs w:val="24"/>
              </w:rPr>
            </w:pPr>
            <w:r w:rsidRPr="00B635C8">
              <w:rPr>
                <w:rFonts w:cs="Times New Roman"/>
                <w:b/>
                <w:sz w:val="24"/>
                <w:szCs w:val="24"/>
              </w:rPr>
              <w:t>0</w:t>
            </w:r>
          </w:p>
        </w:tc>
        <w:tc>
          <w:tcPr>
            <w:tcW w:w="4230" w:type="dxa"/>
            <w:shd w:val="clear" w:color="auto" w:fill="D9D9D9" w:themeFill="background1" w:themeFillShade="D9"/>
          </w:tcPr>
          <w:p w:rsidR="00D66546" w:rsidRPr="00B635C8" w:rsidRDefault="00D66546" w:rsidP="004E17BD">
            <w:pPr>
              <w:tabs>
                <w:tab w:val="left" w:pos="4680"/>
              </w:tabs>
              <w:rPr>
                <w:rFonts w:cs="Times New Roman"/>
                <w:b/>
                <w:sz w:val="24"/>
                <w:szCs w:val="24"/>
              </w:rPr>
            </w:pPr>
            <w:r w:rsidRPr="00B635C8">
              <w:rPr>
                <w:rFonts w:cs="Times New Roman"/>
                <w:b/>
                <w:sz w:val="24"/>
                <w:szCs w:val="24"/>
              </w:rPr>
              <w:t>5</w:t>
            </w:r>
          </w:p>
        </w:tc>
        <w:tc>
          <w:tcPr>
            <w:tcW w:w="5958" w:type="dxa"/>
            <w:gridSpan w:val="2"/>
            <w:shd w:val="clear" w:color="auto" w:fill="D9D9D9" w:themeFill="background1" w:themeFillShade="D9"/>
          </w:tcPr>
          <w:p w:rsidR="00D66546" w:rsidRPr="00B635C8" w:rsidRDefault="00D66546" w:rsidP="004E17BD">
            <w:pPr>
              <w:tabs>
                <w:tab w:val="left" w:pos="4680"/>
              </w:tabs>
              <w:rPr>
                <w:rFonts w:cs="Times New Roman"/>
                <w:b/>
                <w:sz w:val="24"/>
                <w:szCs w:val="24"/>
              </w:rPr>
            </w:pPr>
            <w:r w:rsidRPr="00B635C8">
              <w:rPr>
                <w:rFonts w:cs="Times New Roman"/>
                <w:b/>
                <w:sz w:val="24"/>
                <w:szCs w:val="24"/>
              </w:rPr>
              <w:t>10</w:t>
            </w:r>
          </w:p>
        </w:tc>
      </w:tr>
      <w:tr w:rsidR="00DE485D" w:rsidTr="00C14C67">
        <w:trPr>
          <w:trHeight w:val="2681"/>
        </w:trPr>
        <w:tc>
          <w:tcPr>
            <w:tcW w:w="3078" w:type="dxa"/>
          </w:tcPr>
          <w:p w:rsidR="00C14C67" w:rsidRPr="00C14C67" w:rsidRDefault="00C14C67" w:rsidP="00C14C67">
            <w:pPr>
              <w:rPr>
                <w:rFonts w:cs="Times New Roman"/>
              </w:rPr>
            </w:pPr>
            <w:r>
              <w:rPr>
                <w:rFonts w:cs="Times New Roman"/>
              </w:rPr>
              <w:t>5.</w:t>
            </w:r>
          </w:p>
          <w:p w:rsidR="00DE485D" w:rsidRPr="00490F06" w:rsidRDefault="00DE485D" w:rsidP="00DE485D">
            <w:pPr>
              <w:pStyle w:val="ListParagraph"/>
              <w:numPr>
                <w:ilvl w:val="0"/>
                <w:numId w:val="20"/>
              </w:numPr>
              <w:rPr>
                <w:rFonts w:cs="Times New Roman"/>
              </w:rPr>
            </w:pPr>
            <w:r w:rsidRPr="00490F06">
              <w:rPr>
                <w:rFonts w:cs="Times New Roman"/>
              </w:rPr>
              <w:t xml:space="preserve">Attach the LEA/School Continuous Improvement Plan.  </w:t>
            </w:r>
          </w:p>
          <w:p w:rsidR="00DE485D" w:rsidRPr="00490F06" w:rsidRDefault="00DE485D" w:rsidP="00DE485D">
            <w:pPr>
              <w:pStyle w:val="ListParagraph"/>
              <w:numPr>
                <w:ilvl w:val="0"/>
                <w:numId w:val="20"/>
              </w:numPr>
              <w:rPr>
                <w:rFonts w:cs="Times New Roman"/>
              </w:rPr>
            </w:pPr>
            <w:r w:rsidRPr="00490F06">
              <w:rPr>
                <w:rFonts w:cs="Times New Roman"/>
              </w:rPr>
              <w:t>Identify goals that have been met and the</w:t>
            </w:r>
            <w:r w:rsidRPr="00490F06">
              <w:rPr>
                <w:rFonts w:cs="Times New Roman"/>
                <w:color w:val="FF0000"/>
              </w:rPr>
              <w:t xml:space="preserve"> </w:t>
            </w:r>
            <w:r w:rsidRPr="00490F06">
              <w:rPr>
                <w:rFonts w:cs="Times New Roman"/>
              </w:rPr>
              <w:t xml:space="preserve">contributing factors.  </w:t>
            </w:r>
          </w:p>
          <w:p w:rsidR="00DE485D" w:rsidRPr="00490F06" w:rsidRDefault="00DE485D" w:rsidP="00DE485D">
            <w:pPr>
              <w:pStyle w:val="ListParagraph"/>
              <w:numPr>
                <w:ilvl w:val="0"/>
                <w:numId w:val="20"/>
              </w:numPr>
              <w:rPr>
                <w:rFonts w:cs="Times New Roman"/>
              </w:rPr>
            </w:pPr>
            <w:r w:rsidRPr="00490F06">
              <w:rPr>
                <w:rFonts w:cs="Times New Roman"/>
              </w:rPr>
              <w:t xml:space="preserve">Identify goals that are not yet met and the contributing factors.  </w:t>
            </w:r>
          </w:p>
        </w:tc>
        <w:tc>
          <w:tcPr>
            <w:tcW w:w="1350" w:type="dxa"/>
            <w:gridSpan w:val="2"/>
          </w:tcPr>
          <w:p w:rsidR="00B635C8" w:rsidRDefault="00B635C8" w:rsidP="004E17BD">
            <w:pPr>
              <w:tabs>
                <w:tab w:val="left" w:pos="4680"/>
              </w:tabs>
              <w:rPr>
                <w:rFonts w:cs="Times New Roman"/>
              </w:rPr>
            </w:pPr>
          </w:p>
          <w:p w:rsidR="00DE485D" w:rsidRDefault="00446F8E" w:rsidP="004E17BD">
            <w:pPr>
              <w:tabs>
                <w:tab w:val="left" w:pos="4680"/>
              </w:tabs>
              <w:rPr>
                <w:rFonts w:cs="Times New Roman"/>
              </w:rPr>
            </w:pPr>
            <w:r>
              <w:rPr>
                <w:rFonts w:cs="Times New Roman"/>
              </w:rPr>
              <w:t>All criteria for a score of 5</w:t>
            </w:r>
            <w:r w:rsidR="00D71B32">
              <w:rPr>
                <w:rFonts w:cs="Times New Roman"/>
              </w:rPr>
              <w:t xml:space="preserve"> are not met</w:t>
            </w:r>
          </w:p>
        </w:tc>
        <w:tc>
          <w:tcPr>
            <w:tcW w:w="4230" w:type="dxa"/>
          </w:tcPr>
          <w:p w:rsidR="00C14C67" w:rsidRDefault="00C14C67" w:rsidP="00C14C67">
            <w:pPr>
              <w:pStyle w:val="ListParagraph"/>
              <w:tabs>
                <w:tab w:val="left" w:pos="4680"/>
              </w:tabs>
              <w:ind w:left="360"/>
              <w:rPr>
                <w:rFonts w:cs="Times New Roman"/>
              </w:rPr>
            </w:pPr>
          </w:p>
          <w:p w:rsidR="00446F8E" w:rsidRPr="00D66546" w:rsidRDefault="00446F8E" w:rsidP="00446F8E">
            <w:pPr>
              <w:pStyle w:val="ListParagraph"/>
              <w:numPr>
                <w:ilvl w:val="0"/>
                <w:numId w:val="35"/>
              </w:numPr>
              <w:tabs>
                <w:tab w:val="left" w:pos="4680"/>
              </w:tabs>
              <w:rPr>
                <w:rFonts w:cs="Times New Roman"/>
              </w:rPr>
            </w:pPr>
            <w:r w:rsidRPr="00D66546">
              <w:rPr>
                <w:rFonts w:cs="Times New Roman"/>
              </w:rPr>
              <w:t xml:space="preserve">The LEA’s annual goals are specific, measurable, attainable, </w:t>
            </w:r>
            <w:r w:rsidR="00301675" w:rsidRPr="00D66546">
              <w:rPr>
                <w:rFonts w:cs="Times New Roman"/>
              </w:rPr>
              <w:t>relevant</w:t>
            </w:r>
            <w:r w:rsidRPr="00D66546">
              <w:rPr>
                <w:rFonts w:cs="Times New Roman"/>
              </w:rPr>
              <w:t xml:space="preserve"> and time based.  </w:t>
            </w:r>
          </w:p>
          <w:p w:rsidR="00DE485D" w:rsidRDefault="00446F8E" w:rsidP="00446F8E">
            <w:pPr>
              <w:pStyle w:val="ListParagraph"/>
              <w:numPr>
                <w:ilvl w:val="0"/>
                <w:numId w:val="35"/>
              </w:numPr>
              <w:tabs>
                <w:tab w:val="left" w:pos="4680"/>
              </w:tabs>
              <w:rPr>
                <w:rFonts w:cs="Times New Roman"/>
              </w:rPr>
            </w:pPr>
            <w:r>
              <w:rPr>
                <w:rFonts w:cs="Times New Roman"/>
              </w:rPr>
              <w:t xml:space="preserve">Academic subgroups are </w:t>
            </w:r>
            <w:r w:rsidR="00301675">
              <w:rPr>
                <w:rFonts w:cs="Times New Roman"/>
              </w:rPr>
              <w:t>not disaggregated.</w:t>
            </w:r>
          </w:p>
          <w:p w:rsidR="00446F8E" w:rsidRDefault="00446F8E" w:rsidP="00446F8E">
            <w:pPr>
              <w:pStyle w:val="ListParagraph"/>
              <w:numPr>
                <w:ilvl w:val="0"/>
                <w:numId w:val="35"/>
              </w:numPr>
              <w:tabs>
                <w:tab w:val="left" w:pos="4680"/>
              </w:tabs>
              <w:rPr>
                <w:rFonts w:cs="Times New Roman"/>
              </w:rPr>
            </w:pPr>
            <w:r>
              <w:rPr>
                <w:rFonts w:cs="Times New Roman"/>
              </w:rPr>
              <w:t>Goals that are met are identified.</w:t>
            </w:r>
          </w:p>
          <w:p w:rsidR="00446F8E" w:rsidRPr="00446F8E" w:rsidRDefault="00446F8E" w:rsidP="00446F8E">
            <w:pPr>
              <w:pStyle w:val="ListParagraph"/>
              <w:numPr>
                <w:ilvl w:val="0"/>
                <w:numId w:val="35"/>
              </w:numPr>
              <w:tabs>
                <w:tab w:val="left" w:pos="4680"/>
              </w:tabs>
              <w:rPr>
                <w:rFonts w:cs="Times New Roman"/>
              </w:rPr>
            </w:pPr>
            <w:r>
              <w:rPr>
                <w:rFonts w:cs="Times New Roman"/>
              </w:rPr>
              <w:t xml:space="preserve">Goals that are not yet met are identified. </w:t>
            </w:r>
          </w:p>
        </w:tc>
        <w:tc>
          <w:tcPr>
            <w:tcW w:w="5958" w:type="dxa"/>
            <w:gridSpan w:val="2"/>
          </w:tcPr>
          <w:p w:rsidR="00C14C67" w:rsidRDefault="00C14C67" w:rsidP="00C14C67">
            <w:pPr>
              <w:pStyle w:val="ListParagraph"/>
              <w:tabs>
                <w:tab w:val="left" w:pos="4680"/>
              </w:tabs>
              <w:ind w:left="360"/>
              <w:rPr>
                <w:rFonts w:cs="Times New Roman"/>
              </w:rPr>
            </w:pPr>
          </w:p>
          <w:p w:rsidR="00DE485D" w:rsidRPr="00D66546" w:rsidRDefault="00D66546" w:rsidP="00D66546">
            <w:pPr>
              <w:pStyle w:val="ListParagraph"/>
              <w:numPr>
                <w:ilvl w:val="0"/>
                <w:numId w:val="20"/>
              </w:numPr>
              <w:tabs>
                <w:tab w:val="left" w:pos="4680"/>
              </w:tabs>
              <w:rPr>
                <w:rFonts w:cs="Times New Roman"/>
              </w:rPr>
            </w:pPr>
            <w:r w:rsidRPr="00D66546">
              <w:rPr>
                <w:rFonts w:cs="Times New Roman"/>
              </w:rPr>
              <w:t xml:space="preserve">The LEA’s annual goals are specific, measurable, attainable, relevant and time based.  </w:t>
            </w:r>
          </w:p>
          <w:p w:rsidR="00D66546" w:rsidRPr="00D66546" w:rsidRDefault="00D66546" w:rsidP="00D66546">
            <w:pPr>
              <w:pStyle w:val="ListParagraph"/>
              <w:numPr>
                <w:ilvl w:val="0"/>
                <w:numId w:val="20"/>
              </w:numPr>
              <w:tabs>
                <w:tab w:val="left" w:pos="4680"/>
              </w:tabs>
              <w:rPr>
                <w:rFonts w:cs="Times New Roman"/>
              </w:rPr>
            </w:pPr>
            <w:r w:rsidRPr="00D66546">
              <w:rPr>
                <w:rFonts w:cs="Times New Roman"/>
              </w:rPr>
              <w:t xml:space="preserve">Academic subgroups are </w:t>
            </w:r>
            <w:r w:rsidR="00301675">
              <w:rPr>
                <w:rFonts w:cs="Times New Roman"/>
              </w:rPr>
              <w:t>disaggregated.</w:t>
            </w:r>
          </w:p>
          <w:p w:rsidR="00D66546" w:rsidRDefault="00D66546" w:rsidP="00D66546">
            <w:pPr>
              <w:pStyle w:val="ListParagraph"/>
              <w:numPr>
                <w:ilvl w:val="0"/>
                <w:numId w:val="20"/>
              </w:numPr>
              <w:tabs>
                <w:tab w:val="left" w:pos="4680"/>
              </w:tabs>
              <w:rPr>
                <w:rFonts w:cs="Times New Roman"/>
              </w:rPr>
            </w:pPr>
            <w:r w:rsidRPr="00D66546">
              <w:rPr>
                <w:rFonts w:cs="Times New Roman"/>
              </w:rPr>
              <w:t>Goals that are met are identified with contributing factor</w:t>
            </w:r>
            <w:r w:rsidR="00C14C67">
              <w:rPr>
                <w:rFonts w:cs="Times New Roman"/>
              </w:rPr>
              <w:t>s</w:t>
            </w:r>
            <w:r w:rsidRPr="00D66546">
              <w:rPr>
                <w:rFonts w:cs="Times New Roman"/>
              </w:rPr>
              <w:t xml:space="preserve">. </w:t>
            </w:r>
          </w:p>
          <w:p w:rsidR="00FF4E49" w:rsidRPr="00D66546" w:rsidRDefault="00FF4E49" w:rsidP="00D66546">
            <w:pPr>
              <w:pStyle w:val="ListParagraph"/>
              <w:numPr>
                <w:ilvl w:val="0"/>
                <w:numId w:val="20"/>
              </w:numPr>
              <w:tabs>
                <w:tab w:val="left" w:pos="4680"/>
              </w:tabs>
              <w:rPr>
                <w:rFonts w:cs="Times New Roman"/>
              </w:rPr>
            </w:pPr>
            <w:r>
              <w:rPr>
                <w:rFonts w:cs="Times New Roman"/>
              </w:rPr>
              <w:t xml:space="preserve">Goals that are not yet met have contributing factors.  </w:t>
            </w:r>
          </w:p>
        </w:tc>
      </w:tr>
      <w:tr w:rsidR="00DE485D" w:rsidTr="000D12BD">
        <w:tc>
          <w:tcPr>
            <w:tcW w:w="3078" w:type="dxa"/>
          </w:tcPr>
          <w:p w:rsidR="00C14C67" w:rsidRPr="00C14C67" w:rsidRDefault="00C14C67" w:rsidP="00C14C67">
            <w:pPr>
              <w:rPr>
                <w:rFonts w:cs="Times New Roman"/>
              </w:rPr>
            </w:pPr>
            <w:r>
              <w:rPr>
                <w:rFonts w:cs="Times New Roman"/>
              </w:rPr>
              <w:t>6.</w:t>
            </w:r>
          </w:p>
          <w:p w:rsidR="00DE485D" w:rsidRPr="00490F06" w:rsidRDefault="00DE485D" w:rsidP="00DE485D">
            <w:pPr>
              <w:pStyle w:val="ListParagraph"/>
              <w:numPr>
                <w:ilvl w:val="0"/>
                <w:numId w:val="20"/>
              </w:numPr>
              <w:rPr>
                <w:rFonts w:cs="Times New Roman"/>
              </w:rPr>
            </w:pPr>
            <w:r w:rsidRPr="00490F06">
              <w:rPr>
                <w:rFonts w:cs="Times New Roman"/>
              </w:rPr>
              <w:t xml:space="preserve">Describe the </w:t>
            </w:r>
            <w:r w:rsidRPr="00490F06">
              <w:rPr>
                <w:rFonts w:cs="Times New Roman"/>
                <w:b/>
                <w:i/>
              </w:rPr>
              <w:t>successes</w:t>
            </w:r>
            <w:r w:rsidRPr="00490F06">
              <w:rPr>
                <w:rFonts w:cs="Times New Roman"/>
              </w:rPr>
              <w:t xml:space="preserve"> you experienced while implementing the SIG Intervention Model during years 1 and 2. </w:t>
            </w:r>
          </w:p>
          <w:p w:rsidR="00DE485D" w:rsidRPr="00490F06" w:rsidRDefault="00DE485D" w:rsidP="00DE485D">
            <w:pPr>
              <w:pStyle w:val="ListParagraph"/>
              <w:numPr>
                <w:ilvl w:val="0"/>
                <w:numId w:val="20"/>
              </w:numPr>
              <w:rPr>
                <w:rFonts w:cs="Times New Roman"/>
              </w:rPr>
            </w:pPr>
            <w:r w:rsidRPr="00490F06">
              <w:rPr>
                <w:rFonts w:cs="Times New Roman"/>
              </w:rPr>
              <w:t xml:space="preserve">Include the indicators of success.    </w:t>
            </w:r>
          </w:p>
        </w:tc>
        <w:tc>
          <w:tcPr>
            <w:tcW w:w="1350" w:type="dxa"/>
            <w:gridSpan w:val="2"/>
          </w:tcPr>
          <w:p w:rsidR="00B635C8" w:rsidRDefault="00B635C8" w:rsidP="004E17BD">
            <w:pPr>
              <w:tabs>
                <w:tab w:val="left" w:pos="4680"/>
              </w:tabs>
              <w:rPr>
                <w:rFonts w:cs="Times New Roman"/>
              </w:rPr>
            </w:pPr>
          </w:p>
          <w:p w:rsidR="00DE485D" w:rsidRDefault="00446F8E" w:rsidP="004E17BD">
            <w:pPr>
              <w:tabs>
                <w:tab w:val="left" w:pos="4680"/>
              </w:tabs>
              <w:rPr>
                <w:rFonts w:cs="Times New Roman"/>
              </w:rPr>
            </w:pPr>
            <w:r>
              <w:rPr>
                <w:rFonts w:cs="Times New Roman"/>
              </w:rPr>
              <w:t>All criteria for a score of 5</w:t>
            </w:r>
            <w:r w:rsidR="00D71B32">
              <w:rPr>
                <w:rFonts w:cs="Times New Roman"/>
              </w:rPr>
              <w:t xml:space="preserve"> are not met</w:t>
            </w:r>
          </w:p>
        </w:tc>
        <w:tc>
          <w:tcPr>
            <w:tcW w:w="4230" w:type="dxa"/>
          </w:tcPr>
          <w:p w:rsidR="00C14C67" w:rsidRDefault="00C14C67" w:rsidP="00C14C67">
            <w:pPr>
              <w:pStyle w:val="ListParagraph"/>
              <w:tabs>
                <w:tab w:val="left" w:pos="4680"/>
              </w:tabs>
              <w:ind w:left="360"/>
              <w:rPr>
                <w:rFonts w:cs="Times New Roman"/>
              </w:rPr>
            </w:pPr>
          </w:p>
          <w:p w:rsidR="00DE485D" w:rsidRDefault="00B8454E" w:rsidP="00B8454E">
            <w:pPr>
              <w:pStyle w:val="ListParagraph"/>
              <w:numPr>
                <w:ilvl w:val="0"/>
                <w:numId w:val="20"/>
              </w:numPr>
              <w:tabs>
                <w:tab w:val="left" w:pos="4680"/>
              </w:tabs>
              <w:rPr>
                <w:rFonts w:cs="Times New Roman"/>
              </w:rPr>
            </w:pPr>
            <w:r>
              <w:rPr>
                <w:rFonts w:cs="Times New Roman"/>
              </w:rPr>
              <w:t xml:space="preserve">Successes are described with little or no detail.  </w:t>
            </w:r>
          </w:p>
          <w:p w:rsidR="00B8454E" w:rsidRPr="00B8454E" w:rsidRDefault="00B635C8" w:rsidP="00B8454E">
            <w:pPr>
              <w:pStyle w:val="ListParagraph"/>
              <w:numPr>
                <w:ilvl w:val="0"/>
                <w:numId w:val="20"/>
              </w:numPr>
              <w:tabs>
                <w:tab w:val="left" w:pos="4680"/>
              </w:tabs>
              <w:rPr>
                <w:rFonts w:cs="Times New Roman"/>
              </w:rPr>
            </w:pPr>
            <w:r>
              <w:rPr>
                <w:rFonts w:cs="Times New Roman"/>
              </w:rPr>
              <w:t>No</w:t>
            </w:r>
            <w:r w:rsidR="00B8454E">
              <w:rPr>
                <w:rFonts w:cs="Times New Roman"/>
              </w:rPr>
              <w:t xml:space="preserve"> supporting data.  </w:t>
            </w:r>
          </w:p>
        </w:tc>
        <w:tc>
          <w:tcPr>
            <w:tcW w:w="5958" w:type="dxa"/>
            <w:gridSpan w:val="2"/>
          </w:tcPr>
          <w:p w:rsidR="00C14C67" w:rsidRDefault="00C14C67" w:rsidP="00C14C67">
            <w:pPr>
              <w:pStyle w:val="ListParagraph"/>
              <w:tabs>
                <w:tab w:val="left" w:pos="4680"/>
              </w:tabs>
              <w:ind w:left="360"/>
              <w:rPr>
                <w:rFonts w:cs="Times New Roman"/>
              </w:rPr>
            </w:pPr>
          </w:p>
          <w:p w:rsidR="00DE485D" w:rsidRDefault="00C14C67" w:rsidP="00FF4E49">
            <w:pPr>
              <w:pStyle w:val="ListParagraph"/>
              <w:numPr>
                <w:ilvl w:val="0"/>
                <w:numId w:val="20"/>
              </w:numPr>
              <w:tabs>
                <w:tab w:val="left" w:pos="4680"/>
              </w:tabs>
              <w:rPr>
                <w:rFonts w:cs="Times New Roman"/>
              </w:rPr>
            </w:pPr>
            <w:r>
              <w:rPr>
                <w:rFonts w:cs="Times New Roman"/>
              </w:rPr>
              <w:t>Successes are described with detail and include data to support success.</w:t>
            </w:r>
          </w:p>
          <w:p w:rsidR="00FF4E49" w:rsidRPr="00B8454E" w:rsidRDefault="00FF4E49" w:rsidP="00B8454E">
            <w:pPr>
              <w:tabs>
                <w:tab w:val="left" w:pos="4680"/>
              </w:tabs>
              <w:rPr>
                <w:rFonts w:cs="Times New Roman"/>
              </w:rPr>
            </w:pPr>
          </w:p>
        </w:tc>
      </w:tr>
      <w:tr w:rsidR="00DE485D" w:rsidTr="000D12BD">
        <w:tc>
          <w:tcPr>
            <w:tcW w:w="3078" w:type="dxa"/>
          </w:tcPr>
          <w:p w:rsidR="00B635C8" w:rsidRPr="00B635C8" w:rsidRDefault="00B635C8" w:rsidP="00B635C8">
            <w:pPr>
              <w:rPr>
                <w:rFonts w:cs="Times New Roman"/>
              </w:rPr>
            </w:pPr>
            <w:r>
              <w:rPr>
                <w:rFonts w:cs="Times New Roman"/>
              </w:rPr>
              <w:t>7.</w:t>
            </w:r>
          </w:p>
          <w:p w:rsidR="00DE485D" w:rsidRPr="00490F06" w:rsidRDefault="00DE485D" w:rsidP="00DE485D">
            <w:pPr>
              <w:pStyle w:val="ListParagraph"/>
              <w:numPr>
                <w:ilvl w:val="0"/>
                <w:numId w:val="20"/>
              </w:numPr>
              <w:rPr>
                <w:rFonts w:cs="Times New Roman"/>
              </w:rPr>
            </w:pPr>
            <w:r w:rsidRPr="00490F06">
              <w:rPr>
                <w:rFonts w:cs="Times New Roman"/>
              </w:rPr>
              <w:t xml:space="preserve">Describe the </w:t>
            </w:r>
            <w:r w:rsidRPr="00490F06">
              <w:rPr>
                <w:rFonts w:cs="Times New Roman"/>
                <w:b/>
                <w:i/>
              </w:rPr>
              <w:t>challenges</w:t>
            </w:r>
            <w:r w:rsidRPr="00490F06">
              <w:rPr>
                <w:rFonts w:cs="Times New Roman"/>
              </w:rPr>
              <w:t xml:space="preserve"> you experienced while implementing the SIG Intervention Model during years 1 and 2.</w:t>
            </w:r>
          </w:p>
          <w:p w:rsidR="00DE485D" w:rsidRPr="00490F06" w:rsidRDefault="00DE485D" w:rsidP="00DE485D">
            <w:pPr>
              <w:pStyle w:val="ListParagraph"/>
              <w:numPr>
                <w:ilvl w:val="0"/>
                <w:numId w:val="20"/>
              </w:numPr>
              <w:rPr>
                <w:rFonts w:cs="Times New Roman"/>
              </w:rPr>
            </w:pPr>
            <w:r w:rsidRPr="00490F06">
              <w:rPr>
                <w:rFonts w:cs="Times New Roman"/>
              </w:rPr>
              <w:t xml:space="preserve">Include indicators of the challenges.   </w:t>
            </w:r>
          </w:p>
        </w:tc>
        <w:tc>
          <w:tcPr>
            <w:tcW w:w="1350" w:type="dxa"/>
            <w:gridSpan w:val="2"/>
          </w:tcPr>
          <w:p w:rsidR="00B635C8" w:rsidRDefault="00B635C8" w:rsidP="004E17BD">
            <w:pPr>
              <w:tabs>
                <w:tab w:val="left" w:pos="4680"/>
              </w:tabs>
              <w:rPr>
                <w:rFonts w:cs="Times New Roman"/>
              </w:rPr>
            </w:pPr>
          </w:p>
          <w:p w:rsidR="00DE485D" w:rsidRDefault="00446F8E" w:rsidP="004E17BD">
            <w:pPr>
              <w:tabs>
                <w:tab w:val="left" w:pos="4680"/>
              </w:tabs>
              <w:rPr>
                <w:rFonts w:cs="Times New Roman"/>
              </w:rPr>
            </w:pPr>
            <w:r>
              <w:rPr>
                <w:rFonts w:cs="Times New Roman"/>
              </w:rPr>
              <w:t>All criteria for a score of 5</w:t>
            </w:r>
            <w:r w:rsidR="00D71B32">
              <w:rPr>
                <w:rFonts w:cs="Times New Roman"/>
              </w:rPr>
              <w:t xml:space="preserve"> are not met</w:t>
            </w:r>
          </w:p>
        </w:tc>
        <w:tc>
          <w:tcPr>
            <w:tcW w:w="4230" w:type="dxa"/>
          </w:tcPr>
          <w:p w:rsidR="00B635C8" w:rsidRDefault="00B635C8" w:rsidP="00B635C8">
            <w:pPr>
              <w:pStyle w:val="ListParagraph"/>
              <w:tabs>
                <w:tab w:val="left" w:pos="4680"/>
              </w:tabs>
              <w:ind w:left="360"/>
              <w:rPr>
                <w:rFonts w:cs="Times New Roman"/>
              </w:rPr>
            </w:pPr>
          </w:p>
          <w:p w:rsidR="00DE485D" w:rsidRDefault="00B8454E" w:rsidP="00B8454E">
            <w:pPr>
              <w:pStyle w:val="ListParagraph"/>
              <w:numPr>
                <w:ilvl w:val="0"/>
                <w:numId w:val="20"/>
              </w:numPr>
              <w:tabs>
                <w:tab w:val="left" w:pos="4680"/>
              </w:tabs>
              <w:rPr>
                <w:rFonts w:cs="Times New Roman"/>
              </w:rPr>
            </w:pPr>
            <w:r>
              <w:rPr>
                <w:rFonts w:cs="Times New Roman"/>
              </w:rPr>
              <w:t xml:space="preserve">Challenges are described with little or no detail.  </w:t>
            </w:r>
          </w:p>
          <w:p w:rsidR="00B8454E" w:rsidRPr="00B8454E" w:rsidRDefault="00B635C8" w:rsidP="00B635C8">
            <w:pPr>
              <w:pStyle w:val="ListParagraph"/>
              <w:numPr>
                <w:ilvl w:val="0"/>
                <w:numId w:val="20"/>
              </w:numPr>
              <w:tabs>
                <w:tab w:val="left" w:pos="4680"/>
              </w:tabs>
              <w:rPr>
                <w:rFonts w:cs="Times New Roman"/>
              </w:rPr>
            </w:pPr>
            <w:r>
              <w:rPr>
                <w:rFonts w:cs="Times New Roman"/>
              </w:rPr>
              <w:t>No</w:t>
            </w:r>
            <w:r w:rsidR="00B8454E">
              <w:rPr>
                <w:rFonts w:cs="Times New Roman"/>
              </w:rPr>
              <w:t xml:space="preserve"> </w:t>
            </w:r>
            <w:r>
              <w:rPr>
                <w:rFonts w:cs="Times New Roman"/>
              </w:rPr>
              <w:t>indicators provided.</w:t>
            </w:r>
            <w:r w:rsidR="00B8454E">
              <w:rPr>
                <w:rFonts w:cs="Times New Roman"/>
              </w:rPr>
              <w:t xml:space="preserve">  </w:t>
            </w:r>
          </w:p>
        </w:tc>
        <w:tc>
          <w:tcPr>
            <w:tcW w:w="5958" w:type="dxa"/>
            <w:gridSpan w:val="2"/>
          </w:tcPr>
          <w:p w:rsidR="00B635C8" w:rsidRDefault="00B635C8" w:rsidP="00B635C8">
            <w:pPr>
              <w:pStyle w:val="ListParagraph"/>
              <w:tabs>
                <w:tab w:val="left" w:pos="4680"/>
              </w:tabs>
              <w:ind w:left="360"/>
              <w:rPr>
                <w:rFonts w:cs="Times New Roman"/>
              </w:rPr>
            </w:pPr>
          </w:p>
          <w:p w:rsidR="00B635C8" w:rsidRDefault="00B8454E" w:rsidP="00B635C8">
            <w:pPr>
              <w:pStyle w:val="ListParagraph"/>
              <w:numPr>
                <w:ilvl w:val="0"/>
                <w:numId w:val="20"/>
              </w:numPr>
              <w:tabs>
                <w:tab w:val="left" w:pos="4680"/>
              </w:tabs>
              <w:rPr>
                <w:rFonts w:cs="Times New Roman"/>
              </w:rPr>
            </w:pPr>
            <w:r>
              <w:rPr>
                <w:rFonts w:cs="Times New Roman"/>
              </w:rPr>
              <w:t xml:space="preserve">Challenges are described with details </w:t>
            </w:r>
          </w:p>
          <w:p w:rsidR="00DE485D" w:rsidRPr="00B8454E" w:rsidRDefault="00B635C8" w:rsidP="00B635C8">
            <w:pPr>
              <w:pStyle w:val="ListParagraph"/>
              <w:numPr>
                <w:ilvl w:val="0"/>
                <w:numId w:val="20"/>
              </w:numPr>
              <w:tabs>
                <w:tab w:val="left" w:pos="4680"/>
              </w:tabs>
              <w:rPr>
                <w:rFonts w:cs="Times New Roman"/>
              </w:rPr>
            </w:pPr>
            <w:r>
              <w:rPr>
                <w:rFonts w:cs="Times New Roman"/>
              </w:rPr>
              <w:t>Indicators are provided.</w:t>
            </w:r>
          </w:p>
        </w:tc>
      </w:tr>
      <w:tr w:rsidR="00DE485D" w:rsidTr="000D12BD">
        <w:tc>
          <w:tcPr>
            <w:tcW w:w="3078" w:type="dxa"/>
          </w:tcPr>
          <w:p w:rsidR="00B635C8" w:rsidRPr="00B635C8" w:rsidRDefault="00B635C8" w:rsidP="00B635C8">
            <w:pPr>
              <w:rPr>
                <w:rFonts w:cs="Times New Roman"/>
              </w:rPr>
            </w:pPr>
            <w:r>
              <w:rPr>
                <w:rFonts w:cs="Times New Roman"/>
              </w:rPr>
              <w:t>8.</w:t>
            </w:r>
          </w:p>
          <w:p w:rsidR="00DE485D" w:rsidRPr="00490F06" w:rsidRDefault="00DE485D" w:rsidP="00DE485D">
            <w:pPr>
              <w:pStyle w:val="ListParagraph"/>
              <w:numPr>
                <w:ilvl w:val="0"/>
                <w:numId w:val="20"/>
              </w:numPr>
              <w:rPr>
                <w:rFonts w:cs="Times New Roman"/>
              </w:rPr>
            </w:pPr>
            <w:r w:rsidRPr="00490F06">
              <w:rPr>
                <w:rFonts w:cs="Times New Roman"/>
              </w:rPr>
              <w:t xml:space="preserve">Identify specific steps the </w:t>
            </w:r>
            <w:r w:rsidRPr="00490F06">
              <w:rPr>
                <w:rFonts w:cs="Times New Roman"/>
              </w:rPr>
              <w:lastRenderedPageBreak/>
              <w:t xml:space="preserve">LEA and schools will take to adjust and address the challenges.  This may include how the LEA will modify its practices or policies, if necessary, to enable the implementation of the chosen intervention model fully and effectively.     </w:t>
            </w:r>
          </w:p>
        </w:tc>
        <w:tc>
          <w:tcPr>
            <w:tcW w:w="1350" w:type="dxa"/>
            <w:gridSpan w:val="2"/>
          </w:tcPr>
          <w:p w:rsidR="00B635C8" w:rsidRDefault="00B635C8" w:rsidP="004E17BD">
            <w:pPr>
              <w:tabs>
                <w:tab w:val="left" w:pos="4680"/>
              </w:tabs>
              <w:rPr>
                <w:rFonts w:cs="Times New Roman"/>
              </w:rPr>
            </w:pPr>
          </w:p>
          <w:p w:rsidR="00DE485D" w:rsidRDefault="00446F8E" w:rsidP="004E17BD">
            <w:pPr>
              <w:tabs>
                <w:tab w:val="left" w:pos="4680"/>
              </w:tabs>
              <w:rPr>
                <w:rFonts w:cs="Times New Roman"/>
              </w:rPr>
            </w:pPr>
            <w:r>
              <w:rPr>
                <w:rFonts w:cs="Times New Roman"/>
              </w:rPr>
              <w:t xml:space="preserve">All criteria </w:t>
            </w:r>
            <w:r>
              <w:rPr>
                <w:rFonts w:cs="Times New Roman"/>
              </w:rPr>
              <w:lastRenderedPageBreak/>
              <w:t>for a score of 5</w:t>
            </w:r>
            <w:r w:rsidR="00D71B32">
              <w:rPr>
                <w:rFonts w:cs="Times New Roman"/>
              </w:rPr>
              <w:t xml:space="preserve"> are not met</w:t>
            </w:r>
          </w:p>
        </w:tc>
        <w:tc>
          <w:tcPr>
            <w:tcW w:w="4230" w:type="dxa"/>
          </w:tcPr>
          <w:p w:rsidR="00B635C8" w:rsidRDefault="00B635C8" w:rsidP="00B635C8">
            <w:pPr>
              <w:pStyle w:val="ListParagraph"/>
              <w:tabs>
                <w:tab w:val="left" w:pos="4680"/>
              </w:tabs>
              <w:ind w:left="360"/>
              <w:rPr>
                <w:rFonts w:cs="Times New Roman"/>
              </w:rPr>
            </w:pPr>
          </w:p>
          <w:p w:rsidR="00DE485D" w:rsidRDefault="007403A2" w:rsidP="007403A2">
            <w:pPr>
              <w:pStyle w:val="ListParagraph"/>
              <w:numPr>
                <w:ilvl w:val="0"/>
                <w:numId w:val="20"/>
              </w:numPr>
              <w:tabs>
                <w:tab w:val="left" w:pos="4680"/>
              </w:tabs>
              <w:rPr>
                <w:rFonts w:cs="Times New Roman"/>
              </w:rPr>
            </w:pPr>
            <w:r>
              <w:rPr>
                <w:rFonts w:cs="Times New Roman"/>
              </w:rPr>
              <w:t xml:space="preserve">Strategies do not clearly or completely </w:t>
            </w:r>
            <w:r>
              <w:rPr>
                <w:rFonts w:cs="Times New Roman"/>
              </w:rPr>
              <w:lastRenderedPageBreak/>
              <w:t xml:space="preserve">address the challenges.  </w:t>
            </w:r>
          </w:p>
          <w:p w:rsidR="007403A2" w:rsidRDefault="00B635C8" w:rsidP="007403A2">
            <w:pPr>
              <w:pStyle w:val="ListParagraph"/>
              <w:numPr>
                <w:ilvl w:val="0"/>
                <w:numId w:val="20"/>
              </w:numPr>
              <w:tabs>
                <w:tab w:val="left" w:pos="4680"/>
              </w:tabs>
              <w:rPr>
                <w:rFonts w:cs="Times New Roman"/>
              </w:rPr>
            </w:pPr>
            <w:r>
              <w:rPr>
                <w:rFonts w:cs="Times New Roman"/>
              </w:rPr>
              <w:t>No</w:t>
            </w:r>
            <w:r w:rsidR="007403A2">
              <w:rPr>
                <w:rFonts w:cs="Times New Roman"/>
              </w:rPr>
              <w:t xml:space="preserve"> process for monitoring the </w:t>
            </w:r>
            <w:r w:rsidR="00446F8E">
              <w:rPr>
                <w:rFonts w:cs="Times New Roman"/>
              </w:rPr>
              <w:t>implementation</w:t>
            </w:r>
            <w:r w:rsidR="007403A2">
              <w:rPr>
                <w:rFonts w:cs="Times New Roman"/>
              </w:rPr>
              <w:t xml:space="preserve"> of the strategies</w:t>
            </w:r>
            <w:r>
              <w:rPr>
                <w:rFonts w:cs="Times New Roman"/>
              </w:rPr>
              <w:t xml:space="preserve"> is included</w:t>
            </w:r>
            <w:r w:rsidR="007403A2">
              <w:rPr>
                <w:rFonts w:cs="Times New Roman"/>
              </w:rPr>
              <w:t xml:space="preserve">.  </w:t>
            </w:r>
          </w:p>
          <w:p w:rsidR="007403A2" w:rsidRPr="007403A2" w:rsidRDefault="00B635C8" w:rsidP="00B635C8">
            <w:pPr>
              <w:pStyle w:val="ListParagraph"/>
              <w:numPr>
                <w:ilvl w:val="0"/>
                <w:numId w:val="20"/>
              </w:numPr>
              <w:tabs>
                <w:tab w:val="left" w:pos="4680"/>
              </w:tabs>
              <w:rPr>
                <w:rFonts w:cs="Times New Roman"/>
              </w:rPr>
            </w:pPr>
            <w:r>
              <w:rPr>
                <w:rFonts w:cs="Times New Roman"/>
              </w:rPr>
              <w:t>P</w:t>
            </w:r>
            <w:r w:rsidR="007403A2">
              <w:rPr>
                <w:rFonts w:cs="Times New Roman"/>
              </w:rPr>
              <w:t xml:space="preserve">olicies and procedures are </w:t>
            </w:r>
            <w:r>
              <w:rPr>
                <w:rFonts w:cs="Times New Roman"/>
              </w:rPr>
              <w:t>not thoroughly a</w:t>
            </w:r>
            <w:r w:rsidR="007403A2">
              <w:rPr>
                <w:rFonts w:cs="Times New Roman"/>
              </w:rPr>
              <w:t xml:space="preserve">ddressed.  </w:t>
            </w:r>
          </w:p>
        </w:tc>
        <w:tc>
          <w:tcPr>
            <w:tcW w:w="5958" w:type="dxa"/>
            <w:gridSpan w:val="2"/>
          </w:tcPr>
          <w:p w:rsidR="00B635C8" w:rsidRDefault="00B635C8" w:rsidP="00B635C8">
            <w:pPr>
              <w:pStyle w:val="ListParagraph"/>
              <w:tabs>
                <w:tab w:val="left" w:pos="4680"/>
              </w:tabs>
              <w:ind w:left="360"/>
              <w:rPr>
                <w:rFonts w:cs="Times New Roman"/>
              </w:rPr>
            </w:pPr>
          </w:p>
          <w:p w:rsidR="00DE485D" w:rsidRDefault="00B8454E" w:rsidP="00B8454E">
            <w:pPr>
              <w:pStyle w:val="ListParagraph"/>
              <w:numPr>
                <w:ilvl w:val="0"/>
                <w:numId w:val="20"/>
              </w:numPr>
              <w:tabs>
                <w:tab w:val="left" w:pos="4680"/>
              </w:tabs>
              <w:rPr>
                <w:rFonts w:cs="Times New Roman"/>
              </w:rPr>
            </w:pPr>
            <w:r>
              <w:rPr>
                <w:rFonts w:cs="Times New Roman"/>
              </w:rPr>
              <w:t>Strategies clearly and completely address the challenges.</w:t>
            </w:r>
          </w:p>
          <w:p w:rsidR="00B8454E" w:rsidRDefault="00B635C8" w:rsidP="00B8454E">
            <w:pPr>
              <w:pStyle w:val="ListParagraph"/>
              <w:numPr>
                <w:ilvl w:val="0"/>
                <w:numId w:val="20"/>
              </w:numPr>
              <w:tabs>
                <w:tab w:val="left" w:pos="4680"/>
              </w:tabs>
              <w:rPr>
                <w:rFonts w:cs="Times New Roman"/>
              </w:rPr>
            </w:pPr>
            <w:r>
              <w:rPr>
                <w:rFonts w:cs="Times New Roman"/>
              </w:rPr>
              <w:lastRenderedPageBreak/>
              <w:t>A process for monitoring the implementation of the strategies is included.</w:t>
            </w:r>
          </w:p>
          <w:p w:rsidR="00B8454E" w:rsidRPr="00B8454E" w:rsidRDefault="00B635C8" w:rsidP="00B8454E">
            <w:pPr>
              <w:pStyle w:val="ListParagraph"/>
              <w:numPr>
                <w:ilvl w:val="0"/>
                <w:numId w:val="20"/>
              </w:numPr>
              <w:tabs>
                <w:tab w:val="left" w:pos="4680"/>
              </w:tabs>
              <w:rPr>
                <w:rFonts w:cs="Times New Roman"/>
              </w:rPr>
            </w:pPr>
            <w:r>
              <w:rPr>
                <w:rFonts w:cs="Times New Roman"/>
              </w:rPr>
              <w:t>P</w:t>
            </w:r>
            <w:r w:rsidR="00B8454E">
              <w:rPr>
                <w:rFonts w:cs="Times New Roman"/>
              </w:rPr>
              <w:t xml:space="preserve">olicies and procedures </w:t>
            </w:r>
            <w:r w:rsidR="008A441F">
              <w:rPr>
                <w:rFonts w:cs="Times New Roman"/>
              </w:rPr>
              <w:t xml:space="preserve">exist </w:t>
            </w:r>
            <w:r w:rsidR="00B8454E">
              <w:rPr>
                <w:rFonts w:cs="Times New Roman"/>
              </w:rPr>
              <w:t>to ensur</w:t>
            </w:r>
            <w:r>
              <w:rPr>
                <w:rFonts w:cs="Times New Roman"/>
              </w:rPr>
              <w:t xml:space="preserve">e the challenges </w:t>
            </w:r>
            <w:r w:rsidR="00FE3A1A">
              <w:rPr>
                <w:rFonts w:cs="Times New Roman"/>
              </w:rPr>
              <w:t>are thoroughly</w:t>
            </w:r>
            <w:r>
              <w:rPr>
                <w:rFonts w:cs="Times New Roman"/>
              </w:rPr>
              <w:t xml:space="preserve"> addressed.</w:t>
            </w:r>
            <w:r w:rsidR="00B8454E">
              <w:rPr>
                <w:rFonts w:cs="Times New Roman"/>
              </w:rPr>
              <w:t xml:space="preserve"> </w:t>
            </w:r>
          </w:p>
        </w:tc>
      </w:tr>
      <w:tr w:rsidR="00DE485D" w:rsidTr="000D12BD">
        <w:tc>
          <w:tcPr>
            <w:tcW w:w="3078" w:type="dxa"/>
          </w:tcPr>
          <w:p w:rsidR="00B635C8" w:rsidRPr="00B635C8" w:rsidRDefault="00B635C8" w:rsidP="00B635C8">
            <w:pPr>
              <w:rPr>
                <w:rFonts w:cs="Times New Roman"/>
              </w:rPr>
            </w:pPr>
            <w:r>
              <w:rPr>
                <w:rFonts w:cs="Times New Roman"/>
              </w:rPr>
              <w:lastRenderedPageBreak/>
              <w:t>9.</w:t>
            </w:r>
          </w:p>
          <w:p w:rsidR="00DE485D" w:rsidRPr="00490F06" w:rsidRDefault="00DE485D" w:rsidP="00DE485D">
            <w:pPr>
              <w:pStyle w:val="ListParagraph"/>
              <w:numPr>
                <w:ilvl w:val="0"/>
                <w:numId w:val="20"/>
              </w:numPr>
              <w:rPr>
                <w:rFonts w:cs="Times New Roman"/>
              </w:rPr>
            </w:pPr>
            <w:r w:rsidRPr="00490F06">
              <w:rPr>
                <w:rFonts w:cs="Times New Roman"/>
              </w:rPr>
              <w:t>List the external and internal provid</w:t>
            </w:r>
            <w:r w:rsidR="006636D0">
              <w:rPr>
                <w:rFonts w:cs="Times New Roman"/>
              </w:rPr>
              <w:t xml:space="preserve">ers used in year 2. Will </w:t>
            </w:r>
            <w:r w:rsidRPr="00490F06">
              <w:rPr>
                <w:rFonts w:cs="Times New Roman"/>
              </w:rPr>
              <w:t>their services</w:t>
            </w:r>
            <w:r w:rsidR="006636D0">
              <w:rPr>
                <w:rFonts w:cs="Times New Roman"/>
              </w:rPr>
              <w:t xml:space="preserve"> be continued </w:t>
            </w:r>
            <w:r w:rsidRPr="00490F06">
              <w:rPr>
                <w:rFonts w:cs="Times New Roman"/>
              </w:rPr>
              <w:t xml:space="preserve"> into year 3?</w:t>
            </w:r>
          </w:p>
          <w:p w:rsidR="00DE485D" w:rsidRPr="00DE485D" w:rsidRDefault="00DE485D" w:rsidP="00DE485D">
            <w:pPr>
              <w:pStyle w:val="ListParagraph"/>
              <w:numPr>
                <w:ilvl w:val="0"/>
                <w:numId w:val="20"/>
              </w:numPr>
              <w:rPr>
                <w:rFonts w:cs="Times New Roman"/>
                <w:sz w:val="24"/>
                <w:szCs w:val="24"/>
              </w:rPr>
            </w:pPr>
            <w:r w:rsidRPr="00490F06">
              <w:rPr>
                <w:rFonts w:cs="Times New Roman"/>
              </w:rPr>
              <w:t>Provide evidence of each provider’s performance. How did the LEA hold each provider accountable for their performance?  Will you use this evaluation system this year?  If not, what adjustments will you make?</w:t>
            </w:r>
          </w:p>
        </w:tc>
        <w:tc>
          <w:tcPr>
            <w:tcW w:w="1350" w:type="dxa"/>
            <w:gridSpan w:val="2"/>
          </w:tcPr>
          <w:p w:rsidR="00B635C8" w:rsidRDefault="00B635C8" w:rsidP="004E17BD">
            <w:pPr>
              <w:tabs>
                <w:tab w:val="left" w:pos="4680"/>
              </w:tabs>
              <w:rPr>
                <w:rFonts w:cs="Times New Roman"/>
              </w:rPr>
            </w:pPr>
          </w:p>
          <w:p w:rsidR="00DE485D" w:rsidRDefault="00446F8E" w:rsidP="004E17BD">
            <w:pPr>
              <w:tabs>
                <w:tab w:val="left" w:pos="4680"/>
              </w:tabs>
              <w:rPr>
                <w:rFonts w:cs="Times New Roman"/>
              </w:rPr>
            </w:pPr>
            <w:r>
              <w:rPr>
                <w:rFonts w:cs="Times New Roman"/>
              </w:rPr>
              <w:t>All criteria for a score of 5</w:t>
            </w:r>
            <w:r w:rsidR="00D71B32">
              <w:rPr>
                <w:rFonts w:cs="Times New Roman"/>
              </w:rPr>
              <w:t xml:space="preserve"> are not met</w:t>
            </w:r>
          </w:p>
        </w:tc>
        <w:tc>
          <w:tcPr>
            <w:tcW w:w="4230" w:type="dxa"/>
          </w:tcPr>
          <w:p w:rsidR="00B635C8" w:rsidRDefault="00B635C8" w:rsidP="00B635C8">
            <w:pPr>
              <w:pStyle w:val="ListParagraph"/>
              <w:tabs>
                <w:tab w:val="left" w:pos="4680"/>
              </w:tabs>
              <w:ind w:left="360"/>
              <w:rPr>
                <w:rFonts w:cs="Times New Roman"/>
              </w:rPr>
            </w:pPr>
          </w:p>
          <w:p w:rsidR="00DE485D" w:rsidRPr="00D71B32" w:rsidRDefault="00D71B32" w:rsidP="00D71B32">
            <w:pPr>
              <w:pStyle w:val="ListParagraph"/>
              <w:numPr>
                <w:ilvl w:val="0"/>
                <w:numId w:val="20"/>
              </w:numPr>
              <w:tabs>
                <w:tab w:val="left" w:pos="4680"/>
              </w:tabs>
              <w:rPr>
                <w:rFonts w:cs="Times New Roman"/>
              </w:rPr>
            </w:pPr>
            <w:r>
              <w:rPr>
                <w:rFonts w:cs="Times New Roman"/>
              </w:rPr>
              <w:t xml:space="preserve">LEA has a limited process to recruit, screen, select and evaluate external providers.  </w:t>
            </w:r>
          </w:p>
        </w:tc>
        <w:tc>
          <w:tcPr>
            <w:tcW w:w="5958" w:type="dxa"/>
            <w:gridSpan w:val="2"/>
          </w:tcPr>
          <w:p w:rsidR="00B635C8" w:rsidRDefault="00B635C8" w:rsidP="00B635C8">
            <w:pPr>
              <w:pStyle w:val="ListParagraph"/>
              <w:tabs>
                <w:tab w:val="left" w:pos="4680"/>
              </w:tabs>
              <w:ind w:left="360"/>
              <w:rPr>
                <w:rFonts w:cs="Times New Roman"/>
              </w:rPr>
            </w:pPr>
          </w:p>
          <w:p w:rsidR="00DE485D" w:rsidRDefault="00FF4E49" w:rsidP="00FF4E49">
            <w:pPr>
              <w:pStyle w:val="ListParagraph"/>
              <w:numPr>
                <w:ilvl w:val="0"/>
                <w:numId w:val="20"/>
              </w:numPr>
              <w:tabs>
                <w:tab w:val="left" w:pos="4680"/>
              </w:tabs>
              <w:rPr>
                <w:rFonts w:cs="Times New Roman"/>
              </w:rPr>
            </w:pPr>
            <w:r>
              <w:rPr>
                <w:rFonts w:cs="Times New Roman"/>
              </w:rPr>
              <w:t xml:space="preserve">LEA has a process to recruit, screen, select and evaluate external </w:t>
            </w:r>
            <w:r w:rsidR="00D71B32">
              <w:rPr>
                <w:rFonts w:cs="Times New Roman"/>
              </w:rPr>
              <w:t xml:space="preserve">and internal </w:t>
            </w:r>
            <w:r>
              <w:rPr>
                <w:rFonts w:cs="Times New Roman"/>
              </w:rPr>
              <w:t>providers</w:t>
            </w:r>
          </w:p>
          <w:p w:rsidR="00FF4E49" w:rsidRDefault="00FF4E49" w:rsidP="00FF4E49">
            <w:pPr>
              <w:pStyle w:val="ListParagraph"/>
              <w:numPr>
                <w:ilvl w:val="1"/>
                <w:numId w:val="20"/>
              </w:numPr>
              <w:tabs>
                <w:tab w:val="left" w:pos="4680"/>
              </w:tabs>
              <w:rPr>
                <w:rFonts w:cs="Times New Roman"/>
              </w:rPr>
            </w:pPr>
            <w:r>
              <w:rPr>
                <w:rFonts w:cs="Times New Roman"/>
              </w:rPr>
              <w:t>LEA</w:t>
            </w:r>
            <w:r w:rsidR="008A441F">
              <w:rPr>
                <w:rFonts w:cs="Times New Roman"/>
              </w:rPr>
              <w:t>’</w:t>
            </w:r>
            <w:r>
              <w:rPr>
                <w:rFonts w:cs="Times New Roman"/>
              </w:rPr>
              <w:t xml:space="preserve">s chosen external </w:t>
            </w:r>
            <w:r w:rsidR="00D71B32">
              <w:rPr>
                <w:rFonts w:cs="Times New Roman"/>
              </w:rPr>
              <w:t xml:space="preserve">and internal </w:t>
            </w:r>
            <w:r>
              <w:rPr>
                <w:rFonts w:cs="Times New Roman"/>
              </w:rPr>
              <w:t xml:space="preserve">providers are based on </w:t>
            </w:r>
            <w:r w:rsidR="00D71B32">
              <w:rPr>
                <w:rFonts w:cs="Times New Roman"/>
              </w:rPr>
              <w:t xml:space="preserve">school need.  </w:t>
            </w:r>
          </w:p>
          <w:p w:rsidR="00FF4E49" w:rsidRDefault="00FF4E49" w:rsidP="00FF4E49">
            <w:pPr>
              <w:pStyle w:val="ListParagraph"/>
              <w:numPr>
                <w:ilvl w:val="1"/>
                <w:numId w:val="20"/>
              </w:numPr>
              <w:tabs>
                <w:tab w:val="left" w:pos="4680"/>
              </w:tabs>
              <w:rPr>
                <w:rFonts w:cs="Times New Roman"/>
              </w:rPr>
            </w:pPr>
            <w:r>
              <w:rPr>
                <w:rFonts w:cs="Times New Roman"/>
              </w:rPr>
              <w:t>LEA has a plan to check references of the provider</w:t>
            </w:r>
            <w:r w:rsidR="00D71B32">
              <w:rPr>
                <w:rFonts w:cs="Times New Roman"/>
              </w:rPr>
              <w:t xml:space="preserve">(s). </w:t>
            </w:r>
          </w:p>
          <w:p w:rsidR="00FF4E49" w:rsidRDefault="00FF4E49" w:rsidP="00FF4E49">
            <w:pPr>
              <w:pStyle w:val="ListParagraph"/>
              <w:numPr>
                <w:ilvl w:val="1"/>
                <w:numId w:val="20"/>
              </w:numPr>
              <w:tabs>
                <w:tab w:val="left" w:pos="4680"/>
              </w:tabs>
              <w:rPr>
                <w:rFonts w:cs="Times New Roman"/>
              </w:rPr>
            </w:pPr>
            <w:r>
              <w:rPr>
                <w:rFonts w:cs="Times New Roman"/>
              </w:rPr>
              <w:t xml:space="preserve">LEA has a process that ensures that the external </w:t>
            </w:r>
            <w:r w:rsidR="00D71B32">
              <w:rPr>
                <w:rFonts w:cs="Times New Roman"/>
              </w:rPr>
              <w:t xml:space="preserve">and internal </w:t>
            </w:r>
            <w:r>
              <w:rPr>
                <w:rFonts w:cs="Times New Roman"/>
              </w:rPr>
              <w:t xml:space="preserve">provider has a clear scope of work that is aligned with the needs of the school.  </w:t>
            </w:r>
          </w:p>
          <w:p w:rsidR="00FF4E49" w:rsidRDefault="00FF4E49" w:rsidP="00FF4E49">
            <w:pPr>
              <w:pStyle w:val="ListParagraph"/>
              <w:numPr>
                <w:ilvl w:val="1"/>
                <w:numId w:val="20"/>
              </w:numPr>
              <w:tabs>
                <w:tab w:val="left" w:pos="4680"/>
              </w:tabs>
              <w:rPr>
                <w:rFonts w:cs="Times New Roman"/>
              </w:rPr>
            </w:pPr>
            <w:r>
              <w:rPr>
                <w:rFonts w:cs="Times New Roman"/>
              </w:rPr>
              <w:t xml:space="preserve">The LEA has established performance measures for each external </w:t>
            </w:r>
            <w:r w:rsidR="00D71B32">
              <w:rPr>
                <w:rFonts w:cs="Times New Roman"/>
              </w:rPr>
              <w:t xml:space="preserve">and internal </w:t>
            </w:r>
            <w:r>
              <w:rPr>
                <w:rFonts w:cs="Times New Roman"/>
              </w:rPr>
              <w:t>provider.</w:t>
            </w:r>
          </w:p>
          <w:p w:rsidR="00FF4E49" w:rsidRDefault="00FF4E49" w:rsidP="00FF4E49">
            <w:pPr>
              <w:pStyle w:val="ListParagraph"/>
              <w:numPr>
                <w:ilvl w:val="1"/>
                <w:numId w:val="20"/>
              </w:numPr>
              <w:tabs>
                <w:tab w:val="left" w:pos="4680"/>
              </w:tabs>
              <w:rPr>
                <w:rFonts w:cs="Times New Roman"/>
              </w:rPr>
            </w:pPr>
            <w:r>
              <w:rPr>
                <w:rFonts w:cs="Times New Roman"/>
              </w:rPr>
              <w:t xml:space="preserve">The LEA’s </w:t>
            </w:r>
            <w:r w:rsidR="00D71B32">
              <w:rPr>
                <w:rFonts w:cs="Times New Roman"/>
              </w:rPr>
              <w:t xml:space="preserve">plan </w:t>
            </w:r>
            <w:r>
              <w:rPr>
                <w:rFonts w:cs="Times New Roman"/>
              </w:rPr>
              <w:t>for monitoring is included</w:t>
            </w:r>
            <w:r w:rsidR="00D71B32">
              <w:rPr>
                <w:rFonts w:cs="Times New Roman"/>
              </w:rPr>
              <w:t>.</w:t>
            </w:r>
          </w:p>
          <w:p w:rsidR="00FF4E49" w:rsidRDefault="00FF4E49" w:rsidP="00FF4E49">
            <w:pPr>
              <w:pStyle w:val="ListParagraph"/>
              <w:numPr>
                <w:ilvl w:val="1"/>
                <w:numId w:val="20"/>
              </w:numPr>
              <w:tabs>
                <w:tab w:val="left" w:pos="4680"/>
              </w:tabs>
              <w:rPr>
                <w:rFonts w:cs="Times New Roman"/>
              </w:rPr>
            </w:pPr>
            <w:r>
              <w:rPr>
                <w:rFonts w:cs="Times New Roman"/>
              </w:rPr>
              <w:t xml:space="preserve">LEA provides support to the external </w:t>
            </w:r>
            <w:r w:rsidR="00D71B32">
              <w:rPr>
                <w:rFonts w:cs="Times New Roman"/>
              </w:rPr>
              <w:t xml:space="preserve">and internal </w:t>
            </w:r>
            <w:r>
              <w:rPr>
                <w:rFonts w:cs="Times New Roman"/>
              </w:rPr>
              <w:t xml:space="preserve">providers to guarantee external </w:t>
            </w:r>
            <w:r w:rsidR="00D71B32">
              <w:rPr>
                <w:rFonts w:cs="Times New Roman"/>
              </w:rPr>
              <w:t xml:space="preserve">and internal </w:t>
            </w:r>
            <w:r>
              <w:rPr>
                <w:rFonts w:cs="Times New Roman"/>
              </w:rPr>
              <w:t xml:space="preserve">provider is meeting the needs of the school.  </w:t>
            </w:r>
          </w:p>
          <w:p w:rsidR="00FF4E49" w:rsidRPr="00FF4E49" w:rsidRDefault="00FF4E49" w:rsidP="00FF4E49">
            <w:pPr>
              <w:pStyle w:val="ListParagraph"/>
              <w:numPr>
                <w:ilvl w:val="0"/>
                <w:numId w:val="20"/>
              </w:numPr>
              <w:tabs>
                <w:tab w:val="left" w:pos="4680"/>
              </w:tabs>
              <w:rPr>
                <w:rFonts w:cs="Times New Roman"/>
              </w:rPr>
            </w:pPr>
            <w:r>
              <w:rPr>
                <w:rFonts w:cs="Times New Roman"/>
              </w:rPr>
              <w:t xml:space="preserve">Or, LEA states that no external providers will be used.  </w:t>
            </w:r>
          </w:p>
        </w:tc>
      </w:tr>
    </w:tbl>
    <w:p w:rsidR="00DE485D" w:rsidRDefault="00DE485D" w:rsidP="004E17BD">
      <w:pPr>
        <w:tabs>
          <w:tab w:val="left" w:pos="4680"/>
        </w:tabs>
        <w:rPr>
          <w:rFonts w:ascii="Times New Roman" w:hAnsi="Times New Roman" w:cs="Times New Roman"/>
        </w:rPr>
      </w:pPr>
    </w:p>
    <w:p w:rsidR="004F4CFE" w:rsidRDefault="004F4CFE" w:rsidP="004E17BD">
      <w:pPr>
        <w:tabs>
          <w:tab w:val="left" w:pos="4680"/>
        </w:tabs>
        <w:rPr>
          <w:rFonts w:ascii="Times New Roman" w:hAnsi="Times New Roman" w:cs="Times New Roman"/>
        </w:rPr>
      </w:pPr>
    </w:p>
    <w:p w:rsidR="004F4CFE" w:rsidRDefault="004F4CFE" w:rsidP="004E17BD">
      <w:pPr>
        <w:tabs>
          <w:tab w:val="left" w:pos="4680"/>
        </w:tabs>
        <w:rPr>
          <w:rFonts w:ascii="Times New Roman" w:hAnsi="Times New Roman" w:cs="Times New Roman"/>
        </w:rPr>
      </w:pPr>
    </w:p>
    <w:p w:rsidR="004F4CFE" w:rsidRDefault="004F4CFE" w:rsidP="004E17BD">
      <w:pPr>
        <w:tabs>
          <w:tab w:val="left" w:pos="4680"/>
        </w:tabs>
        <w:rPr>
          <w:rFonts w:ascii="Times New Roman" w:hAnsi="Times New Roman" w:cs="Times New Roman"/>
        </w:rPr>
      </w:pPr>
    </w:p>
    <w:p w:rsidR="004F4CFE" w:rsidRDefault="004F4CFE" w:rsidP="004E17BD">
      <w:pPr>
        <w:tabs>
          <w:tab w:val="left" w:pos="4680"/>
        </w:tabs>
        <w:rPr>
          <w:rFonts w:ascii="Times New Roman" w:hAnsi="Times New Roman" w:cs="Times New Roman"/>
        </w:rPr>
      </w:pPr>
    </w:p>
    <w:p w:rsidR="004F4CFE" w:rsidRDefault="004F4CFE" w:rsidP="004E17BD">
      <w:pPr>
        <w:tabs>
          <w:tab w:val="left" w:pos="4680"/>
        </w:tabs>
        <w:rPr>
          <w:rFonts w:ascii="Times New Roman" w:hAnsi="Times New Roman" w:cs="Times New Roman"/>
        </w:rPr>
      </w:pPr>
    </w:p>
    <w:p w:rsidR="004F4CFE" w:rsidRDefault="004F4CFE" w:rsidP="004E17BD">
      <w:pPr>
        <w:tabs>
          <w:tab w:val="left" w:pos="4680"/>
        </w:tabs>
        <w:rPr>
          <w:rFonts w:ascii="Times New Roman" w:hAnsi="Times New Roman" w:cs="Times New Roman"/>
        </w:rPr>
      </w:pPr>
    </w:p>
    <w:p w:rsidR="004F4CFE" w:rsidRDefault="004F4CFE" w:rsidP="004E17BD">
      <w:pPr>
        <w:tabs>
          <w:tab w:val="left" w:pos="4680"/>
        </w:tabs>
        <w:rPr>
          <w:rFonts w:ascii="Times New Roman" w:hAnsi="Times New Roman" w:cs="Times New Roman"/>
        </w:rPr>
      </w:pPr>
    </w:p>
    <w:tbl>
      <w:tblPr>
        <w:tblStyle w:val="TableGrid"/>
        <w:tblW w:w="0" w:type="auto"/>
        <w:tblLook w:val="04A0" w:firstRow="1" w:lastRow="0" w:firstColumn="1" w:lastColumn="0" w:noHBand="0" w:noVBand="1"/>
      </w:tblPr>
      <w:tblGrid>
        <w:gridCol w:w="3078"/>
        <w:gridCol w:w="1350"/>
        <w:gridCol w:w="4230"/>
        <w:gridCol w:w="5958"/>
      </w:tblGrid>
      <w:tr w:rsidR="000D12BD" w:rsidTr="000D12BD">
        <w:tc>
          <w:tcPr>
            <w:tcW w:w="14616" w:type="dxa"/>
            <w:gridSpan w:val="4"/>
            <w:shd w:val="clear" w:color="auto" w:fill="A6A6A6" w:themeFill="background1" w:themeFillShade="A6"/>
          </w:tcPr>
          <w:p w:rsidR="000D12BD" w:rsidRPr="002E59DD" w:rsidRDefault="000D12BD" w:rsidP="002E59DD">
            <w:pPr>
              <w:pStyle w:val="ListParagraph"/>
              <w:numPr>
                <w:ilvl w:val="0"/>
                <w:numId w:val="25"/>
              </w:numPr>
              <w:tabs>
                <w:tab w:val="left" w:pos="4680"/>
              </w:tabs>
              <w:rPr>
                <w:rFonts w:cs="Times New Roman"/>
                <w:b/>
                <w:caps/>
                <w:sz w:val="28"/>
                <w:szCs w:val="28"/>
              </w:rPr>
            </w:pPr>
            <w:r w:rsidRPr="002E59DD">
              <w:rPr>
                <w:rFonts w:cs="Times New Roman"/>
                <w:b/>
                <w:caps/>
                <w:sz w:val="28"/>
                <w:szCs w:val="28"/>
              </w:rPr>
              <w:t>Student Outcomes</w:t>
            </w:r>
          </w:p>
        </w:tc>
      </w:tr>
      <w:tr w:rsidR="000D12BD" w:rsidTr="000D12BD">
        <w:tc>
          <w:tcPr>
            <w:tcW w:w="3078" w:type="dxa"/>
            <w:shd w:val="clear" w:color="auto" w:fill="D9D9D9" w:themeFill="background1" w:themeFillShade="D9"/>
          </w:tcPr>
          <w:p w:rsidR="000D12BD" w:rsidRDefault="000D12BD" w:rsidP="004E17BD">
            <w:pPr>
              <w:tabs>
                <w:tab w:val="left" w:pos="4680"/>
              </w:tabs>
              <w:rPr>
                <w:rFonts w:cs="Times New Roman"/>
              </w:rPr>
            </w:pPr>
            <w:r>
              <w:rPr>
                <w:rFonts w:cs="Times New Roman"/>
              </w:rPr>
              <w:t>Elements</w:t>
            </w:r>
          </w:p>
        </w:tc>
        <w:tc>
          <w:tcPr>
            <w:tcW w:w="1350" w:type="dxa"/>
            <w:shd w:val="clear" w:color="auto" w:fill="D9D9D9" w:themeFill="background1" w:themeFillShade="D9"/>
          </w:tcPr>
          <w:p w:rsidR="000D12BD" w:rsidRDefault="000D12BD" w:rsidP="004E17BD">
            <w:pPr>
              <w:tabs>
                <w:tab w:val="left" w:pos="4680"/>
              </w:tabs>
              <w:rPr>
                <w:rFonts w:cs="Times New Roman"/>
              </w:rPr>
            </w:pPr>
            <w:r>
              <w:rPr>
                <w:rFonts w:cs="Times New Roman"/>
              </w:rPr>
              <w:t>0</w:t>
            </w:r>
          </w:p>
        </w:tc>
        <w:tc>
          <w:tcPr>
            <w:tcW w:w="4230" w:type="dxa"/>
            <w:shd w:val="clear" w:color="auto" w:fill="D9D9D9" w:themeFill="background1" w:themeFillShade="D9"/>
          </w:tcPr>
          <w:p w:rsidR="000D12BD" w:rsidRDefault="000D12BD" w:rsidP="004E17BD">
            <w:pPr>
              <w:tabs>
                <w:tab w:val="left" w:pos="4680"/>
              </w:tabs>
              <w:rPr>
                <w:rFonts w:cs="Times New Roman"/>
              </w:rPr>
            </w:pPr>
            <w:r>
              <w:rPr>
                <w:rFonts w:cs="Times New Roman"/>
              </w:rPr>
              <w:t>5</w:t>
            </w:r>
          </w:p>
        </w:tc>
        <w:tc>
          <w:tcPr>
            <w:tcW w:w="5958" w:type="dxa"/>
            <w:shd w:val="clear" w:color="auto" w:fill="D9D9D9" w:themeFill="background1" w:themeFillShade="D9"/>
          </w:tcPr>
          <w:p w:rsidR="000D12BD" w:rsidRDefault="000D12BD" w:rsidP="004E17BD">
            <w:pPr>
              <w:tabs>
                <w:tab w:val="left" w:pos="4680"/>
              </w:tabs>
              <w:rPr>
                <w:rFonts w:cs="Times New Roman"/>
              </w:rPr>
            </w:pPr>
            <w:r>
              <w:rPr>
                <w:rFonts w:cs="Times New Roman"/>
              </w:rPr>
              <w:t>10</w:t>
            </w:r>
          </w:p>
        </w:tc>
      </w:tr>
      <w:tr w:rsidR="000D12BD" w:rsidTr="000D12BD">
        <w:tc>
          <w:tcPr>
            <w:tcW w:w="3078" w:type="dxa"/>
          </w:tcPr>
          <w:p w:rsidR="00071C0C" w:rsidRPr="00071C0C" w:rsidRDefault="00071C0C" w:rsidP="00071C0C">
            <w:pPr>
              <w:rPr>
                <w:rFonts w:eastAsia="Calibri" w:cs="Times New Roman"/>
              </w:rPr>
            </w:pPr>
            <w:r>
              <w:rPr>
                <w:rFonts w:eastAsia="Calibri" w:cs="Times New Roman"/>
              </w:rPr>
              <w:t>10.</w:t>
            </w:r>
          </w:p>
          <w:p w:rsidR="000D12BD" w:rsidRPr="00DB17AE" w:rsidRDefault="000D12BD" w:rsidP="000D12BD">
            <w:pPr>
              <w:pStyle w:val="ListParagraph"/>
              <w:numPr>
                <w:ilvl w:val="0"/>
                <w:numId w:val="24"/>
              </w:numPr>
              <w:rPr>
                <w:rFonts w:eastAsia="Calibri" w:cs="Times New Roman"/>
              </w:rPr>
            </w:pPr>
            <w:r w:rsidRPr="00DB17AE">
              <w:rPr>
                <w:rFonts w:eastAsia="Calibri" w:cs="Times New Roman"/>
              </w:rPr>
              <w:t>Describe the progress that has been made regarding student outcomes during implementation of the SIG intervention model.</w:t>
            </w:r>
          </w:p>
          <w:p w:rsidR="000D12BD" w:rsidRPr="00DB17AE" w:rsidRDefault="000D12BD" w:rsidP="00152BC8">
            <w:pPr>
              <w:pStyle w:val="ListParagraph"/>
              <w:numPr>
                <w:ilvl w:val="0"/>
                <w:numId w:val="24"/>
              </w:numPr>
              <w:rPr>
                <w:rFonts w:cs="Times New Roman"/>
              </w:rPr>
            </w:pPr>
            <w:r w:rsidRPr="00DB17AE">
              <w:rPr>
                <w:rFonts w:eastAsia="Calibri" w:cs="Times New Roman"/>
              </w:rPr>
              <w:t xml:space="preserve">Highlight data trends for math and reading proficiency, graduation rates, demographics, school environment, and instructional data since beginning implementation of the chosen intervention model. </w:t>
            </w:r>
          </w:p>
        </w:tc>
        <w:tc>
          <w:tcPr>
            <w:tcW w:w="1350" w:type="dxa"/>
          </w:tcPr>
          <w:p w:rsidR="00071C0C" w:rsidRDefault="00071C0C" w:rsidP="00452061">
            <w:pPr>
              <w:tabs>
                <w:tab w:val="left" w:pos="4680"/>
              </w:tabs>
              <w:rPr>
                <w:rFonts w:cs="Times New Roman"/>
              </w:rPr>
            </w:pPr>
          </w:p>
          <w:p w:rsidR="000D12BD" w:rsidRDefault="00152BC8" w:rsidP="00452061">
            <w:pPr>
              <w:tabs>
                <w:tab w:val="left" w:pos="4680"/>
              </w:tabs>
              <w:rPr>
                <w:rFonts w:cs="Times New Roman"/>
              </w:rPr>
            </w:pPr>
            <w:r>
              <w:rPr>
                <w:rFonts w:cs="Times New Roman"/>
              </w:rPr>
              <w:t xml:space="preserve">All criteria for a score of </w:t>
            </w:r>
            <w:r w:rsidR="00452061">
              <w:rPr>
                <w:rFonts w:cs="Times New Roman"/>
              </w:rPr>
              <w:t>5</w:t>
            </w:r>
            <w:r>
              <w:rPr>
                <w:rFonts w:cs="Times New Roman"/>
              </w:rPr>
              <w:t xml:space="preserve"> are not met</w:t>
            </w:r>
          </w:p>
        </w:tc>
        <w:tc>
          <w:tcPr>
            <w:tcW w:w="4230" w:type="dxa"/>
          </w:tcPr>
          <w:p w:rsidR="00071C0C" w:rsidRDefault="00071C0C" w:rsidP="00071C0C">
            <w:pPr>
              <w:pStyle w:val="ListParagraph"/>
              <w:tabs>
                <w:tab w:val="left" w:pos="4680"/>
              </w:tabs>
              <w:ind w:left="360"/>
              <w:rPr>
                <w:rFonts w:cs="Times New Roman"/>
              </w:rPr>
            </w:pPr>
          </w:p>
          <w:p w:rsidR="000D12BD" w:rsidRDefault="00A40446" w:rsidP="00A40446">
            <w:pPr>
              <w:pStyle w:val="ListParagraph"/>
              <w:numPr>
                <w:ilvl w:val="0"/>
                <w:numId w:val="30"/>
              </w:numPr>
              <w:tabs>
                <w:tab w:val="left" w:pos="4680"/>
              </w:tabs>
              <w:rPr>
                <w:rFonts w:cs="Times New Roman"/>
              </w:rPr>
            </w:pPr>
            <w:r>
              <w:rPr>
                <w:rFonts w:cs="Times New Roman"/>
              </w:rPr>
              <w:t>The LEA and School leadership vaguely describe the progress that has been made</w:t>
            </w:r>
            <w:r w:rsidR="00452061">
              <w:rPr>
                <w:rFonts w:cs="Times New Roman"/>
              </w:rPr>
              <w:t>.</w:t>
            </w:r>
          </w:p>
          <w:p w:rsidR="00452061" w:rsidRDefault="00452061" w:rsidP="00A40446">
            <w:pPr>
              <w:pStyle w:val="ListParagraph"/>
              <w:numPr>
                <w:ilvl w:val="0"/>
                <w:numId w:val="30"/>
              </w:numPr>
              <w:tabs>
                <w:tab w:val="left" w:pos="4680"/>
              </w:tabs>
              <w:rPr>
                <w:rFonts w:cs="Times New Roman"/>
              </w:rPr>
            </w:pPr>
            <w:r>
              <w:rPr>
                <w:rFonts w:cs="Times New Roman"/>
              </w:rPr>
              <w:t>Trends are not identified for all areas (math and reading proficiency, grad rate, demographic trends, school environmental trends, and instructional data).</w:t>
            </w:r>
          </w:p>
          <w:p w:rsidR="00A40446" w:rsidRDefault="00A40446" w:rsidP="00A40446">
            <w:pPr>
              <w:pStyle w:val="ListParagraph"/>
              <w:numPr>
                <w:ilvl w:val="0"/>
                <w:numId w:val="30"/>
              </w:numPr>
              <w:tabs>
                <w:tab w:val="left" w:pos="4680"/>
              </w:tabs>
              <w:rPr>
                <w:rFonts w:cs="Times New Roman"/>
              </w:rPr>
            </w:pPr>
            <w:r>
              <w:rPr>
                <w:rFonts w:cs="Times New Roman"/>
              </w:rPr>
              <w:t>Little data is provided</w:t>
            </w:r>
            <w:r w:rsidR="00452061">
              <w:rPr>
                <w:rFonts w:cs="Times New Roman"/>
              </w:rPr>
              <w:t xml:space="preserve">.  </w:t>
            </w:r>
          </w:p>
          <w:p w:rsidR="00452061" w:rsidRDefault="00452061" w:rsidP="00A40446">
            <w:pPr>
              <w:pStyle w:val="ListParagraph"/>
              <w:numPr>
                <w:ilvl w:val="0"/>
                <w:numId w:val="30"/>
              </w:numPr>
              <w:tabs>
                <w:tab w:val="left" w:pos="4680"/>
              </w:tabs>
              <w:rPr>
                <w:rFonts w:cs="Times New Roman"/>
              </w:rPr>
            </w:pPr>
            <w:r>
              <w:rPr>
                <w:rFonts w:cs="Times New Roman"/>
              </w:rPr>
              <w:t xml:space="preserve">No strategies are listed to address negative trends.  </w:t>
            </w:r>
          </w:p>
          <w:p w:rsidR="00A71AF7" w:rsidRPr="00A40446" w:rsidRDefault="00A71AF7" w:rsidP="00A40446">
            <w:pPr>
              <w:pStyle w:val="ListParagraph"/>
              <w:numPr>
                <w:ilvl w:val="0"/>
                <w:numId w:val="30"/>
              </w:numPr>
              <w:tabs>
                <w:tab w:val="left" w:pos="4680"/>
              </w:tabs>
              <w:rPr>
                <w:rFonts w:cs="Times New Roman"/>
              </w:rPr>
            </w:pPr>
            <w:r>
              <w:rPr>
                <w:rFonts w:cs="Times New Roman"/>
              </w:rPr>
              <w:t>Completed B25% Tool is provided.</w:t>
            </w:r>
          </w:p>
        </w:tc>
        <w:tc>
          <w:tcPr>
            <w:tcW w:w="5958" w:type="dxa"/>
          </w:tcPr>
          <w:p w:rsidR="00071C0C" w:rsidRDefault="00071C0C" w:rsidP="00071C0C">
            <w:pPr>
              <w:pStyle w:val="ListParagraph"/>
              <w:tabs>
                <w:tab w:val="left" w:pos="4680"/>
              </w:tabs>
              <w:ind w:left="360"/>
              <w:rPr>
                <w:rFonts w:cs="Times New Roman"/>
              </w:rPr>
            </w:pPr>
          </w:p>
          <w:p w:rsidR="007C2A04" w:rsidRDefault="007C2A04" w:rsidP="007C2A04">
            <w:pPr>
              <w:pStyle w:val="ListParagraph"/>
              <w:numPr>
                <w:ilvl w:val="0"/>
                <w:numId w:val="24"/>
              </w:numPr>
              <w:tabs>
                <w:tab w:val="left" w:pos="4680"/>
              </w:tabs>
              <w:rPr>
                <w:rFonts w:cs="Times New Roman"/>
              </w:rPr>
            </w:pPr>
            <w:r>
              <w:rPr>
                <w:rFonts w:cs="Times New Roman"/>
              </w:rPr>
              <w:t>The LEA and School leadership clearly describe</w:t>
            </w:r>
            <w:r w:rsidR="00FE3A1A">
              <w:rPr>
                <w:rFonts w:cs="Times New Roman"/>
              </w:rPr>
              <w:t>,</w:t>
            </w:r>
            <w:r>
              <w:rPr>
                <w:rFonts w:cs="Times New Roman"/>
              </w:rPr>
              <w:t xml:space="preserve"> with supporting data</w:t>
            </w:r>
            <w:r w:rsidR="00FE3A1A">
              <w:rPr>
                <w:rFonts w:cs="Times New Roman"/>
              </w:rPr>
              <w:t>,</w:t>
            </w:r>
            <w:r>
              <w:rPr>
                <w:rFonts w:cs="Times New Roman"/>
              </w:rPr>
              <w:t xml:space="preserve"> the progress that has been made as it relates to student outcomes.  </w:t>
            </w:r>
          </w:p>
          <w:p w:rsidR="000D12BD" w:rsidRDefault="007C2A04" w:rsidP="007C2A04">
            <w:pPr>
              <w:pStyle w:val="ListParagraph"/>
              <w:numPr>
                <w:ilvl w:val="0"/>
                <w:numId w:val="24"/>
              </w:numPr>
              <w:tabs>
                <w:tab w:val="left" w:pos="4680"/>
              </w:tabs>
              <w:rPr>
                <w:rFonts w:cs="Times New Roman"/>
              </w:rPr>
            </w:pPr>
            <w:r>
              <w:rPr>
                <w:rFonts w:cs="Times New Roman"/>
              </w:rPr>
              <w:t xml:space="preserve">Trends are clearly highlighted with data supporting math and reading proficiency, grad rate, demographic trends, school environmental trends, and instructional data.  </w:t>
            </w:r>
          </w:p>
          <w:p w:rsidR="00A71AF7" w:rsidRDefault="00152BC8" w:rsidP="007C2A04">
            <w:pPr>
              <w:pStyle w:val="ListParagraph"/>
              <w:numPr>
                <w:ilvl w:val="0"/>
                <w:numId w:val="24"/>
              </w:numPr>
              <w:tabs>
                <w:tab w:val="left" w:pos="4680"/>
              </w:tabs>
              <w:rPr>
                <w:rFonts w:cs="Times New Roman"/>
              </w:rPr>
            </w:pPr>
            <w:r>
              <w:rPr>
                <w:rFonts w:cs="Times New Roman"/>
              </w:rPr>
              <w:t>Some strategies may be listed to address negative trends in the highlighted data.</w:t>
            </w:r>
          </w:p>
          <w:p w:rsidR="007C2A04" w:rsidRPr="007C2A04" w:rsidRDefault="00A71AF7" w:rsidP="007C2A04">
            <w:pPr>
              <w:pStyle w:val="ListParagraph"/>
              <w:numPr>
                <w:ilvl w:val="0"/>
                <w:numId w:val="24"/>
              </w:numPr>
              <w:tabs>
                <w:tab w:val="left" w:pos="4680"/>
              </w:tabs>
              <w:rPr>
                <w:rFonts w:cs="Times New Roman"/>
              </w:rPr>
            </w:pPr>
            <w:r>
              <w:rPr>
                <w:rFonts w:cs="Times New Roman"/>
              </w:rPr>
              <w:t>Completed B25% Tool is provided.</w:t>
            </w:r>
            <w:r w:rsidR="00152BC8">
              <w:rPr>
                <w:rFonts w:cs="Times New Roman"/>
              </w:rPr>
              <w:t xml:space="preserve">  </w:t>
            </w:r>
          </w:p>
        </w:tc>
      </w:tr>
      <w:tr w:rsidR="000D12BD" w:rsidTr="000D12BD">
        <w:tc>
          <w:tcPr>
            <w:tcW w:w="3078" w:type="dxa"/>
          </w:tcPr>
          <w:p w:rsidR="00071C0C" w:rsidRPr="00071C0C" w:rsidRDefault="00071C0C" w:rsidP="00071C0C">
            <w:pPr>
              <w:rPr>
                <w:rFonts w:eastAsia="MS Gothic" w:cs="Times New Roman"/>
              </w:rPr>
            </w:pPr>
            <w:r>
              <w:rPr>
                <w:rFonts w:eastAsia="MS Gothic" w:cs="Times New Roman"/>
              </w:rPr>
              <w:t>11.</w:t>
            </w:r>
          </w:p>
          <w:p w:rsidR="000D12BD" w:rsidRPr="00DB17AE" w:rsidRDefault="000D12BD" w:rsidP="000D12BD">
            <w:pPr>
              <w:pStyle w:val="ListParagraph"/>
              <w:numPr>
                <w:ilvl w:val="0"/>
                <w:numId w:val="24"/>
              </w:numPr>
              <w:rPr>
                <w:rFonts w:eastAsia="MS Gothic" w:cs="Times New Roman"/>
              </w:rPr>
            </w:pPr>
            <w:r w:rsidRPr="00DB17AE">
              <w:rPr>
                <w:rFonts w:eastAsia="MS Gothic" w:cs="Times New Roman"/>
              </w:rPr>
              <w:t xml:space="preserve">What are the annual goals for school year 16-17 for student achievement (all students and bottom 25%) on the State’s assessment in both ELA and mathematics and what professional development will the school implement to increase student achievement? </w:t>
            </w:r>
          </w:p>
          <w:p w:rsidR="002934CE" w:rsidRPr="002934CE" w:rsidRDefault="000D12BD" w:rsidP="00152BC8">
            <w:pPr>
              <w:pStyle w:val="ListParagraph"/>
              <w:numPr>
                <w:ilvl w:val="0"/>
                <w:numId w:val="24"/>
              </w:numPr>
              <w:rPr>
                <w:rFonts w:cs="Times New Roman"/>
              </w:rPr>
            </w:pPr>
            <w:r w:rsidRPr="00DB17AE">
              <w:rPr>
                <w:rFonts w:eastAsia="MS Gothic" w:cs="Times New Roman"/>
              </w:rPr>
              <w:t xml:space="preserve">How will the LEA and site leadership monitor the </w:t>
            </w:r>
          </w:p>
          <w:p w:rsidR="002934CE" w:rsidRPr="002934CE" w:rsidRDefault="000D12BD" w:rsidP="00FE3A1A">
            <w:pPr>
              <w:pStyle w:val="ListParagraph"/>
              <w:ind w:left="360"/>
              <w:rPr>
                <w:rFonts w:cs="Times New Roman"/>
              </w:rPr>
            </w:pPr>
            <w:r w:rsidRPr="00DB17AE">
              <w:rPr>
                <w:rFonts w:eastAsia="MS Gothic" w:cs="Times New Roman"/>
              </w:rPr>
              <w:t>implementation of the newly learned strategies?</w:t>
            </w:r>
          </w:p>
          <w:p w:rsidR="000D12BD" w:rsidRPr="00DB17AE" w:rsidRDefault="000D12BD" w:rsidP="002934CE">
            <w:pPr>
              <w:pStyle w:val="ListParagraph"/>
              <w:ind w:left="360"/>
              <w:rPr>
                <w:rFonts w:cs="Times New Roman"/>
              </w:rPr>
            </w:pPr>
          </w:p>
        </w:tc>
        <w:tc>
          <w:tcPr>
            <w:tcW w:w="1350" w:type="dxa"/>
          </w:tcPr>
          <w:p w:rsidR="00071C0C" w:rsidRDefault="00071C0C" w:rsidP="004E17BD">
            <w:pPr>
              <w:tabs>
                <w:tab w:val="left" w:pos="4680"/>
              </w:tabs>
              <w:rPr>
                <w:rFonts w:cs="Times New Roman"/>
              </w:rPr>
            </w:pPr>
          </w:p>
          <w:p w:rsidR="000D12BD" w:rsidRDefault="00452061" w:rsidP="004E17BD">
            <w:pPr>
              <w:tabs>
                <w:tab w:val="left" w:pos="4680"/>
              </w:tabs>
              <w:rPr>
                <w:rFonts w:cs="Times New Roman"/>
              </w:rPr>
            </w:pPr>
            <w:r>
              <w:rPr>
                <w:rFonts w:cs="Times New Roman"/>
              </w:rPr>
              <w:t>All criteria for a score of 5</w:t>
            </w:r>
            <w:r w:rsidR="00152BC8">
              <w:rPr>
                <w:rFonts w:cs="Times New Roman"/>
              </w:rPr>
              <w:t xml:space="preserve"> are not met</w:t>
            </w:r>
          </w:p>
        </w:tc>
        <w:tc>
          <w:tcPr>
            <w:tcW w:w="4230" w:type="dxa"/>
          </w:tcPr>
          <w:p w:rsidR="00071C0C" w:rsidRDefault="00071C0C" w:rsidP="00071C0C">
            <w:pPr>
              <w:pStyle w:val="ListParagraph"/>
              <w:tabs>
                <w:tab w:val="left" w:pos="4680"/>
              </w:tabs>
              <w:ind w:left="360"/>
              <w:rPr>
                <w:rFonts w:cs="Times New Roman"/>
              </w:rPr>
            </w:pPr>
          </w:p>
          <w:p w:rsidR="000D12BD" w:rsidRDefault="00452061" w:rsidP="00452061">
            <w:pPr>
              <w:pStyle w:val="ListParagraph"/>
              <w:numPr>
                <w:ilvl w:val="0"/>
                <w:numId w:val="26"/>
              </w:numPr>
              <w:tabs>
                <w:tab w:val="left" w:pos="4680"/>
              </w:tabs>
              <w:rPr>
                <w:rFonts w:cs="Times New Roman"/>
              </w:rPr>
            </w:pPr>
            <w:r>
              <w:rPr>
                <w:rFonts w:cs="Times New Roman"/>
              </w:rPr>
              <w:t xml:space="preserve">The annual goals for student achievement are specific, measurable, attainable, relevant and time based.  </w:t>
            </w:r>
          </w:p>
          <w:p w:rsidR="00452061" w:rsidRDefault="00452061" w:rsidP="00452061">
            <w:pPr>
              <w:pStyle w:val="ListParagraph"/>
              <w:numPr>
                <w:ilvl w:val="0"/>
                <w:numId w:val="26"/>
              </w:numPr>
              <w:tabs>
                <w:tab w:val="left" w:pos="4680"/>
              </w:tabs>
              <w:rPr>
                <w:rFonts w:cs="Times New Roman"/>
              </w:rPr>
            </w:pPr>
            <w:r>
              <w:rPr>
                <w:rFonts w:cs="Times New Roman"/>
              </w:rPr>
              <w:t xml:space="preserve">Academic goals are not broken down by subgroups.  </w:t>
            </w:r>
          </w:p>
          <w:p w:rsidR="00452061" w:rsidRDefault="00452061" w:rsidP="00452061">
            <w:pPr>
              <w:pStyle w:val="ListParagraph"/>
              <w:numPr>
                <w:ilvl w:val="0"/>
                <w:numId w:val="26"/>
              </w:numPr>
              <w:tabs>
                <w:tab w:val="left" w:pos="4680"/>
              </w:tabs>
              <w:rPr>
                <w:rFonts w:cs="Times New Roman"/>
              </w:rPr>
            </w:pPr>
            <w:r>
              <w:rPr>
                <w:rFonts w:cs="Times New Roman"/>
              </w:rPr>
              <w:t xml:space="preserve">PD strategies are differentiated but do not reference student achievement data as a determining factor.  </w:t>
            </w:r>
          </w:p>
          <w:p w:rsidR="00452061" w:rsidRDefault="00FE3A1A" w:rsidP="00452061">
            <w:pPr>
              <w:pStyle w:val="ListParagraph"/>
              <w:numPr>
                <w:ilvl w:val="0"/>
                <w:numId w:val="26"/>
              </w:numPr>
              <w:tabs>
                <w:tab w:val="left" w:pos="4680"/>
              </w:tabs>
              <w:rPr>
                <w:rFonts w:cs="Times New Roman"/>
              </w:rPr>
            </w:pPr>
            <w:r>
              <w:rPr>
                <w:rFonts w:cs="Times New Roman"/>
              </w:rPr>
              <w:t>A limited description of how the LEA</w:t>
            </w:r>
            <w:r w:rsidR="00452061">
              <w:rPr>
                <w:rFonts w:cs="Times New Roman"/>
              </w:rPr>
              <w:t xml:space="preserve"> will monitor the implementation of st</w:t>
            </w:r>
            <w:r>
              <w:rPr>
                <w:rFonts w:cs="Times New Roman"/>
              </w:rPr>
              <w:t>rategies is provided.</w:t>
            </w:r>
            <w:r w:rsidR="00452061">
              <w:rPr>
                <w:rFonts w:cs="Times New Roman"/>
              </w:rPr>
              <w:t xml:space="preserve"> </w:t>
            </w:r>
          </w:p>
          <w:p w:rsidR="00452061" w:rsidRDefault="00FE3A1A" w:rsidP="00452061">
            <w:pPr>
              <w:pStyle w:val="ListParagraph"/>
              <w:numPr>
                <w:ilvl w:val="0"/>
                <w:numId w:val="26"/>
              </w:numPr>
              <w:tabs>
                <w:tab w:val="left" w:pos="4680"/>
              </w:tabs>
              <w:rPr>
                <w:rFonts w:cs="Times New Roman"/>
              </w:rPr>
            </w:pPr>
            <w:r>
              <w:rPr>
                <w:rFonts w:cs="Times New Roman"/>
              </w:rPr>
              <w:t>N</w:t>
            </w:r>
            <w:r w:rsidR="00452061">
              <w:rPr>
                <w:rFonts w:cs="Times New Roman"/>
              </w:rPr>
              <w:t xml:space="preserve">o </w:t>
            </w:r>
            <w:r w:rsidR="00FE137C">
              <w:rPr>
                <w:rFonts w:cs="Times New Roman"/>
              </w:rPr>
              <w:t xml:space="preserve">description of </w:t>
            </w:r>
            <w:r w:rsidR="00452061" w:rsidRPr="00452061">
              <w:rPr>
                <w:rFonts w:cs="Times New Roman"/>
                <w:b/>
              </w:rPr>
              <w:t>routine</w:t>
            </w:r>
            <w:r w:rsidR="00452061">
              <w:rPr>
                <w:rFonts w:cs="Times New Roman"/>
              </w:rPr>
              <w:t xml:space="preserve"> monitor</w:t>
            </w:r>
            <w:r>
              <w:rPr>
                <w:rFonts w:cs="Times New Roman"/>
              </w:rPr>
              <w:t>ing for new strategies learned is included.</w:t>
            </w:r>
            <w:r w:rsidR="00452061">
              <w:rPr>
                <w:rFonts w:cs="Times New Roman"/>
              </w:rPr>
              <w:t xml:space="preserve"> </w:t>
            </w:r>
          </w:p>
          <w:p w:rsidR="002934CE" w:rsidRDefault="002934CE" w:rsidP="002934CE">
            <w:pPr>
              <w:pStyle w:val="ListParagraph"/>
              <w:numPr>
                <w:ilvl w:val="0"/>
                <w:numId w:val="26"/>
              </w:numPr>
              <w:tabs>
                <w:tab w:val="left" w:pos="4680"/>
              </w:tabs>
              <w:rPr>
                <w:rFonts w:cs="Times New Roman"/>
              </w:rPr>
            </w:pPr>
            <w:r w:rsidRPr="002934CE">
              <w:rPr>
                <w:rFonts w:cs="Times New Roman"/>
              </w:rPr>
              <w:t xml:space="preserve">Extended learning program is described </w:t>
            </w:r>
          </w:p>
          <w:p w:rsidR="002934CE" w:rsidRPr="002934CE" w:rsidRDefault="002934CE" w:rsidP="002934CE">
            <w:pPr>
              <w:tabs>
                <w:tab w:val="left" w:pos="4680"/>
              </w:tabs>
              <w:rPr>
                <w:rFonts w:cs="Times New Roman"/>
              </w:rPr>
            </w:pPr>
          </w:p>
        </w:tc>
        <w:tc>
          <w:tcPr>
            <w:tcW w:w="5958" w:type="dxa"/>
          </w:tcPr>
          <w:p w:rsidR="00071C0C" w:rsidRDefault="00071C0C" w:rsidP="00071C0C">
            <w:pPr>
              <w:pStyle w:val="ListParagraph"/>
              <w:tabs>
                <w:tab w:val="left" w:pos="4680"/>
              </w:tabs>
              <w:ind w:left="360"/>
              <w:rPr>
                <w:rFonts w:cs="Times New Roman"/>
              </w:rPr>
            </w:pPr>
          </w:p>
          <w:p w:rsidR="000D12BD" w:rsidRDefault="00152BC8" w:rsidP="00152BC8">
            <w:pPr>
              <w:pStyle w:val="ListParagraph"/>
              <w:numPr>
                <w:ilvl w:val="0"/>
                <w:numId w:val="26"/>
              </w:numPr>
              <w:tabs>
                <w:tab w:val="left" w:pos="4680"/>
              </w:tabs>
              <w:rPr>
                <w:rFonts w:cs="Times New Roman"/>
              </w:rPr>
            </w:pPr>
            <w:r>
              <w:rPr>
                <w:rFonts w:cs="Times New Roman"/>
              </w:rPr>
              <w:t xml:space="preserve">The annual goals for student achievement are specific, measurable, attainable, relevant and time based.  </w:t>
            </w:r>
          </w:p>
          <w:p w:rsidR="00152BC8" w:rsidRDefault="00152BC8" w:rsidP="00152BC8">
            <w:pPr>
              <w:pStyle w:val="ListParagraph"/>
              <w:numPr>
                <w:ilvl w:val="0"/>
                <w:numId w:val="26"/>
              </w:numPr>
              <w:tabs>
                <w:tab w:val="left" w:pos="4680"/>
              </w:tabs>
              <w:rPr>
                <w:rFonts w:cs="Times New Roman"/>
              </w:rPr>
            </w:pPr>
            <w:r>
              <w:rPr>
                <w:rFonts w:cs="Times New Roman"/>
              </w:rPr>
              <w:t xml:space="preserve">Academic goals are broken down by grade, subject and sub-groups.  </w:t>
            </w:r>
          </w:p>
          <w:p w:rsidR="00152BC8" w:rsidRDefault="00152BC8" w:rsidP="00152BC8">
            <w:pPr>
              <w:pStyle w:val="ListParagraph"/>
              <w:numPr>
                <w:ilvl w:val="0"/>
                <w:numId w:val="26"/>
              </w:numPr>
              <w:tabs>
                <w:tab w:val="left" w:pos="4680"/>
              </w:tabs>
              <w:rPr>
                <w:rFonts w:cs="Times New Roman"/>
              </w:rPr>
            </w:pPr>
            <w:r>
              <w:rPr>
                <w:rFonts w:cs="Times New Roman"/>
              </w:rPr>
              <w:t xml:space="preserve">Strategies for PD contain a clear connection to increasing student achievement.  </w:t>
            </w:r>
          </w:p>
          <w:p w:rsidR="00152BC8" w:rsidRDefault="00152BC8" w:rsidP="00152BC8">
            <w:pPr>
              <w:pStyle w:val="ListParagraph"/>
              <w:numPr>
                <w:ilvl w:val="0"/>
                <w:numId w:val="26"/>
              </w:numPr>
              <w:tabs>
                <w:tab w:val="left" w:pos="4680"/>
              </w:tabs>
              <w:rPr>
                <w:rFonts w:cs="Times New Roman"/>
              </w:rPr>
            </w:pPr>
            <w:r>
              <w:rPr>
                <w:rFonts w:cs="Times New Roman"/>
              </w:rPr>
              <w:t>PD strategies are differentiated using the student achievement data.</w:t>
            </w:r>
          </w:p>
          <w:p w:rsidR="00152BC8" w:rsidRPr="00FE137C" w:rsidRDefault="00FE137C" w:rsidP="00FE137C">
            <w:pPr>
              <w:pStyle w:val="ListParagraph"/>
              <w:numPr>
                <w:ilvl w:val="0"/>
                <w:numId w:val="26"/>
              </w:numPr>
              <w:tabs>
                <w:tab w:val="left" w:pos="4680"/>
              </w:tabs>
              <w:rPr>
                <w:rFonts w:cs="Times New Roman"/>
              </w:rPr>
            </w:pPr>
            <w:r>
              <w:rPr>
                <w:rFonts w:cs="Times New Roman"/>
              </w:rPr>
              <w:t xml:space="preserve">A detailed description of how the LEA will monitor the implementation of strategies is provided. </w:t>
            </w:r>
            <w:r w:rsidR="00152BC8" w:rsidRPr="00FE137C">
              <w:rPr>
                <w:rFonts w:cs="Times New Roman"/>
              </w:rPr>
              <w:t>.</w:t>
            </w:r>
          </w:p>
          <w:p w:rsidR="00152BC8" w:rsidRPr="00152BC8" w:rsidRDefault="00FE137C" w:rsidP="00FE137C">
            <w:pPr>
              <w:pStyle w:val="ListParagraph"/>
              <w:numPr>
                <w:ilvl w:val="0"/>
                <w:numId w:val="26"/>
              </w:numPr>
              <w:tabs>
                <w:tab w:val="left" w:pos="4680"/>
              </w:tabs>
              <w:rPr>
                <w:rFonts w:cs="Times New Roman"/>
              </w:rPr>
            </w:pPr>
            <w:r>
              <w:rPr>
                <w:rFonts w:cs="Times New Roman"/>
              </w:rPr>
              <w:t xml:space="preserve">A complete description of </w:t>
            </w:r>
            <w:r w:rsidRPr="00452061">
              <w:rPr>
                <w:rFonts w:cs="Times New Roman"/>
                <w:b/>
              </w:rPr>
              <w:t>routine</w:t>
            </w:r>
            <w:r>
              <w:rPr>
                <w:rFonts w:cs="Times New Roman"/>
              </w:rPr>
              <w:t xml:space="preserve"> monitoring for new strategies learned is included</w:t>
            </w:r>
          </w:p>
        </w:tc>
      </w:tr>
      <w:tr w:rsidR="002934CE" w:rsidTr="000D12BD">
        <w:tc>
          <w:tcPr>
            <w:tcW w:w="3078" w:type="dxa"/>
          </w:tcPr>
          <w:p w:rsidR="002934CE" w:rsidRDefault="002B194D" w:rsidP="00071C0C">
            <w:pPr>
              <w:rPr>
                <w:rFonts w:eastAsia="MS Gothic" w:cs="Times New Roman"/>
              </w:rPr>
            </w:pPr>
            <w:r>
              <w:rPr>
                <w:rFonts w:eastAsia="MS Gothic" w:cs="Times New Roman"/>
              </w:rPr>
              <w:t>12.</w:t>
            </w:r>
          </w:p>
          <w:p w:rsidR="002934CE" w:rsidRPr="002934CE" w:rsidRDefault="002934CE" w:rsidP="002934CE">
            <w:pPr>
              <w:pStyle w:val="ListParagraph"/>
              <w:numPr>
                <w:ilvl w:val="0"/>
                <w:numId w:val="24"/>
              </w:numPr>
              <w:rPr>
                <w:rFonts w:cs="Times New Roman"/>
              </w:rPr>
            </w:pPr>
            <w:r w:rsidRPr="002934CE">
              <w:rPr>
                <w:rFonts w:eastAsia="MS Gothic" w:cs="Times New Roman"/>
              </w:rPr>
              <w:t>Describe extended learning time</w:t>
            </w:r>
            <w:r>
              <w:rPr>
                <w:rFonts w:eastAsia="MS Gothic" w:cs="Times New Roman"/>
              </w:rPr>
              <w:t xml:space="preserve"> and provide documentation</w:t>
            </w:r>
          </w:p>
          <w:p w:rsidR="002934CE" w:rsidRPr="002934CE" w:rsidRDefault="002934CE" w:rsidP="002934CE">
            <w:pPr>
              <w:pStyle w:val="ListParagraph"/>
              <w:numPr>
                <w:ilvl w:val="0"/>
                <w:numId w:val="24"/>
              </w:numPr>
              <w:rPr>
                <w:rFonts w:cs="Times New Roman"/>
              </w:rPr>
            </w:pPr>
            <w:r w:rsidRPr="002934CE">
              <w:rPr>
                <w:rFonts w:eastAsia="MS Gothic" w:cs="Times New Roman"/>
              </w:rPr>
              <w:lastRenderedPageBreak/>
              <w:t>Was it successful?</w:t>
            </w:r>
          </w:p>
          <w:p w:rsidR="002934CE" w:rsidRPr="002934CE" w:rsidRDefault="002934CE" w:rsidP="002934CE">
            <w:pPr>
              <w:pStyle w:val="ListParagraph"/>
              <w:numPr>
                <w:ilvl w:val="0"/>
                <w:numId w:val="24"/>
              </w:numPr>
              <w:rPr>
                <w:rFonts w:cs="Times New Roman"/>
              </w:rPr>
            </w:pPr>
            <w:r w:rsidRPr="002934CE">
              <w:rPr>
                <w:rFonts w:eastAsia="MS Gothic" w:cs="Times New Roman"/>
              </w:rPr>
              <w:t>If not, what will be done differently?</w:t>
            </w:r>
          </w:p>
        </w:tc>
        <w:tc>
          <w:tcPr>
            <w:tcW w:w="1350" w:type="dxa"/>
          </w:tcPr>
          <w:p w:rsidR="002934CE" w:rsidRDefault="002934CE" w:rsidP="004E17BD">
            <w:pPr>
              <w:tabs>
                <w:tab w:val="left" w:pos="4680"/>
              </w:tabs>
              <w:rPr>
                <w:rFonts w:cs="Times New Roman"/>
              </w:rPr>
            </w:pPr>
          </w:p>
          <w:p w:rsidR="002934CE" w:rsidRDefault="002934CE" w:rsidP="004E17BD">
            <w:pPr>
              <w:tabs>
                <w:tab w:val="left" w:pos="4680"/>
              </w:tabs>
              <w:rPr>
                <w:rFonts w:cs="Times New Roman"/>
              </w:rPr>
            </w:pPr>
            <w:r>
              <w:rPr>
                <w:rFonts w:cs="Times New Roman"/>
              </w:rPr>
              <w:t xml:space="preserve">All criteria for a score of 5 are not </w:t>
            </w:r>
            <w:r>
              <w:rPr>
                <w:rFonts w:cs="Times New Roman"/>
              </w:rPr>
              <w:lastRenderedPageBreak/>
              <w:t>met</w:t>
            </w:r>
          </w:p>
        </w:tc>
        <w:tc>
          <w:tcPr>
            <w:tcW w:w="4230" w:type="dxa"/>
          </w:tcPr>
          <w:p w:rsidR="002934CE" w:rsidRDefault="002934CE" w:rsidP="002934CE">
            <w:pPr>
              <w:pStyle w:val="ListParagraph"/>
              <w:tabs>
                <w:tab w:val="left" w:pos="4680"/>
              </w:tabs>
              <w:ind w:left="360"/>
              <w:rPr>
                <w:rFonts w:cs="Times New Roman"/>
              </w:rPr>
            </w:pPr>
          </w:p>
          <w:p w:rsidR="002934CE" w:rsidRDefault="002934CE" w:rsidP="002934CE">
            <w:pPr>
              <w:pStyle w:val="ListParagraph"/>
              <w:numPr>
                <w:ilvl w:val="0"/>
                <w:numId w:val="26"/>
              </w:numPr>
              <w:tabs>
                <w:tab w:val="left" w:pos="4680"/>
              </w:tabs>
              <w:rPr>
                <w:rFonts w:cs="Times New Roman"/>
              </w:rPr>
            </w:pPr>
            <w:r w:rsidRPr="002934CE">
              <w:rPr>
                <w:rFonts w:cs="Times New Roman"/>
              </w:rPr>
              <w:t xml:space="preserve">Extended learning program is </w:t>
            </w:r>
            <w:r>
              <w:rPr>
                <w:rFonts w:cs="Times New Roman"/>
              </w:rPr>
              <w:t xml:space="preserve">briefly </w:t>
            </w:r>
            <w:r w:rsidRPr="002934CE">
              <w:rPr>
                <w:rFonts w:cs="Times New Roman"/>
              </w:rPr>
              <w:t>described</w:t>
            </w:r>
            <w:r>
              <w:rPr>
                <w:rFonts w:cs="Times New Roman"/>
              </w:rPr>
              <w:t>.</w:t>
            </w:r>
          </w:p>
          <w:p w:rsidR="002934CE" w:rsidRDefault="002934CE" w:rsidP="002934CE">
            <w:pPr>
              <w:pStyle w:val="ListParagraph"/>
              <w:numPr>
                <w:ilvl w:val="0"/>
                <w:numId w:val="26"/>
              </w:numPr>
              <w:tabs>
                <w:tab w:val="left" w:pos="4680"/>
              </w:tabs>
              <w:rPr>
                <w:rFonts w:cs="Times New Roman"/>
              </w:rPr>
            </w:pPr>
            <w:r>
              <w:rPr>
                <w:rFonts w:cs="Times New Roman"/>
              </w:rPr>
              <w:t>Sparse documentation provided.</w:t>
            </w:r>
          </w:p>
          <w:p w:rsidR="002934CE" w:rsidRDefault="002934CE" w:rsidP="002934CE">
            <w:pPr>
              <w:pStyle w:val="ListParagraph"/>
              <w:numPr>
                <w:ilvl w:val="0"/>
                <w:numId w:val="26"/>
              </w:numPr>
              <w:tabs>
                <w:tab w:val="left" w:pos="4680"/>
              </w:tabs>
              <w:rPr>
                <w:rFonts w:cs="Times New Roman"/>
              </w:rPr>
            </w:pPr>
            <w:r>
              <w:rPr>
                <w:rFonts w:cs="Times New Roman"/>
              </w:rPr>
              <w:lastRenderedPageBreak/>
              <w:t>Insufficient data provided</w:t>
            </w:r>
          </w:p>
          <w:p w:rsidR="002934CE" w:rsidRPr="00F21637" w:rsidRDefault="002934CE" w:rsidP="002934CE">
            <w:pPr>
              <w:pStyle w:val="ListParagraph"/>
              <w:numPr>
                <w:ilvl w:val="0"/>
                <w:numId w:val="26"/>
              </w:numPr>
              <w:tabs>
                <w:tab w:val="left" w:pos="4680"/>
              </w:tabs>
              <w:rPr>
                <w:rFonts w:cs="Times New Roman"/>
              </w:rPr>
            </w:pPr>
            <w:r>
              <w:rPr>
                <w:rFonts w:cs="Times New Roman"/>
              </w:rPr>
              <w:t>If not successful, partial plan for changes is included.</w:t>
            </w:r>
          </w:p>
        </w:tc>
        <w:tc>
          <w:tcPr>
            <w:tcW w:w="5958" w:type="dxa"/>
          </w:tcPr>
          <w:p w:rsidR="002934CE" w:rsidRDefault="002934CE" w:rsidP="002934CE">
            <w:pPr>
              <w:pStyle w:val="ListParagraph"/>
              <w:tabs>
                <w:tab w:val="left" w:pos="4680"/>
              </w:tabs>
              <w:ind w:left="360"/>
              <w:rPr>
                <w:rFonts w:cs="Times New Roman"/>
              </w:rPr>
            </w:pPr>
            <w:r>
              <w:rPr>
                <w:rFonts w:cs="Times New Roman"/>
              </w:rPr>
              <w:lastRenderedPageBreak/>
              <w:t xml:space="preserve">. </w:t>
            </w:r>
          </w:p>
          <w:p w:rsidR="002934CE" w:rsidRDefault="002934CE" w:rsidP="002934CE">
            <w:pPr>
              <w:pStyle w:val="ListParagraph"/>
              <w:numPr>
                <w:ilvl w:val="0"/>
                <w:numId w:val="26"/>
              </w:numPr>
              <w:tabs>
                <w:tab w:val="left" w:pos="4680"/>
              </w:tabs>
              <w:rPr>
                <w:rFonts w:cs="Times New Roman"/>
              </w:rPr>
            </w:pPr>
            <w:r w:rsidRPr="002934CE">
              <w:rPr>
                <w:rFonts w:cs="Times New Roman"/>
              </w:rPr>
              <w:t>Extended learning program is described in detail</w:t>
            </w:r>
            <w:r>
              <w:rPr>
                <w:rFonts w:cs="Times New Roman"/>
              </w:rPr>
              <w:t>.</w:t>
            </w:r>
          </w:p>
          <w:p w:rsidR="002934CE" w:rsidRDefault="002934CE" w:rsidP="002934CE">
            <w:pPr>
              <w:pStyle w:val="ListParagraph"/>
              <w:numPr>
                <w:ilvl w:val="0"/>
                <w:numId w:val="26"/>
              </w:numPr>
              <w:tabs>
                <w:tab w:val="left" w:pos="4680"/>
              </w:tabs>
              <w:rPr>
                <w:rFonts w:cs="Times New Roman"/>
              </w:rPr>
            </w:pPr>
            <w:r>
              <w:rPr>
                <w:rFonts w:cs="Times New Roman"/>
              </w:rPr>
              <w:t>Schedule, plans, materials  and other documentation  is provided</w:t>
            </w:r>
          </w:p>
          <w:p w:rsidR="002934CE" w:rsidRDefault="002934CE" w:rsidP="002934CE">
            <w:pPr>
              <w:pStyle w:val="ListParagraph"/>
              <w:numPr>
                <w:ilvl w:val="0"/>
                <w:numId w:val="26"/>
              </w:numPr>
              <w:tabs>
                <w:tab w:val="left" w:pos="4680"/>
              </w:tabs>
              <w:rPr>
                <w:rFonts w:cs="Times New Roman"/>
              </w:rPr>
            </w:pPr>
            <w:r>
              <w:rPr>
                <w:rFonts w:cs="Times New Roman"/>
              </w:rPr>
              <w:lastRenderedPageBreak/>
              <w:t>Data indicating success is provided.</w:t>
            </w:r>
          </w:p>
          <w:p w:rsidR="002934CE" w:rsidRPr="002934CE" w:rsidRDefault="002934CE" w:rsidP="002934CE">
            <w:pPr>
              <w:pStyle w:val="ListParagraph"/>
              <w:numPr>
                <w:ilvl w:val="0"/>
                <w:numId w:val="26"/>
              </w:numPr>
              <w:tabs>
                <w:tab w:val="left" w:pos="4680"/>
              </w:tabs>
              <w:rPr>
                <w:rFonts w:cs="Times New Roman"/>
              </w:rPr>
            </w:pPr>
            <w:r>
              <w:rPr>
                <w:rFonts w:cs="Times New Roman"/>
              </w:rPr>
              <w:t>If not successful, complete plan for changes is included.</w:t>
            </w:r>
          </w:p>
        </w:tc>
      </w:tr>
      <w:tr w:rsidR="00490F06" w:rsidTr="00490F06">
        <w:tc>
          <w:tcPr>
            <w:tcW w:w="14616" w:type="dxa"/>
            <w:gridSpan w:val="4"/>
            <w:shd w:val="clear" w:color="auto" w:fill="A6A6A6" w:themeFill="background1" w:themeFillShade="A6"/>
          </w:tcPr>
          <w:p w:rsidR="00490F06" w:rsidRPr="00063EE2" w:rsidRDefault="00490F06" w:rsidP="00063EE2">
            <w:pPr>
              <w:pStyle w:val="ListParagraph"/>
              <w:numPr>
                <w:ilvl w:val="0"/>
                <w:numId w:val="25"/>
              </w:numPr>
              <w:tabs>
                <w:tab w:val="left" w:pos="4680"/>
              </w:tabs>
              <w:rPr>
                <w:rFonts w:cs="Times New Roman"/>
                <w:b/>
                <w:caps/>
                <w:sz w:val="28"/>
                <w:szCs w:val="28"/>
              </w:rPr>
            </w:pPr>
            <w:r w:rsidRPr="00063EE2">
              <w:rPr>
                <w:rFonts w:cs="Times New Roman"/>
                <w:b/>
                <w:caps/>
                <w:sz w:val="28"/>
                <w:szCs w:val="28"/>
              </w:rPr>
              <w:lastRenderedPageBreak/>
              <w:t>Teacher Performance</w:t>
            </w:r>
          </w:p>
        </w:tc>
      </w:tr>
      <w:tr w:rsidR="00490F06" w:rsidTr="00490F06">
        <w:tc>
          <w:tcPr>
            <w:tcW w:w="3078" w:type="dxa"/>
            <w:shd w:val="clear" w:color="auto" w:fill="D9D9D9" w:themeFill="background1" w:themeFillShade="D9"/>
          </w:tcPr>
          <w:p w:rsidR="00490F06" w:rsidRDefault="00490F06" w:rsidP="004E17BD">
            <w:pPr>
              <w:tabs>
                <w:tab w:val="left" w:pos="4680"/>
              </w:tabs>
              <w:rPr>
                <w:rFonts w:cs="Times New Roman"/>
              </w:rPr>
            </w:pPr>
            <w:r>
              <w:rPr>
                <w:rFonts w:cs="Times New Roman"/>
              </w:rPr>
              <w:t>Elements</w:t>
            </w:r>
          </w:p>
        </w:tc>
        <w:tc>
          <w:tcPr>
            <w:tcW w:w="1350" w:type="dxa"/>
            <w:shd w:val="clear" w:color="auto" w:fill="D9D9D9" w:themeFill="background1" w:themeFillShade="D9"/>
          </w:tcPr>
          <w:p w:rsidR="00490F06" w:rsidRDefault="00490F06" w:rsidP="004E17BD">
            <w:pPr>
              <w:tabs>
                <w:tab w:val="left" w:pos="4680"/>
              </w:tabs>
              <w:rPr>
                <w:rFonts w:cs="Times New Roman"/>
              </w:rPr>
            </w:pPr>
            <w:r>
              <w:rPr>
                <w:rFonts w:cs="Times New Roman"/>
              </w:rPr>
              <w:t>0</w:t>
            </w:r>
          </w:p>
        </w:tc>
        <w:tc>
          <w:tcPr>
            <w:tcW w:w="4230" w:type="dxa"/>
            <w:shd w:val="clear" w:color="auto" w:fill="D9D9D9" w:themeFill="background1" w:themeFillShade="D9"/>
          </w:tcPr>
          <w:p w:rsidR="00490F06" w:rsidRDefault="00490F06" w:rsidP="004E17BD">
            <w:pPr>
              <w:tabs>
                <w:tab w:val="left" w:pos="4680"/>
              </w:tabs>
              <w:rPr>
                <w:rFonts w:cs="Times New Roman"/>
              </w:rPr>
            </w:pPr>
            <w:r>
              <w:rPr>
                <w:rFonts w:cs="Times New Roman"/>
              </w:rPr>
              <w:t>5</w:t>
            </w:r>
          </w:p>
        </w:tc>
        <w:tc>
          <w:tcPr>
            <w:tcW w:w="5958" w:type="dxa"/>
            <w:shd w:val="clear" w:color="auto" w:fill="D9D9D9" w:themeFill="background1" w:themeFillShade="D9"/>
          </w:tcPr>
          <w:p w:rsidR="00490F06" w:rsidRDefault="00490F06" w:rsidP="004E17BD">
            <w:pPr>
              <w:tabs>
                <w:tab w:val="left" w:pos="4680"/>
              </w:tabs>
              <w:rPr>
                <w:rFonts w:cs="Times New Roman"/>
              </w:rPr>
            </w:pPr>
            <w:r>
              <w:rPr>
                <w:rFonts w:cs="Times New Roman"/>
              </w:rPr>
              <w:t>10</w:t>
            </w:r>
          </w:p>
        </w:tc>
      </w:tr>
      <w:tr w:rsidR="00490F06" w:rsidTr="00490F06">
        <w:tc>
          <w:tcPr>
            <w:tcW w:w="3078" w:type="dxa"/>
          </w:tcPr>
          <w:p w:rsidR="002B194D" w:rsidRPr="002B194D" w:rsidRDefault="002B194D" w:rsidP="002B194D">
            <w:pPr>
              <w:rPr>
                <w:rFonts w:cs="Times New Roman"/>
                <w:color w:val="000000" w:themeColor="text1"/>
              </w:rPr>
            </w:pPr>
            <w:r>
              <w:rPr>
                <w:rFonts w:cs="Times New Roman"/>
                <w:color w:val="000000" w:themeColor="text1"/>
              </w:rPr>
              <w:t>13.</w:t>
            </w:r>
          </w:p>
          <w:p w:rsidR="00490F06" w:rsidRPr="00DB17AE" w:rsidRDefault="00490F06" w:rsidP="00490F06">
            <w:pPr>
              <w:pStyle w:val="ListParagraph"/>
              <w:numPr>
                <w:ilvl w:val="0"/>
                <w:numId w:val="27"/>
              </w:numPr>
              <w:rPr>
                <w:rFonts w:cs="Times New Roman"/>
                <w:color w:val="000000" w:themeColor="text1"/>
              </w:rPr>
            </w:pPr>
            <w:r w:rsidRPr="00DB17AE">
              <w:rPr>
                <w:rFonts w:cs="Times New Roman"/>
                <w:color w:val="000000" w:themeColor="text1"/>
              </w:rPr>
              <w:t xml:space="preserve">What </w:t>
            </w:r>
            <w:r w:rsidRPr="00DB17AE">
              <w:rPr>
                <w:rFonts w:cs="Times New Roman"/>
              </w:rPr>
              <w:t xml:space="preserve">are the needs </w:t>
            </w:r>
            <w:r w:rsidRPr="00DB17AE">
              <w:rPr>
                <w:rFonts w:cs="Times New Roman"/>
                <w:color w:val="000000" w:themeColor="text1"/>
              </w:rPr>
              <w:t xml:space="preserve">of the school with regard to recruiting, placing, and retaining teachers with the </w:t>
            </w:r>
            <w:r w:rsidRPr="00DB17AE">
              <w:rPr>
                <w:rFonts w:cs="Times New Roman"/>
              </w:rPr>
              <w:t>demonstrated</w:t>
            </w:r>
            <w:r w:rsidRPr="00DB17AE">
              <w:rPr>
                <w:rFonts w:cs="Times New Roman"/>
                <w:color w:val="FF0000"/>
              </w:rPr>
              <w:t xml:space="preserve"> </w:t>
            </w:r>
            <w:r w:rsidRPr="00DB17AE">
              <w:rPr>
                <w:rFonts w:cs="Times New Roman"/>
                <w:color w:val="000000" w:themeColor="text1"/>
              </w:rPr>
              <w:t xml:space="preserve">ability to increase student achievement?  </w:t>
            </w:r>
          </w:p>
          <w:p w:rsidR="00490F06" w:rsidRPr="00DB17AE" w:rsidRDefault="00490F06" w:rsidP="00490F06">
            <w:pPr>
              <w:pStyle w:val="ListParagraph"/>
              <w:numPr>
                <w:ilvl w:val="0"/>
                <w:numId w:val="27"/>
              </w:numPr>
              <w:rPr>
                <w:rFonts w:cs="Times New Roman"/>
                <w:color w:val="000000" w:themeColor="text1"/>
              </w:rPr>
            </w:pPr>
            <w:r w:rsidRPr="00DB17AE">
              <w:rPr>
                <w:rFonts w:cs="Times New Roman"/>
                <w:color w:val="000000" w:themeColor="text1"/>
              </w:rPr>
              <w:t xml:space="preserve">How does the LEA know what the need is? </w:t>
            </w:r>
          </w:p>
          <w:p w:rsidR="00490F06" w:rsidRPr="00DB17AE" w:rsidRDefault="00490F06" w:rsidP="00490F06">
            <w:pPr>
              <w:pStyle w:val="ListParagraph"/>
              <w:numPr>
                <w:ilvl w:val="0"/>
                <w:numId w:val="27"/>
              </w:numPr>
              <w:rPr>
                <w:rFonts w:cs="Times New Roman"/>
                <w:color w:val="000000" w:themeColor="text1"/>
              </w:rPr>
            </w:pPr>
            <w:r w:rsidRPr="00DB17AE">
              <w:rPr>
                <w:rFonts w:cs="Times New Roman"/>
                <w:color w:val="000000" w:themeColor="text1"/>
              </w:rPr>
              <w:t>Provide data to justify the need.</w:t>
            </w:r>
          </w:p>
        </w:tc>
        <w:tc>
          <w:tcPr>
            <w:tcW w:w="1350" w:type="dxa"/>
          </w:tcPr>
          <w:p w:rsidR="002B194D" w:rsidRDefault="002B194D" w:rsidP="004E17BD">
            <w:pPr>
              <w:tabs>
                <w:tab w:val="left" w:pos="4680"/>
              </w:tabs>
              <w:rPr>
                <w:rFonts w:cs="Times New Roman"/>
              </w:rPr>
            </w:pPr>
          </w:p>
          <w:p w:rsidR="00490F06" w:rsidRDefault="0010652D" w:rsidP="004E17BD">
            <w:pPr>
              <w:tabs>
                <w:tab w:val="left" w:pos="4680"/>
              </w:tabs>
              <w:rPr>
                <w:rFonts w:cs="Times New Roman"/>
              </w:rPr>
            </w:pPr>
            <w:r>
              <w:rPr>
                <w:rFonts w:cs="Times New Roman"/>
              </w:rPr>
              <w:t>All criteria for a score of 5 are not met</w:t>
            </w:r>
          </w:p>
        </w:tc>
        <w:tc>
          <w:tcPr>
            <w:tcW w:w="4230" w:type="dxa"/>
          </w:tcPr>
          <w:p w:rsidR="002B194D" w:rsidRDefault="002B194D" w:rsidP="002B194D">
            <w:pPr>
              <w:pStyle w:val="ListParagraph"/>
              <w:tabs>
                <w:tab w:val="left" w:pos="4680"/>
              </w:tabs>
              <w:ind w:left="360"/>
              <w:rPr>
                <w:rFonts w:cs="Times New Roman"/>
              </w:rPr>
            </w:pPr>
          </w:p>
          <w:p w:rsidR="00490F06" w:rsidRPr="002104BA" w:rsidRDefault="002104BA" w:rsidP="002104BA">
            <w:pPr>
              <w:pStyle w:val="ListParagraph"/>
              <w:numPr>
                <w:ilvl w:val="0"/>
                <w:numId w:val="29"/>
              </w:numPr>
              <w:tabs>
                <w:tab w:val="left" w:pos="4680"/>
              </w:tabs>
              <w:rPr>
                <w:rFonts w:cs="Times New Roman"/>
              </w:rPr>
            </w:pPr>
            <w:r w:rsidRPr="002104BA">
              <w:rPr>
                <w:rFonts w:cs="Times New Roman"/>
              </w:rPr>
              <w:t>The</w:t>
            </w:r>
            <w:r>
              <w:rPr>
                <w:rFonts w:cs="Times New Roman"/>
              </w:rPr>
              <w:t xml:space="preserve"> school </w:t>
            </w:r>
            <w:r w:rsidR="00751E94" w:rsidRPr="002104BA">
              <w:rPr>
                <w:rFonts w:cs="Times New Roman"/>
              </w:rPr>
              <w:t>needs in</w:t>
            </w:r>
            <w:r w:rsidRPr="002104BA">
              <w:rPr>
                <w:rFonts w:cs="Times New Roman"/>
              </w:rPr>
              <w:t xml:space="preserve"> regards to recruiting, placing, and retaining teachers with skills and dispositions necessary to increase student achievement</w:t>
            </w:r>
            <w:r w:rsidR="00751E94">
              <w:rPr>
                <w:rFonts w:cs="Times New Roman"/>
              </w:rPr>
              <w:t xml:space="preserve"> are described.</w:t>
            </w:r>
          </w:p>
        </w:tc>
        <w:tc>
          <w:tcPr>
            <w:tcW w:w="5958" w:type="dxa"/>
          </w:tcPr>
          <w:p w:rsidR="002B194D" w:rsidRDefault="002B194D" w:rsidP="002B194D">
            <w:pPr>
              <w:pStyle w:val="ListParagraph"/>
              <w:tabs>
                <w:tab w:val="left" w:pos="4680"/>
              </w:tabs>
              <w:ind w:left="360"/>
              <w:rPr>
                <w:rFonts w:cs="Times New Roman"/>
              </w:rPr>
            </w:pPr>
          </w:p>
          <w:p w:rsidR="00751E94" w:rsidRDefault="00751E94" w:rsidP="003F2D92">
            <w:pPr>
              <w:pStyle w:val="ListParagraph"/>
              <w:numPr>
                <w:ilvl w:val="0"/>
                <w:numId w:val="29"/>
              </w:numPr>
              <w:tabs>
                <w:tab w:val="left" w:pos="4680"/>
              </w:tabs>
              <w:rPr>
                <w:rFonts w:cs="Times New Roman"/>
              </w:rPr>
            </w:pPr>
            <w:r w:rsidRPr="002104BA">
              <w:rPr>
                <w:rFonts w:cs="Times New Roman"/>
              </w:rPr>
              <w:t>The</w:t>
            </w:r>
            <w:r>
              <w:rPr>
                <w:rFonts w:cs="Times New Roman"/>
              </w:rPr>
              <w:t xml:space="preserve"> school </w:t>
            </w:r>
            <w:r w:rsidRPr="002104BA">
              <w:rPr>
                <w:rFonts w:cs="Times New Roman"/>
              </w:rPr>
              <w:t>needs in regards to recruiting, placing, and retaining teachers with skills and dispositions necessary to increase student achievement</w:t>
            </w:r>
            <w:r>
              <w:rPr>
                <w:rFonts w:cs="Times New Roman"/>
              </w:rPr>
              <w:t xml:space="preserve"> are described.</w:t>
            </w:r>
          </w:p>
          <w:p w:rsidR="003F2D92" w:rsidRPr="003F2D92" w:rsidRDefault="003F2D92" w:rsidP="003F2D92">
            <w:pPr>
              <w:pStyle w:val="ListParagraph"/>
              <w:numPr>
                <w:ilvl w:val="0"/>
                <w:numId w:val="29"/>
              </w:numPr>
              <w:tabs>
                <w:tab w:val="left" w:pos="4680"/>
              </w:tabs>
              <w:rPr>
                <w:rFonts w:cs="Times New Roman"/>
              </w:rPr>
            </w:pPr>
            <w:r>
              <w:rPr>
                <w:rFonts w:cs="Times New Roman"/>
              </w:rPr>
              <w:t>Valid Data (</w:t>
            </w:r>
            <w:r w:rsidR="00751E94">
              <w:rPr>
                <w:rFonts w:cs="Times New Roman"/>
              </w:rPr>
              <w:t>i.e.</w:t>
            </w:r>
            <w:r>
              <w:rPr>
                <w:rFonts w:cs="Times New Roman"/>
              </w:rPr>
              <w:t xml:space="preserve"> Student data, master schedule, hiring process</w:t>
            </w:r>
            <w:r w:rsidR="00751E94">
              <w:rPr>
                <w:rFonts w:cs="Times New Roman"/>
              </w:rPr>
              <w:t>).</w:t>
            </w:r>
          </w:p>
        </w:tc>
      </w:tr>
      <w:tr w:rsidR="00490F06" w:rsidTr="00490F06">
        <w:tc>
          <w:tcPr>
            <w:tcW w:w="3078" w:type="dxa"/>
          </w:tcPr>
          <w:p w:rsidR="002B194D" w:rsidRPr="002B194D" w:rsidRDefault="002B194D" w:rsidP="002B194D">
            <w:pPr>
              <w:rPr>
                <w:rFonts w:cs="Times New Roman"/>
              </w:rPr>
            </w:pPr>
            <w:r>
              <w:rPr>
                <w:rFonts w:cs="Times New Roman"/>
              </w:rPr>
              <w:t>14.</w:t>
            </w:r>
          </w:p>
          <w:p w:rsidR="00490F06" w:rsidRPr="00DB17AE" w:rsidRDefault="00490F06" w:rsidP="00490F06">
            <w:pPr>
              <w:pStyle w:val="ListParagraph"/>
              <w:numPr>
                <w:ilvl w:val="0"/>
                <w:numId w:val="27"/>
              </w:numPr>
              <w:rPr>
                <w:rFonts w:cs="Times New Roman"/>
              </w:rPr>
            </w:pPr>
            <w:r w:rsidRPr="00DB17AE">
              <w:rPr>
                <w:rFonts w:cs="Times New Roman"/>
              </w:rPr>
              <w:t xml:space="preserve">What strategies will the LEA use to address the needs of the school listed above. </w:t>
            </w:r>
          </w:p>
          <w:p w:rsidR="00490F06" w:rsidRPr="00DB17AE" w:rsidRDefault="00490F06" w:rsidP="00490F06">
            <w:pPr>
              <w:pStyle w:val="ListParagraph"/>
              <w:numPr>
                <w:ilvl w:val="0"/>
                <w:numId w:val="27"/>
              </w:numPr>
              <w:rPr>
                <w:rFonts w:cs="Times New Roman"/>
              </w:rPr>
            </w:pPr>
            <w:r w:rsidRPr="00DB17AE">
              <w:rPr>
                <w:rFonts w:cs="Times New Roman"/>
              </w:rPr>
              <w:t xml:space="preserve">How will the LEA monitor and evaluate implementation of the strategies? </w:t>
            </w:r>
          </w:p>
        </w:tc>
        <w:tc>
          <w:tcPr>
            <w:tcW w:w="1350" w:type="dxa"/>
          </w:tcPr>
          <w:p w:rsidR="002B194D" w:rsidRDefault="002B194D" w:rsidP="004E17BD">
            <w:pPr>
              <w:tabs>
                <w:tab w:val="left" w:pos="4680"/>
              </w:tabs>
              <w:rPr>
                <w:rFonts w:cs="Times New Roman"/>
              </w:rPr>
            </w:pPr>
          </w:p>
          <w:p w:rsidR="00490F06" w:rsidRDefault="0010652D" w:rsidP="004E17BD">
            <w:pPr>
              <w:tabs>
                <w:tab w:val="left" w:pos="4680"/>
              </w:tabs>
              <w:rPr>
                <w:rFonts w:cs="Times New Roman"/>
              </w:rPr>
            </w:pPr>
            <w:r>
              <w:rPr>
                <w:rFonts w:cs="Times New Roman"/>
              </w:rPr>
              <w:t>All criteria for a score of 5 are not met</w:t>
            </w:r>
          </w:p>
        </w:tc>
        <w:tc>
          <w:tcPr>
            <w:tcW w:w="4230" w:type="dxa"/>
          </w:tcPr>
          <w:p w:rsidR="002B194D" w:rsidRDefault="002B194D" w:rsidP="002B194D">
            <w:pPr>
              <w:pStyle w:val="ListParagraph"/>
              <w:tabs>
                <w:tab w:val="left" w:pos="4680"/>
              </w:tabs>
              <w:ind w:left="360"/>
              <w:rPr>
                <w:rFonts w:cs="Times New Roman"/>
              </w:rPr>
            </w:pPr>
          </w:p>
          <w:p w:rsidR="00260D09" w:rsidRDefault="00751E94" w:rsidP="00260D09">
            <w:pPr>
              <w:pStyle w:val="ListParagraph"/>
              <w:numPr>
                <w:ilvl w:val="0"/>
                <w:numId w:val="26"/>
              </w:numPr>
              <w:tabs>
                <w:tab w:val="left" w:pos="4680"/>
              </w:tabs>
              <w:rPr>
                <w:rFonts w:cs="Times New Roman"/>
              </w:rPr>
            </w:pPr>
            <w:r>
              <w:rPr>
                <w:rFonts w:cs="Times New Roman"/>
              </w:rPr>
              <w:t xml:space="preserve"> Strategies to be</w:t>
            </w:r>
            <w:r w:rsidR="00260D09">
              <w:rPr>
                <w:rFonts w:cs="Times New Roman"/>
              </w:rPr>
              <w:t xml:space="preserve"> use</w:t>
            </w:r>
            <w:r>
              <w:rPr>
                <w:rFonts w:cs="Times New Roman"/>
              </w:rPr>
              <w:t>d</w:t>
            </w:r>
            <w:r w:rsidR="00260D09">
              <w:rPr>
                <w:rFonts w:cs="Times New Roman"/>
              </w:rPr>
              <w:t xml:space="preserve"> to revise the recruitment, placement and retention practices in order to assure that all</w:t>
            </w:r>
            <w:r w:rsidR="00FE137C">
              <w:rPr>
                <w:rFonts w:cs="Times New Roman"/>
              </w:rPr>
              <w:t xml:space="preserve"> teachers</w:t>
            </w:r>
            <w:r w:rsidR="00260D09">
              <w:rPr>
                <w:rFonts w:cs="Times New Roman"/>
              </w:rPr>
              <w:t xml:space="preserve"> have the skills and dispositions necessary </w:t>
            </w:r>
            <w:r>
              <w:rPr>
                <w:rFonts w:cs="Times New Roman"/>
              </w:rPr>
              <w:t xml:space="preserve">to increase student achievement are described. </w:t>
            </w:r>
            <w:r w:rsidR="00260D09">
              <w:rPr>
                <w:rFonts w:cs="Times New Roman"/>
              </w:rPr>
              <w:t xml:space="preserve">  </w:t>
            </w:r>
          </w:p>
          <w:p w:rsidR="00490F06" w:rsidRPr="00260D09" w:rsidRDefault="00751E94" w:rsidP="00260D09">
            <w:pPr>
              <w:pStyle w:val="ListParagraph"/>
              <w:numPr>
                <w:ilvl w:val="0"/>
                <w:numId w:val="26"/>
              </w:numPr>
              <w:tabs>
                <w:tab w:val="left" w:pos="4680"/>
              </w:tabs>
              <w:rPr>
                <w:rFonts w:cs="Times New Roman"/>
              </w:rPr>
            </w:pPr>
            <w:r>
              <w:rPr>
                <w:rFonts w:cs="Times New Roman"/>
              </w:rPr>
              <w:t xml:space="preserve">A </w:t>
            </w:r>
            <w:r w:rsidR="00260D09">
              <w:rPr>
                <w:rFonts w:cs="Times New Roman"/>
              </w:rPr>
              <w:t>minimal process for monitoring the implementation of the strategies to recruit, place, and retain teachers who have the skills and dispositions necessary to</w:t>
            </w:r>
            <w:r>
              <w:rPr>
                <w:rFonts w:cs="Times New Roman"/>
              </w:rPr>
              <w:t xml:space="preserve"> increase student achievement is described.</w:t>
            </w:r>
          </w:p>
        </w:tc>
        <w:tc>
          <w:tcPr>
            <w:tcW w:w="5958" w:type="dxa"/>
          </w:tcPr>
          <w:p w:rsidR="002B194D" w:rsidRDefault="002B194D" w:rsidP="002B194D">
            <w:pPr>
              <w:pStyle w:val="ListParagraph"/>
              <w:tabs>
                <w:tab w:val="left" w:pos="4680"/>
              </w:tabs>
              <w:ind w:left="360"/>
              <w:rPr>
                <w:rFonts w:cs="Times New Roman"/>
              </w:rPr>
            </w:pPr>
          </w:p>
          <w:p w:rsidR="00751E94" w:rsidRDefault="00751E94" w:rsidP="00751E94">
            <w:pPr>
              <w:pStyle w:val="ListParagraph"/>
              <w:numPr>
                <w:ilvl w:val="0"/>
                <w:numId w:val="26"/>
              </w:numPr>
              <w:tabs>
                <w:tab w:val="left" w:pos="4680"/>
              </w:tabs>
              <w:rPr>
                <w:rFonts w:cs="Times New Roman"/>
              </w:rPr>
            </w:pPr>
            <w:r>
              <w:rPr>
                <w:rFonts w:cs="Times New Roman"/>
              </w:rPr>
              <w:t xml:space="preserve">Strategies to be used to revise the recruitment, placement and retention practices in order to assure that all teachers have the skills and dispositions necessary to increase student achievement are described.   </w:t>
            </w:r>
          </w:p>
          <w:p w:rsidR="001C4D21" w:rsidRDefault="00CD1963" w:rsidP="00490F06">
            <w:pPr>
              <w:pStyle w:val="ListParagraph"/>
              <w:numPr>
                <w:ilvl w:val="0"/>
                <w:numId w:val="26"/>
              </w:numPr>
              <w:tabs>
                <w:tab w:val="left" w:pos="4680"/>
              </w:tabs>
              <w:rPr>
                <w:rFonts w:cs="Times New Roman"/>
              </w:rPr>
            </w:pPr>
            <w:r>
              <w:rPr>
                <w:rFonts w:cs="Times New Roman"/>
              </w:rPr>
              <w:t>S</w:t>
            </w:r>
            <w:r w:rsidR="001C4D21">
              <w:rPr>
                <w:rFonts w:cs="Times New Roman"/>
              </w:rPr>
              <w:t xml:space="preserve">trategies </w:t>
            </w:r>
            <w:r>
              <w:rPr>
                <w:rFonts w:cs="Times New Roman"/>
              </w:rPr>
              <w:t xml:space="preserve">are described in detail, </w:t>
            </w:r>
            <w:r w:rsidR="001C4D21">
              <w:rPr>
                <w:rFonts w:cs="Times New Roman"/>
              </w:rPr>
              <w:t xml:space="preserve">such as financial incentives, career growth, and more flexible work conditions that are offered to staff with a proven track record of increasing student achievement.  </w:t>
            </w:r>
          </w:p>
          <w:p w:rsidR="006C4CE9" w:rsidRDefault="00751E94" w:rsidP="00751E94">
            <w:pPr>
              <w:pStyle w:val="ListParagraph"/>
              <w:numPr>
                <w:ilvl w:val="0"/>
                <w:numId w:val="26"/>
              </w:numPr>
              <w:tabs>
                <w:tab w:val="left" w:pos="4680"/>
              </w:tabs>
              <w:rPr>
                <w:rFonts w:cs="Times New Roman"/>
              </w:rPr>
            </w:pPr>
            <w:r>
              <w:rPr>
                <w:rFonts w:cs="Times New Roman"/>
              </w:rPr>
              <w:t xml:space="preserve">A thorough  process for monitoring the implementation of the strategies to recruit, place, and retain teachers who have the skills and dispositions necessary to increase student achievement is described. </w:t>
            </w:r>
            <w:r w:rsidR="006C4CE9">
              <w:rPr>
                <w:rFonts w:cs="Times New Roman"/>
              </w:rPr>
              <w:t xml:space="preserve">  </w:t>
            </w:r>
          </w:p>
        </w:tc>
      </w:tr>
      <w:tr w:rsidR="00490F06" w:rsidRPr="00DB17AE" w:rsidTr="00490F06">
        <w:tc>
          <w:tcPr>
            <w:tcW w:w="3078" w:type="dxa"/>
          </w:tcPr>
          <w:p w:rsidR="002B194D" w:rsidRPr="002B194D" w:rsidRDefault="002B194D" w:rsidP="002B194D">
            <w:pPr>
              <w:rPr>
                <w:rFonts w:cs="Times New Roman"/>
                <w:color w:val="000000" w:themeColor="text1"/>
              </w:rPr>
            </w:pPr>
            <w:r>
              <w:rPr>
                <w:rFonts w:cs="Times New Roman"/>
                <w:color w:val="000000" w:themeColor="text1"/>
              </w:rPr>
              <w:t>15.</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What SIG dollars will be needed to support these strategies? </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How much money will be spent at the building level? </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How much money will be spent at the District level?  </w:t>
            </w:r>
          </w:p>
        </w:tc>
        <w:tc>
          <w:tcPr>
            <w:tcW w:w="1350" w:type="dxa"/>
          </w:tcPr>
          <w:p w:rsidR="002B194D" w:rsidRDefault="002B194D" w:rsidP="00260D09">
            <w:pPr>
              <w:tabs>
                <w:tab w:val="left" w:pos="4680"/>
              </w:tabs>
              <w:rPr>
                <w:rFonts w:cs="Times New Roman"/>
              </w:rPr>
            </w:pPr>
          </w:p>
          <w:p w:rsidR="00490F06" w:rsidRPr="00DB17AE" w:rsidRDefault="0010652D" w:rsidP="00260D09">
            <w:pPr>
              <w:tabs>
                <w:tab w:val="left" w:pos="4680"/>
              </w:tabs>
              <w:rPr>
                <w:rFonts w:cs="Times New Roman"/>
              </w:rPr>
            </w:pPr>
            <w:r>
              <w:rPr>
                <w:rFonts w:cs="Times New Roman"/>
              </w:rPr>
              <w:t xml:space="preserve">All criteria for a score of </w:t>
            </w:r>
            <w:r w:rsidR="00260D09">
              <w:rPr>
                <w:rFonts w:cs="Times New Roman"/>
              </w:rPr>
              <w:t>10</w:t>
            </w:r>
            <w:r>
              <w:rPr>
                <w:rFonts w:cs="Times New Roman"/>
              </w:rPr>
              <w:t xml:space="preserve"> are not met</w:t>
            </w:r>
          </w:p>
        </w:tc>
        <w:tc>
          <w:tcPr>
            <w:tcW w:w="4230" w:type="dxa"/>
          </w:tcPr>
          <w:p w:rsidR="002B194D" w:rsidRDefault="002B194D" w:rsidP="004E17BD">
            <w:pPr>
              <w:tabs>
                <w:tab w:val="left" w:pos="4680"/>
              </w:tabs>
              <w:rPr>
                <w:rFonts w:cs="Times New Roman"/>
              </w:rPr>
            </w:pPr>
          </w:p>
          <w:p w:rsidR="00490F06" w:rsidRPr="00DB17AE" w:rsidRDefault="00260D09" w:rsidP="002104BA">
            <w:pPr>
              <w:tabs>
                <w:tab w:val="left" w:pos="4680"/>
              </w:tabs>
              <w:jc w:val="center"/>
              <w:rPr>
                <w:rFonts w:cs="Times New Roman"/>
              </w:rPr>
            </w:pPr>
            <w:r>
              <w:rPr>
                <w:rFonts w:cs="Times New Roman"/>
              </w:rPr>
              <w:t>N/A</w:t>
            </w:r>
          </w:p>
        </w:tc>
        <w:tc>
          <w:tcPr>
            <w:tcW w:w="5958" w:type="dxa"/>
          </w:tcPr>
          <w:p w:rsidR="002B194D" w:rsidRDefault="002B194D" w:rsidP="002B194D">
            <w:pPr>
              <w:pStyle w:val="ListParagraph"/>
              <w:tabs>
                <w:tab w:val="left" w:pos="4680"/>
              </w:tabs>
              <w:ind w:left="360"/>
              <w:rPr>
                <w:rFonts w:cs="Times New Roman"/>
              </w:rPr>
            </w:pPr>
          </w:p>
          <w:p w:rsidR="0010652D" w:rsidRDefault="00CD1963" w:rsidP="0010652D">
            <w:pPr>
              <w:pStyle w:val="ListParagraph"/>
              <w:numPr>
                <w:ilvl w:val="0"/>
                <w:numId w:val="33"/>
              </w:numPr>
              <w:tabs>
                <w:tab w:val="left" w:pos="4680"/>
              </w:tabs>
              <w:rPr>
                <w:rFonts w:cs="Times New Roman"/>
              </w:rPr>
            </w:pPr>
            <w:r>
              <w:rPr>
                <w:rFonts w:cs="Times New Roman"/>
              </w:rPr>
              <w:t>A</w:t>
            </w:r>
            <w:r w:rsidR="0010652D" w:rsidRPr="0010652D">
              <w:rPr>
                <w:rFonts w:cs="Times New Roman"/>
              </w:rPr>
              <w:t>n itemized building and district budget that is aligned with the strategies</w:t>
            </w:r>
            <w:r>
              <w:rPr>
                <w:rFonts w:cs="Times New Roman"/>
              </w:rPr>
              <w:t xml:space="preserve"> is included</w:t>
            </w:r>
            <w:r w:rsidR="0010652D" w:rsidRPr="0010652D">
              <w:rPr>
                <w:rFonts w:cs="Times New Roman"/>
              </w:rPr>
              <w:t xml:space="preserve">.  </w:t>
            </w:r>
          </w:p>
          <w:p w:rsidR="0010652D" w:rsidRDefault="0010652D" w:rsidP="0010652D">
            <w:pPr>
              <w:pStyle w:val="ListParagraph"/>
              <w:numPr>
                <w:ilvl w:val="1"/>
                <w:numId w:val="33"/>
              </w:numPr>
              <w:tabs>
                <w:tab w:val="left" w:pos="4680"/>
              </w:tabs>
              <w:rPr>
                <w:rFonts w:cs="Times New Roman"/>
              </w:rPr>
            </w:pPr>
            <w:r>
              <w:rPr>
                <w:rFonts w:cs="Times New Roman"/>
              </w:rPr>
              <w:t>Every expenditure is clearly liked to a strategy</w:t>
            </w:r>
          </w:p>
          <w:p w:rsidR="0010652D" w:rsidRDefault="00FE137C" w:rsidP="0010652D">
            <w:pPr>
              <w:pStyle w:val="ListParagraph"/>
              <w:numPr>
                <w:ilvl w:val="1"/>
                <w:numId w:val="33"/>
              </w:numPr>
              <w:tabs>
                <w:tab w:val="left" w:pos="4680"/>
              </w:tabs>
              <w:rPr>
                <w:rFonts w:cs="Times New Roman"/>
              </w:rPr>
            </w:pPr>
            <w:r>
              <w:rPr>
                <w:rFonts w:cs="Times New Roman"/>
              </w:rPr>
              <w:t>Every</w:t>
            </w:r>
            <w:r w:rsidR="0010652D">
              <w:rPr>
                <w:rFonts w:cs="Times New Roman"/>
              </w:rPr>
              <w:t xml:space="preserve"> expenditure is clearly explained with evidence that the cost and sources have been researched. </w:t>
            </w:r>
          </w:p>
          <w:p w:rsidR="0010652D" w:rsidRDefault="0010652D" w:rsidP="0010652D">
            <w:pPr>
              <w:pStyle w:val="ListParagraph"/>
              <w:numPr>
                <w:ilvl w:val="1"/>
                <w:numId w:val="33"/>
              </w:numPr>
              <w:tabs>
                <w:tab w:val="left" w:pos="4680"/>
              </w:tabs>
              <w:rPr>
                <w:rFonts w:cs="Times New Roman"/>
              </w:rPr>
            </w:pPr>
            <w:r>
              <w:rPr>
                <w:rFonts w:cs="Times New Roman"/>
              </w:rPr>
              <w:t xml:space="preserve">Purposed SIG funds are used in a cost effective and fiscally responsible manner.  </w:t>
            </w:r>
          </w:p>
          <w:p w:rsidR="0010652D" w:rsidRPr="0010652D" w:rsidRDefault="0010652D" w:rsidP="0010652D">
            <w:pPr>
              <w:pStyle w:val="ListParagraph"/>
              <w:numPr>
                <w:ilvl w:val="1"/>
                <w:numId w:val="33"/>
              </w:numPr>
              <w:tabs>
                <w:tab w:val="left" w:pos="4680"/>
              </w:tabs>
              <w:rPr>
                <w:rFonts w:cs="Times New Roman"/>
              </w:rPr>
            </w:pPr>
            <w:r>
              <w:rPr>
                <w:rFonts w:cs="Times New Roman"/>
              </w:rPr>
              <w:lastRenderedPageBreak/>
              <w:t xml:space="preserve">Shared governance of SIG funds is clearly illustrated.  </w:t>
            </w:r>
          </w:p>
        </w:tc>
      </w:tr>
      <w:tr w:rsidR="00490F06" w:rsidRPr="00DB17AE" w:rsidTr="00490F06">
        <w:tc>
          <w:tcPr>
            <w:tcW w:w="3078" w:type="dxa"/>
          </w:tcPr>
          <w:p w:rsidR="002B194D" w:rsidRPr="002B194D" w:rsidRDefault="002B194D" w:rsidP="002B194D">
            <w:pPr>
              <w:rPr>
                <w:rFonts w:cs="Times New Roman"/>
                <w:color w:val="000000" w:themeColor="text1"/>
              </w:rPr>
            </w:pPr>
            <w:r>
              <w:rPr>
                <w:rFonts w:cs="Times New Roman"/>
                <w:color w:val="000000" w:themeColor="text1"/>
              </w:rPr>
              <w:lastRenderedPageBreak/>
              <w:t>16.</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What are the needs of the building with regard to identifying staff who are increasing student achievement and those who are not?  </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How does the LEA know what the needs are? </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Provide data to justify needs statements. </w:t>
            </w:r>
          </w:p>
        </w:tc>
        <w:tc>
          <w:tcPr>
            <w:tcW w:w="1350" w:type="dxa"/>
          </w:tcPr>
          <w:p w:rsidR="002B194D" w:rsidRDefault="002B194D" w:rsidP="004E17BD">
            <w:pPr>
              <w:tabs>
                <w:tab w:val="left" w:pos="4680"/>
              </w:tabs>
              <w:rPr>
                <w:rFonts w:cs="Times New Roman"/>
              </w:rPr>
            </w:pPr>
          </w:p>
          <w:p w:rsidR="00490F06" w:rsidRPr="00DB17AE" w:rsidRDefault="0010652D" w:rsidP="004E17BD">
            <w:pPr>
              <w:tabs>
                <w:tab w:val="left" w:pos="4680"/>
              </w:tabs>
              <w:rPr>
                <w:rFonts w:cs="Times New Roman"/>
              </w:rPr>
            </w:pPr>
            <w:r>
              <w:rPr>
                <w:rFonts w:cs="Times New Roman"/>
              </w:rPr>
              <w:t>All criteria for a score of 5 are not met</w:t>
            </w:r>
          </w:p>
        </w:tc>
        <w:tc>
          <w:tcPr>
            <w:tcW w:w="4230" w:type="dxa"/>
          </w:tcPr>
          <w:p w:rsidR="002B194D" w:rsidRDefault="002B194D" w:rsidP="002B194D">
            <w:pPr>
              <w:pStyle w:val="ListParagraph"/>
              <w:tabs>
                <w:tab w:val="left" w:pos="4680"/>
              </w:tabs>
              <w:ind w:left="360"/>
              <w:rPr>
                <w:rFonts w:cs="Times New Roman"/>
              </w:rPr>
            </w:pPr>
          </w:p>
          <w:p w:rsidR="00CD1963" w:rsidRDefault="00CD1963" w:rsidP="00CD1963">
            <w:pPr>
              <w:pStyle w:val="ListParagraph"/>
              <w:numPr>
                <w:ilvl w:val="0"/>
                <w:numId w:val="33"/>
              </w:numPr>
              <w:tabs>
                <w:tab w:val="left" w:pos="4680"/>
              </w:tabs>
              <w:rPr>
                <w:rFonts w:cs="Times New Roman"/>
              </w:rPr>
            </w:pPr>
            <w:r>
              <w:rPr>
                <w:rFonts w:cs="Times New Roman"/>
              </w:rPr>
              <w:t xml:space="preserve">School needs are clearly described with regard to </w:t>
            </w:r>
          </w:p>
          <w:p w:rsidR="00260D09" w:rsidRDefault="00260D09" w:rsidP="00260D09">
            <w:pPr>
              <w:pStyle w:val="ListParagraph"/>
              <w:numPr>
                <w:ilvl w:val="1"/>
                <w:numId w:val="33"/>
              </w:numPr>
              <w:tabs>
                <w:tab w:val="left" w:pos="4680"/>
              </w:tabs>
              <w:rPr>
                <w:rFonts w:cs="Times New Roman"/>
              </w:rPr>
            </w:pPr>
            <w:r>
              <w:rPr>
                <w:rFonts w:cs="Times New Roman"/>
              </w:rPr>
              <w:t xml:space="preserve">Identifying and rewarding staff who are increasing student achievement and </w:t>
            </w:r>
          </w:p>
          <w:p w:rsidR="00260D09" w:rsidRDefault="00260D09" w:rsidP="00260D09">
            <w:pPr>
              <w:pStyle w:val="ListParagraph"/>
              <w:numPr>
                <w:ilvl w:val="1"/>
                <w:numId w:val="33"/>
              </w:numPr>
              <w:tabs>
                <w:tab w:val="left" w:pos="4680"/>
              </w:tabs>
              <w:rPr>
                <w:rFonts w:cs="Times New Roman"/>
              </w:rPr>
            </w:pPr>
            <w:r>
              <w:rPr>
                <w:rFonts w:cs="Times New Roman"/>
              </w:rPr>
              <w:t xml:space="preserve">Identifying, supporting, and removing those staff that are not increasing student achievement.  </w:t>
            </w:r>
          </w:p>
          <w:p w:rsidR="00490F06" w:rsidRPr="00DB17AE" w:rsidRDefault="00490F06" w:rsidP="004E17BD">
            <w:pPr>
              <w:tabs>
                <w:tab w:val="left" w:pos="4680"/>
              </w:tabs>
              <w:rPr>
                <w:rFonts w:cs="Times New Roman"/>
              </w:rPr>
            </w:pPr>
          </w:p>
        </w:tc>
        <w:tc>
          <w:tcPr>
            <w:tcW w:w="5958" w:type="dxa"/>
          </w:tcPr>
          <w:p w:rsidR="002B194D" w:rsidRDefault="002B194D" w:rsidP="002B194D">
            <w:pPr>
              <w:pStyle w:val="ListParagraph"/>
              <w:tabs>
                <w:tab w:val="left" w:pos="4680"/>
              </w:tabs>
              <w:ind w:left="360"/>
              <w:rPr>
                <w:rFonts w:cs="Times New Roman"/>
              </w:rPr>
            </w:pPr>
          </w:p>
          <w:p w:rsidR="00490F06" w:rsidRDefault="00CD1963" w:rsidP="007378E8">
            <w:pPr>
              <w:pStyle w:val="ListParagraph"/>
              <w:numPr>
                <w:ilvl w:val="0"/>
                <w:numId w:val="33"/>
              </w:numPr>
              <w:tabs>
                <w:tab w:val="left" w:pos="4680"/>
              </w:tabs>
              <w:rPr>
                <w:rFonts w:cs="Times New Roman"/>
              </w:rPr>
            </w:pPr>
            <w:r>
              <w:rPr>
                <w:rFonts w:cs="Times New Roman"/>
              </w:rPr>
              <w:t>School</w:t>
            </w:r>
            <w:r w:rsidR="007378E8">
              <w:rPr>
                <w:rFonts w:cs="Times New Roman"/>
              </w:rPr>
              <w:t xml:space="preserve"> needs </w:t>
            </w:r>
            <w:r>
              <w:rPr>
                <w:rFonts w:cs="Times New Roman"/>
              </w:rPr>
              <w:t>are clearly described</w:t>
            </w:r>
            <w:r w:rsidR="007378E8">
              <w:rPr>
                <w:rFonts w:cs="Times New Roman"/>
              </w:rPr>
              <w:t xml:space="preserve"> with regard to </w:t>
            </w:r>
          </w:p>
          <w:p w:rsidR="007378E8" w:rsidRDefault="007378E8" w:rsidP="007378E8">
            <w:pPr>
              <w:pStyle w:val="ListParagraph"/>
              <w:numPr>
                <w:ilvl w:val="1"/>
                <w:numId w:val="33"/>
              </w:numPr>
              <w:tabs>
                <w:tab w:val="left" w:pos="4680"/>
              </w:tabs>
              <w:rPr>
                <w:rFonts w:cs="Times New Roman"/>
              </w:rPr>
            </w:pPr>
            <w:r>
              <w:rPr>
                <w:rFonts w:cs="Times New Roman"/>
              </w:rPr>
              <w:t xml:space="preserve">Identifying and rewarding staff who are increasing student achievement and </w:t>
            </w:r>
          </w:p>
          <w:p w:rsidR="007378E8" w:rsidRDefault="007378E8" w:rsidP="007378E8">
            <w:pPr>
              <w:pStyle w:val="ListParagraph"/>
              <w:numPr>
                <w:ilvl w:val="1"/>
                <w:numId w:val="33"/>
              </w:numPr>
              <w:tabs>
                <w:tab w:val="left" w:pos="4680"/>
              </w:tabs>
              <w:rPr>
                <w:rFonts w:cs="Times New Roman"/>
              </w:rPr>
            </w:pPr>
            <w:r>
              <w:rPr>
                <w:rFonts w:cs="Times New Roman"/>
              </w:rPr>
              <w:t xml:space="preserve">Identifying, supporting, and removing those staff that </w:t>
            </w:r>
            <w:r w:rsidR="00260D09">
              <w:rPr>
                <w:rFonts w:cs="Times New Roman"/>
              </w:rPr>
              <w:t>are</w:t>
            </w:r>
            <w:r>
              <w:rPr>
                <w:rFonts w:cs="Times New Roman"/>
              </w:rPr>
              <w:t xml:space="preserve"> not increasing student achievement.  </w:t>
            </w:r>
          </w:p>
          <w:p w:rsidR="007378E8" w:rsidRPr="007378E8" w:rsidRDefault="007378E8" w:rsidP="007378E8">
            <w:pPr>
              <w:pStyle w:val="ListParagraph"/>
              <w:numPr>
                <w:ilvl w:val="0"/>
                <w:numId w:val="33"/>
              </w:numPr>
              <w:tabs>
                <w:tab w:val="left" w:pos="4680"/>
              </w:tabs>
              <w:rPr>
                <w:rFonts w:cs="Times New Roman"/>
              </w:rPr>
            </w:pPr>
            <w:r>
              <w:rPr>
                <w:rFonts w:cs="Times New Roman"/>
              </w:rPr>
              <w:t>Valid data (i.e. evaluations, needs assessment)</w:t>
            </w:r>
          </w:p>
        </w:tc>
      </w:tr>
      <w:tr w:rsidR="00490F06" w:rsidRPr="00DB17AE" w:rsidTr="00490F06">
        <w:tc>
          <w:tcPr>
            <w:tcW w:w="3078" w:type="dxa"/>
          </w:tcPr>
          <w:p w:rsidR="002B194D" w:rsidRPr="002B194D" w:rsidRDefault="002B194D" w:rsidP="002B194D">
            <w:pPr>
              <w:rPr>
                <w:rFonts w:cs="Times New Roman"/>
                <w:color w:val="000000" w:themeColor="text1"/>
              </w:rPr>
            </w:pPr>
            <w:r>
              <w:rPr>
                <w:rFonts w:cs="Times New Roman"/>
                <w:color w:val="000000" w:themeColor="text1"/>
              </w:rPr>
              <w:t>17.</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What strategies will the LEA use to support the needs of the </w:t>
            </w:r>
            <w:r w:rsidR="007378E8">
              <w:rPr>
                <w:rFonts w:cs="Times New Roman"/>
                <w:color w:val="000000" w:themeColor="text1"/>
              </w:rPr>
              <w:t xml:space="preserve">school </w:t>
            </w:r>
            <w:r w:rsidRPr="00F14DFB">
              <w:rPr>
                <w:rFonts w:cs="Times New Roman"/>
                <w:color w:val="000000" w:themeColor="text1"/>
              </w:rPr>
              <w:t xml:space="preserve">with regard to staff who are and are not increasing student achievement?  </w:t>
            </w:r>
          </w:p>
          <w:p w:rsidR="00490F06" w:rsidRPr="00F14DFB" w:rsidRDefault="00490F06" w:rsidP="00F14DFB">
            <w:pPr>
              <w:pStyle w:val="ListParagraph"/>
              <w:numPr>
                <w:ilvl w:val="0"/>
                <w:numId w:val="26"/>
              </w:numPr>
              <w:rPr>
                <w:rFonts w:cs="Times New Roman"/>
              </w:rPr>
            </w:pPr>
            <w:r w:rsidRPr="00F14DFB">
              <w:rPr>
                <w:rFonts w:cs="Times New Roman"/>
                <w:color w:val="000000" w:themeColor="text1"/>
              </w:rPr>
              <w:t xml:space="preserve">How will the LEA monitor the implementation of the strategies? </w:t>
            </w:r>
          </w:p>
        </w:tc>
        <w:tc>
          <w:tcPr>
            <w:tcW w:w="1350" w:type="dxa"/>
          </w:tcPr>
          <w:p w:rsidR="002B194D" w:rsidRDefault="002B194D" w:rsidP="00260D09">
            <w:pPr>
              <w:tabs>
                <w:tab w:val="left" w:pos="4680"/>
              </w:tabs>
              <w:rPr>
                <w:rFonts w:cs="Times New Roman"/>
              </w:rPr>
            </w:pPr>
          </w:p>
          <w:p w:rsidR="00490F06" w:rsidRPr="00DB17AE" w:rsidRDefault="0010652D" w:rsidP="00260D09">
            <w:pPr>
              <w:tabs>
                <w:tab w:val="left" w:pos="4680"/>
              </w:tabs>
              <w:rPr>
                <w:rFonts w:cs="Times New Roman"/>
              </w:rPr>
            </w:pPr>
            <w:r>
              <w:rPr>
                <w:rFonts w:cs="Times New Roman"/>
              </w:rPr>
              <w:t xml:space="preserve">All criteria for a score of </w:t>
            </w:r>
            <w:r w:rsidR="00260D09">
              <w:rPr>
                <w:rFonts w:cs="Times New Roman"/>
              </w:rPr>
              <w:t>10</w:t>
            </w:r>
            <w:r>
              <w:rPr>
                <w:rFonts w:cs="Times New Roman"/>
              </w:rPr>
              <w:t xml:space="preserve"> are not met</w:t>
            </w:r>
          </w:p>
        </w:tc>
        <w:tc>
          <w:tcPr>
            <w:tcW w:w="4230" w:type="dxa"/>
          </w:tcPr>
          <w:p w:rsidR="002B194D" w:rsidRDefault="002B194D" w:rsidP="004E17BD">
            <w:pPr>
              <w:tabs>
                <w:tab w:val="left" w:pos="4680"/>
              </w:tabs>
              <w:rPr>
                <w:rFonts w:cs="Times New Roman"/>
              </w:rPr>
            </w:pPr>
          </w:p>
          <w:p w:rsidR="00490F06" w:rsidRPr="00DB17AE" w:rsidRDefault="00260D09" w:rsidP="002104BA">
            <w:pPr>
              <w:tabs>
                <w:tab w:val="left" w:pos="4680"/>
              </w:tabs>
              <w:jc w:val="center"/>
              <w:rPr>
                <w:rFonts w:cs="Times New Roman"/>
              </w:rPr>
            </w:pPr>
            <w:r>
              <w:rPr>
                <w:rFonts w:cs="Times New Roman"/>
              </w:rPr>
              <w:t>N/A</w:t>
            </w:r>
          </w:p>
        </w:tc>
        <w:tc>
          <w:tcPr>
            <w:tcW w:w="5958" w:type="dxa"/>
          </w:tcPr>
          <w:p w:rsidR="002B194D" w:rsidRDefault="002B194D" w:rsidP="002B194D">
            <w:pPr>
              <w:pStyle w:val="ListParagraph"/>
              <w:tabs>
                <w:tab w:val="left" w:pos="4680"/>
              </w:tabs>
              <w:ind w:left="360"/>
              <w:rPr>
                <w:rFonts w:cs="Times New Roman"/>
              </w:rPr>
            </w:pPr>
          </w:p>
          <w:p w:rsidR="00490F06" w:rsidRDefault="00CD1963" w:rsidP="007378E8">
            <w:pPr>
              <w:pStyle w:val="ListParagraph"/>
              <w:numPr>
                <w:ilvl w:val="0"/>
                <w:numId w:val="34"/>
              </w:numPr>
              <w:tabs>
                <w:tab w:val="left" w:pos="4680"/>
              </w:tabs>
              <w:rPr>
                <w:rFonts w:cs="Times New Roman"/>
              </w:rPr>
            </w:pPr>
            <w:r>
              <w:rPr>
                <w:rFonts w:cs="Times New Roman"/>
              </w:rPr>
              <w:t xml:space="preserve">Strategies </w:t>
            </w:r>
            <w:r w:rsidR="007378E8">
              <w:rPr>
                <w:rFonts w:cs="Times New Roman"/>
              </w:rPr>
              <w:t>t</w:t>
            </w:r>
            <w:r>
              <w:rPr>
                <w:rFonts w:cs="Times New Roman"/>
              </w:rPr>
              <w:t>he LEA</w:t>
            </w:r>
            <w:r w:rsidR="007378E8">
              <w:rPr>
                <w:rFonts w:cs="Times New Roman"/>
              </w:rPr>
              <w:t xml:space="preserve"> will use </w:t>
            </w:r>
            <w:r w:rsidR="00FE137C">
              <w:rPr>
                <w:rFonts w:cs="Times New Roman"/>
              </w:rPr>
              <w:t xml:space="preserve">to </w:t>
            </w:r>
            <w:r w:rsidR="007378E8">
              <w:rPr>
                <w:rFonts w:cs="Times New Roman"/>
              </w:rPr>
              <w:t>identify, supporting, and removing those staff who are not i</w:t>
            </w:r>
            <w:r>
              <w:rPr>
                <w:rFonts w:cs="Times New Roman"/>
              </w:rPr>
              <w:t>ncreasing student achievement. Are fully described.</w:t>
            </w:r>
          </w:p>
          <w:p w:rsidR="007378E8" w:rsidRPr="007378E8" w:rsidRDefault="00CD1963" w:rsidP="007378E8">
            <w:pPr>
              <w:pStyle w:val="ListParagraph"/>
              <w:numPr>
                <w:ilvl w:val="0"/>
                <w:numId w:val="34"/>
              </w:numPr>
              <w:tabs>
                <w:tab w:val="left" w:pos="4680"/>
              </w:tabs>
              <w:rPr>
                <w:rFonts w:cs="Times New Roman"/>
              </w:rPr>
            </w:pPr>
            <w:r>
              <w:rPr>
                <w:rFonts w:cs="Times New Roman"/>
              </w:rPr>
              <w:t>The</w:t>
            </w:r>
            <w:r w:rsidR="007378E8">
              <w:rPr>
                <w:rFonts w:cs="Times New Roman"/>
              </w:rPr>
              <w:t xml:space="preserve"> process </w:t>
            </w:r>
            <w:r>
              <w:rPr>
                <w:rFonts w:cs="Times New Roman"/>
              </w:rPr>
              <w:t>for monitoring the strategies is described.</w:t>
            </w:r>
          </w:p>
        </w:tc>
      </w:tr>
      <w:tr w:rsidR="00490F06" w:rsidRPr="00DB17AE" w:rsidTr="00490F06">
        <w:tc>
          <w:tcPr>
            <w:tcW w:w="3078" w:type="dxa"/>
          </w:tcPr>
          <w:p w:rsidR="002B194D" w:rsidRPr="002B194D" w:rsidRDefault="002B194D" w:rsidP="002B194D">
            <w:pPr>
              <w:rPr>
                <w:rFonts w:cs="Times New Roman"/>
                <w:color w:val="000000" w:themeColor="text1"/>
              </w:rPr>
            </w:pPr>
            <w:r>
              <w:rPr>
                <w:rFonts w:cs="Times New Roman"/>
                <w:color w:val="000000" w:themeColor="text1"/>
              </w:rPr>
              <w:t>18.</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What SIG dollars will be needed to support these strategies?   </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How much money will be spent at the building level? </w:t>
            </w:r>
          </w:p>
          <w:p w:rsidR="00490F06" w:rsidRPr="00F14DFB" w:rsidRDefault="00490F06" w:rsidP="00F14DFB">
            <w:pPr>
              <w:pStyle w:val="ListParagraph"/>
              <w:numPr>
                <w:ilvl w:val="0"/>
                <w:numId w:val="26"/>
              </w:numPr>
              <w:rPr>
                <w:rFonts w:cs="Times New Roman"/>
                <w:color w:val="000000" w:themeColor="text1"/>
              </w:rPr>
            </w:pPr>
            <w:r w:rsidRPr="00F14DFB">
              <w:rPr>
                <w:rFonts w:cs="Times New Roman"/>
                <w:color w:val="000000" w:themeColor="text1"/>
              </w:rPr>
              <w:t xml:space="preserve">How much money will be spent at the District level? </w:t>
            </w:r>
          </w:p>
        </w:tc>
        <w:tc>
          <w:tcPr>
            <w:tcW w:w="1350" w:type="dxa"/>
          </w:tcPr>
          <w:p w:rsidR="002B194D" w:rsidRDefault="002B194D" w:rsidP="004E17BD">
            <w:pPr>
              <w:tabs>
                <w:tab w:val="left" w:pos="4680"/>
              </w:tabs>
              <w:rPr>
                <w:rFonts w:cs="Times New Roman"/>
              </w:rPr>
            </w:pPr>
          </w:p>
          <w:p w:rsidR="00490F06" w:rsidRPr="00DB17AE" w:rsidRDefault="0010652D" w:rsidP="004E17BD">
            <w:pPr>
              <w:tabs>
                <w:tab w:val="left" w:pos="4680"/>
              </w:tabs>
              <w:rPr>
                <w:rFonts w:cs="Times New Roman"/>
              </w:rPr>
            </w:pPr>
            <w:r>
              <w:rPr>
                <w:rFonts w:cs="Times New Roman"/>
              </w:rPr>
              <w:t xml:space="preserve">All criteria for a score of </w:t>
            </w:r>
            <w:r w:rsidR="00AB43AE">
              <w:rPr>
                <w:rFonts w:cs="Times New Roman"/>
              </w:rPr>
              <w:t>10</w:t>
            </w:r>
            <w:r>
              <w:rPr>
                <w:rFonts w:cs="Times New Roman"/>
              </w:rPr>
              <w:t xml:space="preserve"> are not met</w:t>
            </w:r>
          </w:p>
        </w:tc>
        <w:tc>
          <w:tcPr>
            <w:tcW w:w="4230" w:type="dxa"/>
          </w:tcPr>
          <w:p w:rsidR="002B194D" w:rsidRDefault="002B194D" w:rsidP="004E17BD">
            <w:pPr>
              <w:tabs>
                <w:tab w:val="left" w:pos="4680"/>
              </w:tabs>
              <w:rPr>
                <w:rFonts w:cs="Times New Roman"/>
              </w:rPr>
            </w:pPr>
          </w:p>
          <w:p w:rsidR="00490F06" w:rsidRPr="00DB17AE" w:rsidRDefault="00AB43AE" w:rsidP="002104BA">
            <w:pPr>
              <w:tabs>
                <w:tab w:val="left" w:pos="4680"/>
              </w:tabs>
              <w:jc w:val="center"/>
              <w:rPr>
                <w:rFonts w:cs="Times New Roman"/>
              </w:rPr>
            </w:pPr>
            <w:r>
              <w:rPr>
                <w:rFonts w:cs="Times New Roman"/>
              </w:rPr>
              <w:t>N/A</w:t>
            </w:r>
          </w:p>
        </w:tc>
        <w:tc>
          <w:tcPr>
            <w:tcW w:w="5958" w:type="dxa"/>
          </w:tcPr>
          <w:p w:rsidR="002B194D" w:rsidRDefault="002B194D" w:rsidP="002B194D">
            <w:pPr>
              <w:pStyle w:val="ListParagraph"/>
              <w:tabs>
                <w:tab w:val="left" w:pos="4680"/>
              </w:tabs>
              <w:ind w:left="360"/>
              <w:rPr>
                <w:rFonts w:cs="Times New Roman"/>
              </w:rPr>
            </w:pPr>
          </w:p>
          <w:p w:rsidR="00B65CA2" w:rsidRDefault="00CD1963" w:rsidP="00B65CA2">
            <w:pPr>
              <w:pStyle w:val="ListParagraph"/>
              <w:numPr>
                <w:ilvl w:val="0"/>
                <w:numId w:val="20"/>
              </w:numPr>
              <w:tabs>
                <w:tab w:val="left" w:pos="4680"/>
              </w:tabs>
              <w:rPr>
                <w:rFonts w:cs="Times New Roman"/>
              </w:rPr>
            </w:pPr>
            <w:r>
              <w:rPr>
                <w:rFonts w:cs="Times New Roman"/>
              </w:rPr>
              <w:t>A</w:t>
            </w:r>
            <w:r w:rsidR="00B65CA2">
              <w:rPr>
                <w:rFonts w:cs="Times New Roman"/>
              </w:rPr>
              <w:t xml:space="preserve">n itemized school and district budget list that </w:t>
            </w:r>
            <w:r>
              <w:rPr>
                <w:rFonts w:cs="Times New Roman"/>
              </w:rPr>
              <w:t>is aligned with the strategies is provided.</w:t>
            </w:r>
            <w:r w:rsidR="00B65CA2">
              <w:rPr>
                <w:rFonts w:cs="Times New Roman"/>
              </w:rPr>
              <w:t xml:space="preserve"> </w:t>
            </w:r>
          </w:p>
          <w:p w:rsidR="00B65CA2" w:rsidRDefault="00B65CA2" w:rsidP="00B65CA2">
            <w:pPr>
              <w:pStyle w:val="ListParagraph"/>
              <w:numPr>
                <w:ilvl w:val="1"/>
                <w:numId w:val="20"/>
              </w:numPr>
              <w:tabs>
                <w:tab w:val="left" w:pos="4680"/>
              </w:tabs>
              <w:rPr>
                <w:rFonts w:cs="Times New Roman"/>
              </w:rPr>
            </w:pPr>
            <w:r>
              <w:rPr>
                <w:rFonts w:cs="Times New Roman"/>
              </w:rPr>
              <w:t>Every expenditure is clearly li</w:t>
            </w:r>
            <w:r w:rsidR="0051172A">
              <w:rPr>
                <w:rFonts w:cs="Times New Roman"/>
              </w:rPr>
              <w:t>n</w:t>
            </w:r>
            <w:r>
              <w:rPr>
                <w:rFonts w:cs="Times New Roman"/>
              </w:rPr>
              <w:t>ked to a strategy</w:t>
            </w:r>
          </w:p>
          <w:p w:rsidR="00B65CA2" w:rsidRDefault="0051172A" w:rsidP="00B65CA2">
            <w:pPr>
              <w:pStyle w:val="ListParagraph"/>
              <w:numPr>
                <w:ilvl w:val="1"/>
                <w:numId w:val="20"/>
              </w:numPr>
              <w:tabs>
                <w:tab w:val="left" w:pos="4680"/>
              </w:tabs>
              <w:rPr>
                <w:rFonts w:cs="Times New Roman"/>
              </w:rPr>
            </w:pPr>
            <w:r>
              <w:rPr>
                <w:rFonts w:cs="Times New Roman"/>
              </w:rPr>
              <w:t>Every</w:t>
            </w:r>
            <w:r w:rsidR="00B65CA2">
              <w:rPr>
                <w:rFonts w:cs="Times New Roman"/>
              </w:rPr>
              <w:t xml:space="preserve"> expenditure is clearly explained with evidence that the costs and th</w:t>
            </w:r>
            <w:r w:rsidR="002104BA">
              <w:rPr>
                <w:rFonts w:cs="Times New Roman"/>
              </w:rPr>
              <w:t>e sources have been researched and are accurate.</w:t>
            </w:r>
          </w:p>
          <w:p w:rsidR="00A35A81" w:rsidRDefault="00B65CA2" w:rsidP="00B65CA2">
            <w:pPr>
              <w:pStyle w:val="ListParagraph"/>
              <w:numPr>
                <w:ilvl w:val="1"/>
                <w:numId w:val="20"/>
              </w:numPr>
              <w:tabs>
                <w:tab w:val="left" w:pos="4680"/>
              </w:tabs>
              <w:rPr>
                <w:rFonts w:cs="Times New Roman"/>
              </w:rPr>
            </w:pPr>
            <w:r>
              <w:rPr>
                <w:rFonts w:cs="Times New Roman"/>
              </w:rPr>
              <w:t xml:space="preserve">Purposed SIG funds are used in a cost effective and fiscally responsible manner. </w:t>
            </w:r>
          </w:p>
          <w:p w:rsidR="00490F06" w:rsidRPr="00DB17AE" w:rsidRDefault="00B65CA2" w:rsidP="00A35A81">
            <w:pPr>
              <w:pStyle w:val="ListParagraph"/>
              <w:tabs>
                <w:tab w:val="left" w:pos="4680"/>
              </w:tabs>
              <w:ind w:left="1080"/>
              <w:rPr>
                <w:rFonts w:cs="Times New Roman"/>
              </w:rPr>
            </w:pPr>
            <w:r>
              <w:rPr>
                <w:rFonts w:cs="Times New Roman"/>
              </w:rPr>
              <w:t xml:space="preserve"> </w:t>
            </w:r>
          </w:p>
        </w:tc>
      </w:tr>
      <w:tr w:rsidR="00A35A81" w:rsidRPr="00DB17AE" w:rsidTr="00490F06">
        <w:tc>
          <w:tcPr>
            <w:tcW w:w="3078" w:type="dxa"/>
          </w:tcPr>
          <w:p w:rsidR="00A35A81" w:rsidRDefault="00A35A81" w:rsidP="002B194D">
            <w:pPr>
              <w:rPr>
                <w:rFonts w:cs="Times New Roman"/>
                <w:color w:val="000000" w:themeColor="text1"/>
              </w:rPr>
            </w:pPr>
          </w:p>
        </w:tc>
        <w:tc>
          <w:tcPr>
            <w:tcW w:w="1350" w:type="dxa"/>
          </w:tcPr>
          <w:p w:rsidR="00A35A81" w:rsidRDefault="00A35A81" w:rsidP="004E17BD">
            <w:pPr>
              <w:tabs>
                <w:tab w:val="left" w:pos="4680"/>
              </w:tabs>
              <w:rPr>
                <w:rFonts w:cs="Times New Roman"/>
              </w:rPr>
            </w:pPr>
          </w:p>
        </w:tc>
        <w:tc>
          <w:tcPr>
            <w:tcW w:w="4230" w:type="dxa"/>
          </w:tcPr>
          <w:p w:rsidR="00A35A81" w:rsidRDefault="00A35A81" w:rsidP="004E17BD">
            <w:pPr>
              <w:tabs>
                <w:tab w:val="left" w:pos="4680"/>
              </w:tabs>
              <w:rPr>
                <w:rFonts w:cs="Times New Roman"/>
              </w:rPr>
            </w:pPr>
          </w:p>
        </w:tc>
        <w:tc>
          <w:tcPr>
            <w:tcW w:w="5958" w:type="dxa"/>
          </w:tcPr>
          <w:p w:rsidR="00A35A81" w:rsidRDefault="00A35A81" w:rsidP="002B194D">
            <w:pPr>
              <w:pStyle w:val="ListParagraph"/>
              <w:tabs>
                <w:tab w:val="left" w:pos="4680"/>
              </w:tabs>
              <w:ind w:left="360"/>
              <w:rPr>
                <w:rFonts w:cs="Times New Roman"/>
              </w:rPr>
            </w:pPr>
          </w:p>
        </w:tc>
      </w:tr>
      <w:tr w:rsidR="00063EE2" w:rsidTr="00063EE2">
        <w:tc>
          <w:tcPr>
            <w:tcW w:w="14616" w:type="dxa"/>
            <w:gridSpan w:val="4"/>
            <w:shd w:val="clear" w:color="auto" w:fill="A6A6A6" w:themeFill="background1" w:themeFillShade="A6"/>
          </w:tcPr>
          <w:p w:rsidR="00063EE2" w:rsidRPr="001C4D21" w:rsidRDefault="00063EE2" w:rsidP="004E17BD">
            <w:pPr>
              <w:tabs>
                <w:tab w:val="left" w:pos="4680"/>
              </w:tabs>
              <w:rPr>
                <w:rFonts w:cs="Times New Roman"/>
                <w:b/>
                <w:caps/>
                <w:sz w:val="28"/>
                <w:szCs w:val="28"/>
              </w:rPr>
            </w:pPr>
            <w:r w:rsidRPr="001C4D21">
              <w:rPr>
                <w:rFonts w:cs="Times New Roman"/>
                <w:b/>
                <w:caps/>
                <w:sz w:val="28"/>
                <w:szCs w:val="28"/>
              </w:rPr>
              <w:t>E. Sustainability Capacity</w:t>
            </w:r>
          </w:p>
        </w:tc>
      </w:tr>
      <w:tr w:rsidR="00063EE2" w:rsidTr="00063EE2">
        <w:tc>
          <w:tcPr>
            <w:tcW w:w="3078" w:type="dxa"/>
            <w:shd w:val="clear" w:color="auto" w:fill="D9D9D9" w:themeFill="background1" w:themeFillShade="D9"/>
          </w:tcPr>
          <w:p w:rsidR="00063EE2" w:rsidRDefault="00063EE2" w:rsidP="004E17BD">
            <w:pPr>
              <w:tabs>
                <w:tab w:val="left" w:pos="4680"/>
              </w:tabs>
              <w:rPr>
                <w:rFonts w:cs="Times New Roman"/>
              </w:rPr>
            </w:pPr>
            <w:r>
              <w:rPr>
                <w:rFonts w:cs="Times New Roman"/>
              </w:rPr>
              <w:t>Elements</w:t>
            </w:r>
          </w:p>
        </w:tc>
        <w:tc>
          <w:tcPr>
            <w:tcW w:w="1350" w:type="dxa"/>
            <w:shd w:val="clear" w:color="auto" w:fill="D9D9D9" w:themeFill="background1" w:themeFillShade="D9"/>
          </w:tcPr>
          <w:p w:rsidR="00063EE2" w:rsidRDefault="00063EE2" w:rsidP="004E17BD">
            <w:pPr>
              <w:tabs>
                <w:tab w:val="left" w:pos="4680"/>
              </w:tabs>
              <w:rPr>
                <w:rFonts w:cs="Times New Roman"/>
              </w:rPr>
            </w:pPr>
            <w:r>
              <w:rPr>
                <w:rFonts w:cs="Times New Roman"/>
              </w:rPr>
              <w:t>0</w:t>
            </w:r>
          </w:p>
        </w:tc>
        <w:tc>
          <w:tcPr>
            <w:tcW w:w="4230" w:type="dxa"/>
            <w:shd w:val="clear" w:color="auto" w:fill="D9D9D9" w:themeFill="background1" w:themeFillShade="D9"/>
          </w:tcPr>
          <w:p w:rsidR="00063EE2" w:rsidRDefault="00063EE2" w:rsidP="004E17BD">
            <w:pPr>
              <w:tabs>
                <w:tab w:val="left" w:pos="4680"/>
              </w:tabs>
              <w:rPr>
                <w:rFonts w:cs="Times New Roman"/>
              </w:rPr>
            </w:pPr>
            <w:r>
              <w:rPr>
                <w:rFonts w:cs="Times New Roman"/>
              </w:rPr>
              <w:t>5</w:t>
            </w:r>
          </w:p>
        </w:tc>
        <w:tc>
          <w:tcPr>
            <w:tcW w:w="5958" w:type="dxa"/>
            <w:shd w:val="clear" w:color="auto" w:fill="D9D9D9" w:themeFill="background1" w:themeFillShade="D9"/>
          </w:tcPr>
          <w:p w:rsidR="00063EE2" w:rsidRDefault="00063EE2" w:rsidP="004E17BD">
            <w:pPr>
              <w:tabs>
                <w:tab w:val="left" w:pos="4680"/>
              </w:tabs>
              <w:rPr>
                <w:rFonts w:cs="Times New Roman"/>
              </w:rPr>
            </w:pPr>
            <w:r>
              <w:rPr>
                <w:rFonts w:cs="Times New Roman"/>
              </w:rPr>
              <w:t>10</w:t>
            </w:r>
          </w:p>
        </w:tc>
      </w:tr>
      <w:tr w:rsidR="00063EE2" w:rsidTr="00063EE2">
        <w:tc>
          <w:tcPr>
            <w:tcW w:w="3078" w:type="dxa"/>
          </w:tcPr>
          <w:p w:rsidR="002B194D" w:rsidRPr="002B194D" w:rsidRDefault="000174A1" w:rsidP="002B194D">
            <w:pPr>
              <w:rPr>
                <w:rFonts w:eastAsia="Calibri" w:cs="Times New Roman"/>
              </w:rPr>
            </w:pPr>
            <w:r>
              <w:rPr>
                <w:rFonts w:eastAsia="Calibri" w:cs="Times New Roman"/>
              </w:rPr>
              <w:t>19</w:t>
            </w:r>
            <w:r w:rsidR="002B194D">
              <w:rPr>
                <w:rFonts w:eastAsia="Calibri" w:cs="Times New Roman"/>
              </w:rPr>
              <w:t>.</w:t>
            </w:r>
          </w:p>
          <w:p w:rsidR="00F14DFB" w:rsidRPr="00F14DFB" w:rsidRDefault="00F14DFB" w:rsidP="00F14DFB">
            <w:pPr>
              <w:pStyle w:val="ListParagraph"/>
              <w:numPr>
                <w:ilvl w:val="0"/>
                <w:numId w:val="28"/>
              </w:numPr>
              <w:rPr>
                <w:rFonts w:eastAsia="Calibri" w:cs="Times New Roman"/>
              </w:rPr>
            </w:pPr>
            <w:r w:rsidRPr="00F14DFB">
              <w:rPr>
                <w:rFonts w:eastAsia="Calibri" w:cs="Times New Roman"/>
              </w:rPr>
              <w:t xml:space="preserve">Describe how the prior year SIG funding has been used </w:t>
            </w:r>
            <w:r w:rsidRPr="00F14DFB">
              <w:rPr>
                <w:rFonts w:eastAsia="Calibri" w:cs="Times New Roman"/>
              </w:rPr>
              <w:lastRenderedPageBreak/>
              <w:t xml:space="preserve">to increase LEA and school capacity? </w:t>
            </w:r>
          </w:p>
          <w:p w:rsidR="00F14DFB" w:rsidRPr="00F14DFB" w:rsidRDefault="00F14DFB" w:rsidP="00F14DFB">
            <w:pPr>
              <w:pStyle w:val="ListParagraph"/>
              <w:numPr>
                <w:ilvl w:val="0"/>
                <w:numId w:val="28"/>
              </w:numPr>
              <w:rPr>
                <w:rFonts w:eastAsia="Calibri" w:cs="Times New Roman"/>
                <w:color w:val="FF0000"/>
              </w:rPr>
            </w:pPr>
            <w:r w:rsidRPr="00F14DFB">
              <w:rPr>
                <w:rFonts w:eastAsia="Calibri" w:cs="Times New Roman"/>
              </w:rPr>
              <w:t>Briefly describe the LEA sustainability plan and how it aligns with your year three implementation plan.</w:t>
            </w:r>
          </w:p>
          <w:p w:rsidR="00F14DFB" w:rsidRPr="00F14DFB" w:rsidRDefault="00F14DFB" w:rsidP="00F14DFB">
            <w:pPr>
              <w:pStyle w:val="ListParagraph"/>
              <w:numPr>
                <w:ilvl w:val="0"/>
                <w:numId w:val="28"/>
              </w:numPr>
              <w:rPr>
                <w:rFonts w:eastAsia="Calibri" w:cs="Times New Roman"/>
              </w:rPr>
            </w:pPr>
            <w:r w:rsidRPr="00F14DFB">
              <w:rPr>
                <w:rFonts w:eastAsia="Calibri" w:cs="Times New Roman"/>
              </w:rPr>
              <w:t xml:space="preserve">How will the year three funds be used for sustainability of improvement efforts?  </w:t>
            </w:r>
          </w:p>
          <w:p w:rsidR="00063EE2" w:rsidRPr="00F14DFB" w:rsidRDefault="00F14DFB" w:rsidP="00F14DFB">
            <w:pPr>
              <w:pStyle w:val="ListParagraph"/>
              <w:numPr>
                <w:ilvl w:val="0"/>
                <w:numId w:val="28"/>
              </w:numPr>
              <w:rPr>
                <w:rFonts w:cs="Times New Roman"/>
              </w:rPr>
            </w:pPr>
            <w:r w:rsidRPr="00F14DFB">
              <w:rPr>
                <w:rFonts w:eastAsia="Calibri" w:cs="Times New Roman"/>
              </w:rPr>
              <w:t>Identify what strategies will be used to effectively prepare to sustain successful processes/systems/programs</w:t>
            </w:r>
          </w:p>
        </w:tc>
        <w:tc>
          <w:tcPr>
            <w:tcW w:w="1350" w:type="dxa"/>
          </w:tcPr>
          <w:p w:rsidR="002B194D" w:rsidRDefault="002B194D" w:rsidP="004E17BD">
            <w:pPr>
              <w:tabs>
                <w:tab w:val="left" w:pos="4680"/>
              </w:tabs>
              <w:rPr>
                <w:rFonts w:cs="Times New Roman"/>
              </w:rPr>
            </w:pPr>
          </w:p>
          <w:p w:rsidR="00063EE2" w:rsidRDefault="0010652D" w:rsidP="004E17BD">
            <w:pPr>
              <w:tabs>
                <w:tab w:val="left" w:pos="4680"/>
              </w:tabs>
              <w:rPr>
                <w:rFonts w:cs="Times New Roman"/>
              </w:rPr>
            </w:pPr>
            <w:r>
              <w:rPr>
                <w:rFonts w:cs="Times New Roman"/>
              </w:rPr>
              <w:t xml:space="preserve">All criteria for a score </w:t>
            </w:r>
            <w:r>
              <w:rPr>
                <w:rFonts w:cs="Times New Roman"/>
              </w:rPr>
              <w:lastRenderedPageBreak/>
              <w:t>of 5 are not met</w:t>
            </w:r>
          </w:p>
        </w:tc>
        <w:tc>
          <w:tcPr>
            <w:tcW w:w="4230" w:type="dxa"/>
          </w:tcPr>
          <w:p w:rsidR="002B194D" w:rsidRDefault="002B194D" w:rsidP="002B194D">
            <w:pPr>
              <w:pStyle w:val="ListParagraph"/>
              <w:tabs>
                <w:tab w:val="left" w:pos="4680"/>
              </w:tabs>
              <w:ind w:left="360"/>
              <w:rPr>
                <w:rFonts w:cs="Times New Roman"/>
              </w:rPr>
            </w:pPr>
          </w:p>
          <w:p w:rsidR="00613F70" w:rsidRDefault="00CD1963" w:rsidP="00613F70">
            <w:pPr>
              <w:pStyle w:val="ListParagraph"/>
              <w:numPr>
                <w:ilvl w:val="0"/>
                <w:numId w:val="20"/>
              </w:numPr>
              <w:tabs>
                <w:tab w:val="left" w:pos="4680"/>
              </w:tabs>
              <w:rPr>
                <w:rFonts w:cs="Times New Roman"/>
              </w:rPr>
            </w:pPr>
            <w:r>
              <w:rPr>
                <w:rFonts w:cs="Times New Roman"/>
              </w:rPr>
              <w:t>T</w:t>
            </w:r>
            <w:r w:rsidR="00613F70">
              <w:rPr>
                <w:rFonts w:cs="Times New Roman"/>
              </w:rPr>
              <w:t>he sustainability plan</w:t>
            </w:r>
            <w:r>
              <w:rPr>
                <w:rFonts w:cs="Times New Roman"/>
              </w:rPr>
              <w:t xml:space="preserve"> is described, </w:t>
            </w:r>
            <w:r w:rsidR="00613F70">
              <w:rPr>
                <w:rFonts w:cs="Times New Roman"/>
              </w:rPr>
              <w:t xml:space="preserve"> but is </w:t>
            </w:r>
            <w:r w:rsidR="00613F70" w:rsidRPr="00613F70">
              <w:rPr>
                <w:rFonts w:cs="Times New Roman"/>
                <w:b/>
              </w:rPr>
              <w:t xml:space="preserve">not </w:t>
            </w:r>
            <w:r>
              <w:rPr>
                <w:rFonts w:cs="Times New Roman"/>
                <w:b/>
              </w:rPr>
              <w:t>connected</w:t>
            </w:r>
            <w:r w:rsidR="00613F70">
              <w:rPr>
                <w:rFonts w:cs="Times New Roman"/>
              </w:rPr>
              <w:t xml:space="preserve"> to the three year school </w:t>
            </w:r>
            <w:r w:rsidR="00613F70">
              <w:rPr>
                <w:rFonts w:cs="Times New Roman"/>
              </w:rPr>
              <w:lastRenderedPageBreak/>
              <w:t xml:space="preserve">implementation plan. </w:t>
            </w:r>
          </w:p>
          <w:p w:rsidR="00613F70" w:rsidRDefault="00CD1963" w:rsidP="00613F70">
            <w:pPr>
              <w:pStyle w:val="ListParagraph"/>
              <w:numPr>
                <w:ilvl w:val="0"/>
                <w:numId w:val="20"/>
              </w:numPr>
              <w:tabs>
                <w:tab w:val="left" w:pos="4680"/>
              </w:tabs>
              <w:rPr>
                <w:rFonts w:cs="Times New Roman"/>
              </w:rPr>
            </w:pPr>
            <w:r>
              <w:rPr>
                <w:rFonts w:cs="Times New Roman"/>
              </w:rPr>
              <w:t>A</w:t>
            </w:r>
            <w:r w:rsidR="00613F70">
              <w:rPr>
                <w:rFonts w:cs="Times New Roman"/>
              </w:rPr>
              <w:t xml:space="preserve"> detailed sustainability plan with minimal connection to how SIG funds will be util</w:t>
            </w:r>
            <w:r>
              <w:rPr>
                <w:rFonts w:cs="Times New Roman"/>
              </w:rPr>
              <w:t>ized to support the efforts is provided</w:t>
            </w:r>
          </w:p>
          <w:p w:rsidR="00063EE2" w:rsidRPr="00613F70" w:rsidRDefault="00613F70" w:rsidP="00613F70">
            <w:pPr>
              <w:pStyle w:val="ListParagraph"/>
              <w:numPr>
                <w:ilvl w:val="0"/>
                <w:numId w:val="20"/>
              </w:numPr>
              <w:tabs>
                <w:tab w:val="left" w:pos="4680"/>
              </w:tabs>
              <w:rPr>
                <w:rFonts w:cs="Times New Roman"/>
              </w:rPr>
            </w:pPr>
            <w:r>
              <w:rPr>
                <w:rFonts w:cs="Times New Roman"/>
              </w:rPr>
              <w:t xml:space="preserve">Minimal strategies are identified to help effectively prepare for successful sustainability efforts.  </w:t>
            </w:r>
          </w:p>
        </w:tc>
        <w:tc>
          <w:tcPr>
            <w:tcW w:w="5958" w:type="dxa"/>
          </w:tcPr>
          <w:p w:rsidR="002B194D" w:rsidRDefault="002B194D" w:rsidP="002B194D">
            <w:pPr>
              <w:pStyle w:val="ListParagraph"/>
              <w:tabs>
                <w:tab w:val="left" w:pos="4680"/>
              </w:tabs>
              <w:ind w:left="360"/>
              <w:rPr>
                <w:rFonts w:cs="Times New Roman"/>
              </w:rPr>
            </w:pPr>
          </w:p>
          <w:p w:rsidR="00063EE2" w:rsidRDefault="00CD1963" w:rsidP="008E6694">
            <w:pPr>
              <w:pStyle w:val="ListParagraph"/>
              <w:numPr>
                <w:ilvl w:val="0"/>
                <w:numId w:val="20"/>
              </w:numPr>
              <w:tabs>
                <w:tab w:val="left" w:pos="4680"/>
              </w:tabs>
              <w:rPr>
                <w:rFonts w:cs="Times New Roman"/>
              </w:rPr>
            </w:pPr>
            <w:r>
              <w:rPr>
                <w:rFonts w:cs="Times New Roman"/>
              </w:rPr>
              <w:t xml:space="preserve">Description of </w:t>
            </w:r>
            <w:r w:rsidR="008E6694">
              <w:rPr>
                <w:rFonts w:cs="Times New Roman"/>
              </w:rPr>
              <w:t xml:space="preserve"> how the prior year SIG funding has i</w:t>
            </w:r>
            <w:r>
              <w:rPr>
                <w:rFonts w:cs="Times New Roman"/>
              </w:rPr>
              <w:t>ncreased LEA and school capacity is provided</w:t>
            </w:r>
            <w:r w:rsidR="008E6694">
              <w:rPr>
                <w:rFonts w:cs="Times New Roman"/>
              </w:rPr>
              <w:t xml:space="preserve">.  Evidence is </w:t>
            </w:r>
            <w:r>
              <w:rPr>
                <w:rFonts w:cs="Times New Roman"/>
              </w:rPr>
              <w:t>included</w:t>
            </w:r>
            <w:r w:rsidR="008E6694">
              <w:rPr>
                <w:rFonts w:cs="Times New Roman"/>
              </w:rPr>
              <w:t xml:space="preserve"> </w:t>
            </w:r>
            <w:r w:rsidR="008E6694">
              <w:rPr>
                <w:rFonts w:cs="Times New Roman"/>
              </w:rPr>
              <w:lastRenderedPageBreak/>
              <w:t xml:space="preserve">as supporting documentation.  </w:t>
            </w:r>
          </w:p>
          <w:p w:rsidR="008E6694" w:rsidRDefault="00CD1963" w:rsidP="008E6694">
            <w:pPr>
              <w:pStyle w:val="ListParagraph"/>
              <w:numPr>
                <w:ilvl w:val="0"/>
                <w:numId w:val="20"/>
              </w:numPr>
              <w:tabs>
                <w:tab w:val="left" w:pos="4680"/>
              </w:tabs>
              <w:rPr>
                <w:rFonts w:cs="Times New Roman"/>
              </w:rPr>
            </w:pPr>
            <w:r>
              <w:rPr>
                <w:rFonts w:cs="Times New Roman"/>
              </w:rPr>
              <w:t>T</w:t>
            </w:r>
            <w:r w:rsidR="008E6694">
              <w:rPr>
                <w:rFonts w:cs="Times New Roman"/>
              </w:rPr>
              <w:t>he sustainability plan and the connection to the three year school implementation plan</w:t>
            </w:r>
            <w:r>
              <w:rPr>
                <w:rFonts w:cs="Times New Roman"/>
              </w:rPr>
              <w:t xml:space="preserve"> is described</w:t>
            </w:r>
            <w:r w:rsidR="008E6694">
              <w:rPr>
                <w:rFonts w:cs="Times New Roman"/>
              </w:rPr>
              <w:t xml:space="preserve">. </w:t>
            </w:r>
          </w:p>
          <w:p w:rsidR="008E6694" w:rsidRDefault="00CD1963" w:rsidP="008E6694">
            <w:pPr>
              <w:pStyle w:val="ListParagraph"/>
              <w:numPr>
                <w:ilvl w:val="0"/>
                <w:numId w:val="20"/>
              </w:numPr>
              <w:tabs>
                <w:tab w:val="left" w:pos="4680"/>
              </w:tabs>
              <w:rPr>
                <w:rFonts w:cs="Times New Roman"/>
              </w:rPr>
            </w:pPr>
            <w:r>
              <w:rPr>
                <w:rFonts w:cs="Times New Roman"/>
              </w:rPr>
              <w:t>A</w:t>
            </w:r>
            <w:r w:rsidR="008E6694">
              <w:rPr>
                <w:rFonts w:cs="Times New Roman"/>
              </w:rPr>
              <w:t xml:space="preserve"> detailed sustainability plan and the connection to how SIG funds will be </w:t>
            </w:r>
            <w:r>
              <w:rPr>
                <w:rFonts w:cs="Times New Roman"/>
              </w:rPr>
              <w:t>utilized to support the efforts is provided</w:t>
            </w:r>
            <w:r w:rsidR="008E6694">
              <w:rPr>
                <w:rFonts w:cs="Times New Roman"/>
              </w:rPr>
              <w:t xml:space="preserve">  </w:t>
            </w:r>
          </w:p>
          <w:p w:rsidR="008E6694" w:rsidRPr="008E6694" w:rsidRDefault="00CD1963" w:rsidP="008E6694">
            <w:pPr>
              <w:pStyle w:val="ListParagraph"/>
              <w:numPr>
                <w:ilvl w:val="0"/>
                <w:numId w:val="20"/>
              </w:numPr>
              <w:tabs>
                <w:tab w:val="left" w:pos="4680"/>
              </w:tabs>
              <w:rPr>
                <w:rFonts w:cs="Times New Roman"/>
              </w:rPr>
            </w:pPr>
            <w:r>
              <w:rPr>
                <w:rFonts w:cs="Times New Roman"/>
              </w:rPr>
              <w:t>S</w:t>
            </w:r>
            <w:r w:rsidR="008E6694">
              <w:rPr>
                <w:rFonts w:cs="Times New Roman"/>
              </w:rPr>
              <w:t>trategies used to effectively prepare to sustain successfu</w:t>
            </w:r>
            <w:r>
              <w:rPr>
                <w:rFonts w:cs="Times New Roman"/>
              </w:rPr>
              <w:t>l processes/systems/programs are identified.</w:t>
            </w:r>
          </w:p>
        </w:tc>
      </w:tr>
      <w:tr w:rsidR="00063EE2" w:rsidTr="00063EE2">
        <w:tc>
          <w:tcPr>
            <w:tcW w:w="3078" w:type="dxa"/>
          </w:tcPr>
          <w:p w:rsidR="002B194D" w:rsidRPr="002B194D" w:rsidRDefault="000174A1" w:rsidP="002B194D">
            <w:pPr>
              <w:rPr>
                <w:rFonts w:cs="Times New Roman"/>
              </w:rPr>
            </w:pPr>
            <w:r>
              <w:rPr>
                <w:rFonts w:cs="Times New Roman"/>
              </w:rPr>
              <w:lastRenderedPageBreak/>
              <w:t>20</w:t>
            </w:r>
            <w:r w:rsidR="002B194D">
              <w:rPr>
                <w:rFonts w:cs="Times New Roman"/>
              </w:rPr>
              <w:t>.</w:t>
            </w:r>
          </w:p>
          <w:p w:rsidR="00063EE2" w:rsidRPr="00F14DFB" w:rsidRDefault="00F14DFB" w:rsidP="00F14DFB">
            <w:pPr>
              <w:pStyle w:val="ListParagraph"/>
              <w:numPr>
                <w:ilvl w:val="0"/>
                <w:numId w:val="28"/>
              </w:numPr>
              <w:rPr>
                <w:rFonts w:cs="Times New Roman"/>
              </w:rPr>
            </w:pPr>
            <w:r w:rsidRPr="00F14DFB">
              <w:rPr>
                <w:rFonts w:eastAsia="Calibri" w:cs="Times New Roman"/>
              </w:rPr>
              <w:t xml:space="preserve">Identify and list strategies in the school improvement plan that cannot be implemented in the absence of SIG money? </w:t>
            </w:r>
          </w:p>
        </w:tc>
        <w:tc>
          <w:tcPr>
            <w:tcW w:w="1350" w:type="dxa"/>
          </w:tcPr>
          <w:p w:rsidR="002B194D" w:rsidRDefault="002B194D" w:rsidP="004E17BD">
            <w:pPr>
              <w:tabs>
                <w:tab w:val="left" w:pos="4680"/>
              </w:tabs>
              <w:rPr>
                <w:rFonts w:cs="Times New Roman"/>
              </w:rPr>
            </w:pPr>
          </w:p>
          <w:p w:rsidR="00063EE2" w:rsidRDefault="0010652D" w:rsidP="004E17BD">
            <w:pPr>
              <w:tabs>
                <w:tab w:val="left" w:pos="4680"/>
              </w:tabs>
              <w:rPr>
                <w:rFonts w:cs="Times New Roman"/>
              </w:rPr>
            </w:pPr>
            <w:r>
              <w:rPr>
                <w:rFonts w:cs="Times New Roman"/>
              </w:rPr>
              <w:t xml:space="preserve">All criteria for a score of </w:t>
            </w:r>
            <w:r w:rsidR="00613F70">
              <w:rPr>
                <w:rFonts w:cs="Times New Roman"/>
              </w:rPr>
              <w:t>10</w:t>
            </w:r>
            <w:r>
              <w:rPr>
                <w:rFonts w:cs="Times New Roman"/>
              </w:rPr>
              <w:t xml:space="preserve"> are not met</w:t>
            </w:r>
          </w:p>
        </w:tc>
        <w:tc>
          <w:tcPr>
            <w:tcW w:w="4230" w:type="dxa"/>
          </w:tcPr>
          <w:p w:rsidR="002104BA" w:rsidRDefault="002104BA" w:rsidP="002104BA">
            <w:pPr>
              <w:tabs>
                <w:tab w:val="left" w:pos="4680"/>
              </w:tabs>
              <w:jc w:val="center"/>
              <w:rPr>
                <w:rFonts w:cs="Times New Roman"/>
              </w:rPr>
            </w:pPr>
          </w:p>
          <w:p w:rsidR="002104BA" w:rsidRDefault="002104BA" w:rsidP="002104BA">
            <w:pPr>
              <w:tabs>
                <w:tab w:val="left" w:pos="4680"/>
              </w:tabs>
              <w:jc w:val="center"/>
              <w:rPr>
                <w:rFonts w:cs="Times New Roman"/>
              </w:rPr>
            </w:pPr>
            <w:r>
              <w:rPr>
                <w:rFonts w:cs="Times New Roman"/>
              </w:rPr>
              <w:t>N/A</w:t>
            </w:r>
          </w:p>
        </w:tc>
        <w:tc>
          <w:tcPr>
            <w:tcW w:w="5958" w:type="dxa"/>
          </w:tcPr>
          <w:p w:rsidR="002B194D" w:rsidRDefault="002B194D" w:rsidP="002B194D">
            <w:pPr>
              <w:pStyle w:val="ListParagraph"/>
              <w:tabs>
                <w:tab w:val="left" w:pos="4680"/>
              </w:tabs>
              <w:ind w:left="360"/>
              <w:rPr>
                <w:rFonts w:cs="Times New Roman"/>
              </w:rPr>
            </w:pPr>
          </w:p>
          <w:p w:rsidR="00063EE2" w:rsidRPr="00613F70" w:rsidRDefault="00CD1963" w:rsidP="00CD1963">
            <w:pPr>
              <w:pStyle w:val="ListParagraph"/>
              <w:numPr>
                <w:ilvl w:val="0"/>
                <w:numId w:val="36"/>
              </w:numPr>
              <w:tabs>
                <w:tab w:val="left" w:pos="4680"/>
              </w:tabs>
              <w:rPr>
                <w:rFonts w:cs="Times New Roman"/>
              </w:rPr>
            </w:pPr>
            <w:r>
              <w:rPr>
                <w:rFonts w:cs="Times New Roman"/>
              </w:rPr>
              <w:t>S</w:t>
            </w:r>
            <w:r w:rsidR="00613F70">
              <w:rPr>
                <w:rFonts w:cs="Times New Roman"/>
              </w:rPr>
              <w:t>trategies that cannot be implemented in the absence of SIG money</w:t>
            </w:r>
            <w:r>
              <w:rPr>
                <w:rFonts w:cs="Times New Roman"/>
              </w:rPr>
              <w:t xml:space="preserve"> are identified/listed.</w:t>
            </w:r>
            <w:r w:rsidR="00613F70">
              <w:rPr>
                <w:rFonts w:cs="Times New Roman"/>
              </w:rPr>
              <w:t xml:space="preserve">  </w:t>
            </w:r>
          </w:p>
        </w:tc>
      </w:tr>
      <w:tr w:rsidR="00063EE2" w:rsidTr="00063EE2">
        <w:tc>
          <w:tcPr>
            <w:tcW w:w="3078" w:type="dxa"/>
          </w:tcPr>
          <w:p w:rsidR="002B194D" w:rsidRPr="002B194D" w:rsidRDefault="000174A1" w:rsidP="002B194D">
            <w:pPr>
              <w:rPr>
                <w:rFonts w:cs="Times New Roman"/>
              </w:rPr>
            </w:pPr>
            <w:r>
              <w:rPr>
                <w:rFonts w:cs="Times New Roman"/>
              </w:rPr>
              <w:t>22</w:t>
            </w:r>
            <w:r w:rsidR="002B194D">
              <w:rPr>
                <w:rFonts w:cs="Times New Roman"/>
              </w:rPr>
              <w:t>.</w:t>
            </w:r>
          </w:p>
          <w:p w:rsidR="00063EE2" w:rsidRPr="00F14DFB" w:rsidRDefault="00F14DFB" w:rsidP="00F14DFB">
            <w:pPr>
              <w:pStyle w:val="ListParagraph"/>
              <w:numPr>
                <w:ilvl w:val="0"/>
                <w:numId w:val="28"/>
              </w:numPr>
              <w:rPr>
                <w:rFonts w:cs="Times New Roman"/>
              </w:rPr>
            </w:pPr>
            <w:r w:rsidRPr="00F14DFB">
              <w:rPr>
                <w:rFonts w:eastAsia="Calibri" w:cs="Times New Roman"/>
              </w:rPr>
              <w:t xml:space="preserve">Describe how these strategies will be sustained once the SIG funding ends. </w:t>
            </w:r>
          </w:p>
        </w:tc>
        <w:tc>
          <w:tcPr>
            <w:tcW w:w="1350" w:type="dxa"/>
          </w:tcPr>
          <w:p w:rsidR="00F21637" w:rsidRDefault="00F21637" w:rsidP="004E17BD">
            <w:pPr>
              <w:tabs>
                <w:tab w:val="left" w:pos="4680"/>
              </w:tabs>
              <w:rPr>
                <w:rFonts w:cs="Times New Roman"/>
              </w:rPr>
            </w:pPr>
          </w:p>
          <w:p w:rsidR="00063EE2" w:rsidRDefault="0010652D" w:rsidP="004E17BD">
            <w:pPr>
              <w:tabs>
                <w:tab w:val="left" w:pos="4680"/>
              </w:tabs>
              <w:rPr>
                <w:rFonts w:cs="Times New Roman"/>
              </w:rPr>
            </w:pPr>
            <w:r>
              <w:rPr>
                <w:rFonts w:cs="Times New Roman"/>
              </w:rPr>
              <w:t>All criteria for a score of 5 are not met</w:t>
            </w:r>
          </w:p>
        </w:tc>
        <w:tc>
          <w:tcPr>
            <w:tcW w:w="4230" w:type="dxa"/>
          </w:tcPr>
          <w:p w:rsidR="00F21637" w:rsidRDefault="00F21637" w:rsidP="00F21637">
            <w:pPr>
              <w:pStyle w:val="ListParagraph"/>
              <w:tabs>
                <w:tab w:val="left" w:pos="4680"/>
              </w:tabs>
              <w:ind w:left="360"/>
              <w:rPr>
                <w:rFonts w:cs="Times New Roman"/>
              </w:rPr>
            </w:pPr>
          </w:p>
          <w:p w:rsidR="00063EE2" w:rsidRDefault="009207EB" w:rsidP="009207EB">
            <w:pPr>
              <w:pStyle w:val="ListParagraph"/>
              <w:numPr>
                <w:ilvl w:val="0"/>
                <w:numId w:val="20"/>
              </w:numPr>
              <w:tabs>
                <w:tab w:val="left" w:pos="4680"/>
              </w:tabs>
              <w:rPr>
                <w:rFonts w:cs="Times New Roman"/>
              </w:rPr>
            </w:pPr>
            <w:r w:rsidRPr="009207EB">
              <w:rPr>
                <w:rFonts w:cs="Times New Roman"/>
              </w:rPr>
              <w:t>At least 50% of strategies can be implemented in the absence of SIG funds</w:t>
            </w:r>
            <w:r>
              <w:rPr>
                <w:rFonts w:cs="Times New Roman"/>
              </w:rPr>
              <w:t>.</w:t>
            </w:r>
          </w:p>
          <w:p w:rsidR="009207EB" w:rsidRPr="009207EB" w:rsidRDefault="001A518A" w:rsidP="009207EB">
            <w:pPr>
              <w:pStyle w:val="ListParagraph"/>
              <w:numPr>
                <w:ilvl w:val="0"/>
                <w:numId w:val="20"/>
              </w:numPr>
              <w:tabs>
                <w:tab w:val="left" w:pos="4680"/>
              </w:tabs>
              <w:rPr>
                <w:rFonts w:cs="Times New Roman"/>
              </w:rPr>
            </w:pPr>
            <w:r>
              <w:rPr>
                <w:rFonts w:cs="Times New Roman"/>
              </w:rPr>
              <w:t xml:space="preserve">How </w:t>
            </w:r>
            <w:r w:rsidR="009207EB">
              <w:rPr>
                <w:rFonts w:cs="Times New Roman"/>
              </w:rPr>
              <w:t>local, state, federal dollars and any competitive grant funds will be used in the future to sustain the SIG intervention components/strategies once SIG funding is no longer</w:t>
            </w:r>
            <w:r>
              <w:rPr>
                <w:rFonts w:cs="Times New Roman"/>
              </w:rPr>
              <w:t xml:space="preserve"> available is minimally described.</w:t>
            </w:r>
          </w:p>
        </w:tc>
        <w:tc>
          <w:tcPr>
            <w:tcW w:w="5958" w:type="dxa"/>
          </w:tcPr>
          <w:p w:rsidR="00F21637" w:rsidRDefault="00F21637" w:rsidP="00F21637">
            <w:pPr>
              <w:pStyle w:val="ListParagraph"/>
              <w:tabs>
                <w:tab w:val="left" w:pos="4680"/>
              </w:tabs>
              <w:ind w:left="360"/>
              <w:rPr>
                <w:rFonts w:cs="Times New Roman"/>
              </w:rPr>
            </w:pPr>
          </w:p>
          <w:p w:rsidR="00063EE2" w:rsidRDefault="009207EB" w:rsidP="009207EB">
            <w:pPr>
              <w:pStyle w:val="ListParagraph"/>
              <w:numPr>
                <w:ilvl w:val="0"/>
                <w:numId w:val="20"/>
              </w:numPr>
              <w:tabs>
                <w:tab w:val="left" w:pos="4680"/>
              </w:tabs>
              <w:rPr>
                <w:rFonts w:cs="Times New Roman"/>
              </w:rPr>
            </w:pPr>
            <w:r>
              <w:rPr>
                <w:rFonts w:cs="Times New Roman"/>
              </w:rPr>
              <w:t xml:space="preserve">At least 75% of strategies can be implemented in the absence of SIG funds.  </w:t>
            </w:r>
          </w:p>
          <w:p w:rsidR="009207EB" w:rsidRDefault="001A518A" w:rsidP="009207EB">
            <w:pPr>
              <w:pStyle w:val="ListParagraph"/>
              <w:numPr>
                <w:ilvl w:val="0"/>
                <w:numId w:val="20"/>
              </w:numPr>
              <w:tabs>
                <w:tab w:val="left" w:pos="4680"/>
              </w:tabs>
              <w:rPr>
                <w:rFonts w:cs="Times New Roman"/>
              </w:rPr>
            </w:pPr>
            <w:r>
              <w:rPr>
                <w:rFonts w:cs="Times New Roman"/>
              </w:rPr>
              <w:t>How local, state, federal dollars and any competitive grant funds will be used in the future to sustain the SIG intervention components/strategies once SIG funding is no longer available is minimally described in detail</w:t>
            </w:r>
            <w:r w:rsidR="009207EB">
              <w:rPr>
                <w:rFonts w:cs="Times New Roman"/>
              </w:rPr>
              <w:t>.</w:t>
            </w:r>
          </w:p>
          <w:p w:rsidR="009207EB" w:rsidRPr="009207EB" w:rsidRDefault="001A518A" w:rsidP="009207EB">
            <w:pPr>
              <w:pStyle w:val="ListParagraph"/>
              <w:numPr>
                <w:ilvl w:val="0"/>
                <w:numId w:val="20"/>
              </w:numPr>
              <w:tabs>
                <w:tab w:val="left" w:pos="4680"/>
              </w:tabs>
              <w:rPr>
                <w:rFonts w:cs="Times New Roman"/>
              </w:rPr>
            </w:pPr>
            <w:r>
              <w:rPr>
                <w:rFonts w:cs="Times New Roman"/>
              </w:rPr>
              <w:t>Explanation of</w:t>
            </w:r>
            <w:r w:rsidR="009207EB">
              <w:rPr>
                <w:rFonts w:cs="Times New Roman"/>
              </w:rPr>
              <w:t xml:space="preserve"> how existing resources will be used to sustain the reforms once SIG </w:t>
            </w:r>
            <w:r>
              <w:rPr>
                <w:rFonts w:cs="Times New Roman"/>
              </w:rPr>
              <w:t>funding is no longer available is provided.</w:t>
            </w:r>
            <w:r w:rsidR="009207EB">
              <w:rPr>
                <w:rFonts w:cs="Times New Roman"/>
              </w:rPr>
              <w:t xml:space="preserve"> </w:t>
            </w:r>
          </w:p>
        </w:tc>
      </w:tr>
    </w:tbl>
    <w:p w:rsidR="00063EE2" w:rsidRPr="00DB17AE" w:rsidRDefault="00063EE2" w:rsidP="00F21637">
      <w:pPr>
        <w:tabs>
          <w:tab w:val="left" w:pos="4680"/>
        </w:tabs>
        <w:rPr>
          <w:rFonts w:ascii="Times New Roman" w:hAnsi="Times New Roman" w:cs="Times New Roman"/>
        </w:rPr>
      </w:pPr>
    </w:p>
    <w:sectPr w:rsidR="00063EE2" w:rsidRPr="00DB17AE" w:rsidSect="00A63C1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ED" w:rsidRDefault="002421ED" w:rsidP="00843893">
      <w:pPr>
        <w:spacing w:after="0" w:line="240" w:lineRule="auto"/>
      </w:pPr>
      <w:r>
        <w:separator/>
      </w:r>
    </w:p>
  </w:endnote>
  <w:endnote w:type="continuationSeparator" w:id="0">
    <w:p w:rsidR="002421ED" w:rsidRDefault="002421ED" w:rsidP="0084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00" w:rsidRDefault="00D333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ADE_ASI_SIG Continuation Application 2016-17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15D8C" w:rsidRPr="00315D8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43893" w:rsidRDefault="00843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ED" w:rsidRDefault="002421ED" w:rsidP="00843893">
      <w:pPr>
        <w:spacing w:after="0" w:line="240" w:lineRule="auto"/>
      </w:pPr>
      <w:r>
        <w:separator/>
      </w:r>
    </w:p>
  </w:footnote>
  <w:footnote w:type="continuationSeparator" w:id="0">
    <w:p w:rsidR="002421ED" w:rsidRDefault="002421ED" w:rsidP="0084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640" w:hanging="360"/>
      </w:pPr>
      <w:rPr>
        <w:rFonts w:ascii="Symbol" w:hAnsi="Symbol" w:cs="Symbol"/>
        <w:b w:val="0"/>
        <w:bCs w:val="0"/>
        <w:w w:val="100"/>
        <w:sz w:val="22"/>
        <w:szCs w:val="22"/>
      </w:rPr>
    </w:lvl>
    <w:lvl w:ilvl="1">
      <w:numFmt w:val="bullet"/>
      <w:lvlText w:val="•"/>
      <w:lvlJc w:val="left"/>
      <w:pPr>
        <w:ind w:left="1231" w:hanging="360"/>
      </w:pPr>
    </w:lvl>
    <w:lvl w:ilvl="2">
      <w:numFmt w:val="bullet"/>
      <w:lvlText w:val="•"/>
      <w:lvlJc w:val="left"/>
      <w:pPr>
        <w:ind w:left="1823" w:hanging="360"/>
      </w:pPr>
    </w:lvl>
    <w:lvl w:ilvl="3">
      <w:numFmt w:val="bullet"/>
      <w:lvlText w:val="•"/>
      <w:lvlJc w:val="left"/>
      <w:pPr>
        <w:ind w:left="2415" w:hanging="360"/>
      </w:pPr>
    </w:lvl>
    <w:lvl w:ilvl="4">
      <w:numFmt w:val="bullet"/>
      <w:lvlText w:val="•"/>
      <w:lvlJc w:val="left"/>
      <w:pPr>
        <w:ind w:left="3007" w:hanging="360"/>
      </w:pPr>
    </w:lvl>
    <w:lvl w:ilvl="5">
      <w:numFmt w:val="bullet"/>
      <w:lvlText w:val="•"/>
      <w:lvlJc w:val="left"/>
      <w:pPr>
        <w:ind w:left="3599" w:hanging="360"/>
      </w:pPr>
    </w:lvl>
    <w:lvl w:ilvl="6">
      <w:numFmt w:val="bullet"/>
      <w:lvlText w:val="•"/>
      <w:lvlJc w:val="left"/>
      <w:pPr>
        <w:ind w:left="4191" w:hanging="360"/>
      </w:pPr>
    </w:lvl>
    <w:lvl w:ilvl="7">
      <w:numFmt w:val="bullet"/>
      <w:lvlText w:val="•"/>
      <w:lvlJc w:val="left"/>
      <w:pPr>
        <w:ind w:left="4783" w:hanging="360"/>
      </w:pPr>
    </w:lvl>
    <w:lvl w:ilvl="8">
      <w:numFmt w:val="bullet"/>
      <w:lvlText w:val="•"/>
      <w:lvlJc w:val="left"/>
      <w:pPr>
        <w:ind w:left="5375" w:hanging="360"/>
      </w:pPr>
    </w:lvl>
  </w:abstractNum>
  <w:abstractNum w:abstractNumId="1">
    <w:nsid w:val="00000403"/>
    <w:multiLevelType w:val="multilevel"/>
    <w:tmpl w:val="00000886"/>
    <w:lvl w:ilvl="0">
      <w:numFmt w:val="bullet"/>
      <w:lvlText w:val=""/>
      <w:lvlJc w:val="left"/>
      <w:pPr>
        <w:ind w:left="643" w:hanging="360"/>
      </w:pPr>
      <w:rPr>
        <w:rFonts w:ascii="Symbol" w:hAnsi="Symbol" w:cs="Symbol"/>
        <w:b w:val="0"/>
        <w:bCs w:val="0"/>
        <w:w w:val="100"/>
        <w:sz w:val="22"/>
        <w:szCs w:val="22"/>
      </w:rPr>
    </w:lvl>
    <w:lvl w:ilvl="1">
      <w:numFmt w:val="bullet"/>
      <w:lvlText w:val="•"/>
      <w:lvlJc w:val="left"/>
      <w:pPr>
        <w:ind w:left="1395" w:hanging="360"/>
      </w:pPr>
    </w:lvl>
    <w:lvl w:ilvl="2">
      <w:numFmt w:val="bullet"/>
      <w:lvlText w:val="•"/>
      <w:lvlJc w:val="left"/>
      <w:pPr>
        <w:ind w:left="2151" w:hanging="360"/>
      </w:pPr>
    </w:lvl>
    <w:lvl w:ilvl="3">
      <w:numFmt w:val="bullet"/>
      <w:lvlText w:val="•"/>
      <w:lvlJc w:val="left"/>
      <w:pPr>
        <w:ind w:left="2907" w:hanging="360"/>
      </w:pPr>
    </w:lvl>
    <w:lvl w:ilvl="4">
      <w:numFmt w:val="bullet"/>
      <w:lvlText w:val="•"/>
      <w:lvlJc w:val="left"/>
      <w:pPr>
        <w:ind w:left="3663" w:hanging="360"/>
      </w:pPr>
    </w:lvl>
    <w:lvl w:ilvl="5">
      <w:numFmt w:val="bullet"/>
      <w:lvlText w:val="•"/>
      <w:lvlJc w:val="left"/>
      <w:pPr>
        <w:ind w:left="4419" w:hanging="360"/>
      </w:pPr>
    </w:lvl>
    <w:lvl w:ilvl="6">
      <w:numFmt w:val="bullet"/>
      <w:lvlText w:val="•"/>
      <w:lvlJc w:val="left"/>
      <w:pPr>
        <w:ind w:left="5175" w:hanging="360"/>
      </w:pPr>
    </w:lvl>
    <w:lvl w:ilvl="7">
      <w:numFmt w:val="bullet"/>
      <w:lvlText w:val="•"/>
      <w:lvlJc w:val="left"/>
      <w:pPr>
        <w:ind w:left="5930" w:hanging="360"/>
      </w:pPr>
    </w:lvl>
    <w:lvl w:ilvl="8">
      <w:numFmt w:val="bullet"/>
      <w:lvlText w:val="•"/>
      <w:lvlJc w:val="left"/>
      <w:pPr>
        <w:ind w:left="6686" w:hanging="360"/>
      </w:pPr>
    </w:lvl>
  </w:abstractNum>
  <w:abstractNum w:abstractNumId="2">
    <w:nsid w:val="00000404"/>
    <w:multiLevelType w:val="multilevel"/>
    <w:tmpl w:val="00000887"/>
    <w:lvl w:ilvl="0">
      <w:numFmt w:val="bullet"/>
      <w:lvlText w:val=""/>
      <w:lvlJc w:val="left"/>
      <w:pPr>
        <w:ind w:left="460" w:hanging="360"/>
      </w:pPr>
      <w:rPr>
        <w:rFonts w:ascii="Symbol" w:hAnsi="Symbol" w:cs="Symbol"/>
        <w:b w:val="0"/>
        <w:bCs w:val="0"/>
        <w:w w:val="100"/>
        <w:sz w:val="22"/>
        <w:szCs w:val="22"/>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9" w:hanging="360"/>
      </w:pPr>
    </w:lvl>
    <w:lvl w:ilvl="4">
      <w:numFmt w:val="bullet"/>
      <w:lvlText w:val="•"/>
      <w:lvlJc w:val="left"/>
      <w:pPr>
        <w:ind w:left="2899" w:hanging="360"/>
      </w:pPr>
    </w:lvl>
    <w:lvl w:ilvl="5">
      <w:numFmt w:val="bullet"/>
      <w:lvlText w:val="•"/>
      <w:lvlJc w:val="left"/>
      <w:pPr>
        <w:ind w:left="3509" w:hanging="360"/>
      </w:pPr>
    </w:lvl>
    <w:lvl w:ilvl="6">
      <w:numFmt w:val="bullet"/>
      <w:lvlText w:val="•"/>
      <w:lvlJc w:val="left"/>
      <w:pPr>
        <w:ind w:left="4119" w:hanging="360"/>
      </w:pPr>
    </w:lvl>
    <w:lvl w:ilvl="7">
      <w:numFmt w:val="bullet"/>
      <w:lvlText w:val="•"/>
      <w:lvlJc w:val="left"/>
      <w:pPr>
        <w:ind w:left="4729" w:hanging="360"/>
      </w:pPr>
    </w:lvl>
    <w:lvl w:ilvl="8">
      <w:numFmt w:val="bullet"/>
      <w:lvlText w:val="•"/>
      <w:lvlJc w:val="left"/>
      <w:pPr>
        <w:ind w:left="5339" w:hanging="360"/>
      </w:pPr>
    </w:lvl>
  </w:abstractNum>
  <w:abstractNum w:abstractNumId="3">
    <w:nsid w:val="00000405"/>
    <w:multiLevelType w:val="multilevel"/>
    <w:tmpl w:val="00000888"/>
    <w:lvl w:ilvl="0">
      <w:numFmt w:val="bullet"/>
      <w:lvlText w:val=""/>
      <w:lvlJc w:val="left"/>
      <w:pPr>
        <w:ind w:left="643" w:hanging="360"/>
      </w:pPr>
      <w:rPr>
        <w:rFonts w:ascii="Symbol" w:hAnsi="Symbol" w:cs="Symbol"/>
        <w:b w:val="0"/>
        <w:bCs w:val="0"/>
        <w:w w:val="100"/>
        <w:sz w:val="22"/>
        <w:szCs w:val="22"/>
      </w:rPr>
    </w:lvl>
    <w:lvl w:ilvl="1">
      <w:numFmt w:val="bullet"/>
      <w:lvlText w:val="o"/>
      <w:lvlJc w:val="left"/>
      <w:pPr>
        <w:ind w:left="1543" w:hanging="361"/>
      </w:pPr>
      <w:rPr>
        <w:rFonts w:ascii="Courier New" w:hAnsi="Courier New" w:cs="Courier New"/>
        <w:b w:val="0"/>
        <w:bCs w:val="0"/>
        <w:w w:val="100"/>
        <w:sz w:val="22"/>
        <w:szCs w:val="22"/>
      </w:rPr>
    </w:lvl>
    <w:lvl w:ilvl="2">
      <w:numFmt w:val="bullet"/>
      <w:lvlText w:val="•"/>
      <w:lvlJc w:val="left"/>
      <w:pPr>
        <w:ind w:left="2279" w:hanging="361"/>
      </w:pPr>
    </w:lvl>
    <w:lvl w:ilvl="3">
      <w:numFmt w:val="bullet"/>
      <w:lvlText w:val="•"/>
      <w:lvlJc w:val="left"/>
      <w:pPr>
        <w:ind w:left="3019" w:hanging="361"/>
      </w:pPr>
    </w:lvl>
    <w:lvl w:ilvl="4">
      <w:numFmt w:val="bullet"/>
      <w:lvlText w:val="•"/>
      <w:lvlJc w:val="left"/>
      <w:pPr>
        <w:ind w:left="3759" w:hanging="361"/>
      </w:pPr>
    </w:lvl>
    <w:lvl w:ilvl="5">
      <w:numFmt w:val="bullet"/>
      <w:lvlText w:val="•"/>
      <w:lvlJc w:val="left"/>
      <w:pPr>
        <w:ind w:left="4499" w:hanging="361"/>
      </w:pPr>
    </w:lvl>
    <w:lvl w:ilvl="6">
      <w:numFmt w:val="bullet"/>
      <w:lvlText w:val="•"/>
      <w:lvlJc w:val="left"/>
      <w:pPr>
        <w:ind w:left="5239" w:hanging="361"/>
      </w:pPr>
    </w:lvl>
    <w:lvl w:ilvl="7">
      <w:numFmt w:val="bullet"/>
      <w:lvlText w:val="•"/>
      <w:lvlJc w:val="left"/>
      <w:pPr>
        <w:ind w:left="5978" w:hanging="361"/>
      </w:pPr>
    </w:lvl>
    <w:lvl w:ilvl="8">
      <w:numFmt w:val="bullet"/>
      <w:lvlText w:val="•"/>
      <w:lvlJc w:val="left"/>
      <w:pPr>
        <w:ind w:left="6718" w:hanging="361"/>
      </w:pPr>
    </w:lvl>
  </w:abstractNum>
  <w:abstractNum w:abstractNumId="4">
    <w:nsid w:val="00000406"/>
    <w:multiLevelType w:val="multilevel"/>
    <w:tmpl w:val="00000889"/>
    <w:lvl w:ilvl="0">
      <w:numFmt w:val="bullet"/>
      <w:lvlText w:val=""/>
      <w:lvlJc w:val="left"/>
      <w:pPr>
        <w:ind w:left="823" w:hanging="360"/>
      </w:pPr>
      <w:rPr>
        <w:rFonts w:ascii="Symbol" w:hAnsi="Symbol" w:cs="Symbol"/>
        <w:b w:val="0"/>
        <w:bCs w:val="0"/>
        <w:w w:val="100"/>
        <w:sz w:val="22"/>
        <w:szCs w:val="22"/>
      </w:rPr>
    </w:lvl>
    <w:lvl w:ilvl="1">
      <w:numFmt w:val="bullet"/>
      <w:lvlText w:val="o"/>
      <w:lvlJc w:val="left"/>
      <w:pPr>
        <w:ind w:left="1543" w:hanging="361"/>
      </w:pPr>
      <w:rPr>
        <w:rFonts w:ascii="Courier New" w:hAnsi="Courier New" w:cs="Courier New"/>
        <w:b w:val="0"/>
        <w:bCs w:val="0"/>
        <w:w w:val="100"/>
        <w:sz w:val="22"/>
        <w:szCs w:val="22"/>
      </w:rPr>
    </w:lvl>
    <w:lvl w:ilvl="2">
      <w:numFmt w:val="bullet"/>
      <w:lvlText w:val="•"/>
      <w:lvlJc w:val="left"/>
      <w:pPr>
        <w:ind w:left="2279" w:hanging="361"/>
      </w:pPr>
    </w:lvl>
    <w:lvl w:ilvl="3">
      <w:numFmt w:val="bullet"/>
      <w:lvlText w:val="•"/>
      <w:lvlJc w:val="left"/>
      <w:pPr>
        <w:ind w:left="3019" w:hanging="361"/>
      </w:pPr>
    </w:lvl>
    <w:lvl w:ilvl="4">
      <w:numFmt w:val="bullet"/>
      <w:lvlText w:val="•"/>
      <w:lvlJc w:val="left"/>
      <w:pPr>
        <w:ind w:left="3759" w:hanging="361"/>
      </w:pPr>
    </w:lvl>
    <w:lvl w:ilvl="5">
      <w:numFmt w:val="bullet"/>
      <w:lvlText w:val="•"/>
      <w:lvlJc w:val="left"/>
      <w:pPr>
        <w:ind w:left="4499" w:hanging="361"/>
      </w:pPr>
    </w:lvl>
    <w:lvl w:ilvl="6">
      <w:numFmt w:val="bullet"/>
      <w:lvlText w:val="•"/>
      <w:lvlJc w:val="left"/>
      <w:pPr>
        <w:ind w:left="5239" w:hanging="361"/>
      </w:pPr>
    </w:lvl>
    <w:lvl w:ilvl="7">
      <w:numFmt w:val="bullet"/>
      <w:lvlText w:val="•"/>
      <w:lvlJc w:val="left"/>
      <w:pPr>
        <w:ind w:left="5978" w:hanging="361"/>
      </w:pPr>
    </w:lvl>
    <w:lvl w:ilvl="8">
      <w:numFmt w:val="bullet"/>
      <w:lvlText w:val="•"/>
      <w:lvlJc w:val="left"/>
      <w:pPr>
        <w:ind w:left="6718" w:hanging="361"/>
      </w:pPr>
    </w:lvl>
  </w:abstractNum>
  <w:abstractNum w:abstractNumId="5">
    <w:nsid w:val="05763954"/>
    <w:multiLevelType w:val="hybridMultilevel"/>
    <w:tmpl w:val="1AAC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D6D91"/>
    <w:multiLevelType w:val="hybridMultilevel"/>
    <w:tmpl w:val="20B634A4"/>
    <w:lvl w:ilvl="0" w:tplc="D3D8B1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B4CF0"/>
    <w:multiLevelType w:val="hybridMultilevel"/>
    <w:tmpl w:val="8D2A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93582"/>
    <w:multiLevelType w:val="hybridMultilevel"/>
    <w:tmpl w:val="7FE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036837"/>
    <w:multiLevelType w:val="hybridMultilevel"/>
    <w:tmpl w:val="DAC0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72C4E"/>
    <w:multiLevelType w:val="hybridMultilevel"/>
    <w:tmpl w:val="F49CA082"/>
    <w:lvl w:ilvl="0" w:tplc="3F12F0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075C6B"/>
    <w:multiLevelType w:val="hybridMultilevel"/>
    <w:tmpl w:val="E6A012F2"/>
    <w:lvl w:ilvl="0" w:tplc="34D2C7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B77A37"/>
    <w:multiLevelType w:val="hybridMultilevel"/>
    <w:tmpl w:val="5F70B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D90A4D"/>
    <w:multiLevelType w:val="hybridMultilevel"/>
    <w:tmpl w:val="1A08E8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F1342"/>
    <w:multiLevelType w:val="hybridMultilevel"/>
    <w:tmpl w:val="09A6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473A2"/>
    <w:multiLevelType w:val="hybridMultilevel"/>
    <w:tmpl w:val="D2EAD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1F595D"/>
    <w:multiLevelType w:val="hybridMultilevel"/>
    <w:tmpl w:val="6BB0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C4521"/>
    <w:multiLevelType w:val="hybridMultilevel"/>
    <w:tmpl w:val="FEC0B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A22A52"/>
    <w:multiLevelType w:val="hybridMultilevel"/>
    <w:tmpl w:val="6F1C0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E363D9"/>
    <w:multiLevelType w:val="hybridMultilevel"/>
    <w:tmpl w:val="7DF47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0F2C3C"/>
    <w:multiLevelType w:val="hybridMultilevel"/>
    <w:tmpl w:val="B9D6D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F26F97"/>
    <w:multiLevelType w:val="hybridMultilevel"/>
    <w:tmpl w:val="8D8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A6853"/>
    <w:multiLevelType w:val="hybridMultilevel"/>
    <w:tmpl w:val="188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066AB"/>
    <w:multiLevelType w:val="hybridMultilevel"/>
    <w:tmpl w:val="EE9EB660"/>
    <w:lvl w:ilvl="0" w:tplc="27D8E2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D115B"/>
    <w:multiLevelType w:val="hybridMultilevel"/>
    <w:tmpl w:val="2368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518E5"/>
    <w:multiLevelType w:val="hybridMultilevel"/>
    <w:tmpl w:val="5F7EE350"/>
    <w:lvl w:ilvl="0" w:tplc="27D8E2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E22F0"/>
    <w:multiLevelType w:val="hybridMultilevel"/>
    <w:tmpl w:val="F0B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044C63"/>
    <w:multiLevelType w:val="hybridMultilevel"/>
    <w:tmpl w:val="6674DA02"/>
    <w:lvl w:ilvl="0" w:tplc="27D8E2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C90F64"/>
    <w:multiLevelType w:val="hybridMultilevel"/>
    <w:tmpl w:val="173CA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13514D"/>
    <w:multiLevelType w:val="hybridMultilevel"/>
    <w:tmpl w:val="8A9600BE"/>
    <w:lvl w:ilvl="0" w:tplc="27D8E28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D76BB6"/>
    <w:multiLevelType w:val="hybridMultilevel"/>
    <w:tmpl w:val="F8F449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A71D71"/>
    <w:multiLevelType w:val="hybridMultilevel"/>
    <w:tmpl w:val="3BE2D8DC"/>
    <w:lvl w:ilvl="0" w:tplc="27D8E2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B38CA"/>
    <w:multiLevelType w:val="hybridMultilevel"/>
    <w:tmpl w:val="3F064344"/>
    <w:lvl w:ilvl="0" w:tplc="27D8E2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B2A53"/>
    <w:multiLevelType w:val="hybridMultilevel"/>
    <w:tmpl w:val="EE864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4B78A9"/>
    <w:multiLevelType w:val="hybridMultilevel"/>
    <w:tmpl w:val="5B66C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22A92"/>
    <w:multiLevelType w:val="hybridMultilevel"/>
    <w:tmpl w:val="43D0E50A"/>
    <w:lvl w:ilvl="0" w:tplc="BFB4F1D0">
      <w:start w:val="1"/>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A0466"/>
    <w:multiLevelType w:val="hybridMultilevel"/>
    <w:tmpl w:val="B7C6B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0A5D52"/>
    <w:multiLevelType w:val="hybridMultilevel"/>
    <w:tmpl w:val="95C6372C"/>
    <w:lvl w:ilvl="0" w:tplc="27D8E28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26FE0"/>
    <w:multiLevelType w:val="hybridMultilevel"/>
    <w:tmpl w:val="FE48BC0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3766E2"/>
    <w:multiLevelType w:val="hybridMultilevel"/>
    <w:tmpl w:val="61BA719E"/>
    <w:lvl w:ilvl="0" w:tplc="27D8E2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1"/>
  </w:num>
  <w:num w:numId="4">
    <w:abstractNumId w:val="8"/>
  </w:num>
  <w:num w:numId="5">
    <w:abstractNumId w:val="14"/>
  </w:num>
  <w:num w:numId="6">
    <w:abstractNumId w:val="9"/>
  </w:num>
  <w:num w:numId="7">
    <w:abstractNumId w:val="11"/>
  </w:num>
  <w:num w:numId="8">
    <w:abstractNumId w:val="34"/>
  </w:num>
  <w:num w:numId="9">
    <w:abstractNumId w:val="16"/>
  </w:num>
  <w:num w:numId="10">
    <w:abstractNumId w:val="3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33"/>
  </w:num>
  <w:num w:numId="18">
    <w:abstractNumId w:val="26"/>
  </w:num>
  <w:num w:numId="19">
    <w:abstractNumId w:val="5"/>
  </w:num>
  <w:num w:numId="20">
    <w:abstractNumId w:val="12"/>
  </w:num>
  <w:num w:numId="21">
    <w:abstractNumId w:val="19"/>
  </w:num>
  <w:num w:numId="22">
    <w:abstractNumId w:val="15"/>
  </w:num>
  <w:num w:numId="23">
    <w:abstractNumId w:val="13"/>
  </w:num>
  <w:num w:numId="24">
    <w:abstractNumId w:val="28"/>
  </w:num>
  <w:num w:numId="25">
    <w:abstractNumId w:val="38"/>
  </w:num>
  <w:num w:numId="26">
    <w:abstractNumId w:val="20"/>
  </w:num>
  <w:num w:numId="27">
    <w:abstractNumId w:val="17"/>
  </w:num>
  <w:num w:numId="28">
    <w:abstractNumId w:val="27"/>
  </w:num>
  <w:num w:numId="29">
    <w:abstractNumId w:val="32"/>
  </w:num>
  <w:num w:numId="30">
    <w:abstractNumId w:val="23"/>
  </w:num>
  <w:num w:numId="31">
    <w:abstractNumId w:val="31"/>
  </w:num>
  <w:num w:numId="32">
    <w:abstractNumId w:val="29"/>
  </w:num>
  <w:num w:numId="33">
    <w:abstractNumId w:val="37"/>
  </w:num>
  <w:num w:numId="34">
    <w:abstractNumId w:val="39"/>
  </w:num>
  <w:num w:numId="35">
    <w:abstractNumId w:val="25"/>
  </w:num>
  <w:num w:numId="36">
    <w:abstractNumId w:val="36"/>
  </w:num>
  <w:num w:numId="37">
    <w:abstractNumId w:val="30"/>
  </w:num>
  <w:num w:numId="38">
    <w:abstractNumId w:val="24"/>
  </w:num>
  <w:num w:numId="39">
    <w:abstractNumId w:val="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0E"/>
    <w:rsid w:val="00012119"/>
    <w:rsid w:val="00013A01"/>
    <w:rsid w:val="000174A1"/>
    <w:rsid w:val="000229AF"/>
    <w:rsid w:val="00040718"/>
    <w:rsid w:val="00060134"/>
    <w:rsid w:val="00063EE2"/>
    <w:rsid w:val="00071C0C"/>
    <w:rsid w:val="00080DC9"/>
    <w:rsid w:val="0008337F"/>
    <w:rsid w:val="000841A3"/>
    <w:rsid w:val="00085167"/>
    <w:rsid w:val="00086F4F"/>
    <w:rsid w:val="00090627"/>
    <w:rsid w:val="000978BA"/>
    <w:rsid w:val="000B619A"/>
    <w:rsid w:val="000C5F47"/>
    <w:rsid w:val="000C6B95"/>
    <w:rsid w:val="000D12BD"/>
    <w:rsid w:val="000D4231"/>
    <w:rsid w:val="000E3427"/>
    <w:rsid w:val="000E3B76"/>
    <w:rsid w:val="000F1FE8"/>
    <w:rsid w:val="0010652D"/>
    <w:rsid w:val="00110802"/>
    <w:rsid w:val="00114FFD"/>
    <w:rsid w:val="001158C9"/>
    <w:rsid w:val="00115C02"/>
    <w:rsid w:val="0012397A"/>
    <w:rsid w:val="00124476"/>
    <w:rsid w:val="0012473C"/>
    <w:rsid w:val="00152BC8"/>
    <w:rsid w:val="00153D4C"/>
    <w:rsid w:val="0015662C"/>
    <w:rsid w:val="001572E2"/>
    <w:rsid w:val="00161510"/>
    <w:rsid w:val="00173932"/>
    <w:rsid w:val="00174EEE"/>
    <w:rsid w:val="001836E5"/>
    <w:rsid w:val="00190C95"/>
    <w:rsid w:val="001A27C0"/>
    <w:rsid w:val="001A2839"/>
    <w:rsid w:val="001A518A"/>
    <w:rsid w:val="001C4D21"/>
    <w:rsid w:val="001C7230"/>
    <w:rsid w:val="001D3DD8"/>
    <w:rsid w:val="001D42EE"/>
    <w:rsid w:val="001D4B87"/>
    <w:rsid w:val="001D531A"/>
    <w:rsid w:val="001D637F"/>
    <w:rsid w:val="001E7C3D"/>
    <w:rsid w:val="001F1164"/>
    <w:rsid w:val="00202A12"/>
    <w:rsid w:val="002068F5"/>
    <w:rsid w:val="002104BA"/>
    <w:rsid w:val="00215067"/>
    <w:rsid w:val="0022390E"/>
    <w:rsid w:val="00232545"/>
    <w:rsid w:val="00240A7F"/>
    <w:rsid w:val="002421ED"/>
    <w:rsid w:val="00243579"/>
    <w:rsid w:val="0024430C"/>
    <w:rsid w:val="00255227"/>
    <w:rsid w:val="00260D09"/>
    <w:rsid w:val="00261B10"/>
    <w:rsid w:val="002733C3"/>
    <w:rsid w:val="0028539E"/>
    <w:rsid w:val="00286BE8"/>
    <w:rsid w:val="002879FE"/>
    <w:rsid w:val="00287DCD"/>
    <w:rsid w:val="00291F2C"/>
    <w:rsid w:val="002934CE"/>
    <w:rsid w:val="002956B2"/>
    <w:rsid w:val="002A16EC"/>
    <w:rsid w:val="002A2A60"/>
    <w:rsid w:val="002A3381"/>
    <w:rsid w:val="002A7A53"/>
    <w:rsid w:val="002B194D"/>
    <w:rsid w:val="002B301D"/>
    <w:rsid w:val="002B47D4"/>
    <w:rsid w:val="002C7A6F"/>
    <w:rsid w:val="002D29BC"/>
    <w:rsid w:val="002D7AAD"/>
    <w:rsid w:val="002D7B1D"/>
    <w:rsid w:val="002E59DD"/>
    <w:rsid w:val="002E6321"/>
    <w:rsid w:val="002F6506"/>
    <w:rsid w:val="002F69C5"/>
    <w:rsid w:val="00300DB1"/>
    <w:rsid w:val="00301675"/>
    <w:rsid w:val="00315D8C"/>
    <w:rsid w:val="003269B1"/>
    <w:rsid w:val="00336CDA"/>
    <w:rsid w:val="00340402"/>
    <w:rsid w:val="00346F5E"/>
    <w:rsid w:val="003577CE"/>
    <w:rsid w:val="00361937"/>
    <w:rsid w:val="00365256"/>
    <w:rsid w:val="0036796A"/>
    <w:rsid w:val="0037098A"/>
    <w:rsid w:val="00372D11"/>
    <w:rsid w:val="003824C4"/>
    <w:rsid w:val="00391E98"/>
    <w:rsid w:val="00392AB6"/>
    <w:rsid w:val="003A613A"/>
    <w:rsid w:val="003A6FB6"/>
    <w:rsid w:val="003A7951"/>
    <w:rsid w:val="003B4833"/>
    <w:rsid w:val="003C08ED"/>
    <w:rsid w:val="003C09A2"/>
    <w:rsid w:val="003C27A8"/>
    <w:rsid w:val="003C44AC"/>
    <w:rsid w:val="003C61DE"/>
    <w:rsid w:val="003E05BA"/>
    <w:rsid w:val="003E343D"/>
    <w:rsid w:val="003F2D92"/>
    <w:rsid w:val="004024AF"/>
    <w:rsid w:val="00407E8A"/>
    <w:rsid w:val="0041460E"/>
    <w:rsid w:val="0041469F"/>
    <w:rsid w:val="00427BF0"/>
    <w:rsid w:val="00446F8E"/>
    <w:rsid w:val="00452061"/>
    <w:rsid w:val="0045566E"/>
    <w:rsid w:val="00470E45"/>
    <w:rsid w:val="00475537"/>
    <w:rsid w:val="00490F06"/>
    <w:rsid w:val="004A02BF"/>
    <w:rsid w:val="004A31CB"/>
    <w:rsid w:val="004A3597"/>
    <w:rsid w:val="004B0C25"/>
    <w:rsid w:val="004B1FAA"/>
    <w:rsid w:val="004B3B17"/>
    <w:rsid w:val="004C3279"/>
    <w:rsid w:val="004D55BC"/>
    <w:rsid w:val="004E17BD"/>
    <w:rsid w:val="004F3466"/>
    <w:rsid w:val="004F4CFE"/>
    <w:rsid w:val="005012B8"/>
    <w:rsid w:val="0051172A"/>
    <w:rsid w:val="00541477"/>
    <w:rsid w:val="00551FC8"/>
    <w:rsid w:val="0056161B"/>
    <w:rsid w:val="00567DD3"/>
    <w:rsid w:val="00580EF7"/>
    <w:rsid w:val="0058774E"/>
    <w:rsid w:val="005C0AF7"/>
    <w:rsid w:val="005C1F39"/>
    <w:rsid w:val="005E3204"/>
    <w:rsid w:val="005F4937"/>
    <w:rsid w:val="006126FF"/>
    <w:rsid w:val="00613F70"/>
    <w:rsid w:val="0062233C"/>
    <w:rsid w:val="006306C2"/>
    <w:rsid w:val="0063149D"/>
    <w:rsid w:val="00635A9E"/>
    <w:rsid w:val="00635C64"/>
    <w:rsid w:val="00645C52"/>
    <w:rsid w:val="0066300F"/>
    <w:rsid w:val="006636D0"/>
    <w:rsid w:val="00665D14"/>
    <w:rsid w:val="00695AAA"/>
    <w:rsid w:val="006C45AF"/>
    <w:rsid w:val="006C4CE9"/>
    <w:rsid w:val="006C5225"/>
    <w:rsid w:val="006C723C"/>
    <w:rsid w:val="006D0217"/>
    <w:rsid w:val="006D33F1"/>
    <w:rsid w:val="006E34B9"/>
    <w:rsid w:val="006F7567"/>
    <w:rsid w:val="0071763B"/>
    <w:rsid w:val="00721349"/>
    <w:rsid w:val="00725A3A"/>
    <w:rsid w:val="007378E8"/>
    <w:rsid w:val="007403A2"/>
    <w:rsid w:val="00751E94"/>
    <w:rsid w:val="00776A46"/>
    <w:rsid w:val="007831FD"/>
    <w:rsid w:val="00790B91"/>
    <w:rsid w:val="00795ADC"/>
    <w:rsid w:val="007B1F8C"/>
    <w:rsid w:val="007C2A04"/>
    <w:rsid w:val="007C6565"/>
    <w:rsid w:val="007E22CE"/>
    <w:rsid w:val="007F11D8"/>
    <w:rsid w:val="007F323A"/>
    <w:rsid w:val="0081605F"/>
    <w:rsid w:val="00816D88"/>
    <w:rsid w:val="00827A52"/>
    <w:rsid w:val="00843893"/>
    <w:rsid w:val="0084767C"/>
    <w:rsid w:val="0084783A"/>
    <w:rsid w:val="00853A9D"/>
    <w:rsid w:val="008758C8"/>
    <w:rsid w:val="00887AD6"/>
    <w:rsid w:val="008A24AD"/>
    <w:rsid w:val="008A441F"/>
    <w:rsid w:val="008A57A9"/>
    <w:rsid w:val="008B2EC7"/>
    <w:rsid w:val="008D0881"/>
    <w:rsid w:val="008D4479"/>
    <w:rsid w:val="008E2DAF"/>
    <w:rsid w:val="008E6694"/>
    <w:rsid w:val="008F6E7A"/>
    <w:rsid w:val="00903633"/>
    <w:rsid w:val="009058D6"/>
    <w:rsid w:val="00907E65"/>
    <w:rsid w:val="00913C40"/>
    <w:rsid w:val="009207EB"/>
    <w:rsid w:val="0093142D"/>
    <w:rsid w:val="0093441D"/>
    <w:rsid w:val="0095052E"/>
    <w:rsid w:val="009509AA"/>
    <w:rsid w:val="00955F8F"/>
    <w:rsid w:val="00963F63"/>
    <w:rsid w:val="00967C49"/>
    <w:rsid w:val="00976C8D"/>
    <w:rsid w:val="009776A0"/>
    <w:rsid w:val="009825C2"/>
    <w:rsid w:val="00990FCA"/>
    <w:rsid w:val="00994A7F"/>
    <w:rsid w:val="009B6A75"/>
    <w:rsid w:val="009C4F83"/>
    <w:rsid w:val="009D5EA9"/>
    <w:rsid w:val="009E68B8"/>
    <w:rsid w:val="00A02415"/>
    <w:rsid w:val="00A1162D"/>
    <w:rsid w:val="00A127E6"/>
    <w:rsid w:val="00A13176"/>
    <w:rsid w:val="00A248BB"/>
    <w:rsid w:val="00A30255"/>
    <w:rsid w:val="00A35A81"/>
    <w:rsid w:val="00A40446"/>
    <w:rsid w:val="00A41AFE"/>
    <w:rsid w:val="00A441D4"/>
    <w:rsid w:val="00A506B5"/>
    <w:rsid w:val="00A52B80"/>
    <w:rsid w:val="00A5643E"/>
    <w:rsid w:val="00A63C18"/>
    <w:rsid w:val="00A646D9"/>
    <w:rsid w:val="00A651B4"/>
    <w:rsid w:val="00A662A9"/>
    <w:rsid w:val="00A71637"/>
    <w:rsid w:val="00A71AF7"/>
    <w:rsid w:val="00A733DF"/>
    <w:rsid w:val="00A96F9B"/>
    <w:rsid w:val="00AB089F"/>
    <w:rsid w:val="00AB43AE"/>
    <w:rsid w:val="00AC08E7"/>
    <w:rsid w:val="00AD338C"/>
    <w:rsid w:val="00AD4FE7"/>
    <w:rsid w:val="00AE3986"/>
    <w:rsid w:val="00AE430F"/>
    <w:rsid w:val="00AF140A"/>
    <w:rsid w:val="00B01CB1"/>
    <w:rsid w:val="00B4414E"/>
    <w:rsid w:val="00B538FC"/>
    <w:rsid w:val="00B635C8"/>
    <w:rsid w:val="00B64F44"/>
    <w:rsid w:val="00B65CA2"/>
    <w:rsid w:val="00B70AF1"/>
    <w:rsid w:val="00B8454E"/>
    <w:rsid w:val="00B869D2"/>
    <w:rsid w:val="00B86E8D"/>
    <w:rsid w:val="00B87384"/>
    <w:rsid w:val="00B93393"/>
    <w:rsid w:val="00BA5892"/>
    <w:rsid w:val="00BA5F62"/>
    <w:rsid w:val="00BB0173"/>
    <w:rsid w:val="00BC2C0B"/>
    <w:rsid w:val="00BC7F7D"/>
    <w:rsid w:val="00BD5508"/>
    <w:rsid w:val="00BF09CA"/>
    <w:rsid w:val="00BF4C5C"/>
    <w:rsid w:val="00BF7B68"/>
    <w:rsid w:val="00C14C67"/>
    <w:rsid w:val="00C153C9"/>
    <w:rsid w:val="00C16488"/>
    <w:rsid w:val="00C17D51"/>
    <w:rsid w:val="00C20918"/>
    <w:rsid w:val="00C21CA4"/>
    <w:rsid w:val="00C45728"/>
    <w:rsid w:val="00C4631F"/>
    <w:rsid w:val="00C47341"/>
    <w:rsid w:val="00C561B2"/>
    <w:rsid w:val="00C706E8"/>
    <w:rsid w:val="00C85C28"/>
    <w:rsid w:val="00C86222"/>
    <w:rsid w:val="00CA42F5"/>
    <w:rsid w:val="00CB1DB2"/>
    <w:rsid w:val="00CC438D"/>
    <w:rsid w:val="00CC7F1C"/>
    <w:rsid w:val="00CD1963"/>
    <w:rsid w:val="00CD350C"/>
    <w:rsid w:val="00CD37E0"/>
    <w:rsid w:val="00CE0942"/>
    <w:rsid w:val="00CE6FA1"/>
    <w:rsid w:val="00CF3D1C"/>
    <w:rsid w:val="00CF5C55"/>
    <w:rsid w:val="00D02804"/>
    <w:rsid w:val="00D1162C"/>
    <w:rsid w:val="00D31620"/>
    <w:rsid w:val="00D33300"/>
    <w:rsid w:val="00D51A77"/>
    <w:rsid w:val="00D5359A"/>
    <w:rsid w:val="00D53D65"/>
    <w:rsid w:val="00D66546"/>
    <w:rsid w:val="00D7031B"/>
    <w:rsid w:val="00D71B32"/>
    <w:rsid w:val="00D71F81"/>
    <w:rsid w:val="00D7285F"/>
    <w:rsid w:val="00D759B4"/>
    <w:rsid w:val="00DB17AE"/>
    <w:rsid w:val="00DE485D"/>
    <w:rsid w:val="00DE57EC"/>
    <w:rsid w:val="00DF2997"/>
    <w:rsid w:val="00DF5841"/>
    <w:rsid w:val="00E1416E"/>
    <w:rsid w:val="00E17A4E"/>
    <w:rsid w:val="00E44F94"/>
    <w:rsid w:val="00E51326"/>
    <w:rsid w:val="00E64508"/>
    <w:rsid w:val="00E6737F"/>
    <w:rsid w:val="00E71E5B"/>
    <w:rsid w:val="00E74CD0"/>
    <w:rsid w:val="00E76516"/>
    <w:rsid w:val="00E8038F"/>
    <w:rsid w:val="00EA37BE"/>
    <w:rsid w:val="00EA7A34"/>
    <w:rsid w:val="00EB0F17"/>
    <w:rsid w:val="00EB2764"/>
    <w:rsid w:val="00EC3DEA"/>
    <w:rsid w:val="00ED01C6"/>
    <w:rsid w:val="00ED510A"/>
    <w:rsid w:val="00F06C10"/>
    <w:rsid w:val="00F11556"/>
    <w:rsid w:val="00F1234E"/>
    <w:rsid w:val="00F149F5"/>
    <w:rsid w:val="00F14DFB"/>
    <w:rsid w:val="00F21637"/>
    <w:rsid w:val="00F259E8"/>
    <w:rsid w:val="00F27347"/>
    <w:rsid w:val="00F448A7"/>
    <w:rsid w:val="00F4586C"/>
    <w:rsid w:val="00F50D27"/>
    <w:rsid w:val="00F52D70"/>
    <w:rsid w:val="00F6379F"/>
    <w:rsid w:val="00F67D9A"/>
    <w:rsid w:val="00F70E61"/>
    <w:rsid w:val="00F7644B"/>
    <w:rsid w:val="00F86D8B"/>
    <w:rsid w:val="00F91D4A"/>
    <w:rsid w:val="00F91FAA"/>
    <w:rsid w:val="00F947B2"/>
    <w:rsid w:val="00F97902"/>
    <w:rsid w:val="00F97CCB"/>
    <w:rsid w:val="00FB09F5"/>
    <w:rsid w:val="00FB595E"/>
    <w:rsid w:val="00FD369B"/>
    <w:rsid w:val="00FE137C"/>
    <w:rsid w:val="00FE16AB"/>
    <w:rsid w:val="00FE2BEF"/>
    <w:rsid w:val="00FE3A1A"/>
    <w:rsid w:val="00FE7573"/>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0C6B95"/>
    <w:pPr>
      <w:spacing w:after="0" w:line="240" w:lineRule="auto"/>
    </w:pPr>
    <w:rPr>
      <w:rFonts w:ascii="Calibri" w:eastAsia="Calibri" w:hAnsi="Calibri" w:cs="Times New Roman"/>
    </w:rPr>
  </w:style>
  <w:style w:type="paragraph" w:styleId="ListParagraph">
    <w:name w:val="List Paragraph"/>
    <w:basedOn w:val="Normal"/>
    <w:uiPriority w:val="34"/>
    <w:qFormat/>
    <w:rsid w:val="000C6B95"/>
    <w:pPr>
      <w:ind w:left="720"/>
      <w:contextualSpacing/>
    </w:pPr>
  </w:style>
  <w:style w:type="character" w:styleId="Hyperlink">
    <w:name w:val="Hyperlink"/>
    <w:basedOn w:val="DefaultParagraphFont"/>
    <w:uiPriority w:val="99"/>
    <w:unhideWhenUsed/>
    <w:rsid w:val="000C6B95"/>
    <w:rPr>
      <w:color w:val="0000FF" w:themeColor="hyperlink"/>
      <w:u w:val="single"/>
    </w:rPr>
  </w:style>
  <w:style w:type="table" w:styleId="TableGrid">
    <w:name w:val="Table Grid"/>
    <w:basedOn w:val="TableNormal"/>
    <w:uiPriority w:val="59"/>
    <w:rsid w:val="0036193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eryStyle1">
    <w:name w:val="Avery Style 1"/>
    <w:uiPriority w:val="99"/>
    <w:rsid w:val="00E6737F"/>
    <w:pPr>
      <w:spacing w:after="0" w:line="240" w:lineRule="auto"/>
    </w:pPr>
    <w:rPr>
      <w:rFonts w:eastAsiaTheme="minorEastAsia"/>
      <w:bCs/>
      <w:color w:val="000000"/>
      <w:sz w:val="16"/>
    </w:rPr>
  </w:style>
  <w:style w:type="paragraph" w:customStyle="1" w:styleId="AveryStyle3">
    <w:name w:val="Avery Style 3"/>
    <w:uiPriority w:val="99"/>
    <w:rsid w:val="00E6737F"/>
    <w:pPr>
      <w:spacing w:after="0" w:line="240" w:lineRule="auto"/>
    </w:pPr>
    <w:rPr>
      <w:rFonts w:eastAsiaTheme="minorEastAsia"/>
      <w:bCs/>
      <w:color w:val="000000"/>
      <w:sz w:val="16"/>
    </w:rPr>
  </w:style>
  <w:style w:type="paragraph" w:customStyle="1" w:styleId="AveryStyle5">
    <w:name w:val="Avery Style 5"/>
    <w:uiPriority w:val="99"/>
    <w:rsid w:val="00E6737F"/>
    <w:pPr>
      <w:spacing w:after="0" w:line="240" w:lineRule="auto"/>
    </w:pPr>
    <w:rPr>
      <w:rFonts w:eastAsiaTheme="minorEastAsia"/>
      <w:bCs/>
      <w:color w:val="000000"/>
      <w:sz w:val="16"/>
    </w:rPr>
  </w:style>
  <w:style w:type="paragraph" w:customStyle="1" w:styleId="AveryStyle7">
    <w:name w:val="Avery Style 7"/>
    <w:uiPriority w:val="99"/>
    <w:rsid w:val="00E6737F"/>
    <w:pPr>
      <w:spacing w:after="0" w:line="240" w:lineRule="auto"/>
    </w:pPr>
    <w:rPr>
      <w:rFonts w:eastAsiaTheme="minorEastAsia"/>
      <w:bCs/>
      <w:color w:val="000000"/>
      <w:sz w:val="16"/>
    </w:rPr>
  </w:style>
  <w:style w:type="paragraph" w:customStyle="1" w:styleId="AveryStyle9">
    <w:name w:val="Avery Style 9"/>
    <w:uiPriority w:val="99"/>
    <w:rsid w:val="00E6737F"/>
    <w:pPr>
      <w:spacing w:after="0" w:line="240" w:lineRule="auto"/>
    </w:pPr>
    <w:rPr>
      <w:rFonts w:eastAsiaTheme="minorEastAsia"/>
      <w:bCs/>
      <w:color w:val="000000"/>
      <w:sz w:val="16"/>
    </w:rPr>
  </w:style>
  <w:style w:type="paragraph" w:customStyle="1" w:styleId="AveryStyle11">
    <w:name w:val="Avery Style 11"/>
    <w:uiPriority w:val="99"/>
    <w:rsid w:val="00E6737F"/>
    <w:pPr>
      <w:spacing w:after="0" w:line="240" w:lineRule="auto"/>
    </w:pPr>
    <w:rPr>
      <w:rFonts w:eastAsiaTheme="minorEastAsia"/>
      <w:bCs/>
      <w:color w:val="000000"/>
      <w:sz w:val="16"/>
    </w:rPr>
  </w:style>
  <w:style w:type="paragraph" w:customStyle="1" w:styleId="AveryStyle13">
    <w:name w:val="Avery Style 13"/>
    <w:uiPriority w:val="99"/>
    <w:rsid w:val="00E6737F"/>
    <w:pPr>
      <w:spacing w:after="0" w:line="240" w:lineRule="auto"/>
    </w:pPr>
    <w:rPr>
      <w:rFonts w:eastAsiaTheme="minorEastAsia"/>
      <w:bCs/>
      <w:color w:val="000000"/>
      <w:sz w:val="16"/>
    </w:rPr>
  </w:style>
  <w:style w:type="paragraph" w:customStyle="1" w:styleId="AveryStyle15">
    <w:name w:val="Avery Style 15"/>
    <w:uiPriority w:val="99"/>
    <w:rsid w:val="00E6737F"/>
    <w:pPr>
      <w:spacing w:after="0" w:line="240" w:lineRule="auto"/>
    </w:pPr>
    <w:rPr>
      <w:rFonts w:eastAsiaTheme="minorEastAsia"/>
      <w:bCs/>
      <w:color w:val="000000"/>
      <w:sz w:val="16"/>
    </w:rPr>
  </w:style>
  <w:style w:type="paragraph" w:customStyle="1" w:styleId="AveryStyle17">
    <w:name w:val="Avery Style 17"/>
    <w:uiPriority w:val="99"/>
    <w:rsid w:val="00E6737F"/>
    <w:pPr>
      <w:spacing w:after="0" w:line="240" w:lineRule="auto"/>
    </w:pPr>
    <w:rPr>
      <w:rFonts w:eastAsiaTheme="minorEastAsia"/>
      <w:bCs/>
      <w:color w:val="000000"/>
      <w:sz w:val="16"/>
    </w:rPr>
  </w:style>
  <w:style w:type="paragraph" w:customStyle="1" w:styleId="AveryStyle19">
    <w:name w:val="Avery Style 19"/>
    <w:uiPriority w:val="99"/>
    <w:rsid w:val="00E6737F"/>
    <w:pPr>
      <w:spacing w:after="0" w:line="240" w:lineRule="auto"/>
    </w:pPr>
    <w:rPr>
      <w:rFonts w:eastAsiaTheme="minorEastAsia"/>
      <w:bCs/>
      <w:color w:val="000000"/>
      <w:sz w:val="16"/>
    </w:rPr>
  </w:style>
  <w:style w:type="paragraph" w:customStyle="1" w:styleId="AveryStyle21">
    <w:name w:val="Avery Style 21"/>
    <w:uiPriority w:val="99"/>
    <w:rsid w:val="00E6737F"/>
    <w:pPr>
      <w:spacing w:after="0" w:line="240" w:lineRule="auto"/>
    </w:pPr>
    <w:rPr>
      <w:rFonts w:eastAsiaTheme="minorEastAsia"/>
      <w:bCs/>
      <w:color w:val="000000"/>
      <w:sz w:val="16"/>
    </w:rPr>
  </w:style>
  <w:style w:type="paragraph" w:customStyle="1" w:styleId="AveryStyle23">
    <w:name w:val="Avery Style 23"/>
    <w:uiPriority w:val="99"/>
    <w:rsid w:val="00E6737F"/>
    <w:pPr>
      <w:spacing w:after="0" w:line="240" w:lineRule="auto"/>
    </w:pPr>
    <w:rPr>
      <w:rFonts w:eastAsiaTheme="minorEastAsia"/>
      <w:bCs/>
      <w:color w:val="000000"/>
      <w:sz w:val="16"/>
    </w:rPr>
  </w:style>
  <w:style w:type="paragraph" w:customStyle="1" w:styleId="AveryStyle25">
    <w:name w:val="Avery Style 25"/>
    <w:uiPriority w:val="99"/>
    <w:rsid w:val="00E6737F"/>
    <w:pPr>
      <w:spacing w:after="0" w:line="240" w:lineRule="auto"/>
    </w:pPr>
    <w:rPr>
      <w:rFonts w:eastAsiaTheme="minorEastAsia"/>
      <w:bCs/>
      <w:color w:val="000000"/>
      <w:sz w:val="16"/>
    </w:rPr>
  </w:style>
  <w:style w:type="paragraph" w:customStyle="1" w:styleId="AveryStyle27">
    <w:name w:val="Avery Style 27"/>
    <w:uiPriority w:val="99"/>
    <w:rsid w:val="00E6737F"/>
    <w:pPr>
      <w:spacing w:after="0" w:line="240" w:lineRule="auto"/>
    </w:pPr>
    <w:rPr>
      <w:rFonts w:eastAsiaTheme="minorEastAsia"/>
      <w:bCs/>
      <w:color w:val="000000"/>
      <w:sz w:val="16"/>
    </w:rPr>
  </w:style>
  <w:style w:type="paragraph" w:customStyle="1" w:styleId="AveryStyle29">
    <w:name w:val="Avery Style 29"/>
    <w:uiPriority w:val="99"/>
    <w:rsid w:val="00E6737F"/>
    <w:pPr>
      <w:spacing w:after="0" w:line="240" w:lineRule="auto"/>
    </w:pPr>
    <w:rPr>
      <w:rFonts w:eastAsiaTheme="minorEastAsia"/>
      <w:bCs/>
      <w:color w:val="000000"/>
      <w:sz w:val="16"/>
    </w:rPr>
  </w:style>
  <w:style w:type="paragraph" w:customStyle="1" w:styleId="AveryStyle31">
    <w:name w:val="Avery Style 31"/>
    <w:uiPriority w:val="99"/>
    <w:rsid w:val="00E6737F"/>
    <w:pPr>
      <w:spacing w:after="0" w:line="240" w:lineRule="auto"/>
    </w:pPr>
    <w:rPr>
      <w:rFonts w:eastAsiaTheme="minorEastAsia"/>
      <w:bCs/>
      <w:color w:val="000000"/>
      <w:sz w:val="16"/>
    </w:rPr>
  </w:style>
  <w:style w:type="paragraph" w:customStyle="1" w:styleId="AveryStyle33">
    <w:name w:val="Avery Style 33"/>
    <w:uiPriority w:val="99"/>
    <w:rsid w:val="00E6737F"/>
    <w:pPr>
      <w:spacing w:after="0" w:line="240" w:lineRule="auto"/>
    </w:pPr>
    <w:rPr>
      <w:rFonts w:eastAsiaTheme="minorEastAsia"/>
      <w:bCs/>
      <w:color w:val="000000"/>
      <w:sz w:val="16"/>
    </w:rPr>
  </w:style>
  <w:style w:type="paragraph" w:customStyle="1" w:styleId="AveryStyle35">
    <w:name w:val="Avery Style 35"/>
    <w:uiPriority w:val="99"/>
    <w:rsid w:val="00E6737F"/>
    <w:pPr>
      <w:spacing w:after="0" w:line="240" w:lineRule="auto"/>
    </w:pPr>
    <w:rPr>
      <w:rFonts w:eastAsiaTheme="minorEastAsia"/>
      <w:bCs/>
      <w:color w:val="000000"/>
      <w:sz w:val="16"/>
    </w:rPr>
  </w:style>
  <w:style w:type="paragraph" w:customStyle="1" w:styleId="AveryStyle37">
    <w:name w:val="Avery Style 37"/>
    <w:uiPriority w:val="99"/>
    <w:rsid w:val="00E6737F"/>
    <w:pPr>
      <w:spacing w:after="0" w:line="240" w:lineRule="auto"/>
    </w:pPr>
    <w:rPr>
      <w:rFonts w:eastAsiaTheme="minorEastAsia"/>
      <w:bCs/>
      <w:color w:val="000000"/>
      <w:sz w:val="16"/>
    </w:rPr>
  </w:style>
  <w:style w:type="paragraph" w:customStyle="1" w:styleId="AveryStyle39">
    <w:name w:val="Avery Style 39"/>
    <w:uiPriority w:val="99"/>
    <w:rsid w:val="00E6737F"/>
    <w:pPr>
      <w:spacing w:after="0" w:line="240" w:lineRule="auto"/>
    </w:pPr>
    <w:rPr>
      <w:rFonts w:eastAsiaTheme="minorEastAsia"/>
      <w:bCs/>
      <w:color w:val="000000"/>
      <w:sz w:val="16"/>
    </w:rPr>
  </w:style>
  <w:style w:type="paragraph" w:customStyle="1" w:styleId="AveryStyle41">
    <w:name w:val="Avery Style 41"/>
    <w:uiPriority w:val="99"/>
    <w:rsid w:val="00E6737F"/>
    <w:pPr>
      <w:spacing w:after="0" w:line="240" w:lineRule="auto"/>
    </w:pPr>
    <w:rPr>
      <w:rFonts w:eastAsiaTheme="minorEastAsia"/>
      <w:bCs/>
      <w:color w:val="000000"/>
      <w:sz w:val="16"/>
    </w:rPr>
  </w:style>
  <w:style w:type="paragraph" w:customStyle="1" w:styleId="AveryStyle43">
    <w:name w:val="Avery Style 43"/>
    <w:uiPriority w:val="99"/>
    <w:rsid w:val="00E6737F"/>
    <w:pPr>
      <w:spacing w:after="0" w:line="240" w:lineRule="auto"/>
    </w:pPr>
    <w:rPr>
      <w:rFonts w:eastAsiaTheme="minorEastAsia"/>
      <w:bCs/>
      <w:color w:val="000000"/>
      <w:sz w:val="16"/>
    </w:rPr>
  </w:style>
  <w:style w:type="paragraph" w:customStyle="1" w:styleId="AveryStyle45">
    <w:name w:val="Avery Style 45"/>
    <w:uiPriority w:val="99"/>
    <w:rsid w:val="00E6737F"/>
    <w:pPr>
      <w:spacing w:after="0" w:line="240" w:lineRule="auto"/>
    </w:pPr>
    <w:rPr>
      <w:rFonts w:eastAsiaTheme="minorEastAsia"/>
      <w:bCs/>
      <w:color w:val="000000"/>
      <w:sz w:val="16"/>
    </w:rPr>
  </w:style>
  <w:style w:type="paragraph" w:customStyle="1" w:styleId="AveryStyle47">
    <w:name w:val="Avery Style 47"/>
    <w:uiPriority w:val="99"/>
    <w:rsid w:val="00E6737F"/>
    <w:pPr>
      <w:spacing w:after="0" w:line="240" w:lineRule="auto"/>
    </w:pPr>
    <w:rPr>
      <w:rFonts w:eastAsiaTheme="minorEastAsia"/>
      <w:bCs/>
      <w:color w:val="000000"/>
      <w:sz w:val="16"/>
    </w:rPr>
  </w:style>
  <w:style w:type="paragraph" w:customStyle="1" w:styleId="AveryStyle49">
    <w:name w:val="Avery Style 49"/>
    <w:uiPriority w:val="99"/>
    <w:rsid w:val="00E6737F"/>
    <w:pPr>
      <w:spacing w:after="0" w:line="240" w:lineRule="auto"/>
    </w:pPr>
    <w:rPr>
      <w:rFonts w:eastAsiaTheme="minorEastAsia"/>
      <w:bCs/>
      <w:color w:val="000000"/>
      <w:sz w:val="16"/>
    </w:rPr>
  </w:style>
  <w:style w:type="paragraph" w:customStyle="1" w:styleId="AveryStyle51">
    <w:name w:val="Avery Style 51"/>
    <w:uiPriority w:val="99"/>
    <w:rsid w:val="00E6737F"/>
    <w:pPr>
      <w:spacing w:after="0" w:line="240" w:lineRule="auto"/>
    </w:pPr>
    <w:rPr>
      <w:rFonts w:eastAsiaTheme="minorEastAsia"/>
      <w:bCs/>
      <w:color w:val="000000"/>
      <w:sz w:val="16"/>
    </w:rPr>
  </w:style>
  <w:style w:type="paragraph" w:customStyle="1" w:styleId="AveryStyle53">
    <w:name w:val="Avery Style 53"/>
    <w:uiPriority w:val="99"/>
    <w:rsid w:val="00E6737F"/>
    <w:pPr>
      <w:spacing w:after="0" w:line="240" w:lineRule="auto"/>
    </w:pPr>
    <w:rPr>
      <w:rFonts w:eastAsiaTheme="minorEastAsia"/>
      <w:bCs/>
      <w:color w:val="000000"/>
      <w:sz w:val="16"/>
    </w:rPr>
  </w:style>
  <w:style w:type="paragraph" w:customStyle="1" w:styleId="AveryStyle55">
    <w:name w:val="Avery Style 55"/>
    <w:uiPriority w:val="99"/>
    <w:rsid w:val="00E6737F"/>
    <w:pPr>
      <w:spacing w:after="0" w:line="240" w:lineRule="auto"/>
    </w:pPr>
    <w:rPr>
      <w:rFonts w:eastAsiaTheme="minorEastAsia"/>
      <w:bCs/>
      <w:color w:val="000000"/>
      <w:sz w:val="16"/>
    </w:rPr>
  </w:style>
  <w:style w:type="paragraph" w:customStyle="1" w:styleId="AveryStyle57">
    <w:name w:val="Avery Style 57"/>
    <w:uiPriority w:val="99"/>
    <w:rsid w:val="00E6737F"/>
    <w:pPr>
      <w:spacing w:after="0" w:line="240" w:lineRule="auto"/>
    </w:pPr>
    <w:rPr>
      <w:rFonts w:eastAsiaTheme="minorEastAsia"/>
      <w:bCs/>
      <w:color w:val="000000"/>
      <w:sz w:val="16"/>
    </w:rPr>
  </w:style>
  <w:style w:type="paragraph" w:customStyle="1" w:styleId="AveryStyle59">
    <w:name w:val="Avery Style 59"/>
    <w:uiPriority w:val="99"/>
    <w:rsid w:val="00E6737F"/>
    <w:pPr>
      <w:spacing w:after="0" w:line="240" w:lineRule="auto"/>
    </w:pPr>
    <w:rPr>
      <w:rFonts w:eastAsiaTheme="minorEastAsia"/>
      <w:bCs/>
      <w:color w:val="000000"/>
      <w:sz w:val="16"/>
    </w:rPr>
  </w:style>
  <w:style w:type="paragraph" w:customStyle="1" w:styleId="AveryStyle34">
    <w:name w:val="Avery Style 34"/>
    <w:uiPriority w:val="99"/>
    <w:rsid w:val="00E6737F"/>
    <w:pPr>
      <w:spacing w:after="0" w:line="240" w:lineRule="auto"/>
    </w:pPr>
    <w:rPr>
      <w:rFonts w:eastAsiaTheme="minorEastAsia"/>
      <w:b/>
      <w:bCs/>
      <w:color w:val="000000"/>
      <w:sz w:val="28"/>
    </w:rPr>
  </w:style>
  <w:style w:type="paragraph" w:styleId="BalloonText">
    <w:name w:val="Balloon Text"/>
    <w:basedOn w:val="Normal"/>
    <w:link w:val="BalloonTextChar"/>
    <w:uiPriority w:val="99"/>
    <w:semiHidden/>
    <w:unhideWhenUsed/>
    <w:rsid w:val="0024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0C"/>
    <w:rPr>
      <w:rFonts w:ascii="Tahoma" w:hAnsi="Tahoma" w:cs="Tahoma"/>
      <w:sz w:val="16"/>
      <w:szCs w:val="16"/>
    </w:rPr>
  </w:style>
  <w:style w:type="paragraph" w:styleId="Header">
    <w:name w:val="header"/>
    <w:basedOn w:val="Normal"/>
    <w:link w:val="HeaderChar"/>
    <w:uiPriority w:val="99"/>
    <w:unhideWhenUsed/>
    <w:rsid w:val="0084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93"/>
  </w:style>
  <w:style w:type="paragraph" w:styleId="Footer">
    <w:name w:val="footer"/>
    <w:basedOn w:val="Normal"/>
    <w:link w:val="FooterChar"/>
    <w:uiPriority w:val="99"/>
    <w:unhideWhenUsed/>
    <w:rsid w:val="0084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93"/>
  </w:style>
  <w:style w:type="paragraph" w:styleId="CommentText">
    <w:name w:val="annotation text"/>
    <w:basedOn w:val="Normal"/>
    <w:link w:val="CommentTextChar"/>
    <w:uiPriority w:val="99"/>
    <w:unhideWhenUsed/>
    <w:rsid w:val="00261B10"/>
    <w:pPr>
      <w:spacing w:line="240" w:lineRule="auto"/>
    </w:pPr>
    <w:rPr>
      <w:sz w:val="20"/>
      <w:szCs w:val="20"/>
    </w:rPr>
  </w:style>
  <w:style w:type="character" w:customStyle="1" w:styleId="CommentTextChar">
    <w:name w:val="Comment Text Char"/>
    <w:basedOn w:val="DefaultParagraphFont"/>
    <w:link w:val="CommentText"/>
    <w:uiPriority w:val="99"/>
    <w:rsid w:val="00261B10"/>
    <w:rPr>
      <w:sz w:val="20"/>
      <w:szCs w:val="20"/>
    </w:rPr>
  </w:style>
  <w:style w:type="table" w:styleId="LightShading-Accent6">
    <w:name w:val="Light Shading Accent 6"/>
    <w:basedOn w:val="TableNormal"/>
    <w:uiPriority w:val="60"/>
    <w:rsid w:val="0071763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3">
    <w:name w:val="Medium Grid 2 Accent 3"/>
    <w:basedOn w:val="TableNormal"/>
    <w:uiPriority w:val="68"/>
    <w:rsid w:val="007176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1-Accent2">
    <w:name w:val="Medium Shading 1 Accent 2"/>
    <w:basedOn w:val="TableNormal"/>
    <w:uiPriority w:val="63"/>
    <w:rsid w:val="007176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176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3F2D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3F2D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45C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67DD3"/>
    <w:rPr>
      <w:sz w:val="16"/>
      <w:szCs w:val="16"/>
    </w:rPr>
  </w:style>
  <w:style w:type="paragraph" w:styleId="CommentSubject">
    <w:name w:val="annotation subject"/>
    <w:basedOn w:val="CommentText"/>
    <w:next w:val="CommentText"/>
    <w:link w:val="CommentSubjectChar"/>
    <w:uiPriority w:val="99"/>
    <w:semiHidden/>
    <w:unhideWhenUsed/>
    <w:rsid w:val="00567DD3"/>
    <w:rPr>
      <w:b/>
      <w:bCs/>
    </w:rPr>
  </w:style>
  <w:style w:type="character" w:customStyle="1" w:styleId="CommentSubjectChar">
    <w:name w:val="Comment Subject Char"/>
    <w:basedOn w:val="CommentTextChar"/>
    <w:link w:val="CommentSubject"/>
    <w:uiPriority w:val="99"/>
    <w:semiHidden/>
    <w:rsid w:val="00567D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0C6B95"/>
    <w:pPr>
      <w:spacing w:after="0" w:line="240" w:lineRule="auto"/>
    </w:pPr>
    <w:rPr>
      <w:rFonts w:ascii="Calibri" w:eastAsia="Calibri" w:hAnsi="Calibri" w:cs="Times New Roman"/>
    </w:rPr>
  </w:style>
  <w:style w:type="paragraph" w:styleId="ListParagraph">
    <w:name w:val="List Paragraph"/>
    <w:basedOn w:val="Normal"/>
    <w:uiPriority w:val="34"/>
    <w:qFormat/>
    <w:rsid w:val="000C6B95"/>
    <w:pPr>
      <w:ind w:left="720"/>
      <w:contextualSpacing/>
    </w:pPr>
  </w:style>
  <w:style w:type="character" w:styleId="Hyperlink">
    <w:name w:val="Hyperlink"/>
    <w:basedOn w:val="DefaultParagraphFont"/>
    <w:uiPriority w:val="99"/>
    <w:unhideWhenUsed/>
    <w:rsid w:val="000C6B95"/>
    <w:rPr>
      <w:color w:val="0000FF" w:themeColor="hyperlink"/>
      <w:u w:val="single"/>
    </w:rPr>
  </w:style>
  <w:style w:type="table" w:styleId="TableGrid">
    <w:name w:val="Table Grid"/>
    <w:basedOn w:val="TableNormal"/>
    <w:uiPriority w:val="59"/>
    <w:rsid w:val="0036193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eryStyle1">
    <w:name w:val="Avery Style 1"/>
    <w:uiPriority w:val="99"/>
    <w:rsid w:val="00E6737F"/>
    <w:pPr>
      <w:spacing w:after="0" w:line="240" w:lineRule="auto"/>
    </w:pPr>
    <w:rPr>
      <w:rFonts w:eastAsiaTheme="minorEastAsia"/>
      <w:bCs/>
      <w:color w:val="000000"/>
      <w:sz w:val="16"/>
    </w:rPr>
  </w:style>
  <w:style w:type="paragraph" w:customStyle="1" w:styleId="AveryStyle3">
    <w:name w:val="Avery Style 3"/>
    <w:uiPriority w:val="99"/>
    <w:rsid w:val="00E6737F"/>
    <w:pPr>
      <w:spacing w:after="0" w:line="240" w:lineRule="auto"/>
    </w:pPr>
    <w:rPr>
      <w:rFonts w:eastAsiaTheme="minorEastAsia"/>
      <w:bCs/>
      <w:color w:val="000000"/>
      <w:sz w:val="16"/>
    </w:rPr>
  </w:style>
  <w:style w:type="paragraph" w:customStyle="1" w:styleId="AveryStyle5">
    <w:name w:val="Avery Style 5"/>
    <w:uiPriority w:val="99"/>
    <w:rsid w:val="00E6737F"/>
    <w:pPr>
      <w:spacing w:after="0" w:line="240" w:lineRule="auto"/>
    </w:pPr>
    <w:rPr>
      <w:rFonts w:eastAsiaTheme="minorEastAsia"/>
      <w:bCs/>
      <w:color w:val="000000"/>
      <w:sz w:val="16"/>
    </w:rPr>
  </w:style>
  <w:style w:type="paragraph" w:customStyle="1" w:styleId="AveryStyle7">
    <w:name w:val="Avery Style 7"/>
    <w:uiPriority w:val="99"/>
    <w:rsid w:val="00E6737F"/>
    <w:pPr>
      <w:spacing w:after="0" w:line="240" w:lineRule="auto"/>
    </w:pPr>
    <w:rPr>
      <w:rFonts w:eastAsiaTheme="minorEastAsia"/>
      <w:bCs/>
      <w:color w:val="000000"/>
      <w:sz w:val="16"/>
    </w:rPr>
  </w:style>
  <w:style w:type="paragraph" w:customStyle="1" w:styleId="AveryStyle9">
    <w:name w:val="Avery Style 9"/>
    <w:uiPriority w:val="99"/>
    <w:rsid w:val="00E6737F"/>
    <w:pPr>
      <w:spacing w:after="0" w:line="240" w:lineRule="auto"/>
    </w:pPr>
    <w:rPr>
      <w:rFonts w:eastAsiaTheme="minorEastAsia"/>
      <w:bCs/>
      <w:color w:val="000000"/>
      <w:sz w:val="16"/>
    </w:rPr>
  </w:style>
  <w:style w:type="paragraph" w:customStyle="1" w:styleId="AveryStyle11">
    <w:name w:val="Avery Style 11"/>
    <w:uiPriority w:val="99"/>
    <w:rsid w:val="00E6737F"/>
    <w:pPr>
      <w:spacing w:after="0" w:line="240" w:lineRule="auto"/>
    </w:pPr>
    <w:rPr>
      <w:rFonts w:eastAsiaTheme="minorEastAsia"/>
      <w:bCs/>
      <w:color w:val="000000"/>
      <w:sz w:val="16"/>
    </w:rPr>
  </w:style>
  <w:style w:type="paragraph" w:customStyle="1" w:styleId="AveryStyle13">
    <w:name w:val="Avery Style 13"/>
    <w:uiPriority w:val="99"/>
    <w:rsid w:val="00E6737F"/>
    <w:pPr>
      <w:spacing w:after="0" w:line="240" w:lineRule="auto"/>
    </w:pPr>
    <w:rPr>
      <w:rFonts w:eastAsiaTheme="minorEastAsia"/>
      <w:bCs/>
      <w:color w:val="000000"/>
      <w:sz w:val="16"/>
    </w:rPr>
  </w:style>
  <w:style w:type="paragraph" w:customStyle="1" w:styleId="AveryStyle15">
    <w:name w:val="Avery Style 15"/>
    <w:uiPriority w:val="99"/>
    <w:rsid w:val="00E6737F"/>
    <w:pPr>
      <w:spacing w:after="0" w:line="240" w:lineRule="auto"/>
    </w:pPr>
    <w:rPr>
      <w:rFonts w:eastAsiaTheme="minorEastAsia"/>
      <w:bCs/>
      <w:color w:val="000000"/>
      <w:sz w:val="16"/>
    </w:rPr>
  </w:style>
  <w:style w:type="paragraph" w:customStyle="1" w:styleId="AveryStyle17">
    <w:name w:val="Avery Style 17"/>
    <w:uiPriority w:val="99"/>
    <w:rsid w:val="00E6737F"/>
    <w:pPr>
      <w:spacing w:after="0" w:line="240" w:lineRule="auto"/>
    </w:pPr>
    <w:rPr>
      <w:rFonts w:eastAsiaTheme="minorEastAsia"/>
      <w:bCs/>
      <w:color w:val="000000"/>
      <w:sz w:val="16"/>
    </w:rPr>
  </w:style>
  <w:style w:type="paragraph" w:customStyle="1" w:styleId="AveryStyle19">
    <w:name w:val="Avery Style 19"/>
    <w:uiPriority w:val="99"/>
    <w:rsid w:val="00E6737F"/>
    <w:pPr>
      <w:spacing w:after="0" w:line="240" w:lineRule="auto"/>
    </w:pPr>
    <w:rPr>
      <w:rFonts w:eastAsiaTheme="minorEastAsia"/>
      <w:bCs/>
      <w:color w:val="000000"/>
      <w:sz w:val="16"/>
    </w:rPr>
  </w:style>
  <w:style w:type="paragraph" w:customStyle="1" w:styleId="AveryStyle21">
    <w:name w:val="Avery Style 21"/>
    <w:uiPriority w:val="99"/>
    <w:rsid w:val="00E6737F"/>
    <w:pPr>
      <w:spacing w:after="0" w:line="240" w:lineRule="auto"/>
    </w:pPr>
    <w:rPr>
      <w:rFonts w:eastAsiaTheme="minorEastAsia"/>
      <w:bCs/>
      <w:color w:val="000000"/>
      <w:sz w:val="16"/>
    </w:rPr>
  </w:style>
  <w:style w:type="paragraph" w:customStyle="1" w:styleId="AveryStyle23">
    <w:name w:val="Avery Style 23"/>
    <w:uiPriority w:val="99"/>
    <w:rsid w:val="00E6737F"/>
    <w:pPr>
      <w:spacing w:after="0" w:line="240" w:lineRule="auto"/>
    </w:pPr>
    <w:rPr>
      <w:rFonts w:eastAsiaTheme="minorEastAsia"/>
      <w:bCs/>
      <w:color w:val="000000"/>
      <w:sz w:val="16"/>
    </w:rPr>
  </w:style>
  <w:style w:type="paragraph" w:customStyle="1" w:styleId="AveryStyle25">
    <w:name w:val="Avery Style 25"/>
    <w:uiPriority w:val="99"/>
    <w:rsid w:val="00E6737F"/>
    <w:pPr>
      <w:spacing w:after="0" w:line="240" w:lineRule="auto"/>
    </w:pPr>
    <w:rPr>
      <w:rFonts w:eastAsiaTheme="minorEastAsia"/>
      <w:bCs/>
      <w:color w:val="000000"/>
      <w:sz w:val="16"/>
    </w:rPr>
  </w:style>
  <w:style w:type="paragraph" w:customStyle="1" w:styleId="AveryStyle27">
    <w:name w:val="Avery Style 27"/>
    <w:uiPriority w:val="99"/>
    <w:rsid w:val="00E6737F"/>
    <w:pPr>
      <w:spacing w:after="0" w:line="240" w:lineRule="auto"/>
    </w:pPr>
    <w:rPr>
      <w:rFonts w:eastAsiaTheme="minorEastAsia"/>
      <w:bCs/>
      <w:color w:val="000000"/>
      <w:sz w:val="16"/>
    </w:rPr>
  </w:style>
  <w:style w:type="paragraph" w:customStyle="1" w:styleId="AveryStyle29">
    <w:name w:val="Avery Style 29"/>
    <w:uiPriority w:val="99"/>
    <w:rsid w:val="00E6737F"/>
    <w:pPr>
      <w:spacing w:after="0" w:line="240" w:lineRule="auto"/>
    </w:pPr>
    <w:rPr>
      <w:rFonts w:eastAsiaTheme="minorEastAsia"/>
      <w:bCs/>
      <w:color w:val="000000"/>
      <w:sz w:val="16"/>
    </w:rPr>
  </w:style>
  <w:style w:type="paragraph" w:customStyle="1" w:styleId="AveryStyle31">
    <w:name w:val="Avery Style 31"/>
    <w:uiPriority w:val="99"/>
    <w:rsid w:val="00E6737F"/>
    <w:pPr>
      <w:spacing w:after="0" w:line="240" w:lineRule="auto"/>
    </w:pPr>
    <w:rPr>
      <w:rFonts w:eastAsiaTheme="minorEastAsia"/>
      <w:bCs/>
      <w:color w:val="000000"/>
      <w:sz w:val="16"/>
    </w:rPr>
  </w:style>
  <w:style w:type="paragraph" w:customStyle="1" w:styleId="AveryStyle33">
    <w:name w:val="Avery Style 33"/>
    <w:uiPriority w:val="99"/>
    <w:rsid w:val="00E6737F"/>
    <w:pPr>
      <w:spacing w:after="0" w:line="240" w:lineRule="auto"/>
    </w:pPr>
    <w:rPr>
      <w:rFonts w:eastAsiaTheme="minorEastAsia"/>
      <w:bCs/>
      <w:color w:val="000000"/>
      <w:sz w:val="16"/>
    </w:rPr>
  </w:style>
  <w:style w:type="paragraph" w:customStyle="1" w:styleId="AveryStyle35">
    <w:name w:val="Avery Style 35"/>
    <w:uiPriority w:val="99"/>
    <w:rsid w:val="00E6737F"/>
    <w:pPr>
      <w:spacing w:after="0" w:line="240" w:lineRule="auto"/>
    </w:pPr>
    <w:rPr>
      <w:rFonts w:eastAsiaTheme="minorEastAsia"/>
      <w:bCs/>
      <w:color w:val="000000"/>
      <w:sz w:val="16"/>
    </w:rPr>
  </w:style>
  <w:style w:type="paragraph" w:customStyle="1" w:styleId="AveryStyle37">
    <w:name w:val="Avery Style 37"/>
    <w:uiPriority w:val="99"/>
    <w:rsid w:val="00E6737F"/>
    <w:pPr>
      <w:spacing w:after="0" w:line="240" w:lineRule="auto"/>
    </w:pPr>
    <w:rPr>
      <w:rFonts w:eastAsiaTheme="minorEastAsia"/>
      <w:bCs/>
      <w:color w:val="000000"/>
      <w:sz w:val="16"/>
    </w:rPr>
  </w:style>
  <w:style w:type="paragraph" w:customStyle="1" w:styleId="AveryStyle39">
    <w:name w:val="Avery Style 39"/>
    <w:uiPriority w:val="99"/>
    <w:rsid w:val="00E6737F"/>
    <w:pPr>
      <w:spacing w:after="0" w:line="240" w:lineRule="auto"/>
    </w:pPr>
    <w:rPr>
      <w:rFonts w:eastAsiaTheme="minorEastAsia"/>
      <w:bCs/>
      <w:color w:val="000000"/>
      <w:sz w:val="16"/>
    </w:rPr>
  </w:style>
  <w:style w:type="paragraph" w:customStyle="1" w:styleId="AveryStyle41">
    <w:name w:val="Avery Style 41"/>
    <w:uiPriority w:val="99"/>
    <w:rsid w:val="00E6737F"/>
    <w:pPr>
      <w:spacing w:after="0" w:line="240" w:lineRule="auto"/>
    </w:pPr>
    <w:rPr>
      <w:rFonts w:eastAsiaTheme="minorEastAsia"/>
      <w:bCs/>
      <w:color w:val="000000"/>
      <w:sz w:val="16"/>
    </w:rPr>
  </w:style>
  <w:style w:type="paragraph" w:customStyle="1" w:styleId="AveryStyle43">
    <w:name w:val="Avery Style 43"/>
    <w:uiPriority w:val="99"/>
    <w:rsid w:val="00E6737F"/>
    <w:pPr>
      <w:spacing w:after="0" w:line="240" w:lineRule="auto"/>
    </w:pPr>
    <w:rPr>
      <w:rFonts w:eastAsiaTheme="minorEastAsia"/>
      <w:bCs/>
      <w:color w:val="000000"/>
      <w:sz w:val="16"/>
    </w:rPr>
  </w:style>
  <w:style w:type="paragraph" w:customStyle="1" w:styleId="AveryStyle45">
    <w:name w:val="Avery Style 45"/>
    <w:uiPriority w:val="99"/>
    <w:rsid w:val="00E6737F"/>
    <w:pPr>
      <w:spacing w:after="0" w:line="240" w:lineRule="auto"/>
    </w:pPr>
    <w:rPr>
      <w:rFonts w:eastAsiaTheme="minorEastAsia"/>
      <w:bCs/>
      <w:color w:val="000000"/>
      <w:sz w:val="16"/>
    </w:rPr>
  </w:style>
  <w:style w:type="paragraph" w:customStyle="1" w:styleId="AveryStyle47">
    <w:name w:val="Avery Style 47"/>
    <w:uiPriority w:val="99"/>
    <w:rsid w:val="00E6737F"/>
    <w:pPr>
      <w:spacing w:after="0" w:line="240" w:lineRule="auto"/>
    </w:pPr>
    <w:rPr>
      <w:rFonts w:eastAsiaTheme="minorEastAsia"/>
      <w:bCs/>
      <w:color w:val="000000"/>
      <w:sz w:val="16"/>
    </w:rPr>
  </w:style>
  <w:style w:type="paragraph" w:customStyle="1" w:styleId="AveryStyle49">
    <w:name w:val="Avery Style 49"/>
    <w:uiPriority w:val="99"/>
    <w:rsid w:val="00E6737F"/>
    <w:pPr>
      <w:spacing w:after="0" w:line="240" w:lineRule="auto"/>
    </w:pPr>
    <w:rPr>
      <w:rFonts w:eastAsiaTheme="minorEastAsia"/>
      <w:bCs/>
      <w:color w:val="000000"/>
      <w:sz w:val="16"/>
    </w:rPr>
  </w:style>
  <w:style w:type="paragraph" w:customStyle="1" w:styleId="AveryStyle51">
    <w:name w:val="Avery Style 51"/>
    <w:uiPriority w:val="99"/>
    <w:rsid w:val="00E6737F"/>
    <w:pPr>
      <w:spacing w:after="0" w:line="240" w:lineRule="auto"/>
    </w:pPr>
    <w:rPr>
      <w:rFonts w:eastAsiaTheme="minorEastAsia"/>
      <w:bCs/>
      <w:color w:val="000000"/>
      <w:sz w:val="16"/>
    </w:rPr>
  </w:style>
  <w:style w:type="paragraph" w:customStyle="1" w:styleId="AveryStyle53">
    <w:name w:val="Avery Style 53"/>
    <w:uiPriority w:val="99"/>
    <w:rsid w:val="00E6737F"/>
    <w:pPr>
      <w:spacing w:after="0" w:line="240" w:lineRule="auto"/>
    </w:pPr>
    <w:rPr>
      <w:rFonts w:eastAsiaTheme="minorEastAsia"/>
      <w:bCs/>
      <w:color w:val="000000"/>
      <w:sz w:val="16"/>
    </w:rPr>
  </w:style>
  <w:style w:type="paragraph" w:customStyle="1" w:styleId="AveryStyle55">
    <w:name w:val="Avery Style 55"/>
    <w:uiPriority w:val="99"/>
    <w:rsid w:val="00E6737F"/>
    <w:pPr>
      <w:spacing w:after="0" w:line="240" w:lineRule="auto"/>
    </w:pPr>
    <w:rPr>
      <w:rFonts w:eastAsiaTheme="minorEastAsia"/>
      <w:bCs/>
      <w:color w:val="000000"/>
      <w:sz w:val="16"/>
    </w:rPr>
  </w:style>
  <w:style w:type="paragraph" w:customStyle="1" w:styleId="AveryStyle57">
    <w:name w:val="Avery Style 57"/>
    <w:uiPriority w:val="99"/>
    <w:rsid w:val="00E6737F"/>
    <w:pPr>
      <w:spacing w:after="0" w:line="240" w:lineRule="auto"/>
    </w:pPr>
    <w:rPr>
      <w:rFonts w:eastAsiaTheme="minorEastAsia"/>
      <w:bCs/>
      <w:color w:val="000000"/>
      <w:sz w:val="16"/>
    </w:rPr>
  </w:style>
  <w:style w:type="paragraph" w:customStyle="1" w:styleId="AveryStyle59">
    <w:name w:val="Avery Style 59"/>
    <w:uiPriority w:val="99"/>
    <w:rsid w:val="00E6737F"/>
    <w:pPr>
      <w:spacing w:after="0" w:line="240" w:lineRule="auto"/>
    </w:pPr>
    <w:rPr>
      <w:rFonts w:eastAsiaTheme="minorEastAsia"/>
      <w:bCs/>
      <w:color w:val="000000"/>
      <w:sz w:val="16"/>
    </w:rPr>
  </w:style>
  <w:style w:type="paragraph" w:customStyle="1" w:styleId="AveryStyle34">
    <w:name w:val="Avery Style 34"/>
    <w:uiPriority w:val="99"/>
    <w:rsid w:val="00E6737F"/>
    <w:pPr>
      <w:spacing w:after="0" w:line="240" w:lineRule="auto"/>
    </w:pPr>
    <w:rPr>
      <w:rFonts w:eastAsiaTheme="minorEastAsia"/>
      <w:b/>
      <w:bCs/>
      <w:color w:val="000000"/>
      <w:sz w:val="28"/>
    </w:rPr>
  </w:style>
  <w:style w:type="paragraph" w:styleId="BalloonText">
    <w:name w:val="Balloon Text"/>
    <w:basedOn w:val="Normal"/>
    <w:link w:val="BalloonTextChar"/>
    <w:uiPriority w:val="99"/>
    <w:semiHidden/>
    <w:unhideWhenUsed/>
    <w:rsid w:val="0024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0C"/>
    <w:rPr>
      <w:rFonts w:ascii="Tahoma" w:hAnsi="Tahoma" w:cs="Tahoma"/>
      <w:sz w:val="16"/>
      <w:szCs w:val="16"/>
    </w:rPr>
  </w:style>
  <w:style w:type="paragraph" w:styleId="Header">
    <w:name w:val="header"/>
    <w:basedOn w:val="Normal"/>
    <w:link w:val="HeaderChar"/>
    <w:uiPriority w:val="99"/>
    <w:unhideWhenUsed/>
    <w:rsid w:val="0084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93"/>
  </w:style>
  <w:style w:type="paragraph" w:styleId="Footer">
    <w:name w:val="footer"/>
    <w:basedOn w:val="Normal"/>
    <w:link w:val="FooterChar"/>
    <w:uiPriority w:val="99"/>
    <w:unhideWhenUsed/>
    <w:rsid w:val="0084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93"/>
  </w:style>
  <w:style w:type="paragraph" w:styleId="CommentText">
    <w:name w:val="annotation text"/>
    <w:basedOn w:val="Normal"/>
    <w:link w:val="CommentTextChar"/>
    <w:uiPriority w:val="99"/>
    <w:unhideWhenUsed/>
    <w:rsid w:val="00261B10"/>
    <w:pPr>
      <w:spacing w:line="240" w:lineRule="auto"/>
    </w:pPr>
    <w:rPr>
      <w:sz w:val="20"/>
      <w:szCs w:val="20"/>
    </w:rPr>
  </w:style>
  <w:style w:type="character" w:customStyle="1" w:styleId="CommentTextChar">
    <w:name w:val="Comment Text Char"/>
    <w:basedOn w:val="DefaultParagraphFont"/>
    <w:link w:val="CommentText"/>
    <w:uiPriority w:val="99"/>
    <w:rsid w:val="00261B10"/>
    <w:rPr>
      <w:sz w:val="20"/>
      <w:szCs w:val="20"/>
    </w:rPr>
  </w:style>
  <w:style w:type="table" w:styleId="LightShading-Accent6">
    <w:name w:val="Light Shading Accent 6"/>
    <w:basedOn w:val="TableNormal"/>
    <w:uiPriority w:val="60"/>
    <w:rsid w:val="0071763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3">
    <w:name w:val="Medium Grid 2 Accent 3"/>
    <w:basedOn w:val="TableNormal"/>
    <w:uiPriority w:val="68"/>
    <w:rsid w:val="007176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1-Accent2">
    <w:name w:val="Medium Shading 1 Accent 2"/>
    <w:basedOn w:val="TableNormal"/>
    <w:uiPriority w:val="63"/>
    <w:rsid w:val="007176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176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3F2D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3F2D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45C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67DD3"/>
    <w:rPr>
      <w:sz w:val="16"/>
      <w:szCs w:val="16"/>
    </w:rPr>
  </w:style>
  <w:style w:type="paragraph" w:styleId="CommentSubject">
    <w:name w:val="annotation subject"/>
    <w:basedOn w:val="CommentText"/>
    <w:next w:val="CommentText"/>
    <w:link w:val="CommentSubjectChar"/>
    <w:uiPriority w:val="99"/>
    <w:semiHidden/>
    <w:unhideWhenUsed/>
    <w:rsid w:val="00567DD3"/>
    <w:rPr>
      <w:b/>
      <w:bCs/>
    </w:rPr>
  </w:style>
  <w:style w:type="character" w:customStyle="1" w:styleId="CommentSubjectChar">
    <w:name w:val="Comment Subject Char"/>
    <w:basedOn w:val="CommentTextChar"/>
    <w:link w:val="CommentSubject"/>
    <w:uiPriority w:val="99"/>
    <w:semiHidden/>
    <w:rsid w:val="00567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7CD7-C15C-4AF6-B887-0A068FBF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14929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lcogan</dc:creator>
  <cp:lastModifiedBy>Richards, Cindy</cp:lastModifiedBy>
  <cp:revision>2</cp:revision>
  <cp:lastPrinted>2016-01-14T18:01:00Z</cp:lastPrinted>
  <dcterms:created xsi:type="dcterms:W3CDTF">2016-03-21T23:14:00Z</dcterms:created>
  <dcterms:modified xsi:type="dcterms:W3CDTF">2016-03-21T23:14:00Z</dcterms:modified>
</cp:coreProperties>
</file>