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F6" w:rsidRDefault="00540EF6">
      <w:pPr>
        <w:spacing w:before="47"/>
        <w:ind w:right="60"/>
        <w:jc w:val="center"/>
        <w:rPr>
          <w:rFonts w:ascii="Arial"/>
          <w:b/>
          <w:sz w:val="24"/>
        </w:rPr>
      </w:pPr>
    </w:p>
    <w:p w:rsidR="00540EF6" w:rsidRDefault="00540EF6" w:rsidP="00540EF6">
      <w:pPr>
        <w:pStyle w:val="Header"/>
        <w:spacing w:after="120"/>
        <w:ind w:left="1080" w:right="1140"/>
        <w:jc w:val="center"/>
        <w:rPr>
          <w:rFonts w:ascii="Arial" w:hAnsi="Arial" w:cs="Arial"/>
          <w:b/>
          <w:sz w:val="24"/>
          <w:szCs w:val="24"/>
        </w:rPr>
      </w:pPr>
    </w:p>
    <w:p w:rsidR="00694D37" w:rsidRDefault="00694D37" w:rsidP="00694D37">
      <w:pPr>
        <w:spacing w:before="47"/>
        <w:ind w:right="60"/>
        <w:jc w:val="center"/>
        <w:rPr>
          <w:rFonts w:ascii="Arial" w:eastAsia="Arial" w:hAnsi="Arial" w:cs="Arial"/>
          <w:sz w:val="24"/>
          <w:szCs w:val="24"/>
        </w:rPr>
      </w:pPr>
    </w:p>
    <w:p w:rsidR="00694D37" w:rsidRDefault="00694D37" w:rsidP="00694D37">
      <w:pPr>
        <w:spacing w:before="47"/>
        <w:ind w:right="6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Procedures</w:t>
      </w:r>
      <w:r>
        <w:rPr>
          <w:rFonts w:ascii="Arial"/>
          <w:b/>
          <w:spacing w:val="-1"/>
          <w:sz w:val="24"/>
        </w:rPr>
        <w:t>: Corrective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Action</w:t>
      </w:r>
      <w:r>
        <w:rPr>
          <w:rFonts w:ascii="Arial"/>
          <w:b/>
          <w:sz w:val="24"/>
        </w:rPr>
        <w:t xml:space="preserve"> Plan for Teachers</w:t>
      </w:r>
      <w:r w:rsidR="00C333BD">
        <w:rPr>
          <w:rFonts w:ascii="Arial"/>
          <w:b/>
          <w:sz w:val="24"/>
        </w:rPr>
        <w:t xml:space="preserve"> not Meeting Title I Qualified (TIQ) Requirements</w:t>
      </w:r>
      <w:r>
        <w:rPr>
          <w:rFonts w:ascii="Arial"/>
          <w:b/>
          <w:sz w:val="24"/>
        </w:rPr>
        <w:t xml:space="preserve"> </w:t>
      </w:r>
    </w:p>
    <w:p w:rsidR="00540EF6" w:rsidRPr="00235059" w:rsidRDefault="00540EF6" w:rsidP="00540EF6">
      <w:pPr>
        <w:shd w:val="clear" w:color="auto" w:fill="FFFFFF"/>
        <w:ind w:left="1080" w:right="1140"/>
        <w:rPr>
          <w:rFonts w:ascii="Arial" w:eastAsia="Times New Roman" w:hAnsi="Arial" w:cs="Arial"/>
          <w:color w:val="1D1D1B"/>
          <w:sz w:val="24"/>
          <w:szCs w:val="24"/>
        </w:rPr>
      </w:pPr>
    </w:p>
    <w:p w:rsidR="00540EF6" w:rsidRDefault="00540EF6" w:rsidP="00540EF6">
      <w:pPr>
        <w:shd w:val="clear" w:color="auto" w:fill="FFFFFF"/>
        <w:ind w:left="1080" w:right="1140"/>
        <w:rPr>
          <w:rFonts w:ascii="Arial" w:eastAsia="Times New Roman" w:hAnsi="Arial" w:cs="Arial"/>
          <w:color w:val="1D1D1B"/>
          <w:sz w:val="24"/>
          <w:szCs w:val="24"/>
        </w:rPr>
      </w:pPr>
      <w:r w:rsidRPr="00305EC0">
        <w:rPr>
          <w:rFonts w:ascii="Arial" w:eastAsia="Times New Roman" w:hAnsi="Arial" w:cs="Arial"/>
          <w:color w:val="1D1D1B"/>
          <w:sz w:val="24"/>
          <w:szCs w:val="24"/>
        </w:rPr>
        <w:t>The LEA has procedures in pl</w:t>
      </w:r>
      <w:r w:rsidR="00E24F53">
        <w:rPr>
          <w:rFonts w:ascii="Arial" w:eastAsia="Times New Roman" w:hAnsi="Arial" w:cs="Arial"/>
          <w:color w:val="1D1D1B"/>
          <w:sz w:val="24"/>
          <w:szCs w:val="24"/>
        </w:rPr>
        <w:t xml:space="preserve">ace to ensure that all teachers </w:t>
      </w:r>
      <w:r w:rsidRPr="00305EC0">
        <w:rPr>
          <w:rFonts w:ascii="Arial" w:eastAsia="Times New Roman" w:hAnsi="Arial" w:cs="Arial"/>
          <w:color w:val="1D1D1B"/>
          <w:sz w:val="24"/>
          <w:szCs w:val="24"/>
        </w:rPr>
        <w:t xml:space="preserve">and Title I paraprofessionals are </w:t>
      </w:r>
      <w:r w:rsidR="002C5B3E">
        <w:rPr>
          <w:rFonts w:ascii="Arial" w:eastAsia="Times New Roman" w:hAnsi="Arial" w:cs="Arial"/>
          <w:color w:val="1D1D1B"/>
          <w:sz w:val="24"/>
          <w:szCs w:val="24"/>
        </w:rPr>
        <w:t>Title I Q</w:t>
      </w:r>
      <w:r w:rsidRPr="00305EC0">
        <w:rPr>
          <w:rFonts w:ascii="Arial" w:eastAsia="Times New Roman" w:hAnsi="Arial" w:cs="Arial"/>
          <w:color w:val="1D1D1B"/>
          <w:sz w:val="24"/>
          <w:szCs w:val="24"/>
        </w:rPr>
        <w:t>ualified</w:t>
      </w:r>
      <w:r w:rsidR="00E24F53">
        <w:rPr>
          <w:rFonts w:ascii="Arial" w:eastAsia="Times New Roman" w:hAnsi="Arial" w:cs="Arial"/>
          <w:color w:val="1D1D1B"/>
          <w:sz w:val="24"/>
          <w:szCs w:val="24"/>
        </w:rPr>
        <w:t xml:space="preserve"> (TIQ)</w:t>
      </w:r>
      <w:r w:rsidRPr="00305EC0">
        <w:rPr>
          <w:rFonts w:ascii="Arial" w:eastAsia="Times New Roman" w:hAnsi="Arial" w:cs="Arial"/>
          <w:color w:val="1D1D1B"/>
          <w:sz w:val="24"/>
          <w:szCs w:val="24"/>
        </w:rPr>
        <w:t xml:space="preserve"> at the time of hire o</w:t>
      </w:r>
      <w:r w:rsidR="00C333BD">
        <w:rPr>
          <w:rFonts w:ascii="Arial" w:eastAsia="Times New Roman" w:hAnsi="Arial" w:cs="Arial"/>
          <w:color w:val="1D1D1B"/>
          <w:sz w:val="24"/>
          <w:szCs w:val="24"/>
        </w:rPr>
        <w:t xml:space="preserve">r transfer to a new position </w:t>
      </w:r>
      <w:r w:rsidRPr="00305EC0">
        <w:rPr>
          <w:rFonts w:ascii="Arial" w:eastAsia="Times New Roman" w:hAnsi="Arial" w:cs="Arial"/>
          <w:color w:val="1D1D1B"/>
          <w:sz w:val="24"/>
          <w:szCs w:val="24"/>
        </w:rPr>
        <w:t xml:space="preserve">to ensure that poor and minority students are not taught at higher rates than other students by inexperienced, unqualified or out-of-field teachers. </w:t>
      </w:r>
    </w:p>
    <w:p w:rsidR="00E24F53" w:rsidRPr="00305EC0" w:rsidRDefault="00E24F53" w:rsidP="00540EF6">
      <w:pPr>
        <w:shd w:val="clear" w:color="auto" w:fill="FFFFFF"/>
        <w:ind w:left="1080" w:right="1140"/>
        <w:rPr>
          <w:rFonts w:ascii="Arial" w:eastAsia="Times New Roman" w:hAnsi="Arial" w:cs="Arial"/>
          <w:color w:val="1D1D1B"/>
          <w:sz w:val="24"/>
          <w:szCs w:val="24"/>
        </w:rPr>
      </w:pPr>
    </w:p>
    <w:p w:rsidR="00540EF6" w:rsidRDefault="00540EF6" w:rsidP="00540EF6">
      <w:pPr>
        <w:shd w:val="clear" w:color="auto" w:fill="FFFFFF"/>
        <w:ind w:left="1080" w:right="1140"/>
        <w:rPr>
          <w:rFonts w:ascii="Arial" w:eastAsia="Times New Roman" w:hAnsi="Arial" w:cs="Arial"/>
          <w:color w:val="1D1D1B"/>
          <w:sz w:val="24"/>
          <w:szCs w:val="24"/>
        </w:rPr>
      </w:pPr>
      <w:r w:rsidRPr="00305EC0">
        <w:rPr>
          <w:rFonts w:ascii="Arial" w:eastAsia="Times New Roman" w:hAnsi="Arial" w:cs="Arial"/>
          <w:color w:val="1D1D1B"/>
          <w:sz w:val="24"/>
          <w:szCs w:val="24"/>
        </w:rPr>
        <w:t xml:space="preserve">In the event that a teacher </w:t>
      </w:r>
      <w:r w:rsidR="00E24F53">
        <w:rPr>
          <w:rFonts w:ascii="Arial" w:eastAsia="Times New Roman" w:hAnsi="Arial" w:cs="Arial"/>
          <w:color w:val="1D1D1B"/>
          <w:sz w:val="24"/>
          <w:szCs w:val="24"/>
        </w:rPr>
        <w:t xml:space="preserve">does not meet TIQ requirements </w:t>
      </w:r>
      <w:r w:rsidRPr="00305EC0">
        <w:rPr>
          <w:rFonts w:ascii="Arial" w:eastAsia="Times New Roman" w:hAnsi="Arial" w:cs="Arial"/>
          <w:color w:val="1D1D1B"/>
          <w:sz w:val="24"/>
          <w:szCs w:val="24"/>
        </w:rPr>
        <w:t>for which he/she is assigned, the Arizona Department of Education will require the development of a Corrective Action Plan</w:t>
      </w:r>
      <w:r>
        <w:rPr>
          <w:rFonts w:ascii="Arial" w:eastAsia="Times New Roman" w:hAnsi="Arial" w:cs="Arial"/>
          <w:color w:val="1D1D1B"/>
          <w:sz w:val="24"/>
          <w:szCs w:val="24"/>
        </w:rPr>
        <w:t xml:space="preserve"> (CAP)</w:t>
      </w:r>
      <w:r w:rsidRPr="00305EC0">
        <w:rPr>
          <w:rFonts w:ascii="Arial" w:eastAsia="Times New Roman" w:hAnsi="Arial" w:cs="Arial"/>
          <w:color w:val="1D1D1B"/>
          <w:sz w:val="24"/>
          <w:szCs w:val="24"/>
        </w:rPr>
        <w:t xml:space="preserve">.  An acceptable Corrective Action Plan must outline the </w:t>
      </w:r>
      <w:r w:rsidRPr="003E39B9">
        <w:rPr>
          <w:rFonts w:ascii="Arial" w:eastAsia="Times New Roman" w:hAnsi="Arial" w:cs="Arial"/>
          <w:i/>
          <w:color w:val="1D1D1B"/>
          <w:sz w:val="24"/>
          <w:szCs w:val="24"/>
        </w:rPr>
        <w:t>most expedient</w:t>
      </w:r>
      <w:r w:rsidRPr="00305EC0">
        <w:rPr>
          <w:rFonts w:ascii="Arial" w:eastAsia="Times New Roman" w:hAnsi="Arial" w:cs="Arial"/>
          <w:color w:val="1D1D1B"/>
          <w:sz w:val="24"/>
          <w:szCs w:val="24"/>
        </w:rPr>
        <w:t xml:space="preserve"> means for a teacher to </w:t>
      </w:r>
      <w:r w:rsidR="00E24F53">
        <w:rPr>
          <w:rFonts w:ascii="Arial" w:eastAsia="Times New Roman" w:hAnsi="Arial" w:cs="Arial"/>
          <w:color w:val="1D1D1B"/>
          <w:sz w:val="24"/>
          <w:szCs w:val="24"/>
        </w:rPr>
        <w:t xml:space="preserve">meet TIQ requirements in the identified </w:t>
      </w:r>
      <w:r w:rsidRPr="00305EC0">
        <w:rPr>
          <w:rFonts w:ascii="Arial" w:eastAsia="Times New Roman" w:hAnsi="Arial" w:cs="Arial"/>
          <w:color w:val="1D1D1B"/>
          <w:sz w:val="24"/>
          <w:szCs w:val="24"/>
        </w:rPr>
        <w:t>content area(s).</w:t>
      </w:r>
      <w:r w:rsidR="00E24F53">
        <w:rPr>
          <w:rFonts w:ascii="Arial" w:eastAsia="Times New Roman" w:hAnsi="Arial" w:cs="Arial"/>
          <w:color w:val="1D1D1B"/>
          <w:sz w:val="24"/>
          <w:szCs w:val="24"/>
        </w:rPr>
        <w:t xml:space="preserve"> </w:t>
      </w:r>
    </w:p>
    <w:p w:rsidR="00626C55" w:rsidRDefault="00626C55" w:rsidP="00540EF6">
      <w:pPr>
        <w:shd w:val="clear" w:color="auto" w:fill="FFFFFF"/>
        <w:ind w:left="1080" w:right="1140"/>
        <w:rPr>
          <w:rFonts w:ascii="Arial" w:eastAsia="Times New Roman" w:hAnsi="Arial" w:cs="Arial"/>
          <w:color w:val="1D1D1B"/>
          <w:sz w:val="24"/>
          <w:szCs w:val="24"/>
        </w:rPr>
      </w:pPr>
    </w:p>
    <w:p w:rsidR="00540EF6" w:rsidRPr="00B257E6" w:rsidRDefault="00540EF6" w:rsidP="00540EF6">
      <w:pPr>
        <w:shd w:val="clear" w:color="auto" w:fill="FFFFFF"/>
        <w:ind w:left="1080" w:right="1140"/>
        <w:rPr>
          <w:rFonts w:ascii="Arial" w:eastAsia="Times New Roman" w:hAnsi="Arial" w:cs="Arial"/>
          <w:b/>
          <w:color w:val="1D1D1B"/>
          <w:sz w:val="24"/>
          <w:szCs w:val="24"/>
        </w:rPr>
      </w:pPr>
    </w:p>
    <w:p w:rsidR="00257E3A" w:rsidRDefault="00540EF6" w:rsidP="00540EF6">
      <w:pPr>
        <w:shd w:val="clear" w:color="auto" w:fill="FFFFFF"/>
        <w:ind w:left="1080" w:right="1140"/>
        <w:rPr>
          <w:rFonts w:ascii="Arial" w:eastAsia="Times New Roman" w:hAnsi="Arial" w:cs="Arial"/>
          <w:i/>
          <w:color w:val="1D1D1B"/>
          <w:sz w:val="24"/>
          <w:szCs w:val="24"/>
        </w:rPr>
      </w:pPr>
      <w:r>
        <w:rPr>
          <w:rFonts w:ascii="Arial" w:eastAsia="Times New Roman" w:hAnsi="Arial" w:cs="Arial"/>
          <w:color w:val="1D1D1B"/>
          <w:sz w:val="24"/>
          <w:szCs w:val="24"/>
        </w:rPr>
        <w:t xml:space="preserve">In addition to the teacher Corrective Action Plan, the LEA must </w:t>
      </w:r>
      <w:r w:rsidR="00260491">
        <w:rPr>
          <w:rFonts w:ascii="Arial" w:eastAsia="Times New Roman" w:hAnsi="Arial" w:cs="Arial"/>
          <w:color w:val="1D1D1B"/>
          <w:sz w:val="24"/>
          <w:szCs w:val="24"/>
        </w:rPr>
        <w:t xml:space="preserve">include a strategy and action step relate to </w:t>
      </w:r>
      <w:r w:rsidR="002C5B3E">
        <w:rPr>
          <w:rFonts w:ascii="Arial" w:eastAsia="Times New Roman" w:hAnsi="Arial" w:cs="Arial"/>
          <w:color w:val="1D1D1B"/>
          <w:sz w:val="24"/>
          <w:szCs w:val="24"/>
        </w:rPr>
        <w:t>Title I</w:t>
      </w:r>
      <w:r w:rsidR="00260491">
        <w:rPr>
          <w:rFonts w:ascii="Arial" w:eastAsia="Times New Roman" w:hAnsi="Arial" w:cs="Arial"/>
          <w:color w:val="1D1D1B"/>
          <w:sz w:val="24"/>
          <w:szCs w:val="24"/>
        </w:rPr>
        <w:t xml:space="preserve"> Qualified Teachers in t</w:t>
      </w:r>
      <w:r>
        <w:rPr>
          <w:rFonts w:ascii="Arial" w:eastAsia="Times New Roman" w:hAnsi="Arial" w:cs="Arial"/>
          <w:color w:val="1D1D1B"/>
          <w:sz w:val="24"/>
          <w:szCs w:val="24"/>
        </w:rPr>
        <w:t>he LEA Conti</w:t>
      </w:r>
      <w:r w:rsidR="00C333BD">
        <w:rPr>
          <w:rFonts w:ascii="Arial" w:eastAsia="Times New Roman" w:hAnsi="Arial" w:cs="Arial"/>
          <w:color w:val="1D1D1B"/>
          <w:sz w:val="24"/>
          <w:szCs w:val="24"/>
        </w:rPr>
        <w:t>nuous Improvement Plan in ALEAT under Goal: Standard 3-</w:t>
      </w:r>
      <w:r>
        <w:rPr>
          <w:rFonts w:ascii="Arial" w:eastAsia="Times New Roman" w:hAnsi="Arial" w:cs="Arial"/>
          <w:color w:val="1D1D1B"/>
          <w:sz w:val="24"/>
          <w:szCs w:val="24"/>
        </w:rPr>
        <w:t>Curri</w:t>
      </w:r>
      <w:r w:rsidR="00C333BD">
        <w:rPr>
          <w:rFonts w:ascii="Arial" w:eastAsia="Times New Roman" w:hAnsi="Arial" w:cs="Arial"/>
          <w:color w:val="1D1D1B"/>
          <w:sz w:val="24"/>
          <w:szCs w:val="24"/>
        </w:rPr>
        <w:t>culum and Instructional Systems.</w:t>
      </w:r>
      <w:r w:rsidR="00C333BD">
        <w:rPr>
          <w:rFonts w:ascii="Arial" w:eastAsia="Times New Roman" w:hAnsi="Arial" w:cs="Arial"/>
          <w:i/>
          <w:color w:val="1D1D1B"/>
          <w:sz w:val="24"/>
          <w:szCs w:val="24"/>
        </w:rPr>
        <w:t xml:space="preserve"> </w:t>
      </w:r>
    </w:p>
    <w:p w:rsidR="00257E3A" w:rsidRDefault="00257E3A" w:rsidP="00540EF6">
      <w:pPr>
        <w:shd w:val="clear" w:color="auto" w:fill="FFFFFF"/>
        <w:ind w:left="1080" w:right="1140"/>
        <w:rPr>
          <w:rFonts w:ascii="Arial" w:hAnsi="Arial" w:cs="Arial"/>
          <w:sz w:val="24"/>
          <w:szCs w:val="24"/>
        </w:rPr>
      </w:pPr>
    </w:p>
    <w:p w:rsidR="00540EF6" w:rsidRDefault="00260491" w:rsidP="00540EF6">
      <w:pPr>
        <w:shd w:val="clear" w:color="auto" w:fill="FFFFFF"/>
        <w:ind w:left="1080" w:right="1140"/>
        <w:rPr>
          <w:rFonts w:ascii="Arial" w:eastAsia="Times New Roman" w:hAnsi="Arial" w:cs="Arial"/>
          <w:color w:val="1D1D1B"/>
          <w:sz w:val="24"/>
          <w:szCs w:val="24"/>
        </w:rPr>
      </w:pPr>
      <w:r w:rsidRPr="00260491">
        <w:rPr>
          <w:rFonts w:ascii="Arial" w:hAnsi="Arial" w:cs="Arial"/>
          <w:sz w:val="24"/>
          <w:szCs w:val="24"/>
        </w:rPr>
        <w:t xml:space="preserve">Add a </w:t>
      </w:r>
      <w:r w:rsidRPr="00260491">
        <w:rPr>
          <w:rFonts w:ascii="Arial" w:hAnsi="Arial" w:cs="Arial"/>
          <w:i/>
          <w:sz w:val="24"/>
          <w:szCs w:val="24"/>
        </w:rPr>
        <w:t>strategy</w:t>
      </w:r>
      <w:r>
        <w:rPr>
          <w:rFonts w:ascii="Arial" w:hAnsi="Arial" w:cs="Arial"/>
          <w:b/>
          <w:sz w:val="24"/>
          <w:szCs w:val="24"/>
        </w:rPr>
        <w:t>,</w:t>
      </w:r>
      <w:r w:rsidRPr="00260491">
        <w:rPr>
          <w:rFonts w:ascii="Arial" w:hAnsi="Arial" w:cs="Arial"/>
          <w:sz w:val="24"/>
          <w:szCs w:val="24"/>
        </w:rPr>
        <w:t xml:space="preserve"> with at least one </w:t>
      </w:r>
      <w:r w:rsidRPr="00260491">
        <w:rPr>
          <w:rFonts w:ascii="Arial" w:hAnsi="Arial" w:cs="Arial"/>
          <w:i/>
          <w:sz w:val="24"/>
          <w:szCs w:val="24"/>
        </w:rPr>
        <w:t xml:space="preserve">action step </w:t>
      </w:r>
      <w:r w:rsidRPr="00260491">
        <w:rPr>
          <w:rFonts w:ascii="Arial" w:eastAsia="Times New Roman" w:hAnsi="Arial" w:cs="Arial"/>
          <w:color w:val="1D1D1B"/>
          <w:sz w:val="24"/>
          <w:szCs w:val="24"/>
        </w:rPr>
        <w:t xml:space="preserve">that addresses how the LEA will ensure and monitor that all teachers will become </w:t>
      </w:r>
      <w:r w:rsidR="002C5B3E">
        <w:rPr>
          <w:rFonts w:ascii="Arial" w:eastAsia="Times New Roman" w:hAnsi="Arial" w:cs="Arial"/>
          <w:color w:val="1D1D1B"/>
          <w:sz w:val="24"/>
          <w:szCs w:val="24"/>
        </w:rPr>
        <w:t>Title I Q</w:t>
      </w:r>
      <w:r w:rsidRPr="00260491">
        <w:rPr>
          <w:rFonts w:ascii="Arial" w:eastAsia="Times New Roman" w:hAnsi="Arial" w:cs="Arial"/>
          <w:color w:val="1D1D1B"/>
          <w:sz w:val="24"/>
          <w:szCs w:val="24"/>
        </w:rPr>
        <w:t>ualified.</w:t>
      </w:r>
      <w:r w:rsidR="005A378D">
        <w:rPr>
          <w:rFonts w:ascii="Arial" w:eastAsia="Times New Roman" w:hAnsi="Arial" w:cs="Arial"/>
          <w:color w:val="1D1D1B"/>
          <w:sz w:val="24"/>
          <w:szCs w:val="24"/>
        </w:rPr>
        <w:t xml:space="preserve"> </w:t>
      </w:r>
      <w:r w:rsidR="005A378D" w:rsidRPr="00B257E6">
        <w:rPr>
          <w:rFonts w:ascii="Arial" w:eastAsia="Times New Roman" w:hAnsi="Arial" w:cs="Arial"/>
          <w:i/>
          <w:color w:val="1D1D1B"/>
          <w:sz w:val="24"/>
          <w:szCs w:val="24"/>
          <w:highlight w:val="yellow"/>
        </w:rPr>
        <w:t>Attach CAPs</w:t>
      </w:r>
      <w:r w:rsidR="005A378D" w:rsidRPr="00B257E6">
        <w:rPr>
          <w:rFonts w:ascii="Arial" w:eastAsia="Times New Roman" w:hAnsi="Arial" w:cs="Arial"/>
          <w:i/>
          <w:color w:val="1D1D1B"/>
          <w:sz w:val="24"/>
          <w:szCs w:val="24"/>
        </w:rPr>
        <w:t xml:space="preserve"> </w:t>
      </w:r>
      <w:r w:rsidR="00B5649C">
        <w:rPr>
          <w:rFonts w:ascii="Arial" w:eastAsia="Times New Roman" w:hAnsi="Arial" w:cs="Arial"/>
          <w:i/>
          <w:color w:val="1D1D1B"/>
          <w:sz w:val="24"/>
          <w:szCs w:val="24"/>
        </w:rPr>
        <w:t>to the</w:t>
      </w:r>
      <w:r w:rsidR="005A378D">
        <w:rPr>
          <w:rFonts w:ascii="Arial" w:eastAsia="Times New Roman" w:hAnsi="Arial" w:cs="Arial"/>
          <w:i/>
          <w:color w:val="1D1D1B"/>
          <w:sz w:val="24"/>
          <w:szCs w:val="24"/>
        </w:rPr>
        <w:t xml:space="preserve"> action step</w:t>
      </w:r>
      <w:r w:rsidR="005A378D" w:rsidRPr="00B257E6">
        <w:rPr>
          <w:rFonts w:ascii="Arial" w:eastAsia="Times New Roman" w:hAnsi="Arial" w:cs="Arial"/>
          <w:i/>
          <w:color w:val="1D1D1B"/>
          <w:sz w:val="24"/>
          <w:szCs w:val="24"/>
        </w:rPr>
        <w:t>.</w:t>
      </w:r>
      <w:r w:rsidR="005A378D">
        <w:rPr>
          <w:rFonts w:ascii="Arial" w:eastAsia="Times New Roman" w:hAnsi="Arial" w:cs="Arial"/>
          <w:i/>
          <w:color w:val="1D1D1B"/>
          <w:sz w:val="24"/>
          <w:szCs w:val="24"/>
        </w:rPr>
        <w:t xml:space="preserve"> </w:t>
      </w:r>
    </w:p>
    <w:p w:rsidR="00540EF6" w:rsidRDefault="00540EF6" w:rsidP="00540EF6">
      <w:pPr>
        <w:shd w:val="clear" w:color="auto" w:fill="FFFFFF"/>
        <w:ind w:left="1080" w:right="1140"/>
        <w:rPr>
          <w:rFonts w:ascii="Arial" w:eastAsia="Times New Roman" w:hAnsi="Arial" w:cs="Arial"/>
          <w:color w:val="1D1D1B"/>
          <w:sz w:val="24"/>
          <w:szCs w:val="24"/>
        </w:rPr>
      </w:pPr>
    </w:p>
    <w:p w:rsidR="00540EF6" w:rsidRPr="00B257E6" w:rsidRDefault="00540EF6" w:rsidP="00540EF6">
      <w:pPr>
        <w:shd w:val="clear" w:color="auto" w:fill="FFFFFF"/>
        <w:ind w:left="1080" w:right="1140"/>
        <w:rPr>
          <w:rFonts w:ascii="Arial" w:eastAsia="Times New Roman" w:hAnsi="Arial" w:cs="Arial"/>
          <w:color w:val="1D1D1B"/>
          <w:sz w:val="24"/>
          <w:szCs w:val="24"/>
        </w:rPr>
      </w:pPr>
      <w:r w:rsidRPr="00B257E6">
        <w:rPr>
          <w:rFonts w:ascii="Arial" w:eastAsia="Times New Roman" w:hAnsi="Arial" w:cs="Arial"/>
          <w:color w:val="1D1D1B"/>
          <w:sz w:val="24"/>
          <w:szCs w:val="24"/>
        </w:rPr>
        <w:t>Sample strategy and action step:</w:t>
      </w:r>
    </w:p>
    <w:p w:rsidR="00540EF6" w:rsidRPr="00B257E6" w:rsidRDefault="00540EF6" w:rsidP="00540EF6">
      <w:pPr>
        <w:shd w:val="clear" w:color="auto" w:fill="FFFFFF"/>
        <w:ind w:left="1080" w:right="1140"/>
        <w:rPr>
          <w:rFonts w:ascii="Arial" w:eastAsia="Times New Roman" w:hAnsi="Arial" w:cs="Arial"/>
          <w:i/>
          <w:color w:val="1D1D1B"/>
          <w:sz w:val="16"/>
          <w:szCs w:val="16"/>
        </w:rPr>
      </w:pPr>
    </w:p>
    <w:p w:rsidR="009D30C8" w:rsidRDefault="009D30C8" w:rsidP="00540EF6">
      <w:pPr>
        <w:shd w:val="clear" w:color="auto" w:fill="FFFFFF"/>
        <w:ind w:left="1080" w:right="1140"/>
        <w:rPr>
          <w:rFonts w:ascii="Arial" w:eastAsia="Times New Roman" w:hAnsi="Arial" w:cs="Arial"/>
          <w:i/>
          <w:color w:val="1D1D1B"/>
          <w:sz w:val="16"/>
          <w:szCs w:val="16"/>
        </w:rPr>
      </w:pPr>
      <w:r>
        <w:rPr>
          <w:rFonts w:ascii="Arial" w:eastAsia="Times New Roman" w:hAnsi="Arial" w:cs="Arial"/>
          <w:i/>
          <w:color w:val="1D1D1B"/>
          <w:sz w:val="16"/>
          <w:szCs w:val="16"/>
        </w:rPr>
        <w:t>STRATEGY</w:t>
      </w:r>
    </w:p>
    <w:p w:rsidR="00540EF6" w:rsidRPr="00B257E6" w:rsidRDefault="00257E3A" w:rsidP="00540EF6">
      <w:pPr>
        <w:shd w:val="clear" w:color="auto" w:fill="FFFFFF"/>
        <w:ind w:left="1080" w:right="1140"/>
        <w:rPr>
          <w:rFonts w:ascii="Arial" w:eastAsia="Times New Roman" w:hAnsi="Arial" w:cs="Arial"/>
          <w:i/>
          <w:color w:val="1D1D1B"/>
          <w:sz w:val="24"/>
          <w:szCs w:val="24"/>
        </w:rPr>
      </w:pPr>
      <w:r>
        <w:rPr>
          <w:rFonts w:ascii="Arial" w:eastAsia="Times New Roman" w:hAnsi="Arial" w:cs="Arial"/>
          <w:i/>
          <w:color w:val="1D1D1B"/>
          <w:sz w:val="24"/>
          <w:szCs w:val="24"/>
        </w:rPr>
        <w:t>ABC</w:t>
      </w:r>
      <w:r w:rsidR="00540EF6" w:rsidRPr="00B257E6">
        <w:rPr>
          <w:rFonts w:ascii="Arial" w:eastAsia="Times New Roman" w:hAnsi="Arial" w:cs="Arial"/>
          <w:i/>
          <w:color w:val="1D1D1B"/>
          <w:sz w:val="24"/>
          <w:szCs w:val="24"/>
        </w:rPr>
        <w:t xml:space="preserve"> School District </w:t>
      </w:r>
      <w:r>
        <w:rPr>
          <w:rFonts w:ascii="Arial" w:eastAsia="Times New Roman" w:hAnsi="Arial" w:cs="Arial"/>
          <w:i/>
          <w:color w:val="1D1D1B"/>
          <w:sz w:val="24"/>
          <w:szCs w:val="24"/>
        </w:rPr>
        <w:t>implements</w:t>
      </w:r>
      <w:r w:rsidR="00540EF6" w:rsidRPr="00B257E6">
        <w:rPr>
          <w:rFonts w:ascii="Arial" w:eastAsia="Times New Roman" w:hAnsi="Arial" w:cs="Arial"/>
          <w:i/>
          <w:color w:val="1D1D1B"/>
          <w:sz w:val="24"/>
          <w:szCs w:val="24"/>
        </w:rPr>
        <w:t xml:space="preserve"> a process to hire and equitably distri</w:t>
      </w:r>
      <w:r w:rsidR="00E24F53">
        <w:rPr>
          <w:rFonts w:ascii="Arial" w:eastAsia="Times New Roman" w:hAnsi="Arial" w:cs="Arial"/>
          <w:i/>
          <w:color w:val="1D1D1B"/>
          <w:sz w:val="24"/>
          <w:szCs w:val="24"/>
        </w:rPr>
        <w:t xml:space="preserve">bute content proficient, </w:t>
      </w:r>
      <w:r w:rsidR="00540EF6" w:rsidRPr="00B257E6">
        <w:rPr>
          <w:rFonts w:ascii="Arial" w:eastAsia="Times New Roman" w:hAnsi="Arial" w:cs="Arial"/>
          <w:i/>
          <w:color w:val="1D1D1B"/>
          <w:sz w:val="24"/>
          <w:szCs w:val="24"/>
        </w:rPr>
        <w:t>qualified and effective staff.</w:t>
      </w:r>
    </w:p>
    <w:p w:rsidR="00540EF6" w:rsidRPr="00B257E6" w:rsidRDefault="00540EF6" w:rsidP="00540EF6">
      <w:pPr>
        <w:shd w:val="clear" w:color="auto" w:fill="FFFFFF"/>
        <w:ind w:left="1080" w:right="1140"/>
        <w:rPr>
          <w:rFonts w:ascii="Arial" w:eastAsia="Times New Roman" w:hAnsi="Arial" w:cs="Arial"/>
          <w:i/>
          <w:color w:val="1D1D1B"/>
          <w:sz w:val="24"/>
          <w:szCs w:val="24"/>
        </w:rPr>
      </w:pPr>
      <w:r w:rsidRPr="00B257E6">
        <w:rPr>
          <w:rFonts w:ascii="Arial" w:eastAsia="Times New Roman" w:hAnsi="Arial" w:cs="Arial"/>
          <w:i/>
          <w:color w:val="1D1D1B"/>
          <w:sz w:val="24"/>
          <w:szCs w:val="24"/>
        </w:rPr>
        <w:tab/>
      </w:r>
    </w:p>
    <w:p w:rsidR="009D30C8" w:rsidRDefault="009D30C8" w:rsidP="009D30C8">
      <w:pPr>
        <w:shd w:val="clear" w:color="auto" w:fill="FFFFFF"/>
        <w:ind w:left="1440" w:right="1140"/>
        <w:rPr>
          <w:rFonts w:ascii="Arial" w:eastAsia="Times New Roman" w:hAnsi="Arial" w:cs="Arial"/>
          <w:i/>
          <w:color w:val="1D1D1B"/>
          <w:sz w:val="16"/>
          <w:szCs w:val="16"/>
        </w:rPr>
      </w:pPr>
      <w:r>
        <w:rPr>
          <w:rFonts w:ascii="Arial" w:eastAsia="Times New Roman" w:hAnsi="Arial" w:cs="Arial"/>
          <w:i/>
          <w:color w:val="1D1D1B"/>
          <w:sz w:val="16"/>
          <w:szCs w:val="16"/>
        </w:rPr>
        <w:t>ACTION STEP</w:t>
      </w:r>
    </w:p>
    <w:p w:rsidR="00540EF6" w:rsidRPr="00B257E6" w:rsidRDefault="00257E3A" w:rsidP="009D30C8">
      <w:pPr>
        <w:shd w:val="clear" w:color="auto" w:fill="FFFFFF"/>
        <w:ind w:left="1440" w:right="1140"/>
        <w:rPr>
          <w:rFonts w:ascii="Arial" w:eastAsia="Times New Roman" w:hAnsi="Arial" w:cs="Arial"/>
          <w:i/>
          <w:color w:val="1D1D1B"/>
          <w:sz w:val="24"/>
          <w:szCs w:val="24"/>
        </w:rPr>
      </w:pPr>
      <w:r>
        <w:rPr>
          <w:rFonts w:ascii="Arial" w:eastAsia="Times New Roman" w:hAnsi="Arial" w:cs="Arial"/>
          <w:i/>
          <w:color w:val="1D1D1B"/>
          <w:sz w:val="24"/>
          <w:szCs w:val="24"/>
        </w:rPr>
        <w:t>Ten of the</w:t>
      </w:r>
      <w:r w:rsidR="00540EF6" w:rsidRPr="00B257E6">
        <w:rPr>
          <w:rFonts w:ascii="Arial" w:eastAsia="Times New Roman" w:hAnsi="Arial" w:cs="Arial"/>
          <w:i/>
          <w:color w:val="1D1D1B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1D1D1B"/>
          <w:sz w:val="24"/>
          <w:szCs w:val="24"/>
        </w:rPr>
        <w:t xml:space="preserve">ABC’s </w:t>
      </w:r>
      <w:r w:rsidR="00540EF6" w:rsidRPr="00B257E6">
        <w:rPr>
          <w:rFonts w:ascii="Arial" w:eastAsia="Times New Roman" w:hAnsi="Arial" w:cs="Arial"/>
          <w:i/>
          <w:color w:val="1D1D1B"/>
          <w:sz w:val="24"/>
          <w:szCs w:val="24"/>
        </w:rPr>
        <w:t>content teachers have Corrective Action Plans and will pass the approp</w:t>
      </w:r>
      <w:r w:rsidR="00AB1C04" w:rsidRPr="00B257E6">
        <w:rPr>
          <w:rFonts w:ascii="Arial" w:eastAsia="Times New Roman" w:hAnsi="Arial" w:cs="Arial"/>
          <w:i/>
          <w:color w:val="1D1D1B"/>
          <w:sz w:val="24"/>
          <w:szCs w:val="24"/>
        </w:rPr>
        <w:t>riate tests</w:t>
      </w:r>
      <w:r w:rsidR="00E80755">
        <w:rPr>
          <w:rFonts w:ascii="Arial" w:eastAsia="Times New Roman" w:hAnsi="Arial" w:cs="Arial"/>
          <w:i/>
          <w:color w:val="1D1D1B"/>
          <w:sz w:val="24"/>
          <w:szCs w:val="24"/>
        </w:rPr>
        <w:t>/coursework</w:t>
      </w:r>
      <w:r w:rsidR="007437D0">
        <w:rPr>
          <w:rFonts w:ascii="Arial" w:eastAsia="Times New Roman" w:hAnsi="Arial" w:cs="Arial"/>
          <w:i/>
          <w:color w:val="1D1D1B"/>
          <w:sz w:val="24"/>
          <w:szCs w:val="24"/>
        </w:rPr>
        <w:t xml:space="preserve"> </w:t>
      </w:r>
      <w:r w:rsidR="00AB1C04" w:rsidRPr="00B257E6">
        <w:rPr>
          <w:rFonts w:ascii="Arial" w:eastAsia="Times New Roman" w:hAnsi="Arial" w:cs="Arial"/>
          <w:i/>
          <w:color w:val="1D1D1B"/>
          <w:sz w:val="24"/>
          <w:szCs w:val="24"/>
        </w:rPr>
        <w:t xml:space="preserve">by </w:t>
      </w:r>
      <w:r w:rsidR="00AB1C04" w:rsidRPr="00B257E6">
        <w:rPr>
          <w:rFonts w:ascii="Arial" w:eastAsia="Times New Roman" w:hAnsi="Arial" w:cs="Arial"/>
          <w:i/>
          <w:sz w:val="24"/>
          <w:szCs w:val="24"/>
        </w:rPr>
        <w:t>December 31, 201</w:t>
      </w:r>
      <w:r w:rsidR="002C5B3E">
        <w:rPr>
          <w:rFonts w:ascii="Arial" w:eastAsia="Times New Roman" w:hAnsi="Arial" w:cs="Arial"/>
          <w:i/>
          <w:sz w:val="24"/>
          <w:szCs w:val="24"/>
        </w:rPr>
        <w:t>6</w:t>
      </w:r>
      <w:r w:rsidR="00540EF6" w:rsidRPr="00B257E6">
        <w:rPr>
          <w:rFonts w:ascii="Arial" w:eastAsia="Times New Roman" w:hAnsi="Arial" w:cs="Arial"/>
          <w:i/>
          <w:color w:val="1D1D1B"/>
          <w:sz w:val="24"/>
          <w:szCs w:val="24"/>
        </w:rPr>
        <w:t xml:space="preserve">. </w:t>
      </w:r>
    </w:p>
    <w:p w:rsidR="00257E3A" w:rsidRDefault="00257E3A" w:rsidP="00257E3A">
      <w:pPr>
        <w:shd w:val="clear" w:color="auto" w:fill="FFFFFF"/>
        <w:ind w:left="1080" w:right="1140"/>
        <w:jc w:val="center"/>
        <w:rPr>
          <w:rFonts w:ascii="Arial" w:eastAsia="Times New Roman" w:hAnsi="Arial" w:cs="Arial"/>
          <w:color w:val="1D1D1B"/>
          <w:sz w:val="24"/>
          <w:szCs w:val="24"/>
        </w:rPr>
      </w:pPr>
      <w:r w:rsidRPr="00B257E6">
        <w:rPr>
          <w:rFonts w:ascii="Arial" w:eastAsia="Times New Roman" w:hAnsi="Arial" w:cs="Arial"/>
          <w:i/>
          <w:color w:val="1D1D1B"/>
          <w:sz w:val="24"/>
          <w:szCs w:val="24"/>
        </w:rPr>
        <w:t>(</w:t>
      </w:r>
      <w:r w:rsidRPr="00B257E6">
        <w:rPr>
          <w:rFonts w:ascii="Arial" w:eastAsia="Times New Roman" w:hAnsi="Arial" w:cs="Arial"/>
          <w:i/>
          <w:color w:val="1D1D1B"/>
          <w:sz w:val="24"/>
          <w:szCs w:val="24"/>
          <w:highlight w:val="yellow"/>
        </w:rPr>
        <w:t>Attach CAPs</w:t>
      </w:r>
      <w:r w:rsidRPr="00B257E6">
        <w:rPr>
          <w:rFonts w:ascii="Arial" w:eastAsia="Times New Roman" w:hAnsi="Arial" w:cs="Arial"/>
          <w:i/>
          <w:color w:val="1D1D1B"/>
          <w:sz w:val="24"/>
          <w:szCs w:val="24"/>
        </w:rPr>
        <w:t xml:space="preserve"> to this action step.)</w:t>
      </w:r>
    </w:p>
    <w:p w:rsidR="00540EF6" w:rsidRDefault="00540EF6" w:rsidP="00540EF6">
      <w:pPr>
        <w:shd w:val="clear" w:color="auto" w:fill="FFFFFF"/>
        <w:ind w:left="1080" w:right="1140"/>
        <w:rPr>
          <w:rFonts w:ascii="Arial" w:eastAsia="Times New Roman" w:hAnsi="Arial" w:cs="Arial"/>
          <w:color w:val="1D1D1B"/>
          <w:sz w:val="24"/>
          <w:szCs w:val="24"/>
        </w:rPr>
      </w:pPr>
    </w:p>
    <w:p w:rsidR="00A4478A" w:rsidRDefault="00A4478A" w:rsidP="00A4478A">
      <w:pPr>
        <w:ind w:left="1080" w:right="1140"/>
        <w:jc w:val="center"/>
        <w:rPr>
          <w:b/>
          <w:i/>
        </w:rPr>
      </w:pPr>
    </w:p>
    <w:p w:rsidR="00A4478A" w:rsidRDefault="00A4478A" w:rsidP="00A4478A">
      <w:pPr>
        <w:ind w:left="1080" w:right="1140"/>
        <w:jc w:val="center"/>
        <w:rPr>
          <w:b/>
          <w:i/>
        </w:rPr>
      </w:pPr>
    </w:p>
    <w:p w:rsidR="00A4478A" w:rsidRPr="00A4478A" w:rsidRDefault="00A4478A" w:rsidP="00A4478A">
      <w:pPr>
        <w:ind w:left="1080" w:right="1140"/>
        <w:jc w:val="center"/>
        <w:rPr>
          <w:rFonts w:eastAsia="Calibri" w:cs="Calibri"/>
          <w:i/>
          <w:sz w:val="28"/>
        </w:rPr>
      </w:pPr>
      <w:r w:rsidRPr="00A4478A">
        <w:rPr>
          <w:b/>
          <w:i/>
          <w:sz w:val="28"/>
        </w:rPr>
        <w:t>** PLEASE NOTE: Corrective Action Plans must be uploaded into ALEAT prior to the submission of the FY1</w:t>
      </w:r>
      <w:r w:rsidR="007F5C17">
        <w:rPr>
          <w:b/>
          <w:i/>
          <w:sz w:val="28"/>
        </w:rPr>
        <w:t>7</w:t>
      </w:r>
      <w:r w:rsidRPr="00A4478A">
        <w:rPr>
          <w:b/>
          <w:i/>
          <w:sz w:val="28"/>
        </w:rPr>
        <w:t xml:space="preserve"> ESEA Consolidated Application in GME. </w:t>
      </w:r>
      <w:r w:rsidRPr="00A4478A">
        <w:rPr>
          <w:b/>
          <w:i/>
          <w:spacing w:val="-8"/>
          <w:sz w:val="28"/>
        </w:rPr>
        <w:t>Federal</w:t>
      </w:r>
      <w:r w:rsidRPr="00A4478A">
        <w:rPr>
          <w:b/>
          <w:i/>
          <w:spacing w:val="-10"/>
          <w:sz w:val="28"/>
        </w:rPr>
        <w:t xml:space="preserve"> </w:t>
      </w:r>
      <w:r w:rsidRPr="00A4478A">
        <w:rPr>
          <w:b/>
          <w:i/>
          <w:sz w:val="28"/>
        </w:rPr>
        <w:t>funds</w:t>
      </w:r>
      <w:r w:rsidRPr="00A4478A">
        <w:rPr>
          <w:b/>
          <w:i/>
          <w:spacing w:val="-11"/>
          <w:sz w:val="28"/>
        </w:rPr>
        <w:t xml:space="preserve"> </w:t>
      </w:r>
      <w:r w:rsidRPr="00A4478A">
        <w:rPr>
          <w:b/>
          <w:i/>
          <w:sz w:val="28"/>
        </w:rPr>
        <w:t>may</w:t>
      </w:r>
      <w:r w:rsidRPr="00A4478A">
        <w:rPr>
          <w:b/>
          <w:i/>
          <w:spacing w:val="-8"/>
          <w:sz w:val="28"/>
        </w:rPr>
        <w:t xml:space="preserve"> </w:t>
      </w:r>
      <w:r w:rsidRPr="00A4478A">
        <w:rPr>
          <w:b/>
          <w:i/>
          <w:sz w:val="28"/>
        </w:rPr>
        <w:t>be</w:t>
      </w:r>
      <w:r w:rsidRPr="00A4478A">
        <w:rPr>
          <w:b/>
          <w:i/>
          <w:spacing w:val="-9"/>
          <w:sz w:val="28"/>
        </w:rPr>
        <w:t xml:space="preserve"> </w:t>
      </w:r>
      <w:r w:rsidRPr="00A4478A">
        <w:rPr>
          <w:b/>
          <w:i/>
          <w:spacing w:val="-1"/>
          <w:sz w:val="28"/>
        </w:rPr>
        <w:t>withheld</w:t>
      </w:r>
      <w:r w:rsidRPr="00A4478A">
        <w:rPr>
          <w:b/>
          <w:i/>
          <w:spacing w:val="-10"/>
          <w:sz w:val="28"/>
        </w:rPr>
        <w:t xml:space="preserve"> </w:t>
      </w:r>
      <w:r w:rsidRPr="00A4478A">
        <w:rPr>
          <w:b/>
          <w:i/>
          <w:spacing w:val="-1"/>
          <w:sz w:val="28"/>
        </w:rPr>
        <w:t>for</w:t>
      </w:r>
      <w:r w:rsidRPr="00A4478A">
        <w:rPr>
          <w:b/>
          <w:i/>
          <w:spacing w:val="-8"/>
          <w:sz w:val="28"/>
        </w:rPr>
        <w:t xml:space="preserve"> </w:t>
      </w:r>
      <w:r w:rsidRPr="00A4478A">
        <w:rPr>
          <w:b/>
          <w:i/>
          <w:sz w:val="28"/>
        </w:rPr>
        <w:t>non-compliance. **</w:t>
      </w:r>
    </w:p>
    <w:p w:rsidR="00540EF6" w:rsidRDefault="00540EF6">
      <w:pPr>
        <w:rPr>
          <w:rFonts w:ascii="Arial"/>
          <w:b/>
          <w:sz w:val="24"/>
        </w:rPr>
      </w:pPr>
    </w:p>
    <w:p w:rsidR="003A6590" w:rsidRDefault="003A6590">
      <w:pPr>
        <w:spacing w:before="47"/>
        <w:ind w:right="60"/>
        <w:jc w:val="center"/>
        <w:rPr>
          <w:rFonts w:ascii="Arial"/>
          <w:b/>
          <w:sz w:val="24"/>
        </w:rPr>
      </w:pPr>
    </w:p>
    <w:p w:rsidR="000C7ADF" w:rsidRDefault="000C7ADF" w:rsidP="000C7ADF">
      <w:pPr>
        <w:spacing w:before="9"/>
        <w:jc w:val="right"/>
        <w:rPr>
          <w:rFonts w:ascii="Calibri"/>
          <w:color w:val="006FC0"/>
          <w:spacing w:val="-1"/>
          <w:sz w:val="16"/>
        </w:rPr>
      </w:pPr>
    </w:p>
    <w:p w:rsidR="00E24F53" w:rsidRDefault="00E24F53" w:rsidP="000C7ADF">
      <w:pPr>
        <w:spacing w:before="9"/>
        <w:jc w:val="right"/>
        <w:rPr>
          <w:rFonts w:ascii="Calibri"/>
          <w:color w:val="006FC0"/>
          <w:spacing w:val="-1"/>
          <w:sz w:val="16"/>
        </w:rPr>
      </w:pPr>
    </w:p>
    <w:p w:rsidR="00E24F53" w:rsidRDefault="00E24F53" w:rsidP="000C7ADF">
      <w:pPr>
        <w:spacing w:before="9"/>
        <w:jc w:val="right"/>
        <w:rPr>
          <w:rFonts w:ascii="Calibri"/>
          <w:color w:val="006FC0"/>
          <w:spacing w:val="-1"/>
          <w:sz w:val="16"/>
        </w:rPr>
      </w:pPr>
    </w:p>
    <w:p w:rsidR="000C7ADF" w:rsidRDefault="000C7ADF" w:rsidP="000C7ADF">
      <w:pPr>
        <w:spacing w:before="9"/>
        <w:jc w:val="right"/>
        <w:rPr>
          <w:rFonts w:ascii="Calibri"/>
          <w:color w:val="006FC0"/>
          <w:spacing w:val="-1"/>
          <w:sz w:val="16"/>
        </w:rPr>
      </w:pPr>
    </w:p>
    <w:p w:rsidR="00C333BD" w:rsidRDefault="00C333BD" w:rsidP="000C7ADF">
      <w:pPr>
        <w:spacing w:before="9"/>
        <w:jc w:val="right"/>
        <w:rPr>
          <w:rFonts w:ascii="Calibri"/>
          <w:color w:val="006FC0"/>
          <w:spacing w:val="-1"/>
          <w:sz w:val="16"/>
        </w:rPr>
      </w:pPr>
    </w:p>
    <w:p w:rsidR="00C333BD" w:rsidRDefault="00C333BD" w:rsidP="000C7ADF">
      <w:pPr>
        <w:spacing w:before="9"/>
        <w:jc w:val="right"/>
        <w:rPr>
          <w:rFonts w:ascii="Calibri"/>
          <w:color w:val="006FC0"/>
          <w:spacing w:val="-1"/>
          <w:sz w:val="16"/>
        </w:rPr>
      </w:pPr>
    </w:p>
    <w:p w:rsidR="000C7ADF" w:rsidRDefault="000C7ADF" w:rsidP="000C7ADF">
      <w:pPr>
        <w:spacing w:before="9"/>
        <w:jc w:val="right"/>
        <w:rPr>
          <w:rFonts w:ascii="Calibri"/>
          <w:color w:val="006FC0"/>
          <w:spacing w:val="-1"/>
          <w:sz w:val="16"/>
        </w:rPr>
      </w:pPr>
    </w:p>
    <w:p w:rsidR="000C7ADF" w:rsidRDefault="000C7ADF" w:rsidP="000C7ADF">
      <w:pPr>
        <w:spacing w:before="9"/>
        <w:jc w:val="right"/>
        <w:rPr>
          <w:rFonts w:ascii="Calibri" w:eastAsia="Calibri" w:hAnsi="Calibri" w:cs="Calibri"/>
          <w:i/>
          <w:sz w:val="14"/>
          <w:szCs w:val="14"/>
        </w:rPr>
      </w:pPr>
    </w:p>
    <w:p w:rsidR="00A4478A" w:rsidRDefault="00A4478A">
      <w:pPr>
        <w:rPr>
          <w:rFonts w:ascii="Arial"/>
          <w:b/>
          <w:spacing w:val="-1"/>
          <w:sz w:val="24"/>
        </w:rPr>
      </w:pPr>
    </w:p>
    <w:p w:rsidR="00C333BD" w:rsidRDefault="00C333BD" w:rsidP="00E24F53">
      <w:pPr>
        <w:spacing w:before="11"/>
        <w:jc w:val="center"/>
        <w:rPr>
          <w:rFonts w:ascii="Arial"/>
          <w:b/>
          <w:spacing w:val="-1"/>
          <w:sz w:val="24"/>
        </w:rPr>
      </w:pPr>
    </w:p>
    <w:p w:rsidR="00E24F53" w:rsidRDefault="00C333BD" w:rsidP="00E24F53">
      <w:pPr>
        <w:spacing w:before="11"/>
        <w:jc w:val="center"/>
        <w:rPr>
          <w:rFonts w:ascii="Arial" w:eastAsia="Arial" w:hAnsi="Arial" w:cs="Arial"/>
          <w:b/>
          <w:bCs/>
          <w:i/>
          <w:sz w:val="13"/>
          <w:szCs w:val="13"/>
        </w:rPr>
      </w:pPr>
      <w:r>
        <w:rPr>
          <w:rFonts w:ascii="Arial"/>
          <w:b/>
          <w:spacing w:val="-1"/>
          <w:sz w:val="24"/>
        </w:rPr>
        <w:t>Corrective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Action</w:t>
      </w:r>
      <w:r>
        <w:rPr>
          <w:rFonts w:ascii="Arial"/>
          <w:b/>
          <w:sz w:val="24"/>
        </w:rPr>
        <w:t xml:space="preserve"> Plan for Teachers not Meeting Title I Qualified (TIQ) Requirements</w:t>
      </w:r>
    </w:p>
    <w:p w:rsidR="003C49CF" w:rsidRPr="00F90D42" w:rsidRDefault="00F90D42" w:rsidP="004E47FB">
      <w:pPr>
        <w:pStyle w:val="BodyText"/>
        <w:spacing w:line="276" w:lineRule="auto"/>
        <w:ind w:right="271"/>
        <w:rPr>
          <w:color w:val="4F81BC"/>
          <w:sz w:val="20"/>
          <w:szCs w:val="20"/>
        </w:rPr>
      </w:pPr>
      <w:r w:rsidRPr="00F90D42">
        <w:rPr>
          <w:color w:val="4F81BC"/>
          <w:sz w:val="20"/>
          <w:szCs w:val="20"/>
        </w:rPr>
        <w:t xml:space="preserve">In the event that a teacher does not meet TIQ requirements for which he/she is assigned, the Arizona Department of Education will require the development of a Corrective Action Plan (CAP).  An acceptable Corrective Action Plan must outline the </w:t>
      </w:r>
      <w:r w:rsidRPr="00F90D42">
        <w:rPr>
          <w:i/>
          <w:color w:val="4F81BC"/>
          <w:sz w:val="20"/>
          <w:szCs w:val="20"/>
        </w:rPr>
        <w:t>most expedient</w:t>
      </w:r>
      <w:r w:rsidRPr="00F90D42">
        <w:rPr>
          <w:color w:val="4F81BC"/>
          <w:sz w:val="20"/>
          <w:szCs w:val="20"/>
        </w:rPr>
        <w:t xml:space="preserve"> means for a teacher to meet TIQ requirements in the identified content area(s). </w:t>
      </w:r>
    </w:p>
    <w:p w:rsidR="003C49CF" w:rsidRDefault="003C49CF">
      <w:pPr>
        <w:spacing w:before="12"/>
        <w:rPr>
          <w:rFonts w:ascii="Calibri" w:eastAsia="Calibri" w:hAnsi="Calibri" w:cs="Calibri"/>
          <w:b/>
          <w:bCs/>
          <w:i/>
          <w:sz w:val="14"/>
          <w:szCs w:val="1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3214"/>
        <w:gridCol w:w="1890"/>
        <w:gridCol w:w="4438"/>
      </w:tblGrid>
      <w:tr w:rsidR="003C49CF" w:rsidTr="003A6590">
        <w:trPr>
          <w:trHeight w:hRule="exact" w:val="514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C49CF" w:rsidRDefault="00F44AB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Teacher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Name: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9CF" w:rsidRDefault="003C49CF"/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9CF" w:rsidRDefault="00BA1C42" w:rsidP="000819EC">
            <w:pPr>
              <w:pStyle w:val="TableParagraph"/>
              <w:spacing w:line="218" w:lineRule="exact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Building Administrator:</w:t>
            </w:r>
          </w:p>
        </w:tc>
        <w:tc>
          <w:tcPr>
            <w:tcW w:w="44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C49CF" w:rsidRDefault="003C49CF"/>
        </w:tc>
      </w:tr>
      <w:tr w:rsidR="003C49CF" w:rsidTr="003A6590">
        <w:trPr>
          <w:trHeight w:hRule="exact" w:val="514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C49CF" w:rsidRDefault="00F44AB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LEA: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9CF" w:rsidRDefault="003C49CF">
            <w:bookmarkStart w:id="0" w:name="_GoBack"/>
            <w:bookmarkEnd w:id="0"/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9CF" w:rsidRDefault="00BA1C42" w:rsidP="000819EC">
            <w:pPr>
              <w:pStyle w:val="TableParagraph"/>
              <w:spacing w:line="218" w:lineRule="exact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School:</w:t>
            </w:r>
          </w:p>
        </w:tc>
        <w:tc>
          <w:tcPr>
            <w:tcW w:w="44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C49CF" w:rsidRDefault="003C49CF"/>
        </w:tc>
      </w:tr>
      <w:tr w:rsidR="00BA1C42" w:rsidTr="00B2683A">
        <w:trPr>
          <w:trHeight w:hRule="exact" w:val="517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C42" w:rsidRDefault="00BA1C42" w:rsidP="00BA1C42">
            <w:pPr>
              <w:pStyle w:val="TableParagraph"/>
              <w:ind w:left="102"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Current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Teaching Position:</w:t>
            </w:r>
          </w:p>
        </w:tc>
        <w:tc>
          <w:tcPr>
            <w:tcW w:w="9542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C42" w:rsidRDefault="00BA1C42"/>
        </w:tc>
      </w:tr>
    </w:tbl>
    <w:p w:rsidR="003C49CF" w:rsidRDefault="003C49CF">
      <w:pPr>
        <w:spacing w:before="6"/>
        <w:rPr>
          <w:rFonts w:ascii="Calibri" w:eastAsia="Calibri" w:hAnsi="Calibri" w:cs="Calibri"/>
          <w:b/>
          <w:bCs/>
          <w:i/>
          <w:sz w:val="11"/>
          <w:szCs w:val="11"/>
        </w:rPr>
      </w:pPr>
    </w:p>
    <w:p w:rsidR="003C49CF" w:rsidRDefault="003C49CF">
      <w:pPr>
        <w:spacing w:before="4"/>
        <w:rPr>
          <w:rFonts w:ascii="Arial" w:eastAsia="Arial" w:hAnsi="Arial" w:cs="Arial"/>
          <w:b/>
          <w:bCs/>
          <w:sz w:val="7"/>
          <w:szCs w:val="7"/>
        </w:rPr>
      </w:pPr>
    </w:p>
    <w:p w:rsidR="007A637B" w:rsidRDefault="007A637B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pPr w:leftFromText="180" w:rightFromText="180" w:vertAnchor="text" w:horzAnchor="margin" w:tblpX="96" w:tblpY="-5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2"/>
      </w:tblGrid>
      <w:tr w:rsidR="007A637B" w:rsidTr="007A637B">
        <w:trPr>
          <w:trHeight w:hRule="exact" w:val="517"/>
        </w:trPr>
        <w:tc>
          <w:tcPr>
            <w:tcW w:w="1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637B" w:rsidRDefault="007A637B" w:rsidP="007A637B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Content Area Deficiencies</w:t>
            </w:r>
          </w:p>
          <w:p w:rsidR="007A637B" w:rsidRDefault="007A637B" w:rsidP="007A637B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(example: History, Elementary Subject Knowledge, SPED Self-Contained)</w:t>
            </w:r>
          </w:p>
          <w:p w:rsidR="007A637B" w:rsidRDefault="007A637B" w:rsidP="00CD1472">
            <w:pPr>
              <w:pStyle w:val="TableParagraph"/>
              <w:ind w:left="234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A637B" w:rsidTr="007A637B">
        <w:trPr>
          <w:trHeight w:hRule="exact" w:val="488"/>
        </w:trPr>
        <w:tc>
          <w:tcPr>
            <w:tcW w:w="1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37B" w:rsidRDefault="007A637B" w:rsidP="00CD1472">
            <w:pPr>
              <w:ind w:left="96"/>
            </w:pPr>
          </w:p>
        </w:tc>
      </w:tr>
      <w:tr w:rsidR="007A637B" w:rsidTr="007A637B">
        <w:trPr>
          <w:trHeight w:hRule="exact" w:val="488"/>
        </w:trPr>
        <w:tc>
          <w:tcPr>
            <w:tcW w:w="1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37B" w:rsidRDefault="007A637B" w:rsidP="00CD1472"/>
        </w:tc>
      </w:tr>
      <w:tr w:rsidR="007A637B" w:rsidTr="007A637B">
        <w:trPr>
          <w:trHeight w:hRule="exact" w:val="488"/>
        </w:trPr>
        <w:tc>
          <w:tcPr>
            <w:tcW w:w="1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37B" w:rsidRDefault="007A637B" w:rsidP="00CD1472"/>
        </w:tc>
      </w:tr>
    </w:tbl>
    <w:p w:rsidR="003C49CF" w:rsidRPr="004E47FB" w:rsidRDefault="00F44AB9" w:rsidP="009831B4">
      <w:pPr>
        <w:ind w:left="216"/>
        <w:rPr>
          <w:rFonts w:ascii="Calibri" w:eastAsia="Calibri" w:hAnsi="Calibri" w:cs="Calibri"/>
          <w:sz w:val="20"/>
          <w:szCs w:val="18"/>
        </w:rPr>
      </w:pPr>
      <w:r w:rsidRPr="004E47FB">
        <w:rPr>
          <w:rFonts w:ascii="Calibri"/>
          <w:spacing w:val="-1"/>
          <w:sz w:val="20"/>
          <w:szCs w:val="18"/>
        </w:rPr>
        <w:t>Indicate below</w:t>
      </w:r>
      <w:r w:rsidRPr="004E47FB">
        <w:rPr>
          <w:rFonts w:ascii="Calibri"/>
          <w:sz w:val="20"/>
          <w:szCs w:val="18"/>
        </w:rPr>
        <w:t xml:space="preserve"> </w:t>
      </w:r>
      <w:r w:rsidRPr="004E47FB">
        <w:rPr>
          <w:rFonts w:ascii="Calibri"/>
          <w:spacing w:val="-1"/>
          <w:sz w:val="20"/>
          <w:szCs w:val="18"/>
        </w:rPr>
        <w:t xml:space="preserve">the </w:t>
      </w:r>
      <w:r w:rsidRPr="004E47FB">
        <w:rPr>
          <w:rFonts w:ascii="Calibri"/>
          <w:b/>
          <w:spacing w:val="-1"/>
          <w:sz w:val="20"/>
          <w:szCs w:val="18"/>
          <w:u w:val="single" w:color="000000"/>
        </w:rPr>
        <w:t xml:space="preserve">specific </w:t>
      </w:r>
      <w:r w:rsidRPr="004E47FB">
        <w:rPr>
          <w:rFonts w:ascii="Calibri"/>
          <w:b/>
          <w:sz w:val="20"/>
          <w:szCs w:val="18"/>
          <w:u w:val="single" w:color="000000"/>
        </w:rPr>
        <w:t>steps</w:t>
      </w:r>
      <w:r w:rsidRPr="004E47FB">
        <w:rPr>
          <w:rFonts w:ascii="Calibri"/>
          <w:b/>
          <w:spacing w:val="1"/>
          <w:sz w:val="20"/>
          <w:szCs w:val="18"/>
          <w:u w:val="single" w:color="000000"/>
        </w:rPr>
        <w:t xml:space="preserve"> </w:t>
      </w:r>
      <w:r w:rsidRPr="004E47FB">
        <w:rPr>
          <w:rFonts w:ascii="Calibri"/>
          <w:spacing w:val="-1"/>
          <w:sz w:val="20"/>
          <w:szCs w:val="18"/>
        </w:rPr>
        <w:t>the</w:t>
      </w:r>
      <w:r w:rsidRPr="004E47FB">
        <w:rPr>
          <w:rFonts w:ascii="Calibri"/>
          <w:spacing w:val="-2"/>
          <w:sz w:val="20"/>
          <w:szCs w:val="18"/>
        </w:rPr>
        <w:t xml:space="preserve"> </w:t>
      </w:r>
      <w:r w:rsidRPr="004E47FB">
        <w:rPr>
          <w:rFonts w:ascii="Calibri"/>
          <w:spacing w:val="-1"/>
          <w:sz w:val="20"/>
          <w:szCs w:val="18"/>
        </w:rPr>
        <w:t xml:space="preserve">teacher will </w:t>
      </w:r>
      <w:r w:rsidR="00F90D42">
        <w:rPr>
          <w:rFonts w:ascii="Calibri"/>
          <w:spacing w:val="-1"/>
          <w:sz w:val="20"/>
          <w:szCs w:val="18"/>
        </w:rPr>
        <w:t>take to become TIQ</w:t>
      </w:r>
      <w:r w:rsidRPr="004E47FB">
        <w:rPr>
          <w:rFonts w:ascii="Calibri"/>
          <w:spacing w:val="1"/>
          <w:sz w:val="20"/>
          <w:szCs w:val="18"/>
        </w:rPr>
        <w:t xml:space="preserve"> </w:t>
      </w:r>
      <w:r w:rsidRPr="004E47FB">
        <w:rPr>
          <w:rFonts w:ascii="Calibri"/>
          <w:spacing w:val="-1"/>
          <w:sz w:val="20"/>
          <w:szCs w:val="18"/>
        </w:rPr>
        <w:t>in the</w:t>
      </w:r>
      <w:r w:rsidRPr="004E47FB">
        <w:rPr>
          <w:rFonts w:ascii="Calibri"/>
          <w:sz w:val="20"/>
          <w:szCs w:val="18"/>
        </w:rPr>
        <w:t xml:space="preserve"> </w:t>
      </w:r>
      <w:r w:rsidRPr="004E47FB">
        <w:rPr>
          <w:rFonts w:ascii="Calibri"/>
          <w:spacing w:val="-1"/>
          <w:sz w:val="20"/>
          <w:szCs w:val="18"/>
        </w:rPr>
        <w:t>content area/grade level</w:t>
      </w:r>
      <w:r w:rsidRPr="004E47FB">
        <w:rPr>
          <w:rFonts w:ascii="Calibri"/>
          <w:spacing w:val="1"/>
          <w:sz w:val="20"/>
          <w:szCs w:val="18"/>
        </w:rPr>
        <w:t xml:space="preserve"> </w:t>
      </w:r>
      <w:r w:rsidRPr="004E47FB">
        <w:rPr>
          <w:rFonts w:ascii="Calibri"/>
          <w:spacing w:val="-1"/>
          <w:sz w:val="20"/>
          <w:szCs w:val="18"/>
        </w:rPr>
        <w:t xml:space="preserve">identified </w:t>
      </w:r>
      <w:r w:rsidRPr="004E47FB">
        <w:rPr>
          <w:rFonts w:ascii="Calibri"/>
          <w:sz w:val="20"/>
          <w:szCs w:val="18"/>
        </w:rPr>
        <w:t xml:space="preserve">above. </w:t>
      </w:r>
      <w:r w:rsidRPr="004E47FB">
        <w:rPr>
          <w:rFonts w:ascii="Calibri"/>
          <w:b/>
          <w:sz w:val="20"/>
          <w:szCs w:val="18"/>
        </w:rPr>
        <w:t>Each</w:t>
      </w:r>
      <w:r w:rsidRPr="004E47FB">
        <w:rPr>
          <w:rFonts w:ascii="Calibri"/>
          <w:b/>
          <w:spacing w:val="-1"/>
          <w:sz w:val="20"/>
          <w:szCs w:val="18"/>
        </w:rPr>
        <w:t xml:space="preserve"> step</w:t>
      </w:r>
      <w:r w:rsidRPr="004E47FB">
        <w:rPr>
          <w:rFonts w:ascii="Calibri"/>
          <w:b/>
          <w:spacing w:val="-3"/>
          <w:sz w:val="20"/>
          <w:szCs w:val="18"/>
        </w:rPr>
        <w:t xml:space="preserve"> </w:t>
      </w:r>
      <w:r w:rsidRPr="004E47FB">
        <w:rPr>
          <w:rFonts w:ascii="Calibri"/>
          <w:b/>
          <w:spacing w:val="-1"/>
          <w:sz w:val="20"/>
          <w:szCs w:val="18"/>
        </w:rPr>
        <w:t xml:space="preserve">must </w:t>
      </w:r>
      <w:r w:rsidRPr="004E47FB">
        <w:rPr>
          <w:rFonts w:ascii="Calibri"/>
          <w:b/>
          <w:sz w:val="20"/>
          <w:szCs w:val="18"/>
        </w:rPr>
        <w:t>be</w:t>
      </w:r>
      <w:r w:rsidRPr="004E47FB">
        <w:rPr>
          <w:rFonts w:ascii="Calibri"/>
          <w:b/>
          <w:spacing w:val="-1"/>
          <w:sz w:val="20"/>
          <w:szCs w:val="18"/>
        </w:rPr>
        <w:t xml:space="preserve"> measureable.</w:t>
      </w:r>
      <w:r w:rsidR="009831B4" w:rsidRPr="004E47FB">
        <w:rPr>
          <w:rFonts w:ascii="Calibri"/>
          <w:b/>
          <w:spacing w:val="-1"/>
          <w:sz w:val="20"/>
          <w:szCs w:val="18"/>
        </w:rPr>
        <w:t xml:space="preserve"> </w:t>
      </w:r>
      <w:r w:rsidRPr="004E47FB">
        <w:rPr>
          <w:rFonts w:ascii="Calibri"/>
          <w:spacing w:val="-1"/>
          <w:sz w:val="20"/>
          <w:szCs w:val="18"/>
        </w:rPr>
        <w:t>The</w:t>
      </w:r>
      <w:r w:rsidRPr="004E47FB">
        <w:rPr>
          <w:rFonts w:ascii="Calibri"/>
          <w:spacing w:val="-2"/>
          <w:sz w:val="20"/>
          <w:szCs w:val="18"/>
        </w:rPr>
        <w:t xml:space="preserve"> Corrective</w:t>
      </w:r>
      <w:r w:rsidRPr="004E47FB">
        <w:rPr>
          <w:rFonts w:ascii="Calibri"/>
          <w:spacing w:val="-1"/>
          <w:sz w:val="20"/>
          <w:szCs w:val="18"/>
        </w:rPr>
        <w:t xml:space="preserve"> Action Plan must outline</w:t>
      </w:r>
      <w:r w:rsidRPr="004E47FB">
        <w:rPr>
          <w:rFonts w:ascii="Calibri"/>
          <w:spacing w:val="-2"/>
          <w:sz w:val="20"/>
          <w:szCs w:val="18"/>
        </w:rPr>
        <w:t xml:space="preserve"> </w:t>
      </w:r>
      <w:r w:rsidRPr="004E47FB">
        <w:rPr>
          <w:rFonts w:ascii="Calibri"/>
          <w:spacing w:val="-1"/>
          <w:sz w:val="20"/>
          <w:szCs w:val="18"/>
        </w:rPr>
        <w:t>the</w:t>
      </w:r>
      <w:r w:rsidRPr="004E47FB">
        <w:rPr>
          <w:rFonts w:ascii="Calibri"/>
          <w:spacing w:val="-2"/>
          <w:sz w:val="20"/>
          <w:szCs w:val="18"/>
        </w:rPr>
        <w:t xml:space="preserve"> </w:t>
      </w:r>
      <w:r w:rsidRPr="004E47FB">
        <w:rPr>
          <w:rFonts w:ascii="Calibri"/>
          <w:spacing w:val="-1"/>
          <w:sz w:val="20"/>
          <w:szCs w:val="18"/>
        </w:rPr>
        <w:t>most</w:t>
      </w:r>
      <w:r w:rsidRPr="004E47FB">
        <w:rPr>
          <w:rFonts w:ascii="Calibri"/>
          <w:spacing w:val="-2"/>
          <w:sz w:val="20"/>
          <w:szCs w:val="18"/>
        </w:rPr>
        <w:t xml:space="preserve"> </w:t>
      </w:r>
      <w:r w:rsidRPr="004E47FB">
        <w:rPr>
          <w:rFonts w:ascii="Calibri"/>
          <w:spacing w:val="-1"/>
          <w:sz w:val="20"/>
          <w:szCs w:val="18"/>
        </w:rPr>
        <w:t>expedient</w:t>
      </w:r>
      <w:r w:rsidRPr="004E47FB">
        <w:rPr>
          <w:rFonts w:ascii="Calibri"/>
          <w:spacing w:val="-2"/>
          <w:sz w:val="20"/>
          <w:szCs w:val="18"/>
        </w:rPr>
        <w:t xml:space="preserve"> </w:t>
      </w:r>
      <w:r w:rsidRPr="004E47FB">
        <w:rPr>
          <w:rFonts w:ascii="Calibri"/>
          <w:spacing w:val="-1"/>
          <w:sz w:val="20"/>
          <w:szCs w:val="18"/>
        </w:rPr>
        <w:t>means of reaching</w:t>
      </w:r>
      <w:r w:rsidRPr="004E47FB">
        <w:rPr>
          <w:rFonts w:ascii="Calibri"/>
          <w:sz w:val="20"/>
          <w:szCs w:val="18"/>
        </w:rPr>
        <w:t xml:space="preserve"> </w:t>
      </w:r>
      <w:r w:rsidR="00F90D42">
        <w:rPr>
          <w:rFonts w:ascii="Calibri"/>
          <w:spacing w:val="-1"/>
          <w:sz w:val="20"/>
          <w:szCs w:val="18"/>
        </w:rPr>
        <w:t>TIQ</w:t>
      </w:r>
      <w:r w:rsidRPr="004E47FB">
        <w:rPr>
          <w:rFonts w:ascii="Calibri"/>
          <w:spacing w:val="-1"/>
          <w:sz w:val="20"/>
          <w:szCs w:val="18"/>
        </w:rPr>
        <w:t xml:space="preserve"> status.</w:t>
      </w:r>
    </w:p>
    <w:p w:rsidR="003C49CF" w:rsidRPr="00640BC4" w:rsidRDefault="003C49CF">
      <w:pPr>
        <w:pStyle w:val="Heading1"/>
        <w:tabs>
          <w:tab w:val="left" w:pos="5540"/>
          <w:tab w:val="left" w:pos="11058"/>
        </w:tabs>
        <w:spacing w:before="110"/>
        <w:rPr>
          <w:b w:val="0"/>
          <w:bCs w:val="0"/>
          <w:sz w:val="10"/>
        </w:rPr>
      </w:pPr>
    </w:p>
    <w:tbl>
      <w:tblPr>
        <w:tblpPr w:leftFromText="180" w:rightFromText="180" w:vertAnchor="text" w:horzAnchor="margin" w:tblpX="96" w:tblpY="-5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9"/>
        <w:gridCol w:w="2792"/>
      </w:tblGrid>
      <w:tr w:rsidR="003A6590" w:rsidTr="00BA1C42">
        <w:trPr>
          <w:trHeight w:hRule="exact" w:val="553"/>
        </w:trPr>
        <w:tc>
          <w:tcPr>
            <w:tcW w:w="8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A6590" w:rsidRDefault="003A6590" w:rsidP="00BA1C42">
            <w:pPr>
              <w:pStyle w:val="TableParagraph"/>
              <w:ind w:left="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Step(s)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Reach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="00F90D42">
              <w:rPr>
                <w:rFonts w:ascii="Calibri"/>
                <w:b/>
                <w:spacing w:val="-1"/>
                <w:sz w:val="20"/>
              </w:rPr>
              <w:t>TIQ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Status</w:t>
            </w:r>
          </w:p>
          <w:p w:rsidR="00BA1C42" w:rsidRDefault="00BA1C42" w:rsidP="00BA1C42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(Include specific test name and number and/or courses to be completed)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A6590" w:rsidRDefault="003A6590" w:rsidP="003A6590">
            <w:pPr>
              <w:pStyle w:val="TableParagraph"/>
              <w:ind w:lef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Completion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3A6590" w:rsidTr="003A6590">
        <w:trPr>
          <w:trHeight w:hRule="exact" w:val="432"/>
        </w:trPr>
        <w:tc>
          <w:tcPr>
            <w:tcW w:w="8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590" w:rsidRDefault="003A6590" w:rsidP="003A6590">
            <w:pPr>
              <w:ind w:left="96"/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590" w:rsidRDefault="003A6590" w:rsidP="003A6590"/>
        </w:tc>
      </w:tr>
      <w:tr w:rsidR="003A6590" w:rsidTr="003A6590">
        <w:trPr>
          <w:trHeight w:hRule="exact" w:val="432"/>
        </w:trPr>
        <w:tc>
          <w:tcPr>
            <w:tcW w:w="8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590" w:rsidRDefault="003A6590" w:rsidP="003A6590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590" w:rsidRDefault="003A6590" w:rsidP="003A6590"/>
        </w:tc>
      </w:tr>
      <w:tr w:rsidR="003A6590" w:rsidTr="003A6590">
        <w:trPr>
          <w:trHeight w:hRule="exact" w:val="432"/>
        </w:trPr>
        <w:tc>
          <w:tcPr>
            <w:tcW w:w="8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590" w:rsidRDefault="003A6590" w:rsidP="003A6590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590" w:rsidRDefault="003A6590" w:rsidP="003A6590"/>
        </w:tc>
      </w:tr>
    </w:tbl>
    <w:p w:rsidR="004E47FB" w:rsidRPr="004E47FB" w:rsidRDefault="004E47FB" w:rsidP="00640BC4">
      <w:pPr>
        <w:ind w:left="216"/>
        <w:rPr>
          <w:spacing w:val="-5"/>
          <w:sz w:val="12"/>
        </w:rPr>
      </w:pPr>
    </w:p>
    <w:p w:rsidR="003A6590" w:rsidRDefault="003A6590" w:rsidP="00640BC4">
      <w:pPr>
        <w:ind w:left="216"/>
        <w:rPr>
          <w:u w:val="thick" w:color="000000"/>
        </w:rPr>
      </w:pPr>
      <w:r>
        <w:rPr>
          <w:spacing w:val="-5"/>
        </w:rPr>
        <w:t xml:space="preserve">All steps </w:t>
      </w:r>
      <w:r w:rsidR="00640BC4">
        <w:rPr>
          <w:spacing w:val="-5"/>
        </w:rPr>
        <w:t xml:space="preserve">to reach </w:t>
      </w:r>
      <w:r w:rsidR="00F90D42">
        <w:rPr>
          <w:spacing w:val="-5"/>
        </w:rPr>
        <w:t xml:space="preserve">TIQ </w:t>
      </w:r>
      <w:r w:rsidR="00640BC4">
        <w:rPr>
          <w:spacing w:val="-5"/>
        </w:rPr>
        <w:t xml:space="preserve">Teacher Status shall </w:t>
      </w:r>
      <w:r>
        <w:t>be completed by:</w:t>
      </w:r>
      <w:r w:rsidR="004E47FB">
        <w:t xml:space="preserve"> </w:t>
      </w:r>
      <w:r w:rsidR="00640BC4">
        <w:rPr>
          <w:u w:val="thick" w:color="000000"/>
        </w:rPr>
        <w:t>________________________</w:t>
      </w:r>
    </w:p>
    <w:p w:rsidR="003A6590" w:rsidRDefault="003A6590" w:rsidP="00640BC4">
      <w:pPr>
        <w:ind w:left="7416"/>
        <w:rPr>
          <w:u w:val="thick" w:color="000000"/>
        </w:rPr>
      </w:pPr>
      <w:r w:rsidRPr="00634694">
        <w:rPr>
          <w:rFonts w:ascii="Calibri" w:eastAsia="Calibri" w:hAnsi="Calibri" w:cs="Calibri"/>
          <w:b/>
          <w:bCs/>
          <w:i/>
          <w:sz w:val="16"/>
          <w:szCs w:val="16"/>
        </w:rPr>
        <w:t>(Date)</w:t>
      </w:r>
    </w:p>
    <w:p w:rsidR="004E47FB" w:rsidRPr="004E47FB" w:rsidRDefault="004E47FB">
      <w:pPr>
        <w:spacing w:before="77"/>
        <w:ind w:left="216"/>
        <w:rPr>
          <w:rFonts w:ascii="Calibri"/>
          <w:b/>
          <w:spacing w:val="-1"/>
          <w:sz w:val="16"/>
        </w:rPr>
      </w:pPr>
    </w:p>
    <w:p w:rsidR="003C49CF" w:rsidRDefault="00F44AB9">
      <w:pPr>
        <w:spacing w:before="77"/>
        <w:ind w:left="21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Your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signature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indicates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your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commitment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implementing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the Corrective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Action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Plan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indicated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above:</w:t>
      </w:r>
    </w:p>
    <w:p w:rsidR="003C49CF" w:rsidRDefault="003C49CF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6C7C0A" w:rsidRDefault="006C7C0A">
      <w:pPr>
        <w:tabs>
          <w:tab w:val="left" w:pos="5971"/>
        </w:tabs>
        <w:spacing w:line="20" w:lineRule="atLeast"/>
        <w:ind w:left="210"/>
        <w:rPr>
          <w:rFonts w:ascii="Calibri"/>
          <w:sz w:val="2"/>
        </w:rPr>
      </w:pPr>
    </w:p>
    <w:p w:rsidR="006C7C0A" w:rsidRDefault="006C7C0A">
      <w:pPr>
        <w:tabs>
          <w:tab w:val="left" w:pos="5971"/>
        </w:tabs>
        <w:spacing w:line="20" w:lineRule="atLeast"/>
        <w:ind w:left="210"/>
        <w:rPr>
          <w:rFonts w:ascii="Calibri"/>
          <w:sz w:val="2"/>
        </w:rPr>
      </w:pPr>
    </w:p>
    <w:p w:rsidR="006C7C0A" w:rsidRDefault="006C7C0A">
      <w:pPr>
        <w:tabs>
          <w:tab w:val="left" w:pos="5971"/>
        </w:tabs>
        <w:spacing w:line="20" w:lineRule="atLeast"/>
        <w:ind w:left="210"/>
        <w:rPr>
          <w:rFonts w:ascii="Calibri"/>
          <w:sz w:val="2"/>
        </w:rPr>
      </w:pPr>
    </w:p>
    <w:p w:rsidR="006C7C0A" w:rsidRDefault="006C7C0A">
      <w:pPr>
        <w:tabs>
          <w:tab w:val="left" w:pos="5971"/>
        </w:tabs>
        <w:spacing w:line="20" w:lineRule="atLeast"/>
        <w:ind w:left="210"/>
        <w:rPr>
          <w:rFonts w:ascii="Calibri"/>
          <w:sz w:val="2"/>
        </w:rPr>
      </w:pPr>
    </w:p>
    <w:p w:rsidR="006C7C0A" w:rsidRDefault="006C7C0A">
      <w:pPr>
        <w:tabs>
          <w:tab w:val="left" w:pos="5971"/>
        </w:tabs>
        <w:spacing w:line="20" w:lineRule="atLeast"/>
        <w:ind w:left="210"/>
        <w:rPr>
          <w:rFonts w:ascii="Calibri"/>
          <w:sz w:val="2"/>
        </w:rPr>
      </w:pPr>
    </w:p>
    <w:p w:rsidR="009831B4" w:rsidRDefault="009831B4">
      <w:pPr>
        <w:tabs>
          <w:tab w:val="left" w:pos="5971"/>
        </w:tabs>
        <w:spacing w:line="20" w:lineRule="atLeast"/>
        <w:ind w:left="210"/>
        <w:rPr>
          <w:rFonts w:ascii="Calibri"/>
          <w:sz w:val="2"/>
        </w:rPr>
      </w:pPr>
    </w:p>
    <w:p w:rsidR="009831B4" w:rsidRDefault="009831B4">
      <w:pPr>
        <w:tabs>
          <w:tab w:val="left" w:pos="5971"/>
        </w:tabs>
        <w:spacing w:line="20" w:lineRule="atLeast"/>
        <w:ind w:left="210"/>
        <w:rPr>
          <w:rFonts w:ascii="Calibri"/>
          <w:sz w:val="2"/>
        </w:rPr>
      </w:pPr>
    </w:p>
    <w:p w:rsidR="009831B4" w:rsidRDefault="009831B4">
      <w:pPr>
        <w:tabs>
          <w:tab w:val="left" w:pos="5971"/>
        </w:tabs>
        <w:spacing w:line="20" w:lineRule="atLeast"/>
        <w:ind w:left="210"/>
        <w:rPr>
          <w:rFonts w:ascii="Calibri"/>
          <w:sz w:val="2"/>
        </w:rPr>
      </w:pPr>
    </w:p>
    <w:p w:rsidR="009831B4" w:rsidRDefault="009831B4">
      <w:pPr>
        <w:tabs>
          <w:tab w:val="left" w:pos="5971"/>
        </w:tabs>
        <w:spacing w:line="20" w:lineRule="atLeast"/>
        <w:ind w:left="210"/>
        <w:rPr>
          <w:rFonts w:ascii="Calibri"/>
          <w:sz w:val="2"/>
        </w:rPr>
      </w:pPr>
    </w:p>
    <w:p w:rsidR="009831B4" w:rsidRDefault="009831B4">
      <w:pPr>
        <w:tabs>
          <w:tab w:val="left" w:pos="5971"/>
        </w:tabs>
        <w:spacing w:line="20" w:lineRule="atLeast"/>
        <w:ind w:left="210"/>
        <w:rPr>
          <w:rFonts w:ascii="Calibri"/>
          <w:sz w:val="2"/>
        </w:rPr>
      </w:pPr>
    </w:p>
    <w:p w:rsidR="009831B4" w:rsidRDefault="009831B4">
      <w:pPr>
        <w:tabs>
          <w:tab w:val="left" w:pos="5971"/>
        </w:tabs>
        <w:spacing w:line="20" w:lineRule="atLeast"/>
        <w:ind w:left="210"/>
        <w:rPr>
          <w:rFonts w:ascii="Calibri"/>
          <w:sz w:val="2"/>
        </w:rPr>
      </w:pPr>
    </w:p>
    <w:p w:rsidR="006C7C0A" w:rsidRDefault="006C7C0A">
      <w:pPr>
        <w:tabs>
          <w:tab w:val="left" w:pos="5971"/>
        </w:tabs>
        <w:spacing w:line="20" w:lineRule="atLeast"/>
        <w:ind w:left="210"/>
        <w:rPr>
          <w:rFonts w:ascii="Calibri"/>
          <w:sz w:val="2"/>
        </w:rPr>
      </w:pPr>
    </w:p>
    <w:p w:rsidR="006C7C0A" w:rsidRDefault="006C7C0A">
      <w:pPr>
        <w:tabs>
          <w:tab w:val="left" w:pos="5971"/>
        </w:tabs>
        <w:spacing w:line="20" w:lineRule="atLeast"/>
        <w:ind w:left="210"/>
        <w:rPr>
          <w:rFonts w:ascii="Calibri"/>
          <w:sz w:val="2"/>
        </w:rPr>
      </w:pPr>
    </w:p>
    <w:p w:rsidR="006C7C0A" w:rsidRDefault="006C7C0A">
      <w:pPr>
        <w:tabs>
          <w:tab w:val="left" w:pos="5971"/>
        </w:tabs>
        <w:spacing w:line="20" w:lineRule="atLeast"/>
        <w:ind w:left="210"/>
        <w:rPr>
          <w:rFonts w:ascii="Calibri"/>
          <w:sz w:val="2"/>
        </w:rPr>
      </w:pPr>
    </w:p>
    <w:p w:rsidR="006C7C0A" w:rsidRDefault="006C7C0A">
      <w:pPr>
        <w:tabs>
          <w:tab w:val="left" w:pos="5971"/>
        </w:tabs>
        <w:spacing w:line="20" w:lineRule="atLeast"/>
        <w:ind w:left="210"/>
        <w:rPr>
          <w:rFonts w:ascii="Calibri"/>
          <w:sz w:val="2"/>
        </w:rPr>
      </w:pPr>
    </w:p>
    <w:p w:rsidR="003C49CF" w:rsidRDefault="00634694">
      <w:pPr>
        <w:tabs>
          <w:tab w:val="left" w:pos="5971"/>
        </w:tabs>
        <w:spacing w:line="20" w:lineRule="atLeast"/>
        <w:ind w:left="210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208655" cy="7620"/>
                <wp:effectExtent l="9525" t="9525" r="1270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1" cy="2"/>
                            <a:chOff x="6" y="6"/>
                            <a:chExt cx="504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1"/>
                                <a:gd name="T2" fmla="+- 0 5047 6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">
                <v:group id="Group 18" o:spid="_x0000_s1027" style="position:absolute;left:6;top:6;width:5041;height:2" coordorigin="6,6" coordsize="5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Yw8YA&#10;AADbAAAADwAAAGRycy9kb3ducmV2LnhtbESPQUsDMRCF74L/IYzQm82qRWTbtJSiIAtFrPbQ23Qz&#10;3Wy7mSybtI3/3jkI3mZ4b977ZrbIvlMXGmIb2MDDuABFXAfbcmPg++vt/gVUTMgWu8Bk4IciLOa3&#10;NzMsbbjyJ102qVESwrFEAy6lvtQ61o48xnHoiUU7hMFjknVotB3wKuG+049F8aw9tiwNDntaOapP&#10;m7M3sHt9qur9Ok6WW/fRro5VPoUqGzO6y8spqEQ5/Zv/rt+t4Aus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Yw8YAAADbAAAADwAAAAAAAAAAAAAAAACYAgAAZHJz&#10;L2Rvd25yZXYueG1sUEsFBgAAAAAEAAQA9QAAAIsDAAAAAA==&#10;" path="m,l5041,e" filled="f" strokeweight=".58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F44AB9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473835" cy="6985"/>
                <wp:effectExtent l="9525" t="9525" r="2540" b="254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6985"/>
                          <a:chOff x="0" y="0"/>
                          <a:chExt cx="2321" cy="1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11" cy="2"/>
                            <a:chOff x="5" y="5"/>
                            <a:chExt cx="231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11"/>
                                <a:gd name="T2" fmla="+- 0 2315 5"/>
                                <a:gd name="T3" fmla="*/ T2 w 2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1">
                                  <a:moveTo>
                                    <a:pt x="0" y="0"/>
                                  </a:moveTo>
                                  <a:lnTo>
                                    <a:pt x="2310" y="0"/>
                                  </a:lnTo>
                                </a:path>
                              </a:pathLst>
                            </a:custGeom>
                            <a:noFill/>
                            <a:ln w="66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16.05pt;height:.55pt;mso-position-horizontal-relative:char;mso-position-vertical-relative:line" coordsize="23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">
                <v:group id="Group 15" o:spid="_x0000_s1027" style="position:absolute;left:5;top:5;width:2311;height:2" coordorigin="5,5" coordsize="2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2311;height:2;visibility:visible;mso-wrap-style:square;v-text-anchor:top" coordsize="2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TbcEA&#10;AADbAAAADwAAAGRycy9kb3ducmV2LnhtbERPS2vCQBC+F/oflhF6qxtLYkN0DbUg9FotiLcxO3lo&#10;djZmV03/vSsI3ubje848H0wrLtS7xrKCyTgCQVxY3XCl4G+zek9BOI+ssbVMCv7JQb54fZljpu2V&#10;f+my9pUIIewyVFB732VSuqImg25sO+LAlbY36APsK6l7vIZw08qPKJpKgw2Hhho7+q6pOK7PRgEf&#10;4rbcJ9so3n2eNodtujzukkGpt9HwNQPhafBP8cP9o8P8BO6/h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RU23BAAAA2wAAAA8AAAAAAAAAAAAAAAAAmAIAAGRycy9kb3du&#10;cmV2LnhtbFBLBQYAAAAABAAEAPUAAACGAwAAAAA=&#10;" path="m,l2310,e" filled="f" strokeweight=".18419mm">
                    <v:path arrowok="t" o:connecttype="custom" o:connectlocs="0,0;2310,0" o:connectangles="0,0"/>
                  </v:shape>
                </v:group>
                <w10:anchorlock/>
              </v:group>
            </w:pict>
          </mc:Fallback>
        </mc:AlternateContent>
      </w:r>
    </w:p>
    <w:p w:rsidR="003C49CF" w:rsidRDefault="00F44AB9">
      <w:pPr>
        <w:tabs>
          <w:tab w:val="left" w:pos="5976"/>
        </w:tabs>
        <w:spacing w:before="27"/>
        <w:ind w:left="216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i/>
          <w:spacing w:val="-1"/>
          <w:sz w:val="15"/>
        </w:rPr>
        <w:t>Signature of Employee</w:t>
      </w:r>
      <w:r>
        <w:rPr>
          <w:rFonts w:ascii="Calibri"/>
          <w:i/>
          <w:spacing w:val="1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 xml:space="preserve">(Not </w:t>
      </w:r>
      <w:r>
        <w:rPr>
          <w:rFonts w:ascii="Calibri"/>
          <w:i/>
          <w:spacing w:val="-2"/>
          <w:sz w:val="15"/>
        </w:rPr>
        <w:t>Applicable</w:t>
      </w:r>
      <w:r>
        <w:rPr>
          <w:rFonts w:ascii="Calibri"/>
          <w:i/>
          <w:spacing w:val="1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if</w:t>
      </w:r>
      <w:r>
        <w:rPr>
          <w:rFonts w:ascii="Calibri"/>
          <w:i/>
          <w:spacing w:val="2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Vacant Position)</w:t>
      </w:r>
      <w:r>
        <w:rPr>
          <w:rFonts w:ascii="Calibri"/>
          <w:i/>
          <w:spacing w:val="-1"/>
          <w:sz w:val="15"/>
        </w:rPr>
        <w:tab/>
        <w:t>Date</w:t>
      </w:r>
    </w:p>
    <w:p w:rsidR="003C49CF" w:rsidRDefault="003C49CF">
      <w:pPr>
        <w:rPr>
          <w:rFonts w:ascii="Calibri" w:eastAsia="Calibri" w:hAnsi="Calibri" w:cs="Calibri"/>
          <w:i/>
          <w:sz w:val="20"/>
          <w:szCs w:val="20"/>
        </w:rPr>
      </w:pPr>
    </w:p>
    <w:p w:rsidR="003C49CF" w:rsidRDefault="003C49CF">
      <w:pPr>
        <w:spacing w:before="5"/>
        <w:rPr>
          <w:rFonts w:ascii="Calibri" w:eastAsia="Calibri" w:hAnsi="Calibri" w:cs="Calibri"/>
          <w:i/>
          <w:sz w:val="12"/>
          <w:szCs w:val="12"/>
        </w:rPr>
      </w:pPr>
    </w:p>
    <w:p w:rsidR="003C49CF" w:rsidRDefault="00634694">
      <w:pPr>
        <w:tabs>
          <w:tab w:val="left" w:pos="5971"/>
        </w:tabs>
        <w:spacing w:line="20" w:lineRule="atLeast"/>
        <w:ind w:left="210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208655" cy="7620"/>
                <wp:effectExtent l="9525" t="9525" r="127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1" cy="2"/>
                            <a:chOff x="6" y="6"/>
                            <a:chExt cx="504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1"/>
                                <a:gd name="T2" fmla="+- 0 5047 6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">
                <v:group id="Group 12" o:spid="_x0000_s1027" style="position:absolute;left:6;top:6;width:5041;height:2" coordorigin="6,6" coordsize="5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5vKcIA&#10;AADbAAAADwAAAGRycy9kb3ducmV2LnhtbERPTWsCMRC9F/ofwgjealYtUlajiFSQBSnVevA2bqab&#10;rZvJsoma/vumIHibx/uc2SLaRlyp87VjBcNBBoK4dLrmSsHXfv3yBsIHZI2NY1LwSx4W8+enGeba&#10;3fiTrrtQiRTCPkcFJoQ2l9KXhiz6gWuJE/ftOoshwa6SusNbCreNHGXZRFqsOTUYbGllqDzvLlbB&#10;8X1clKetf10ezEe9+ini2RVRqX4vLqcgAsXwEN/dG53mj+D/l3S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m8pwgAAANsAAAAPAAAAAAAAAAAAAAAAAJgCAABkcnMvZG93&#10;bnJldi54bWxQSwUGAAAAAAQABAD1AAAAhwMAAAAA&#10;" path="m,l5041,e" filled="f" strokeweight=".58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F44AB9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473835" cy="6985"/>
                <wp:effectExtent l="9525" t="9525" r="254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6985"/>
                          <a:chOff x="0" y="0"/>
                          <a:chExt cx="2321" cy="1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11" cy="2"/>
                            <a:chOff x="5" y="5"/>
                            <a:chExt cx="231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11"/>
                                <a:gd name="T2" fmla="+- 0 2315 5"/>
                                <a:gd name="T3" fmla="*/ T2 w 2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1">
                                  <a:moveTo>
                                    <a:pt x="0" y="0"/>
                                  </a:moveTo>
                                  <a:lnTo>
                                    <a:pt x="2310" y="0"/>
                                  </a:lnTo>
                                </a:path>
                              </a:pathLst>
                            </a:custGeom>
                            <a:noFill/>
                            <a:ln w="66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16.05pt;height:.55pt;mso-position-horizontal-relative:char;mso-position-vertical-relative:line" coordsize="23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">
                <v:group id="Group 9" o:spid="_x0000_s1027" style="position:absolute;left:5;top:5;width:2311;height:2" coordorigin="5,5" coordsize="2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2311;height:2;visibility:visible;mso-wrap-style:square;v-text-anchor:top" coordsize="2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CysEA&#10;AADaAAAADwAAAGRycy9kb3ducmV2LnhtbESPzarCMBSE94LvEI7gTlMvetVqFBUEt/6AuDs2x7ba&#10;nPQ2UevbG+GCy2FmvmGm89oU4kGVyy0r6HUjEMSJ1TmnCg77dWcEwnlkjYVlUvAiB/NZszHFWNsn&#10;b+mx86kIEHYxKsi8L2MpXZKRQde1JXHwLrYy6IOsUqkrfAa4KeRPFP1KgzmHhQxLWmWU3HZ3o4Cv&#10;/eJyHhyj/mn4t78eR8vbaVAr1W7ViwkIT7X/hv/bG61gDJ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2QsrBAAAA2gAAAA8AAAAAAAAAAAAAAAAAmAIAAGRycy9kb3du&#10;cmV2LnhtbFBLBQYAAAAABAAEAPUAAACGAwAAAAA=&#10;" path="m,l2310,e" filled="f" strokeweight=".18419mm">
                    <v:path arrowok="t" o:connecttype="custom" o:connectlocs="0,0;2310,0" o:connectangles="0,0"/>
                  </v:shape>
                </v:group>
                <w10:anchorlock/>
              </v:group>
            </w:pict>
          </mc:Fallback>
        </mc:AlternateContent>
      </w:r>
    </w:p>
    <w:p w:rsidR="003C49CF" w:rsidRDefault="00F44AB9">
      <w:pPr>
        <w:tabs>
          <w:tab w:val="left" w:pos="5933"/>
        </w:tabs>
        <w:spacing w:before="24"/>
        <w:ind w:left="216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i/>
          <w:spacing w:val="-1"/>
          <w:sz w:val="15"/>
        </w:rPr>
        <w:t>Signature of</w:t>
      </w:r>
      <w:r>
        <w:rPr>
          <w:rFonts w:ascii="Calibri"/>
          <w:i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Building</w:t>
      </w:r>
      <w:r>
        <w:rPr>
          <w:rFonts w:ascii="Calibri"/>
          <w:i/>
          <w:spacing w:val="1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Administrator</w:t>
      </w:r>
      <w:r>
        <w:rPr>
          <w:rFonts w:ascii="Calibri"/>
          <w:i/>
          <w:spacing w:val="-1"/>
          <w:sz w:val="15"/>
        </w:rPr>
        <w:tab/>
      </w:r>
      <w:r w:rsidR="00634694">
        <w:rPr>
          <w:rFonts w:ascii="Calibri"/>
          <w:i/>
          <w:spacing w:val="-1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Date</w:t>
      </w:r>
    </w:p>
    <w:p w:rsidR="003C49CF" w:rsidRDefault="003C49CF">
      <w:pPr>
        <w:rPr>
          <w:rFonts w:ascii="Calibri" w:eastAsia="Calibri" w:hAnsi="Calibri" w:cs="Calibri"/>
          <w:i/>
          <w:sz w:val="20"/>
          <w:szCs w:val="20"/>
        </w:rPr>
      </w:pPr>
    </w:p>
    <w:p w:rsidR="003C49CF" w:rsidRDefault="003C49CF">
      <w:pPr>
        <w:spacing w:before="5"/>
        <w:rPr>
          <w:rFonts w:ascii="Calibri" w:eastAsia="Calibri" w:hAnsi="Calibri" w:cs="Calibri"/>
          <w:i/>
          <w:sz w:val="12"/>
          <w:szCs w:val="12"/>
        </w:rPr>
      </w:pPr>
    </w:p>
    <w:p w:rsidR="003C49CF" w:rsidRDefault="00634694">
      <w:pPr>
        <w:tabs>
          <w:tab w:val="left" w:pos="5971"/>
        </w:tabs>
        <w:spacing w:line="20" w:lineRule="atLeast"/>
        <w:ind w:left="210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208655" cy="7620"/>
                <wp:effectExtent l="9525" t="9525" r="127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1" cy="2"/>
                            <a:chOff x="6" y="6"/>
                            <a:chExt cx="504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1"/>
                                <a:gd name="T2" fmla="+- 0 5047 6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">
                <v:group id="Group 6" o:spid="_x0000_s1027" style="position:absolute;left:6;top:6;width:5041;height:2" coordorigin="6,6" coordsize="5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fqcQA&#10;AADaAAAADwAAAGRycy9kb3ducmV2LnhtbESPQWsCMRSE74X+h/AK3rrZapGyGkWkgiwUqdaDt+fm&#10;dbN187Jsoqb/vhEKHoeZ+YaZzqNtxYV63zhW8JLlIIgrpxuuFXztVs9vIHxA1tg6JgW/5GE+e3yY&#10;YqHdlT/psg21SBD2BSowIXSFlL4yZNFnriNO3rfrLYYk+1rqHq8Jbls5zPOxtNhwWjDY0dJQddqe&#10;rYLD+6isjh/+dbE3m2b5U8aTK6NSg6e4mIAIFMM9/N9eawVjuF1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36nEAAAA2gAAAA8AAAAAAAAAAAAAAAAAmAIAAGRycy9k&#10;b3ducmV2LnhtbFBLBQYAAAAABAAEAPUAAACJAwAAAAA=&#10;" path="m,l5041,e" filled="f" strokeweight=".58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F44AB9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480185" cy="7620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7620"/>
                          <a:chOff x="0" y="0"/>
                          <a:chExt cx="233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19" cy="2"/>
                            <a:chOff x="6" y="6"/>
                            <a:chExt cx="23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19"/>
                                <a:gd name="T2" fmla="+- 0 2325 6"/>
                                <a:gd name="T3" fmla="*/ T2 w 2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9">
                                  <a:moveTo>
                                    <a:pt x="0" y="0"/>
                                  </a:moveTo>
                                  <a:lnTo>
                                    <a:pt x="2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16.55pt;height:.6pt;mso-position-horizontal-relative:char;mso-position-vertical-relative:line" coordsize="23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">
                <v:group id="Group 3" o:spid="_x0000_s1027" style="position:absolute;left:6;top:6;width:2319;height:2" coordorigin="6,6" coordsize="2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319;height:2;visibility:visible;mso-wrap-style:square;v-text-anchor:top" coordsize="2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fD8IA&#10;AADaAAAADwAAAGRycy9kb3ducmV2LnhtbESP0WrCQBRE3wv+w3KFvtWNClaiq4hY6YtIoh9wm70m&#10;0ezdJbvV6Ne7QqGPw8ycYebLzjTiSq2vLSsYDhIQxIXVNZcKjoevjykIH5A1NpZJwZ08LBe9tzmm&#10;2t44o2seShEh7FNUUIXgUil9UZFBP7COOHon2xoMUbal1C3eItw0cpQkE2mw5rhQoaN1RcUl/zUK&#10;3NZtPvP6kd2nuP/hbNccz4ehUu/9bjUDEagL/+G/9rdWMIbXlX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R8PwgAAANoAAAAPAAAAAAAAAAAAAAAAAJgCAABkcnMvZG93&#10;bnJldi54bWxQSwUGAAAAAAQABAD1AAAAhwMAAAAA&#10;" path="m,l2319,e" filled="f" strokeweight=".58pt">
                    <v:path arrowok="t" o:connecttype="custom" o:connectlocs="0,0;2319,0" o:connectangles="0,0"/>
                  </v:shape>
                </v:group>
                <w10:anchorlock/>
              </v:group>
            </w:pict>
          </mc:Fallback>
        </mc:AlternateContent>
      </w:r>
    </w:p>
    <w:p w:rsidR="003C49CF" w:rsidRDefault="00F44AB9">
      <w:pPr>
        <w:tabs>
          <w:tab w:val="left" w:pos="5976"/>
        </w:tabs>
        <w:spacing w:before="27"/>
        <w:ind w:left="216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i/>
          <w:spacing w:val="-1"/>
          <w:sz w:val="15"/>
        </w:rPr>
        <w:t>Signature of Superintendent/Charter</w:t>
      </w:r>
      <w:r>
        <w:rPr>
          <w:rFonts w:ascii="Calibri"/>
          <w:i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Representative</w:t>
      </w:r>
      <w:r>
        <w:rPr>
          <w:rFonts w:ascii="Calibri"/>
          <w:i/>
          <w:spacing w:val="-1"/>
          <w:sz w:val="15"/>
        </w:rPr>
        <w:tab/>
        <w:t>Date</w:t>
      </w:r>
    </w:p>
    <w:p w:rsidR="008339FA" w:rsidRDefault="008339FA" w:rsidP="008339FA">
      <w:pPr>
        <w:ind w:left="1080" w:right="1140"/>
        <w:jc w:val="center"/>
        <w:rPr>
          <w:rFonts w:ascii="Arial"/>
          <w:b/>
          <w:i/>
          <w:sz w:val="24"/>
        </w:rPr>
      </w:pPr>
    </w:p>
    <w:p w:rsidR="00A4478A" w:rsidRDefault="00A4478A" w:rsidP="008339FA">
      <w:pPr>
        <w:ind w:left="1080" w:right="1140"/>
        <w:jc w:val="center"/>
        <w:rPr>
          <w:rFonts w:ascii="Arial"/>
          <w:b/>
          <w:i/>
          <w:sz w:val="24"/>
        </w:rPr>
      </w:pPr>
    </w:p>
    <w:p w:rsidR="008339FA" w:rsidRPr="00A4478A" w:rsidRDefault="008339FA" w:rsidP="00A4478A">
      <w:pPr>
        <w:ind w:left="1080" w:right="1140"/>
        <w:jc w:val="center"/>
        <w:rPr>
          <w:rFonts w:eastAsia="Calibri" w:cs="Calibri"/>
          <w:i/>
        </w:rPr>
      </w:pPr>
      <w:r w:rsidRPr="00A4478A">
        <w:rPr>
          <w:b/>
          <w:i/>
        </w:rPr>
        <w:t>** PLEASE NOTE: Corrective Action Plans must be uploaded into ALEAT prior to the submission of the FY1</w:t>
      </w:r>
      <w:r w:rsidR="007F5C17">
        <w:rPr>
          <w:b/>
          <w:i/>
        </w:rPr>
        <w:t>7</w:t>
      </w:r>
      <w:r w:rsidRPr="00A4478A">
        <w:rPr>
          <w:b/>
          <w:i/>
        </w:rPr>
        <w:t xml:space="preserve"> ESEA Consolidated Application in GME</w:t>
      </w:r>
      <w:r w:rsidR="00A4478A" w:rsidRPr="00A4478A">
        <w:rPr>
          <w:b/>
          <w:i/>
        </w:rPr>
        <w:t xml:space="preserve">. </w:t>
      </w:r>
      <w:r w:rsidR="00A4478A" w:rsidRPr="00A4478A">
        <w:rPr>
          <w:b/>
          <w:i/>
          <w:spacing w:val="-8"/>
        </w:rPr>
        <w:t>Federal</w:t>
      </w:r>
      <w:r w:rsidR="00A4478A" w:rsidRPr="00A4478A">
        <w:rPr>
          <w:b/>
          <w:i/>
          <w:spacing w:val="-10"/>
        </w:rPr>
        <w:t xml:space="preserve"> </w:t>
      </w:r>
      <w:r w:rsidR="00A4478A" w:rsidRPr="00A4478A">
        <w:rPr>
          <w:b/>
          <w:i/>
        </w:rPr>
        <w:t>funds</w:t>
      </w:r>
      <w:r w:rsidR="00A4478A" w:rsidRPr="00A4478A">
        <w:rPr>
          <w:b/>
          <w:i/>
          <w:spacing w:val="-11"/>
        </w:rPr>
        <w:t xml:space="preserve"> </w:t>
      </w:r>
      <w:r w:rsidR="00A4478A" w:rsidRPr="00A4478A">
        <w:rPr>
          <w:b/>
          <w:i/>
        </w:rPr>
        <w:t>may</w:t>
      </w:r>
      <w:r w:rsidR="00A4478A" w:rsidRPr="00A4478A">
        <w:rPr>
          <w:b/>
          <w:i/>
          <w:spacing w:val="-8"/>
        </w:rPr>
        <w:t xml:space="preserve"> </w:t>
      </w:r>
      <w:r w:rsidR="00A4478A" w:rsidRPr="00A4478A">
        <w:rPr>
          <w:b/>
          <w:i/>
        </w:rPr>
        <w:t>be</w:t>
      </w:r>
      <w:r w:rsidR="00A4478A" w:rsidRPr="00A4478A">
        <w:rPr>
          <w:b/>
          <w:i/>
          <w:spacing w:val="-9"/>
        </w:rPr>
        <w:t xml:space="preserve"> </w:t>
      </w:r>
      <w:r w:rsidR="00A4478A" w:rsidRPr="00A4478A">
        <w:rPr>
          <w:b/>
          <w:i/>
          <w:spacing w:val="-1"/>
        </w:rPr>
        <w:t>withheld</w:t>
      </w:r>
      <w:r w:rsidR="00A4478A" w:rsidRPr="00A4478A">
        <w:rPr>
          <w:b/>
          <w:i/>
          <w:spacing w:val="-10"/>
        </w:rPr>
        <w:t xml:space="preserve"> </w:t>
      </w:r>
      <w:r w:rsidR="00A4478A" w:rsidRPr="00A4478A">
        <w:rPr>
          <w:b/>
          <w:i/>
          <w:spacing w:val="-1"/>
        </w:rPr>
        <w:t>for</w:t>
      </w:r>
      <w:r w:rsidR="00A4478A" w:rsidRPr="00A4478A">
        <w:rPr>
          <w:b/>
          <w:i/>
          <w:spacing w:val="-8"/>
        </w:rPr>
        <w:t xml:space="preserve"> </w:t>
      </w:r>
      <w:r w:rsidR="00A4478A" w:rsidRPr="00A4478A">
        <w:rPr>
          <w:b/>
          <w:i/>
        </w:rPr>
        <w:t>non-compliance. **</w:t>
      </w:r>
    </w:p>
    <w:sectPr w:rsidR="008339FA" w:rsidRPr="00A4478A" w:rsidSect="004E47FB">
      <w:footerReference w:type="default" r:id="rId8"/>
      <w:type w:val="continuous"/>
      <w:pgSz w:w="12240" w:h="15840"/>
      <w:pgMar w:top="380" w:right="300" w:bottom="0" w:left="3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89" w:rsidRDefault="00F07089" w:rsidP="000C7ADF">
      <w:r>
        <w:separator/>
      </w:r>
    </w:p>
  </w:endnote>
  <w:endnote w:type="continuationSeparator" w:id="0">
    <w:p w:rsidR="00F07089" w:rsidRDefault="00F07089" w:rsidP="000C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DF" w:rsidRDefault="000C7ADF" w:rsidP="000C7ADF">
    <w:pPr>
      <w:spacing w:before="68"/>
      <w:ind w:left="216"/>
      <w:jc w:val="center"/>
      <w:rPr>
        <w:rFonts w:ascii="Calibri" w:eastAsia="Calibri" w:hAnsi="Calibri" w:cs="Calibri"/>
        <w:sz w:val="16"/>
        <w:szCs w:val="16"/>
      </w:rPr>
    </w:pPr>
    <w:r>
      <w:rPr>
        <w:noProof/>
      </w:rPr>
      <w:drawing>
        <wp:inline distT="0" distB="0" distL="0" distR="0" wp14:anchorId="054C3139" wp14:editId="57091200">
          <wp:extent cx="1744479" cy="389465"/>
          <wp:effectExtent l="0" t="0" r="8255" b="0"/>
          <wp:docPr id="19" name="Picture 19" descr="C:\Users\vstodol\AppData\Local\Microsoft\Windows\Temporary Internet Files\Content.Outlook\CZJGGKCI\AZEDlogo_web.jpg" title="ADE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stodol\AppData\Local\Microsoft\Windows\Temporary Internet Files\Content.Outlook\CZJGGKCI\AZEDlogo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832" cy="38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47FB" w:rsidRDefault="004E47FB" w:rsidP="004E47FB">
    <w:pPr>
      <w:spacing w:before="9"/>
      <w:jc w:val="right"/>
      <w:rPr>
        <w:rFonts w:ascii="Calibri" w:eastAsia="Calibri" w:hAnsi="Calibri" w:cs="Calibri"/>
        <w:i/>
        <w:sz w:val="14"/>
        <w:szCs w:val="14"/>
      </w:rPr>
    </w:pPr>
    <w:r>
      <w:rPr>
        <w:rFonts w:ascii="Calibri"/>
        <w:color w:val="006FC0"/>
        <w:spacing w:val="-1"/>
        <w:sz w:val="16"/>
      </w:rPr>
      <w:t>Rev 0</w:t>
    </w:r>
    <w:r w:rsidR="00EE570F">
      <w:rPr>
        <w:rFonts w:ascii="Calibri"/>
        <w:color w:val="006FC0"/>
        <w:spacing w:val="-1"/>
        <w:sz w:val="16"/>
      </w:rPr>
      <w:t>8</w:t>
    </w:r>
    <w:r>
      <w:rPr>
        <w:rFonts w:ascii="Calibri"/>
        <w:color w:val="006FC0"/>
        <w:spacing w:val="-1"/>
        <w:sz w:val="16"/>
      </w:rPr>
      <w:t>/</w:t>
    </w:r>
    <w:r w:rsidR="00EE570F">
      <w:rPr>
        <w:rFonts w:ascii="Calibri"/>
        <w:color w:val="006FC0"/>
        <w:spacing w:val="-1"/>
        <w:sz w:val="16"/>
      </w:rPr>
      <w:t>2016</w:t>
    </w:r>
  </w:p>
  <w:p w:rsidR="004E47FB" w:rsidRPr="000C7ADF" w:rsidRDefault="004E47FB" w:rsidP="000C7ADF">
    <w:pPr>
      <w:spacing w:before="68"/>
      <w:ind w:left="216"/>
      <w:jc w:val="center"/>
      <w:rPr>
        <w:rFonts w:ascii="Calibri" w:eastAsia="Calibri" w:hAnsi="Calibri" w:cs="Calibri"/>
        <w:sz w:val="16"/>
        <w:szCs w:val="16"/>
      </w:rPr>
    </w:pPr>
  </w:p>
  <w:p w:rsidR="000C7ADF" w:rsidRDefault="000C7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89" w:rsidRDefault="00F07089" w:rsidP="000C7ADF">
      <w:r>
        <w:separator/>
      </w:r>
    </w:p>
  </w:footnote>
  <w:footnote w:type="continuationSeparator" w:id="0">
    <w:p w:rsidR="00F07089" w:rsidRDefault="00F07089" w:rsidP="000C7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CF"/>
    <w:rsid w:val="000819EC"/>
    <w:rsid w:val="00083385"/>
    <w:rsid w:val="000C7ADF"/>
    <w:rsid w:val="001112BA"/>
    <w:rsid w:val="001A5C20"/>
    <w:rsid w:val="001B1368"/>
    <w:rsid w:val="002326A6"/>
    <w:rsid w:val="00257E3A"/>
    <w:rsid w:val="00260491"/>
    <w:rsid w:val="00272307"/>
    <w:rsid w:val="002C5B3E"/>
    <w:rsid w:val="003A6590"/>
    <w:rsid w:val="003C49CF"/>
    <w:rsid w:val="003D6951"/>
    <w:rsid w:val="004E47FB"/>
    <w:rsid w:val="004F71B5"/>
    <w:rsid w:val="00540EF6"/>
    <w:rsid w:val="00571F15"/>
    <w:rsid w:val="005906A3"/>
    <w:rsid w:val="00594516"/>
    <w:rsid w:val="005A378D"/>
    <w:rsid w:val="0060173A"/>
    <w:rsid w:val="0061575C"/>
    <w:rsid w:val="00626C55"/>
    <w:rsid w:val="00630419"/>
    <w:rsid w:val="00634694"/>
    <w:rsid w:val="00635BE1"/>
    <w:rsid w:val="00640BC4"/>
    <w:rsid w:val="00694D37"/>
    <w:rsid w:val="006C7C0A"/>
    <w:rsid w:val="007437D0"/>
    <w:rsid w:val="007A637B"/>
    <w:rsid w:val="007D616C"/>
    <w:rsid w:val="007F5C17"/>
    <w:rsid w:val="008339FA"/>
    <w:rsid w:val="00884F62"/>
    <w:rsid w:val="008B3A4C"/>
    <w:rsid w:val="009831B4"/>
    <w:rsid w:val="009D30C8"/>
    <w:rsid w:val="00A4478A"/>
    <w:rsid w:val="00A80E21"/>
    <w:rsid w:val="00AB1C04"/>
    <w:rsid w:val="00B257E6"/>
    <w:rsid w:val="00B352A3"/>
    <w:rsid w:val="00B5649C"/>
    <w:rsid w:val="00BA1C42"/>
    <w:rsid w:val="00C333BD"/>
    <w:rsid w:val="00D05C14"/>
    <w:rsid w:val="00D50FF5"/>
    <w:rsid w:val="00D648E5"/>
    <w:rsid w:val="00DB6C29"/>
    <w:rsid w:val="00E24ABA"/>
    <w:rsid w:val="00E24F53"/>
    <w:rsid w:val="00E80755"/>
    <w:rsid w:val="00EE570F"/>
    <w:rsid w:val="00F07089"/>
    <w:rsid w:val="00F37B9F"/>
    <w:rsid w:val="00F44AB9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2"/>
      <w:ind w:left="21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216"/>
    </w:pPr>
    <w:rPr>
      <w:rFonts w:ascii="Calibri" w:eastAsia="Calibri" w:hAnsi="Calibri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0EF6"/>
    <w:pPr>
      <w:widowControl/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40EF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6C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C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7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2"/>
      <w:ind w:left="21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216"/>
    </w:pPr>
    <w:rPr>
      <w:rFonts w:ascii="Calibri" w:eastAsia="Calibri" w:hAnsi="Calibri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0EF6"/>
    <w:pPr>
      <w:widowControl/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40EF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6C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C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7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3ACA-9932-427B-A9E7-4803DF25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cburch</dc:creator>
  <cp:lastModifiedBy>Larson, Steve</cp:lastModifiedBy>
  <cp:revision>3</cp:revision>
  <cp:lastPrinted>2016-07-25T21:29:00Z</cp:lastPrinted>
  <dcterms:created xsi:type="dcterms:W3CDTF">2016-09-15T17:39:00Z</dcterms:created>
  <dcterms:modified xsi:type="dcterms:W3CDTF">2016-09-29T18:40:00Z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2011-06-17T00:00:00Z</vt:filetime>
  </property>
  <property fmtid="{D5CDD505-2E9C-101B-9397-08002B2CF9AE}" pid="3" name="LastSaved">
    <vt:filetime>2014-09-25T00:00:00Z</vt:filetime>
  </property>
</Properties>
</file>