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Default Extension="jpg" ContentType="image/jpeg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entury Gothic" w:hAnsi="Century Gothic"/>
          <w:sz w:val="24"/>
          <w:szCs w:val="24"/>
        </w:rPr>
        <w:id w:val="-118905817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F77A25" w:rsidRPr="001C1A70" w:rsidRDefault="00F77A25" w:rsidP="009148D0">
          <w:pPr>
            <w:jc w:val="both"/>
            <w:rPr>
              <w:rFonts w:ascii="Century Gothic" w:hAnsi="Century Gothic"/>
              <w:sz w:val="24"/>
              <w:szCs w:val="24"/>
            </w:rPr>
          </w:pPr>
        </w:p>
        <w:p w:rsidR="00F77A25" w:rsidRPr="001C1A70" w:rsidRDefault="00F77A25" w:rsidP="009148D0">
          <w:pPr>
            <w:jc w:val="both"/>
            <w:rPr>
              <w:rFonts w:ascii="Century Gothic" w:hAnsi="Century Gothic"/>
              <w:sz w:val="24"/>
              <w:szCs w:val="24"/>
            </w:rPr>
          </w:pPr>
        </w:p>
        <w:p w:rsidR="00087C81" w:rsidRPr="001C1A70" w:rsidRDefault="00A34BE7" w:rsidP="009148D0">
          <w:pPr>
            <w:jc w:val="both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1C1A70">
            <w:rPr>
              <w:rFonts w:ascii="Century Gothic" w:hAnsi="Century Gothic"/>
              <w:noProof/>
              <w:sz w:val="24"/>
              <w:szCs w:val="24"/>
            </w:rPr>
            <w:drawing>
              <wp:inline distT="0" distB="0" distL="0" distR="0" wp14:anchorId="5DF707E7" wp14:editId="68F70899">
                <wp:extent cx="9139649" cy="2898475"/>
                <wp:effectExtent l="0" t="0" r="4445" b="0"/>
                <wp:docPr id="4" name="Picture 4" descr="http://images.wisegeek.com/students-in-a-classroom-working-at-desk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images.wisegeek.com/students-in-a-classroom-working-at-desk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8498" cy="2907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7C81" w:rsidRPr="001C1A70" w:rsidRDefault="00A34BE7" w:rsidP="009148D0">
          <w:pPr>
            <w:jc w:val="both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1C1A70">
            <w:rPr>
              <w:rFonts w:ascii="Century Gothic" w:hAnsi="Century Gothic"/>
              <w:noProof/>
              <w:sz w:val="24"/>
              <w:szCs w:val="24"/>
            </w:rPr>
            <w:drawing>
              <wp:anchor distT="0" distB="0" distL="114300" distR="114300" simplePos="0" relativeHeight="251723776" behindDoc="0" locked="0" layoutInCell="1" allowOverlap="1" wp14:anchorId="7DCCAF82" wp14:editId="3075FCD2">
                <wp:simplePos x="0" y="0"/>
                <wp:positionH relativeFrom="margin">
                  <wp:posOffset>3838575</wp:posOffset>
                </wp:positionH>
                <wp:positionV relativeFrom="page">
                  <wp:posOffset>4276725</wp:posOffset>
                </wp:positionV>
                <wp:extent cx="5466080" cy="1952625"/>
                <wp:effectExtent l="0" t="0" r="0" b="0"/>
                <wp:wrapSquare wrapText="bothSides"/>
                <wp:docPr id="27" name="Picture 27" descr="https://tse2.mm.bing.net/th?id=OIP.Mfb0d3321691177074df5370623b20db3o0&amp;pid=15.1&amp;P=0&amp;w=263&amp;h=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se2.mm.bing.net/th?id=OIP.Mfb0d3321691177074df5370623b20db3o0&amp;pid=15.1&amp;P=0&amp;w=263&amp;h=1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backgroundRemoval t="10000" b="90000" l="10000" r="9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608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34BE7" w:rsidRPr="001C1A70" w:rsidRDefault="00A34BE7" w:rsidP="009148D0">
          <w:pPr>
            <w:jc w:val="both"/>
            <w:rPr>
              <w:rFonts w:ascii="Century Gothic" w:hAnsi="Century Gothic"/>
              <w:b/>
              <w:bCs/>
              <w:sz w:val="24"/>
              <w:szCs w:val="24"/>
            </w:rPr>
          </w:pPr>
        </w:p>
        <w:p w:rsidR="00A34BE7" w:rsidRPr="001C1A70" w:rsidRDefault="00A34BE7" w:rsidP="009148D0">
          <w:pPr>
            <w:jc w:val="both"/>
            <w:rPr>
              <w:rFonts w:ascii="Century Gothic" w:hAnsi="Century Gothic"/>
              <w:b/>
              <w:bCs/>
              <w:sz w:val="24"/>
              <w:szCs w:val="24"/>
            </w:rPr>
          </w:pPr>
        </w:p>
        <w:p w:rsidR="00087C81" w:rsidRPr="001C1A70" w:rsidRDefault="00A34BE7" w:rsidP="009148D0">
          <w:pPr>
            <w:jc w:val="both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1C1A70">
            <w:rPr>
              <w:rFonts w:ascii="Century Gothic" w:hAnsi="Century Gothic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244550</wp:posOffset>
                    </wp:positionH>
                    <wp:positionV relativeFrom="paragraph">
                      <wp:posOffset>11268</wp:posOffset>
                    </wp:positionV>
                    <wp:extent cx="5061024" cy="2349500"/>
                    <wp:effectExtent l="0" t="0" r="6350" b="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61024" cy="2349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5A68" w:rsidRPr="001637B0" w:rsidRDefault="00415A68" w:rsidP="00A34BE7">
                                <w:pPr>
                                  <w:rPr>
                                    <w:rFonts w:ascii="Century Gothic" w:hAnsi="Century Gothic"/>
                                    <w:b/>
                                    <w:color w:val="00B0F0"/>
                                    <w:sz w:val="52"/>
                                    <w:szCs w:val="52"/>
                                  </w:rPr>
                                </w:pPr>
                                <w:r w:rsidRPr="001637B0">
                                  <w:rPr>
                                    <w:rFonts w:ascii="Century Gothic" w:hAnsi="Century Gothic"/>
                                    <w:b/>
                                    <w:color w:val="00B0F0"/>
                                    <w:sz w:val="52"/>
                                    <w:szCs w:val="52"/>
                                  </w:rPr>
                                  <w:t>SIG Cohort 3 Year 4</w:t>
                                </w:r>
                              </w:p>
                              <w:p w:rsidR="00415A68" w:rsidRPr="001637B0" w:rsidRDefault="00415A68" w:rsidP="00A34BE7">
                                <w:pPr>
                                  <w:pStyle w:val="NoSpacing1"/>
                                  <w:spacing w:after="0"/>
                                  <w:rPr>
                                    <w:b/>
                                    <w:color w:val="00B0F0"/>
                                    <w:sz w:val="52"/>
                                    <w:szCs w:val="52"/>
                                  </w:rPr>
                                </w:pPr>
                                <w:r w:rsidRPr="001637B0">
                                  <w:rPr>
                                    <w:b/>
                                    <w:color w:val="00B0F0"/>
                                    <w:sz w:val="52"/>
                                    <w:szCs w:val="52"/>
                                  </w:rPr>
                                  <w:t>Sustainability Grant</w:t>
                                </w:r>
                              </w:p>
                              <w:p w:rsidR="00415A68" w:rsidRDefault="00415A68" w:rsidP="00C00A57">
                                <w:pPr>
                                  <w:pStyle w:val="NoSpacing1"/>
                                  <w:spacing w:after="0"/>
                                  <w:jc w:val="right"/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415A68" w:rsidRPr="001637B0" w:rsidRDefault="00415A68" w:rsidP="00C00A57">
                                <w:pPr>
                                  <w:pStyle w:val="NoSpacing1"/>
                                  <w:spacing w:after="0"/>
                                  <w:jc w:val="right"/>
                                  <w:rPr>
                                    <w:b/>
                                    <w:color w:val="17DCF7"/>
                                    <w:sz w:val="32"/>
                                    <w:szCs w:val="32"/>
                                  </w:rPr>
                                </w:pPr>
                                <w:r w:rsidRPr="00C00A57">
                                  <w:rPr>
                                    <w:b/>
                                    <w:color w:val="C0504D" w:themeColor="accent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1637B0">
                                  <w:rPr>
                                    <w:b/>
                                    <w:color w:val="17DCF7"/>
                                    <w:sz w:val="32"/>
                                    <w:szCs w:val="32"/>
                                  </w:rPr>
                                  <w:t>Arizona Department of Education</w:t>
                                </w:r>
                              </w:p>
                              <w:p w:rsidR="00415A68" w:rsidRPr="001637B0" w:rsidRDefault="00415A68" w:rsidP="00C00A57">
                                <w:pPr>
                                  <w:pStyle w:val="NoSpacing1"/>
                                  <w:spacing w:after="0"/>
                                  <w:jc w:val="right"/>
                                  <w:rPr>
                                    <w:b/>
                                    <w:color w:val="17DCF7"/>
                                    <w:sz w:val="32"/>
                                    <w:szCs w:val="32"/>
                                  </w:rPr>
                                </w:pPr>
                                <w:r w:rsidRPr="001637B0">
                                  <w:rPr>
                                    <w:b/>
                                    <w:color w:val="17DCF7"/>
                                    <w:sz w:val="32"/>
                                    <w:szCs w:val="32"/>
                                  </w:rPr>
                                  <w:t>Support and Innovation</w:t>
                                </w:r>
                              </w:p>
                              <w:p w:rsidR="00415A68" w:rsidRPr="001637B0" w:rsidRDefault="00415A68" w:rsidP="009373C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7DCF7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415A68" w:rsidRPr="009373CE" w:rsidRDefault="00415A68" w:rsidP="009373C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</w:pPr>
                                <w:r w:rsidRPr="009373CE">
                                  <w:rPr>
                                    <w:rFonts w:ascii="Century Gothic" w:hAnsi="Century Gothic"/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  <w:t>2017-18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9.25pt;margin-top:.9pt;width:398.5pt;height:1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0jQIAAI0FAAAOAAAAZHJzL2Uyb0RvYy54bWysVE1v2zAMvQ/YfxB0X+ykSbcGdYqsRYYB&#10;RVssHXpWZKkRJomapMTOfv0o2flY10uHXWyKfCTFJ5KXV63RZCt8UGArOhyUlAjLoVb2uaLfHxcf&#10;PlESIrM102BFRXci0KvZ+3eXjZuKEaxB18ITDGLDtHEVXcfopkUR+FoYFgbghEWjBG9YxKN/LmrP&#10;GoxudDEqy/OiAV87D1yEgNqbzkhnOb6Ugsd7KYOIRFcU7xbz1+fvKn2L2SWbPnvm1or312D/cAvD&#10;lMWkh1A3LDKy8eqvUEZxDwFkHHAwBUipuMg1YDXD8kU1yzVzIteC5AR3oCn8v7D8bvvgiaorOsKX&#10;sszgGz2KNpLP0BJUIT+NC1OELR0CY4t6fOe9PqAyld1Kb9IfCyJoR6Z3B3ZTNI7KSXk+LEdjSjja&#10;Rmfji0mZ+S+O7s6H+EWAIUmoqMfny6yy7W2IeBWE7iEpWwCt6oXSOh9Sy4hr7cmW4WPrmC+JHn+g&#10;tCVNRc/PJmUObCG5d5G1TWFEbpo+XSq9KzFLcadFwmj7TUgkLVf6Sm7GubCH/BmdUBJTvcWxxx9v&#10;9Rbnrg70yJnBxoOzURZ8rj5P2ZGy+seeMtnhkfCTupMY21Xbt8QK6h12hIdupoLjC4WvdstCfGAe&#10;hwibABdDvMeP1ICsQy9Rsgb/6zV9wmNvo5WSBoeyouHnhnlBif5qsesvhuNxmuJ8GE8+jvDgTy2r&#10;U4vdmGvAVhjiCnI8iwkf9V6UHswT7o95yoomZjnmrmjci9exWxW4f7iYzzMI59axeGuXjqfQid7U&#10;k4/tE/Oub9yIPX8H+/Fl0xf922GTp4X5JoJUubkTwR2rPfE487nn+/2UlsrpOaOOW3T2GwAA//8D&#10;AFBLAwQUAAYACAAAACEAGGd1itsAAAAIAQAADwAAAGRycy9kb3ducmV2LnhtbExPy06DQBTdm/gP&#10;k2vixthBCS2hDI0xPhJ3ltqmuylzBSJzhzBTwL/3utLleeQ88s1sOzHi4FtHCu4WEQikypmWagW7&#10;8vk2BeGDJqM7R6jgGz1sisuLXGfGTfSO4zbUgkPIZ1pBE0KfSemrBq32C9cjsfbpBqsDw6GWZtAT&#10;h9tO3kfRUlrdEjc0usfHBquv7dkqON7Uhzc/v3xMcRL3T69judqbUqnrq/lhDSLgHP7M8Dufp0PB&#10;m07uTMaLTkGcJuxkng+wnMYJ4xPzK2Zkkcv/B4ofAAAA//8DAFBLAQItABQABgAIAAAAIQC2gziS&#10;/gAAAOEBAAATAAAAAAAAAAAAAAAAAAAAAABbQ29udGVudF9UeXBlc10ueG1sUEsBAi0AFAAGAAgA&#10;AAAhADj9If/WAAAAlAEAAAsAAAAAAAAAAAAAAAAALwEAAF9yZWxzLy5yZWxzUEsBAi0AFAAGAAgA&#10;AAAhAA5xPLSNAgAAjQUAAA4AAAAAAAAAAAAAAAAALgIAAGRycy9lMm9Eb2MueG1sUEsBAi0AFAAG&#10;AAgAAAAhABhndYrbAAAACAEAAA8AAAAAAAAAAAAAAAAA5wQAAGRycy9kb3ducmV2LnhtbFBLBQYA&#10;AAAABAAEAPMAAADvBQAAAAA=&#10;" fillcolor="white [3201]" stroked="f" strokeweight=".5pt">
                    <v:textbox>
                      <w:txbxContent>
                        <w:p w:rsidR="00415A68" w:rsidRPr="001637B0" w:rsidRDefault="00415A68" w:rsidP="00A34BE7">
                          <w:pPr>
                            <w:rPr>
                              <w:rFonts w:ascii="Century Gothic" w:hAnsi="Century Gothic"/>
                              <w:b/>
                              <w:color w:val="00B0F0"/>
                              <w:sz w:val="52"/>
                              <w:szCs w:val="52"/>
                            </w:rPr>
                          </w:pPr>
                          <w:r w:rsidRPr="001637B0">
                            <w:rPr>
                              <w:rFonts w:ascii="Century Gothic" w:hAnsi="Century Gothic"/>
                              <w:b/>
                              <w:color w:val="00B0F0"/>
                              <w:sz w:val="52"/>
                              <w:szCs w:val="52"/>
                            </w:rPr>
                            <w:t>SIG Cohort 3 Year 4</w:t>
                          </w:r>
                        </w:p>
                        <w:p w:rsidR="00415A68" w:rsidRPr="001637B0" w:rsidRDefault="00415A68" w:rsidP="00A34BE7">
                          <w:pPr>
                            <w:pStyle w:val="NoSpacing1"/>
                            <w:spacing w:after="0"/>
                            <w:rPr>
                              <w:b/>
                              <w:color w:val="00B0F0"/>
                              <w:sz w:val="52"/>
                              <w:szCs w:val="52"/>
                            </w:rPr>
                          </w:pPr>
                          <w:r w:rsidRPr="001637B0">
                            <w:rPr>
                              <w:b/>
                              <w:color w:val="00B0F0"/>
                              <w:sz w:val="52"/>
                              <w:szCs w:val="52"/>
                            </w:rPr>
                            <w:t>Sustainability Grant</w:t>
                          </w:r>
                        </w:p>
                        <w:p w:rsidR="00415A68" w:rsidRDefault="00415A68" w:rsidP="00C00A57">
                          <w:pPr>
                            <w:pStyle w:val="NoSpacing1"/>
                            <w:spacing w:after="0"/>
                            <w:jc w:val="right"/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</w:pPr>
                        </w:p>
                        <w:p w:rsidR="00415A68" w:rsidRPr="001637B0" w:rsidRDefault="00415A68" w:rsidP="00C00A57">
                          <w:pPr>
                            <w:pStyle w:val="NoSpacing1"/>
                            <w:spacing w:after="0"/>
                            <w:jc w:val="right"/>
                            <w:rPr>
                              <w:b/>
                              <w:color w:val="17DCF7"/>
                              <w:sz w:val="32"/>
                              <w:szCs w:val="32"/>
                            </w:rPr>
                          </w:pPr>
                          <w:r w:rsidRPr="00C00A57">
                            <w:rPr>
                              <w:b/>
                              <w:color w:val="C0504D" w:themeColor="accent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1637B0">
                            <w:rPr>
                              <w:b/>
                              <w:color w:val="17DCF7"/>
                              <w:sz w:val="32"/>
                              <w:szCs w:val="32"/>
                            </w:rPr>
                            <w:t>Arizona Department of Education</w:t>
                          </w:r>
                        </w:p>
                        <w:p w:rsidR="00415A68" w:rsidRPr="001637B0" w:rsidRDefault="00415A68" w:rsidP="00C00A57">
                          <w:pPr>
                            <w:pStyle w:val="NoSpacing1"/>
                            <w:spacing w:after="0"/>
                            <w:jc w:val="right"/>
                            <w:rPr>
                              <w:b/>
                              <w:color w:val="17DCF7"/>
                              <w:sz w:val="32"/>
                              <w:szCs w:val="32"/>
                            </w:rPr>
                          </w:pPr>
                          <w:r w:rsidRPr="001637B0">
                            <w:rPr>
                              <w:b/>
                              <w:color w:val="17DCF7"/>
                              <w:sz w:val="32"/>
                              <w:szCs w:val="32"/>
                            </w:rPr>
                            <w:t>Support and Innovation</w:t>
                          </w:r>
                        </w:p>
                        <w:p w:rsidR="00415A68" w:rsidRPr="001637B0" w:rsidRDefault="00415A68" w:rsidP="009373C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17DCF7"/>
                              <w:sz w:val="52"/>
                              <w:szCs w:val="52"/>
                            </w:rPr>
                          </w:pPr>
                        </w:p>
                        <w:p w:rsidR="00415A68" w:rsidRPr="009373CE" w:rsidRDefault="00415A68" w:rsidP="009373C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0000"/>
                              <w:sz w:val="52"/>
                              <w:szCs w:val="52"/>
                            </w:rPr>
                          </w:pPr>
                          <w:r w:rsidRPr="009373CE">
                            <w:rPr>
                              <w:rFonts w:ascii="Century Gothic" w:hAnsi="Century Gothic"/>
                              <w:b/>
                              <w:color w:val="FF0000"/>
                              <w:sz w:val="52"/>
                              <w:szCs w:val="52"/>
                            </w:rPr>
                            <w:t>2017-18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95750" w:rsidRPr="001C1A70" w:rsidRDefault="00595750" w:rsidP="009148D0">
          <w:pPr>
            <w:jc w:val="both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1C1A70">
            <w:rPr>
              <w:rFonts w:ascii="Century Gothic" w:hAnsi="Century Gothic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26DBBFD3" wp14:editId="575AC3D0">
                    <wp:simplePos x="0" y="0"/>
                    <wp:positionH relativeFrom="column">
                      <wp:posOffset>4702810</wp:posOffset>
                    </wp:positionH>
                    <wp:positionV relativeFrom="paragraph">
                      <wp:posOffset>3799205</wp:posOffset>
                    </wp:positionV>
                    <wp:extent cx="4656455" cy="211582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56455" cy="21158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5A68" w:rsidRPr="00C037CF" w:rsidRDefault="00415A68" w:rsidP="004F42A7">
                                <w:pPr>
                                  <w:ind w:left="72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outline/>
                                    <w:color w:val="C0504D" w:themeColor="accent2"/>
                                    <w:sz w:val="40"/>
                                    <w:szCs w:val="40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037CF">
                                  <w:rPr>
                                    <w:rFonts w:ascii="Century Gothic" w:hAnsi="Century Gothic"/>
                                    <w:b/>
                                    <w:outline/>
                                    <w:color w:val="C0504D" w:themeColor="accent2"/>
                                    <w:sz w:val="40"/>
                                    <w:szCs w:val="40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 xml:space="preserve">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26DBBFD3" id="Text Box 8" o:spid="_x0000_s1027" type="#_x0000_t202" style="position:absolute;left:0;text-align:left;margin-left:370.3pt;margin-top:299.15pt;width:366.65pt;height:16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H/jwIAAJIFAAAOAAAAZHJzL2Uyb0RvYy54bWysVE1vGyEQvVfqf0Dc67Vd23WtrCM3katK&#10;URLVqXLGLMSowFDA3nV/fQZ2/dE0l1S97ALzZoZ5vJmLy8ZoshM+KLAlHfT6lAjLoVL2qaQ/HpYf&#10;ppSEyGzFNFhR0r0I9HL+/t1F7WZiCBvQlfAEg9gwq11JNzG6WVEEvhGGhR44YdEowRsWceufisqz&#10;GqMbXQz7/UlRg6+cBy5CwNPr1kjnOb6Ugsc7KYOIRJcU7xbz1+fvOn2L+QWbPXnmNop312D/cAvD&#10;lMWkx1DXLDKy9eqvUEZxDwFk7HEwBUipuMg1YDWD/otqVhvmRK4FyQnuSFP4f2H57e7eE1WVFB/K&#10;MoNP9CCaSL5AQ6aJndqFGYJWDmGxwWN85cN5wMNUdCO9SX8sh6Aded4fuU3BOB6OJuPJaDymhKNt&#10;OBiMp8PMfnFydz7ErwIMSYuSeny8zCnb3YSIV0HoAZKyBdCqWiqt8yYJRlxpT3YMn1rHfEn0+AOl&#10;LalLOvk47ufAFpJ7G1nbFEZkyXTpUultiXkV91okjLbfhUTKcqWv5GacC3vMn9EJJTHVWxw7/OlW&#10;b3Fu60CPnBlsPDobZcHn6nOPnSirfh4oky0eCT+rOy1js26yVo4KWEO1R2F4aBsrOL5U+Hg3LMR7&#10;5rGTUAs4HeIdfqQGJB+6FSUb8L9fO094FDhaKamxM0safm2ZF5Tobxal/3kwGqVWzpvR+BPqiPhz&#10;y/rcYrfmClARA5xDjudlwkd9WEoP5hGHyCJlRROzHHOXNB6WV7GdFziEuFgsMgib17F4Y1eOp9CJ&#10;5STNh+aRedfpN6L0b+HQw2z2QsYtNnlaWGwjSJU1nnhuWe34x8bP0u+GVJos5/uMOo3S+TMAAAD/&#10;/wMAUEsDBBQABgAIAAAAIQAr/RMB5AAAAAwBAAAPAAAAZHJzL2Rvd25yZXYueG1sTI/LTsMwEEX3&#10;SPyDNUhsEHWKm6YJmVQIAZXY0fAQOzcekojYjmI3CX+Pu4Ll6B7deybfzrpjIw2utQZhuYiAkams&#10;ak2N8Fo+Xm+AOS+Nkp01hPBDDrbF+VkuM2Un80Lj3tcslBiXSYTG+z7j3FUNaekWticTsi87aOnD&#10;OdRcDXIK5brjN1G05lq2Jiw0sqf7hqrv/VEjfF7VH89ufnqbRCz6h91YJu+qRLy8mO9ugXma/R8M&#10;J/2gDkVwOtijUY51CMkqWgcUIU43AtiJWCUiBXZASMUyBl7k/P8TxS8AAAD//wMAUEsBAi0AFAAG&#10;AAgAAAAhALaDOJL+AAAA4QEAABMAAAAAAAAAAAAAAAAAAAAAAFtDb250ZW50X1R5cGVzXS54bWxQ&#10;SwECLQAUAAYACAAAACEAOP0h/9YAAACUAQAACwAAAAAAAAAAAAAAAAAvAQAAX3JlbHMvLnJlbHNQ&#10;SwECLQAUAAYACAAAACEAldlx/48CAACSBQAADgAAAAAAAAAAAAAAAAAuAgAAZHJzL2Uyb0RvYy54&#10;bWxQSwECLQAUAAYACAAAACEAK/0TAeQAAAAMAQAADwAAAAAAAAAAAAAAAADpBAAAZHJzL2Rvd25y&#10;ZXYueG1sUEsFBgAAAAAEAAQA8wAAAPoFAAAAAA==&#10;" fillcolor="white [3201]" stroked="f" strokeweight=".5pt">
                    <v:textbox>
                      <w:txbxContent>
                        <w:p w:rsidR="00415A68" w:rsidRPr="00C037CF" w:rsidRDefault="00415A68" w:rsidP="004F42A7">
                          <w:pPr>
                            <w:ind w:left="720"/>
                            <w:jc w:val="center"/>
                            <w:rPr>
                              <w:rFonts w:ascii="Century Gothic" w:hAnsi="Century Gothic"/>
                              <w:b/>
                              <w:outline/>
                              <w:color w:val="C0504D" w:themeColor="accent2"/>
                              <w:sz w:val="40"/>
                              <w:szCs w:val="4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037CF">
                            <w:rPr>
                              <w:rFonts w:ascii="Century Gothic" w:hAnsi="Century Gothic"/>
                              <w:b/>
                              <w:outline/>
                              <w:color w:val="C0504D" w:themeColor="accent2"/>
                              <w:sz w:val="40"/>
                              <w:szCs w:val="4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                            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77A25" w:rsidRPr="001C1A70">
            <w:rPr>
              <w:rFonts w:ascii="Century Gothic" w:hAnsi="Century Gothic"/>
              <w:b/>
              <w:bCs/>
              <w:sz w:val="24"/>
              <w:szCs w:val="24"/>
            </w:rPr>
            <w:br w:type="page"/>
          </w:r>
        </w:p>
      </w:sdtContent>
    </w:sdt>
    <w:p w:rsidR="00622E1E" w:rsidRPr="001C1A70" w:rsidRDefault="009373CE" w:rsidP="00800E2D">
      <w:pPr>
        <w:jc w:val="center"/>
        <w:rPr>
          <w:rFonts w:ascii="Century Gothic" w:hAnsi="Century Gothic" w:cs="Times New Roman"/>
          <w:b/>
          <w:i/>
          <w:sz w:val="24"/>
          <w:szCs w:val="24"/>
        </w:rPr>
      </w:pPr>
      <w:r w:rsidRPr="001C1A70">
        <w:rPr>
          <w:rFonts w:ascii="Century Gothic" w:hAnsi="Century Gothic" w:cs="Times New Roman"/>
          <w:b/>
          <w:i/>
          <w:sz w:val="24"/>
          <w:szCs w:val="24"/>
        </w:rPr>
        <w:lastRenderedPageBreak/>
        <w:t>SIG Sustainability 2017-2018</w:t>
      </w:r>
      <w:r w:rsidR="00622E1E" w:rsidRPr="001C1A70">
        <w:rPr>
          <w:rFonts w:ascii="Century Gothic" w:hAnsi="Century Gothic" w:cs="Times New Roman"/>
          <w:b/>
          <w:i/>
          <w:sz w:val="24"/>
          <w:szCs w:val="24"/>
        </w:rPr>
        <w:t xml:space="preserve"> SY</w:t>
      </w:r>
      <w:r w:rsidR="006638CC" w:rsidRPr="001C1A70">
        <w:rPr>
          <w:rFonts w:ascii="Century Gothic" w:hAnsi="Century Gothic" w:cs="Times New Roman"/>
          <w:b/>
          <w:i/>
          <w:sz w:val="24"/>
          <w:szCs w:val="24"/>
        </w:rPr>
        <w:t xml:space="preserve"> Application</w:t>
      </w:r>
    </w:p>
    <w:tbl>
      <w:tblPr>
        <w:tblStyle w:val="GridTable5Dark-Accent51"/>
        <w:tblW w:w="14868" w:type="dxa"/>
        <w:tblLook w:val="01E0" w:firstRow="1" w:lastRow="1" w:firstColumn="1" w:lastColumn="1" w:noHBand="0" w:noVBand="0"/>
      </w:tblPr>
      <w:tblGrid>
        <w:gridCol w:w="5927"/>
        <w:gridCol w:w="2714"/>
        <w:gridCol w:w="2205"/>
        <w:gridCol w:w="4022"/>
      </w:tblGrid>
      <w:tr w:rsidR="00041C71" w:rsidRPr="00041C71" w:rsidTr="008F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:rsidR="00622E1E" w:rsidRPr="00041C71" w:rsidRDefault="00622E1E" w:rsidP="005C710C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LEA/Charter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  <w:tcBorders>
              <w:top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NCES ID#</w:t>
            </w:r>
          </w:p>
        </w:tc>
        <w:tc>
          <w:tcPr>
            <w:tcW w:w="2205" w:type="dxa"/>
            <w:tcBorders>
              <w:top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Entity ID#</w:t>
            </w:r>
          </w:p>
        </w:tc>
      </w:tr>
      <w:tr w:rsidR="00041C71" w:rsidRPr="00041C71" w:rsidTr="008F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622E1E" w:rsidRPr="00041C71" w:rsidRDefault="00622E1E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right w:val="single" w:sz="12" w:space="0" w:color="FFFFFF" w:themeColor="background1"/>
            </w:tcBorders>
            <w:shd w:val="clear" w:color="auto" w:fill="B6DDE8" w:themeFill="accent5" w:themeFillTint="66"/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</w:tr>
      <w:tr w:rsidR="00041C71" w:rsidRPr="00041C71" w:rsidTr="008F53D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Board President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1" w:type="dxa"/>
            <w:gridSpan w:val="3"/>
            <w:tcBorders>
              <w:right w:val="single" w:sz="12" w:space="0" w:color="FFFFFF" w:themeColor="background1"/>
            </w:tcBorders>
            <w:shd w:val="clear" w:color="auto" w:fill="B6DDE8" w:themeFill="accent5" w:themeFillTint="66"/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Email</w:t>
            </w:r>
          </w:p>
        </w:tc>
      </w:tr>
      <w:tr w:rsidR="00041C71" w:rsidRPr="00041C71" w:rsidTr="008F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1" w:type="dxa"/>
            <w:gridSpan w:val="3"/>
            <w:tcBorders>
              <w:right w:val="single" w:sz="12" w:space="0" w:color="FFFFFF" w:themeColor="background1"/>
            </w:tcBorders>
            <w:shd w:val="clear" w:color="auto" w:fill="B6DDE8" w:themeFill="accent5" w:themeFillTint="66"/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</w:tr>
      <w:tr w:rsidR="00041C71" w:rsidRPr="00041C71" w:rsidTr="008F53D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Superintendent</w:t>
            </w:r>
            <w:r w:rsidR="005C710C"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/ Charter Holder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gridSpan w:val="2"/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righ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Phone #</w:t>
            </w:r>
          </w:p>
        </w:tc>
      </w:tr>
      <w:tr w:rsidR="00041C71" w:rsidRPr="00041C71" w:rsidTr="008F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gridSpan w:val="2"/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righ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</w:tr>
      <w:tr w:rsidR="00041C71" w:rsidRPr="00041C71" w:rsidTr="008F53D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D26F3" w:rsidRPr="00041C71" w:rsidRDefault="006D26F3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Fiscal 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gridSpan w:val="2"/>
          </w:tcPr>
          <w:p w:rsidR="006D26F3" w:rsidRPr="00041C71" w:rsidRDefault="006D26F3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right w:val="single" w:sz="12" w:space="0" w:color="FFFFFF" w:themeColor="background1"/>
            </w:tcBorders>
          </w:tcPr>
          <w:p w:rsidR="006D26F3" w:rsidRPr="00041C71" w:rsidRDefault="006D26F3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Phone #</w:t>
            </w:r>
          </w:p>
        </w:tc>
      </w:tr>
      <w:tr w:rsidR="00041C71" w:rsidRPr="00041C71" w:rsidTr="008F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D26F3" w:rsidRPr="00041C71" w:rsidRDefault="006D26F3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gridSpan w:val="2"/>
          </w:tcPr>
          <w:p w:rsidR="006D26F3" w:rsidRPr="00041C71" w:rsidRDefault="006D26F3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right w:val="single" w:sz="12" w:space="0" w:color="FFFFFF" w:themeColor="background1"/>
            </w:tcBorders>
          </w:tcPr>
          <w:p w:rsidR="006D26F3" w:rsidRPr="00041C71" w:rsidRDefault="006D26F3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</w:tr>
      <w:tr w:rsidR="00041C71" w:rsidRPr="00041C71" w:rsidTr="008F53D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Federal Programs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gridSpan w:val="2"/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righ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  <w:r w:rsidRPr="00041C71"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  <w:t>Phone #</w:t>
            </w:r>
          </w:p>
        </w:tc>
      </w:tr>
      <w:tr w:rsidR="00041C71" w:rsidRPr="00041C71" w:rsidTr="008F53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7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gridSpan w:val="2"/>
            <w:tcBorders>
              <w:bottom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2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622E1E" w:rsidRPr="00041C71" w:rsidRDefault="00622E1E" w:rsidP="009148D0">
            <w:pPr>
              <w:jc w:val="both"/>
              <w:rPr>
                <w:rFonts w:ascii="Century Gothic" w:eastAsia="Calibri" w:hAnsi="Century Gothic" w:cs="Times New Roman"/>
                <w:color w:val="auto"/>
                <w:sz w:val="24"/>
                <w:szCs w:val="24"/>
              </w:rPr>
            </w:pPr>
          </w:p>
        </w:tc>
      </w:tr>
    </w:tbl>
    <w:p w:rsidR="00622E1E" w:rsidRPr="001C1A70" w:rsidRDefault="00622E1E" w:rsidP="009148D0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622E1E" w:rsidRPr="001C1A70" w:rsidRDefault="00622E1E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School Board President Signature 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_____________________________</w:t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>Date_________________</w:t>
      </w:r>
    </w:p>
    <w:p w:rsidR="00622E1E" w:rsidRPr="001C1A70" w:rsidRDefault="00622E1E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:rsidR="00622E1E" w:rsidRPr="001C1A70" w:rsidRDefault="00622E1E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Superintendent Signature________________________________________</w:t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>Date</w:t>
      </w:r>
      <w:r w:rsidRPr="001C1A70">
        <w:rPr>
          <w:rFonts w:ascii="Century Gothic" w:eastAsia="Calibri" w:hAnsi="Century Gothic" w:cs="Times New Roman"/>
          <w:bCs/>
          <w:sz w:val="24"/>
          <w:szCs w:val="24"/>
        </w:rPr>
        <w:t>_________________</w:t>
      </w:r>
    </w:p>
    <w:p w:rsidR="00622E1E" w:rsidRPr="001C1A70" w:rsidRDefault="00622E1E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:rsidR="000E141E" w:rsidRPr="001C1A70" w:rsidRDefault="000E141E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Charter Holder Signature_______________________________________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  <w:tab/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>Date ________________</w:t>
      </w:r>
    </w:p>
    <w:p w:rsidR="000E141E" w:rsidRPr="001C1A70" w:rsidRDefault="000E141E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:rsidR="00841971" w:rsidRPr="001C1A70" w:rsidRDefault="00841971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Fiscal Manager Signature _______________________________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________</w:t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0E141E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>Date ________________</w:t>
      </w:r>
    </w:p>
    <w:p w:rsidR="00841971" w:rsidRPr="001C1A70" w:rsidRDefault="00841971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:rsidR="00622E1E" w:rsidRPr="001C1A70" w:rsidRDefault="00622E1E" w:rsidP="009148D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Federal </w:t>
      </w:r>
      <w:r w:rsidRPr="001C1A70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>Programs Director</w:t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Signature______________________________</w:t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</w:t>
      </w:r>
      <w:r w:rsidR="00C14BA8" w:rsidRPr="001C1A70"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9C613C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>Date</w:t>
      </w:r>
      <w:r w:rsidRPr="001C1A70">
        <w:rPr>
          <w:rFonts w:ascii="Century Gothic" w:eastAsia="Calibri" w:hAnsi="Century Gothic" w:cs="Times New Roman"/>
          <w:bCs/>
          <w:sz w:val="24"/>
          <w:szCs w:val="24"/>
        </w:rPr>
        <w:t>_________________</w:t>
      </w:r>
    </w:p>
    <w:p w:rsidR="00B2189F" w:rsidRDefault="00B2189F" w:rsidP="009E3D99">
      <w:pPr>
        <w:rPr>
          <w:rFonts w:ascii="Century Gothic" w:eastAsia="Calibri" w:hAnsi="Century Gothic" w:cs="Times New Roman"/>
          <w:bCs/>
          <w:sz w:val="24"/>
          <w:szCs w:val="24"/>
        </w:rPr>
      </w:pPr>
    </w:p>
    <w:p w:rsidR="009E7285" w:rsidRPr="001C1A70" w:rsidRDefault="00B2189F" w:rsidP="009E3D99">
      <w:pPr>
        <w:rPr>
          <w:rFonts w:ascii="Century Gothic" w:eastAsia="Calibri" w:hAnsi="Century Gothic" w:cs="Times New Roman"/>
          <w:bCs/>
          <w:sz w:val="24"/>
          <w:szCs w:val="24"/>
        </w:rPr>
      </w:pPr>
      <w:r w:rsidRPr="00B2189F">
        <w:rPr>
          <w:rFonts w:ascii="Century Gothic" w:eastAsia="Calibri" w:hAnsi="Century Gothic" w:cs="Times New Roman"/>
          <w:bCs/>
          <w:noProof/>
          <w:sz w:val="24"/>
          <w:szCs w:val="24"/>
        </w:rPr>
        <w:drawing>
          <wp:inline distT="0" distB="0" distL="0" distR="0" wp14:anchorId="4070D97A" wp14:editId="4453EC5F">
            <wp:extent cx="1676400" cy="1257300"/>
            <wp:effectExtent l="0" t="0" r="0" b="0"/>
            <wp:docPr id="2" name="Picture 2" descr="C:\Users\disherw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sherw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noProof/>
        </w:rPr>
        <w:drawing>
          <wp:inline distT="0" distB="0" distL="0" distR="0" wp14:anchorId="48797109" wp14:editId="69786501">
            <wp:extent cx="1485900" cy="1085850"/>
            <wp:effectExtent l="0" t="0" r="0" b="0"/>
            <wp:docPr id="3" name="Picture 3" descr="SI 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 logo (2)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  <w:r>
        <w:rPr>
          <w:rFonts w:ascii="Century Gothic" w:eastAsia="Calibri" w:hAnsi="Century Gothic" w:cs="Times New Roman"/>
          <w:bCs/>
          <w:sz w:val="24"/>
          <w:szCs w:val="24"/>
        </w:rPr>
        <w:tab/>
      </w:r>
    </w:p>
    <w:p w:rsidR="009E7285" w:rsidRPr="001C1A70" w:rsidRDefault="009E7285">
      <w:pPr>
        <w:rPr>
          <w:rFonts w:ascii="Century Gothic" w:eastAsia="Calibri" w:hAnsi="Century Gothic" w:cs="Times New Roman"/>
          <w:bCs/>
          <w:sz w:val="24"/>
          <w:szCs w:val="24"/>
        </w:rPr>
      </w:pPr>
    </w:p>
    <w:p w:rsidR="009E7285" w:rsidRPr="001C1A70" w:rsidRDefault="009E7285" w:rsidP="00EC3B4D">
      <w:pPr>
        <w:shd w:val="clear" w:color="auto" w:fill="00B0F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</w:pPr>
      <w:r w:rsidRPr="001C1A70"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  <w:t>Purpose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C11E04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30A13"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 xml:space="preserve">The purpose of the 1003(g) School Improvement </w:t>
      </w:r>
      <w:r w:rsidR="007E684F" w:rsidRPr="001C1A70">
        <w:rPr>
          <w:rFonts w:ascii="Century Gothic" w:eastAsia="Times New Roman" w:hAnsi="Century Gothic" w:cs="Arial"/>
          <w:sz w:val="24"/>
          <w:szCs w:val="24"/>
        </w:rPr>
        <w:t xml:space="preserve">(SIG) </w:t>
      </w:r>
      <w:r w:rsidR="00015CF3" w:rsidRPr="001C1A70">
        <w:rPr>
          <w:rFonts w:ascii="Century Gothic" w:eastAsia="Times New Roman" w:hAnsi="Century Gothic" w:cs="Arial"/>
          <w:sz w:val="24"/>
          <w:szCs w:val="24"/>
        </w:rPr>
        <w:t xml:space="preserve">Sustainability </w:t>
      </w:r>
      <w:r w:rsidRPr="001C1A70">
        <w:rPr>
          <w:rFonts w:ascii="Century Gothic" w:eastAsia="Times New Roman" w:hAnsi="Century Gothic" w:cs="Arial"/>
          <w:sz w:val="24"/>
          <w:szCs w:val="24"/>
        </w:rPr>
        <w:t xml:space="preserve">Grant is to </w:t>
      </w:r>
      <w:r w:rsidRPr="001C1A70">
        <w:rPr>
          <w:rFonts w:ascii="Century Gothic" w:hAnsi="Century Gothic" w:cs="Arial"/>
          <w:color w:val="030A13"/>
          <w:sz w:val="24"/>
          <w:szCs w:val="24"/>
        </w:rPr>
        <w:t>provide local educational agencies (LEAs) that demonstrate</w:t>
      </w:r>
      <w:r w:rsidR="007E684F">
        <w:rPr>
          <w:rFonts w:ascii="Century Gothic" w:hAnsi="Century Gothic" w:cs="Arial"/>
          <w:color w:val="030A13"/>
          <w:sz w:val="24"/>
          <w:szCs w:val="24"/>
        </w:rPr>
        <w:t>d</w:t>
      </w:r>
      <w:r w:rsidRPr="001C1A70">
        <w:rPr>
          <w:rFonts w:ascii="Century Gothic" w:hAnsi="Century Gothic" w:cs="Arial"/>
          <w:color w:val="030A13"/>
          <w:sz w:val="24"/>
          <w:szCs w:val="24"/>
        </w:rPr>
        <w:t xml:space="preserve"> </w:t>
      </w:r>
      <w:r w:rsidR="007E684F">
        <w:rPr>
          <w:rFonts w:ascii="Century Gothic" w:hAnsi="Century Gothic" w:cs="Arial"/>
          <w:color w:val="030A13"/>
          <w:sz w:val="24"/>
          <w:szCs w:val="24"/>
        </w:rPr>
        <w:t>successful</w:t>
      </w:r>
      <w:r w:rsidR="00C11E04" w:rsidRPr="001C1A70">
        <w:rPr>
          <w:rFonts w:ascii="Century Gothic" w:hAnsi="Century Gothic" w:cs="Arial"/>
          <w:color w:val="030A13"/>
          <w:sz w:val="24"/>
          <w:szCs w:val="24"/>
        </w:rPr>
        <w:t xml:space="preserve"> </w:t>
      </w:r>
      <w:r w:rsidR="007E684F">
        <w:rPr>
          <w:rFonts w:ascii="Century Gothic" w:hAnsi="Century Gothic" w:cs="Arial"/>
          <w:color w:val="030A13"/>
          <w:sz w:val="24"/>
          <w:szCs w:val="24"/>
        </w:rPr>
        <w:t>implementation of</w:t>
      </w:r>
      <w:r w:rsidR="00C11E04" w:rsidRPr="001C1A70">
        <w:rPr>
          <w:rFonts w:ascii="Century Gothic" w:hAnsi="Century Gothic" w:cs="Arial"/>
          <w:color w:val="030A13"/>
          <w:sz w:val="24"/>
          <w:szCs w:val="24"/>
        </w:rPr>
        <w:t xml:space="preserve"> the selected model during the </w:t>
      </w:r>
      <w:r w:rsidR="007E684F">
        <w:rPr>
          <w:rFonts w:ascii="Century Gothic" w:hAnsi="Century Gothic" w:cs="Arial"/>
          <w:color w:val="030A13"/>
          <w:sz w:val="24"/>
          <w:szCs w:val="24"/>
        </w:rPr>
        <w:t xml:space="preserve">previous </w:t>
      </w:r>
      <w:r w:rsidR="00C11E04" w:rsidRPr="001C1A70">
        <w:rPr>
          <w:rFonts w:ascii="Century Gothic" w:hAnsi="Century Gothic" w:cs="Arial"/>
          <w:color w:val="030A13"/>
          <w:sz w:val="24"/>
          <w:szCs w:val="24"/>
        </w:rPr>
        <w:t>three years</w:t>
      </w:r>
      <w:r w:rsidR="007E684F">
        <w:rPr>
          <w:rFonts w:ascii="Century Gothic" w:hAnsi="Century Gothic" w:cs="Arial"/>
          <w:color w:val="030A13"/>
          <w:sz w:val="24"/>
          <w:szCs w:val="24"/>
        </w:rPr>
        <w:t xml:space="preserve"> and </w:t>
      </w:r>
      <w:r w:rsidR="00C11E04" w:rsidRPr="001C1A70">
        <w:rPr>
          <w:rFonts w:ascii="Century Gothic" w:hAnsi="Century Gothic" w:cs="Arial"/>
          <w:color w:val="030A13"/>
          <w:sz w:val="24"/>
          <w:szCs w:val="24"/>
        </w:rPr>
        <w:t>demonstrate strong</w:t>
      </w:r>
      <w:r w:rsidRPr="001C1A70">
        <w:rPr>
          <w:rFonts w:ascii="Century Gothic" w:hAnsi="Century Gothic" w:cs="Arial"/>
          <w:color w:val="030A13"/>
          <w:sz w:val="24"/>
          <w:szCs w:val="24"/>
        </w:rPr>
        <w:t xml:space="preserve"> commitment to </w:t>
      </w:r>
      <w:r w:rsidR="00C11E04" w:rsidRPr="001C1A70">
        <w:rPr>
          <w:rFonts w:ascii="Century Gothic" w:hAnsi="Century Gothic" w:cs="Arial"/>
          <w:color w:val="030A13"/>
          <w:sz w:val="24"/>
          <w:szCs w:val="24"/>
        </w:rPr>
        <w:t>sustainability</w:t>
      </w:r>
      <w:r w:rsidR="007E684F">
        <w:rPr>
          <w:rFonts w:ascii="Century Gothic" w:hAnsi="Century Gothic" w:cs="Arial"/>
          <w:color w:val="030A13"/>
          <w:sz w:val="24"/>
          <w:szCs w:val="24"/>
        </w:rPr>
        <w:t>.</w:t>
      </w:r>
      <w:r w:rsidR="00C11E04" w:rsidRPr="001C1A70">
        <w:rPr>
          <w:rFonts w:ascii="Century Gothic" w:hAnsi="Century Gothic" w:cs="Arial"/>
          <w:color w:val="030A13"/>
          <w:sz w:val="24"/>
          <w:szCs w:val="24"/>
        </w:rPr>
        <w:t xml:space="preserve"> 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 xml:space="preserve">  </w:t>
      </w:r>
    </w:p>
    <w:p w:rsidR="009E7285" w:rsidRPr="001C1A70" w:rsidRDefault="009E7285" w:rsidP="00EC3B4D">
      <w:pPr>
        <w:shd w:val="clear" w:color="auto" w:fill="00B0F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</w:pPr>
      <w:r w:rsidRPr="001C1A70"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  <w:t xml:space="preserve">Eligible Applicants 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 xml:space="preserve">Eligible applicants are current </w:t>
      </w:r>
      <w:r w:rsidR="00A34BE7" w:rsidRPr="001C1A70">
        <w:rPr>
          <w:rFonts w:ascii="Century Gothic" w:eastAsia="Times New Roman" w:hAnsi="Century Gothic" w:cs="Arial"/>
          <w:sz w:val="24"/>
          <w:szCs w:val="24"/>
        </w:rPr>
        <w:t>SIG Cohort 3</w:t>
      </w:r>
      <w:r w:rsidRPr="001C1A70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A34BE7" w:rsidRPr="001C1A70">
        <w:rPr>
          <w:rFonts w:ascii="Century Gothic" w:eastAsia="Times New Roman" w:hAnsi="Century Gothic" w:cs="Arial"/>
          <w:sz w:val="24"/>
          <w:szCs w:val="24"/>
        </w:rPr>
        <w:t xml:space="preserve">Schools who have successfully implemented </w:t>
      </w:r>
      <w:r w:rsidR="007E2639" w:rsidRPr="001C1A70">
        <w:rPr>
          <w:rFonts w:ascii="Century Gothic" w:eastAsia="Times New Roman" w:hAnsi="Century Gothic" w:cs="Arial"/>
          <w:sz w:val="24"/>
          <w:szCs w:val="24"/>
        </w:rPr>
        <w:t xml:space="preserve">the </w:t>
      </w:r>
      <w:r w:rsidR="00A34BE7" w:rsidRPr="001C1A70">
        <w:rPr>
          <w:rFonts w:ascii="Century Gothic" w:eastAsia="Times New Roman" w:hAnsi="Century Gothic" w:cs="Arial"/>
          <w:sz w:val="24"/>
          <w:szCs w:val="24"/>
        </w:rPr>
        <w:t>Transformation or Turnaround m</w:t>
      </w:r>
      <w:r w:rsidR="007E2639" w:rsidRPr="001C1A70">
        <w:rPr>
          <w:rFonts w:ascii="Century Gothic" w:eastAsia="Times New Roman" w:hAnsi="Century Gothic" w:cs="Arial"/>
          <w:sz w:val="24"/>
          <w:szCs w:val="24"/>
        </w:rPr>
        <w:t>odel, put systems in place to ensure continue</w:t>
      </w:r>
      <w:r w:rsidR="0080228B" w:rsidRPr="001C1A70">
        <w:rPr>
          <w:rFonts w:ascii="Century Gothic" w:eastAsia="Times New Roman" w:hAnsi="Century Gothic" w:cs="Arial"/>
          <w:sz w:val="24"/>
          <w:szCs w:val="24"/>
        </w:rPr>
        <w:t>d</w:t>
      </w:r>
      <w:r w:rsidR="007E2639" w:rsidRPr="001C1A70">
        <w:rPr>
          <w:rFonts w:ascii="Century Gothic" w:eastAsia="Times New Roman" w:hAnsi="Century Gothic" w:cs="Arial"/>
          <w:sz w:val="24"/>
          <w:szCs w:val="24"/>
        </w:rPr>
        <w:t xml:space="preserve"> improvement, and increased student achievement.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r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Grant awards will not be made to Local Education Agencies (LEAs) that are out of compliance with state or federal requirements, fiscal or programmatic. 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9E7285" w:rsidRPr="001C1A70" w:rsidRDefault="009E7285" w:rsidP="00EC3B4D">
      <w:pPr>
        <w:shd w:val="clear" w:color="auto" w:fill="00B0F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</w:pPr>
      <w:r w:rsidRPr="001C1A70">
        <w:rPr>
          <w:rFonts w:ascii="Century Gothic" w:hAnsi="Century Gothic" w:cs="Arial"/>
          <w:color w:val="FFFFFF" w:themeColor="background1"/>
          <w:sz w:val="24"/>
          <w:szCs w:val="24"/>
        </w:rPr>
        <w:t xml:space="preserve">  </w:t>
      </w:r>
      <w:r w:rsidR="0080228B" w:rsidRPr="001C1A70"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  <w:t>Process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>This is a competitive grant.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BF5601" w:rsidRDefault="009E7285" w:rsidP="00EF13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>The SIG C</w:t>
      </w:r>
      <w:r w:rsidR="0080228B" w:rsidRPr="001C1A70">
        <w:rPr>
          <w:rFonts w:ascii="Century Gothic" w:eastAsia="Times New Roman" w:hAnsi="Century Gothic" w:cs="Arial"/>
          <w:sz w:val="24"/>
          <w:szCs w:val="24"/>
        </w:rPr>
        <w:t>ohort 3 Sustainability</w:t>
      </w:r>
      <w:r w:rsidRPr="001C1A70">
        <w:rPr>
          <w:rFonts w:ascii="Century Gothic" w:eastAsia="Times New Roman" w:hAnsi="Century Gothic" w:cs="Arial"/>
          <w:sz w:val="24"/>
          <w:szCs w:val="24"/>
        </w:rPr>
        <w:t xml:space="preserve"> Grant</w:t>
      </w:r>
      <w:r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application</w:t>
      </w:r>
      <w:r w:rsidR="00BF5601"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</w:t>
      </w:r>
      <w:r w:rsidR="0080228B"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release </w:t>
      </w:r>
      <w:r w:rsidR="007E684F">
        <w:rPr>
          <w:rFonts w:ascii="Century Gothic" w:eastAsia="Times New Roman" w:hAnsi="Century Gothic" w:cs="Arial"/>
          <w:bCs/>
          <w:sz w:val="24"/>
          <w:szCs w:val="24"/>
        </w:rPr>
        <w:t>on Feb.</w:t>
      </w:r>
      <w:r w:rsidR="0075158B"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22</w:t>
      </w:r>
      <w:r w:rsidR="00BF5601" w:rsidRPr="001C1A70">
        <w:rPr>
          <w:rFonts w:ascii="Century Gothic" w:eastAsia="Times New Roman" w:hAnsi="Century Gothic" w:cs="Arial"/>
          <w:bCs/>
          <w:sz w:val="24"/>
          <w:szCs w:val="24"/>
        </w:rPr>
        <w:t>, 2017.</w:t>
      </w:r>
    </w:p>
    <w:p w:rsidR="007E684F" w:rsidRPr="001C1A70" w:rsidRDefault="007E684F" w:rsidP="00EF13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>The SIG Cohort 3 Sustainability Grant</w:t>
      </w:r>
      <w:r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application</w:t>
      </w:r>
      <w:r>
        <w:rPr>
          <w:rFonts w:ascii="Century Gothic" w:eastAsia="Times New Roman" w:hAnsi="Century Gothic" w:cs="Arial"/>
          <w:bCs/>
          <w:sz w:val="24"/>
          <w:szCs w:val="24"/>
        </w:rPr>
        <w:t xml:space="preserve"> webinar on Feb. 23, 2017 at 3:30.</w:t>
      </w:r>
    </w:p>
    <w:p w:rsidR="0080228B" w:rsidRPr="001C1A70" w:rsidRDefault="00BF5601" w:rsidP="00EF13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>The SIG Cohort 3 Sustainability Grant</w:t>
      </w:r>
      <w:r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application</w:t>
      </w:r>
      <w:r w:rsidRPr="001C1A70">
        <w:rPr>
          <w:rFonts w:ascii="Century Gothic" w:eastAsia="Times New Roman" w:hAnsi="Century Gothic" w:cs="Arial"/>
          <w:bCs/>
          <w:i/>
          <w:sz w:val="24"/>
          <w:szCs w:val="24"/>
        </w:rPr>
        <w:t xml:space="preserve"> </w:t>
      </w:r>
      <w:r w:rsidR="0080228B" w:rsidRPr="001C1A70">
        <w:rPr>
          <w:rFonts w:ascii="Century Gothic" w:eastAsia="Times New Roman" w:hAnsi="Century Gothic" w:cs="Arial"/>
          <w:bCs/>
          <w:i/>
          <w:sz w:val="24"/>
          <w:szCs w:val="24"/>
        </w:rPr>
        <w:t>i</w:t>
      </w:r>
      <w:r w:rsidR="009E7285" w:rsidRPr="001C1A70">
        <w:rPr>
          <w:rFonts w:ascii="Century Gothic" w:eastAsia="Times New Roman" w:hAnsi="Century Gothic" w:cs="Arial"/>
          <w:bCs/>
          <w:i/>
          <w:sz w:val="24"/>
          <w:szCs w:val="24"/>
        </w:rPr>
        <w:t>s</w:t>
      </w:r>
      <w:r w:rsidR="009E7285" w:rsidRPr="001C1A70">
        <w:rPr>
          <w:rFonts w:ascii="Century Gothic" w:eastAsia="Times New Roman" w:hAnsi="Century Gothic" w:cs="Arial"/>
          <w:b/>
          <w:bCs/>
          <w:i/>
          <w:sz w:val="24"/>
          <w:szCs w:val="24"/>
        </w:rPr>
        <w:t xml:space="preserve"> due </w:t>
      </w:r>
      <w:r w:rsidR="00C037CF">
        <w:rPr>
          <w:rFonts w:ascii="Century Gothic" w:eastAsia="Times New Roman" w:hAnsi="Century Gothic" w:cs="Arial"/>
          <w:b/>
          <w:bCs/>
          <w:i/>
          <w:sz w:val="24"/>
          <w:szCs w:val="24"/>
        </w:rPr>
        <w:t>June 1</w:t>
      </w:r>
      <w:r w:rsidR="0080228B" w:rsidRPr="001C1A70">
        <w:rPr>
          <w:rFonts w:ascii="Century Gothic" w:eastAsia="Times New Roman" w:hAnsi="Century Gothic" w:cs="Arial"/>
          <w:b/>
          <w:bCs/>
          <w:i/>
          <w:sz w:val="24"/>
          <w:szCs w:val="24"/>
        </w:rPr>
        <w:t>, 2017</w:t>
      </w:r>
      <w:r w:rsidRPr="001C1A70">
        <w:rPr>
          <w:rFonts w:ascii="Century Gothic" w:eastAsia="Times New Roman" w:hAnsi="Century Gothic" w:cs="Arial"/>
          <w:b/>
          <w:bCs/>
          <w:i/>
          <w:sz w:val="24"/>
          <w:szCs w:val="24"/>
        </w:rPr>
        <w:t xml:space="preserve"> </w:t>
      </w:r>
      <w:r w:rsidRPr="001C1A70">
        <w:rPr>
          <w:rFonts w:ascii="Century Gothic" w:eastAsia="Times New Roman" w:hAnsi="Century Gothic" w:cs="Arial"/>
          <w:bCs/>
          <w:sz w:val="24"/>
          <w:szCs w:val="24"/>
        </w:rPr>
        <w:t>by close of business</w:t>
      </w:r>
      <w:r w:rsidR="0080228B" w:rsidRPr="001C1A70">
        <w:rPr>
          <w:rFonts w:ascii="Century Gothic" w:eastAsia="Times New Roman" w:hAnsi="Century Gothic" w:cs="Arial"/>
          <w:b/>
          <w:bCs/>
          <w:i/>
          <w:sz w:val="24"/>
          <w:szCs w:val="24"/>
        </w:rPr>
        <w:t>.</w:t>
      </w:r>
      <w:r w:rsidR="009E7285"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 </w:t>
      </w:r>
    </w:p>
    <w:p w:rsidR="009E7285" w:rsidRPr="001C1A70" w:rsidRDefault="009E7285" w:rsidP="00420E5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r w:rsidRPr="001C1A70">
        <w:rPr>
          <w:rFonts w:ascii="Century Gothic" w:eastAsia="Times New Roman" w:hAnsi="Century Gothic" w:cs="Arial"/>
          <w:bCs/>
          <w:sz w:val="24"/>
          <w:szCs w:val="24"/>
        </w:rPr>
        <w:t>Email a signed PDF copy to</w:t>
      </w:r>
      <w:r w:rsidR="00BF5601"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Devon Isherwood, </w:t>
      </w:r>
      <w:hyperlink r:id="rId15" w:history="1">
        <w:r w:rsidR="00BF5601" w:rsidRPr="001C1A70">
          <w:rPr>
            <w:rStyle w:val="Hyperlink"/>
            <w:rFonts w:ascii="Century Gothic" w:eastAsia="Times New Roman" w:hAnsi="Century Gothic" w:cs="Arial"/>
            <w:bCs/>
            <w:sz w:val="24"/>
            <w:szCs w:val="24"/>
          </w:rPr>
          <w:t>devon.isherwood@azed.gov</w:t>
        </w:r>
      </w:hyperlink>
      <w:r w:rsidR="00BF5601" w:rsidRPr="001C1A70">
        <w:rPr>
          <w:rFonts w:ascii="Century Gothic" w:eastAsia="Times New Roman" w:hAnsi="Century Gothic" w:cs="Arial"/>
          <w:bCs/>
          <w:sz w:val="24"/>
          <w:szCs w:val="24"/>
        </w:rPr>
        <w:t xml:space="preserve"> .  </w:t>
      </w:r>
    </w:p>
    <w:p w:rsidR="00EF13F5" w:rsidRPr="001C1A70" w:rsidRDefault="009E7285" w:rsidP="009E728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>Submission of completed application with all required documents and evidence is required</w:t>
      </w:r>
      <w:r w:rsidR="00EF13F5" w:rsidRPr="001C1A70">
        <w:rPr>
          <w:rFonts w:ascii="Century Gothic" w:eastAsia="Times New Roman" w:hAnsi="Century Gothic" w:cs="Arial"/>
          <w:sz w:val="24"/>
          <w:szCs w:val="24"/>
        </w:rPr>
        <w:t xml:space="preserve"> by due date</w:t>
      </w:r>
      <w:r w:rsidRPr="001C1A70">
        <w:rPr>
          <w:rFonts w:ascii="Century Gothic" w:eastAsia="Times New Roman" w:hAnsi="Century Gothic" w:cs="Arial"/>
          <w:sz w:val="24"/>
          <w:szCs w:val="24"/>
        </w:rPr>
        <w:t>.  Additional inqui</w:t>
      </w:r>
      <w:r w:rsidR="00BF5601" w:rsidRPr="001C1A70">
        <w:rPr>
          <w:rFonts w:ascii="Century Gothic" w:eastAsia="Times New Roman" w:hAnsi="Century Gothic" w:cs="Arial"/>
          <w:sz w:val="24"/>
          <w:szCs w:val="24"/>
        </w:rPr>
        <w:t>ries from ADE will not be made.</w:t>
      </w:r>
    </w:p>
    <w:p w:rsidR="009E7285" w:rsidRPr="001C1A70" w:rsidRDefault="009E7285" w:rsidP="009E728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9E3D99" w:rsidRPr="001C1A70" w:rsidRDefault="009E3D99" w:rsidP="00EC3B4D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both"/>
        <w:rPr>
          <w:b/>
          <w:color w:val="FFFFFF" w:themeColor="background1"/>
        </w:rPr>
      </w:pPr>
      <w:r w:rsidRPr="001C1A70">
        <w:rPr>
          <w:b/>
          <w:color w:val="FFFFFF" w:themeColor="background1"/>
        </w:rPr>
        <w:t>I. DIRECTIONS</w:t>
      </w:r>
    </w:p>
    <w:p w:rsidR="009E3D99" w:rsidRPr="001C1A70" w:rsidRDefault="009E3D99" w:rsidP="009E3D99">
      <w:pPr>
        <w:pStyle w:val="NoSpacing1"/>
        <w:numPr>
          <w:ilvl w:val="0"/>
          <w:numId w:val="9"/>
        </w:numPr>
        <w:spacing w:after="0"/>
        <w:jc w:val="both"/>
        <w:rPr>
          <w:i/>
        </w:rPr>
      </w:pPr>
      <w:r w:rsidRPr="001C1A70">
        <w:t xml:space="preserve">LEA and School teams collaborate to write a strong, detailed </w:t>
      </w:r>
      <w:r w:rsidR="007E684F">
        <w:t xml:space="preserve">sustainability </w:t>
      </w:r>
      <w:r w:rsidRPr="001C1A70">
        <w:t xml:space="preserve">application, provide all required documents, provide evidence of compliance and check and sign assurances.  </w:t>
      </w:r>
    </w:p>
    <w:p w:rsidR="009E3D99" w:rsidRPr="001C1A70" w:rsidRDefault="009E3D99" w:rsidP="009E3D99">
      <w:pPr>
        <w:pStyle w:val="NoSpacing1"/>
        <w:numPr>
          <w:ilvl w:val="1"/>
          <w:numId w:val="9"/>
        </w:numPr>
        <w:spacing w:after="0"/>
        <w:jc w:val="both"/>
        <w:rPr>
          <w:i/>
        </w:rPr>
      </w:pPr>
      <w:r w:rsidRPr="001C1A70">
        <w:t>LEA’s assigned specialist is available for assistance.</w:t>
      </w:r>
    </w:p>
    <w:p w:rsidR="00EF13F5" w:rsidRPr="001C1A70" w:rsidRDefault="00EF13F5" w:rsidP="009E3D99">
      <w:pPr>
        <w:pStyle w:val="NoSpacing1"/>
        <w:numPr>
          <w:ilvl w:val="1"/>
          <w:numId w:val="9"/>
        </w:numPr>
        <w:spacing w:after="0"/>
        <w:jc w:val="both"/>
        <w:rPr>
          <w:i/>
        </w:rPr>
      </w:pPr>
      <w:r w:rsidRPr="001C1A70">
        <w:t>It is highly recommended that the rubric is used when completing application.</w:t>
      </w:r>
    </w:p>
    <w:p w:rsidR="009E3D99" w:rsidRPr="001C1A70" w:rsidRDefault="009E3D99" w:rsidP="009E3D99">
      <w:pPr>
        <w:pStyle w:val="NoSpacing1"/>
        <w:numPr>
          <w:ilvl w:val="1"/>
          <w:numId w:val="9"/>
        </w:numPr>
        <w:spacing w:after="0"/>
        <w:jc w:val="both"/>
        <w:rPr>
          <w:i/>
        </w:rPr>
      </w:pPr>
      <w:r w:rsidRPr="001C1A70">
        <w:t xml:space="preserve">Webinar will be held </w:t>
      </w:r>
      <w:r w:rsidR="00570E7A">
        <w:t xml:space="preserve">February 23, </w:t>
      </w:r>
      <w:r w:rsidR="00570E7A" w:rsidRPr="00570E7A">
        <w:t>2017</w:t>
      </w:r>
      <w:r w:rsidR="0050008A" w:rsidRPr="001C1A70">
        <w:rPr>
          <w:b/>
        </w:rPr>
        <w:t xml:space="preserve"> </w:t>
      </w:r>
      <w:r w:rsidR="00EF13F5" w:rsidRPr="001C1A70">
        <w:t>at 3:30</w:t>
      </w:r>
      <w:r w:rsidRPr="001C1A70">
        <w:t>.</w:t>
      </w:r>
    </w:p>
    <w:p w:rsidR="009E3D99" w:rsidRPr="001C1A70" w:rsidRDefault="009E3D99" w:rsidP="009E3D99">
      <w:pPr>
        <w:pStyle w:val="NoSpacing1"/>
        <w:numPr>
          <w:ilvl w:val="1"/>
          <w:numId w:val="9"/>
        </w:numPr>
        <w:spacing w:after="0"/>
        <w:jc w:val="both"/>
        <w:rPr>
          <w:i/>
        </w:rPr>
      </w:pPr>
      <w:r w:rsidRPr="001C1A70">
        <w:t xml:space="preserve">Archived webinar </w:t>
      </w:r>
      <w:r w:rsidR="007E684F">
        <w:t xml:space="preserve">will be </w:t>
      </w:r>
      <w:r w:rsidRPr="001C1A70">
        <w:t>availabl</w:t>
      </w:r>
      <w:r w:rsidR="00D078DE" w:rsidRPr="001C1A70">
        <w:t xml:space="preserve">e on SI website </w:t>
      </w:r>
    </w:p>
    <w:p w:rsidR="009E3D99" w:rsidRPr="001C1A70" w:rsidRDefault="009E3D99" w:rsidP="009E3D99">
      <w:pPr>
        <w:pStyle w:val="NoSpacing1"/>
        <w:numPr>
          <w:ilvl w:val="0"/>
          <w:numId w:val="9"/>
        </w:numPr>
        <w:spacing w:after="0"/>
        <w:jc w:val="both"/>
      </w:pPr>
      <w:r w:rsidRPr="001C1A70">
        <w:lastRenderedPageBreak/>
        <w:t xml:space="preserve">Email </w:t>
      </w:r>
      <w:r w:rsidRPr="001C1A70">
        <w:rPr>
          <w:i/>
        </w:rPr>
        <w:t>signed</w:t>
      </w:r>
      <w:r w:rsidRPr="001C1A70">
        <w:t xml:space="preserve"> PDF application with </w:t>
      </w:r>
      <w:r w:rsidRPr="001C1A70">
        <w:rPr>
          <w:i/>
        </w:rPr>
        <w:t>signed</w:t>
      </w:r>
      <w:r w:rsidRPr="001C1A70">
        <w:t xml:space="preserve"> assuranc</w:t>
      </w:r>
      <w:r w:rsidR="0006293F" w:rsidRPr="001C1A70">
        <w:t xml:space="preserve">es </w:t>
      </w:r>
      <w:r w:rsidR="008D5F66" w:rsidRPr="001C1A70">
        <w:t xml:space="preserve">and all required documents and evidence </w:t>
      </w:r>
      <w:r w:rsidR="0006293F" w:rsidRPr="001C1A70">
        <w:t xml:space="preserve">to ADE no later than </w:t>
      </w:r>
      <w:r w:rsidR="00C037CF">
        <w:rPr>
          <w:b/>
        </w:rPr>
        <w:t>June 1</w:t>
      </w:r>
      <w:r w:rsidR="00EF13F5" w:rsidRPr="001C1A70">
        <w:rPr>
          <w:b/>
        </w:rPr>
        <w:t>, 2017</w:t>
      </w:r>
      <w:r w:rsidR="00C81629">
        <w:rPr>
          <w:b/>
        </w:rPr>
        <w:t xml:space="preserve">, </w:t>
      </w:r>
      <w:r w:rsidR="00EF13F5" w:rsidRPr="001C1A70">
        <w:rPr>
          <w:b/>
        </w:rPr>
        <w:t>close of business.</w:t>
      </w:r>
      <w:r w:rsidR="00EF13F5" w:rsidRPr="001C1A70">
        <w:t xml:space="preserve">  </w:t>
      </w:r>
    </w:p>
    <w:p w:rsidR="003837A5" w:rsidRPr="001C1A70" w:rsidRDefault="003837A5" w:rsidP="003837A5">
      <w:pPr>
        <w:pStyle w:val="NoSpacing1"/>
        <w:spacing w:after="0"/>
        <w:ind w:left="360"/>
        <w:jc w:val="both"/>
      </w:pPr>
    </w:p>
    <w:p w:rsidR="009E3D99" w:rsidRPr="001C1A70" w:rsidRDefault="009E3D99" w:rsidP="009E3D99">
      <w:pPr>
        <w:pStyle w:val="NoSpacing1"/>
        <w:spacing w:after="0"/>
        <w:jc w:val="center"/>
        <w:rPr>
          <w:b/>
        </w:rPr>
      </w:pPr>
      <w:r w:rsidRPr="001C1A70">
        <w:rPr>
          <w:b/>
        </w:rPr>
        <w:t xml:space="preserve">Devon Isherwood, </w:t>
      </w:r>
      <w:r w:rsidR="00EF13F5" w:rsidRPr="001C1A70">
        <w:rPr>
          <w:b/>
        </w:rPr>
        <w:t>Deputy Associate Superintendent,</w:t>
      </w:r>
      <w:r w:rsidRPr="001C1A70">
        <w:rPr>
          <w:b/>
        </w:rPr>
        <w:t xml:space="preserve"> Support and Innovation</w:t>
      </w:r>
    </w:p>
    <w:p w:rsidR="009E3D99" w:rsidRPr="001C1A70" w:rsidRDefault="009E3D99" w:rsidP="009E3D99">
      <w:pPr>
        <w:pStyle w:val="NoSpacing1"/>
        <w:spacing w:after="0"/>
        <w:jc w:val="center"/>
        <w:rPr>
          <w:b/>
        </w:rPr>
      </w:pPr>
      <w:r w:rsidRPr="001C1A70">
        <w:rPr>
          <w:b/>
        </w:rPr>
        <w:t>Arizona Department of Education</w:t>
      </w:r>
    </w:p>
    <w:p w:rsidR="003837A5" w:rsidRPr="001C1A70" w:rsidRDefault="00E00E6C" w:rsidP="003837A5">
      <w:pPr>
        <w:pStyle w:val="NoSpacing1"/>
        <w:spacing w:after="0"/>
        <w:jc w:val="center"/>
        <w:rPr>
          <w:rStyle w:val="Hyperlink"/>
          <w:b/>
        </w:rPr>
      </w:pPr>
      <w:hyperlink r:id="rId16" w:history="1">
        <w:r w:rsidR="009E3D99" w:rsidRPr="001C1A70">
          <w:rPr>
            <w:rStyle w:val="Hyperlink"/>
            <w:b/>
          </w:rPr>
          <w:t>devon.isherwood@azed.gov</w:t>
        </w:r>
      </w:hyperlink>
    </w:p>
    <w:p w:rsidR="00EF13F5" w:rsidRPr="001C1A70" w:rsidRDefault="00EF13F5" w:rsidP="00EF13F5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i/>
          <w:color w:val="FF0000"/>
          <w:sz w:val="24"/>
          <w:szCs w:val="24"/>
        </w:rPr>
      </w:pPr>
      <w:r w:rsidRPr="001C1A70">
        <w:rPr>
          <w:rFonts w:ascii="Century Gothic" w:eastAsia="Times New Roman" w:hAnsi="Century Gothic" w:cs="Arial"/>
          <w:bCs/>
          <w:color w:val="FF0000"/>
          <w:sz w:val="24"/>
          <w:szCs w:val="24"/>
        </w:rPr>
        <w:t xml:space="preserve">Note: Sometimes your system does not allow large files to be sent.  To avoid sending multiple emails, you can use Dropbox and invite Devon Isherwood to view it.  </w:t>
      </w:r>
      <w:hyperlink r:id="rId17" w:history="1">
        <w:r w:rsidRPr="001C1A70">
          <w:rPr>
            <w:rStyle w:val="Hyperlink"/>
            <w:rFonts w:ascii="Century Gothic" w:eastAsia="Times New Roman" w:hAnsi="Century Gothic" w:cs="Arial"/>
            <w:bCs/>
            <w:sz w:val="24"/>
            <w:szCs w:val="24"/>
          </w:rPr>
          <w:t>https://www.dropbox.com/?landing=cntl</w:t>
        </w:r>
      </w:hyperlink>
      <w:r w:rsidRPr="001C1A70">
        <w:rPr>
          <w:rFonts w:ascii="Century Gothic" w:eastAsia="Times New Roman" w:hAnsi="Century Gothic" w:cs="Arial"/>
          <w:bCs/>
          <w:color w:val="FF0000"/>
          <w:sz w:val="24"/>
          <w:szCs w:val="24"/>
        </w:rPr>
        <w:t xml:space="preserve"> </w:t>
      </w:r>
    </w:p>
    <w:p w:rsidR="00EF13F5" w:rsidRPr="001C1A70" w:rsidRDefault="00EF13F5" w:rsidP="00EF13F5">
      <w:pPr>
        <w:pStyle w:val="NoSpacing1"/>
        <w:spacing w:after="0"/>
        <w:rPr>
          <w:color w:val="0000FF" w:themeColor="hyperlink"/>
          <w:u w:val="single"/>
        </w:rPr>
      </w:pPr>
    </w:p>
    <w:p w:rsidR="003837A5" w:rsidRPr="001C1A70" w:rsidRDefault="003837A5" w:rsidP="003837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eastAsia="Times New Roman" w:hAnsi="Century Gothic" w:cs="Arial"/>
          <w:sz w:val="24"/>
          <w:szCs w:val="24"/>
        </w:rPr>
        <w:t>Submission of completed application with all required documents and evidence is required.  Additional inqu</w:t>
      </w:r>
      <w:r w:rsidR="00EF13F5" w:rsidRPr="001C1A70">
        <w:rPr>
          <w:rFonts w:ascii="Century Gothic" w:eastAsia="Times New Roman" w:hAnsi="Century Gothic" w:cs="Arial"/>
          <w:sz w:val="24"/>
          <w:szCs w:val="24"/>
        </w:rPr>
        <w:t>iries from ADE will not be made.</w:t>
      </w:r>
    </w:p>
    <w:p w:rsidR="009E3D99" w:rsidRPr="001C1A70" w:rsidRDefault="009E3D99" w:rsidP="003837A5">
      <w:pPr>
        <w:pStyle w:val="NoSpacing1"/>
        <w:numPr>
          <w:ilvl w:val="0"/>
          <w:numId w:val="9"/>
        </w:numPr>
        <w:spacing w:after="0"/>
        <w:jc w:val="both"/>
      </w:pPr>
      <w:r w:rsidRPr="001C1A70">
        <w:t xml:space="preserve">The application will be scored using the scoring </w:t>
      </w:r>
      <w:r w:rsidR="002C661C" w:rsidRPr="001C1A70">
        <w:t xml:space="preserve">rubric provided </w:t>
      </w:r>
      <w:r w:rsidR="007E684F">
        <w:t xml:space="preserve">during the </w:t>
      </w:r>
      <w:r w:rsidR="002C661C" w:rsidRPr="001C1A70">
        <w:t xml:space="preserve">week of </w:t>
      </w:r>
      <w:r w:rsidR="00C037CF" w:rsidRPr="00C037CF">
        <w:rPr>
          <w:b/>
        </w:rPr>
        <w:t>June 5, 2017.</w:t>
      </w:r>
    </w:p>
    <w:p w:rsidR="008240E7" w:rsidRPr="001C1A70" w:rsidRDefault="008240E7" w:rsidP="003837A5">
      <w:pPr>
        <w:pStyle w:val="NoSpacing1"/>
        <w:numPr>
          <w:ilvl w:val="0"/>
          <w:numId w:val="9"/>
        </w:numPr>
        <w:spacing w:after="0"/>
        <w:jc w:val="both"/>
      </w:pPr>
      <w:r w:rsidRPr="001C1A70">
        <w:t xml:space="preserve">Awards will be made based on the scored application and the demonstrated capacity and commitment </w:t>
      </w:r>
      <w:r w:rsidR="00EC3B4D" w:rsidRPr="001C1A70">
        <w:t>to continued implementation of selected model and sustainability plan.</w:t>
      </w:r>
      <w:r w:rsidR="007E684F">
        <w:t xml:space="preserve">  </w:t>
      </w:r>
      <w:r w:rsidR="007E684F" w:rsidRPr="007E684F">
        <w:rPr>
          <w:b/>
          <w:i/>
        </w:rPr>
        <w:t>Seventy percent of points are required for funding</w:t>
      </w:r>
      <w:r w:rsidR="007E684F">
        <w:t>.</w:t>
      </w:r>
    </w:p>
    <w:p w:rsidR="009E3D99" w:rsidRPr="001C1A70" w:rsidRDefault="009E3D99" w:rsidP="003837A5">
      <w:pPr>
        <w:pStyle w:val="NoSpacing1"/>
        <w:numPr>
          <w:ilvl w:val="0"/>
          <w:numId w:val="9"/>
        </w:numPr>
        <w:spacing w:after="0"/>
        <w:jc w:val="both"/>
      </w:pPr>
      <w:r w:rsidRPr="001C1A70">
        <w:t xml:space="preserve">LEAs will be notified by </w:t>
      </w:r>
      <w:r w:rsidR="00C037CF" w:rsidRPr="00C037CF">
        <w:rPr>
          <w:b/>
        </w:rPr>
        <w:t>June 12, 2017</w:t>
      </w:r>
      <w:r w:rsidR="00C037CF">
        <w:rPr>
          <w:b/>
        </w:rPr>
        <w:t>.</w:t>
      </w:r>
    </w:p>
    <w:p w:rsidR="00523608" w:rsidRPr="001C1A70" w:rsidRDefault="00523608" w:rsidP="002532A8">
      <w:pPr>
        <w:rPr>
          <w:rFonts w:ascii="Century Gothic" w:hAnsi="Century Gothic"/>
          <w:sz w:val="24"/>
          <w:szCs w:val="24"/>
        </w:rPr>
      </w:pPr>
    </w:p>
    <w:p w:rsidR="007A5260" w:rsidRDefault="00C037CF">
      <w:pPr>
        <w:rPr>
          <w:rFonts w:ascii="Century Gothic" w:hAnsi="Century Gothic"/>
          <w:sz w:val="24"/>
          <w:szCs w:val="24"/>
        </w:rPr>
      </w:pPr>
      <w:r w:rsidRPr="001C1A70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271C383" wp14:editId="416663F6">
            <wp:extent cx="9058275" cy="1626235"/>
            <wp:effectExtent l="57150" t="0" r="85725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7A5260">
        <w:rPr>
          <w:rFonts w:ascii="Century Gothic" w:hAnsi="Century Gothic"/>
          <w:sz w:val="24"/>
          <w:szCs w:val="24"/>
        </w:rPr>
        <w:br w:type="page"/>
      </w:r>
    </w:p>
    <w:p w:rsidR="002E0F60" w:rsidRPr="001C1A70" w:rsidRDefault="009E3D99" w:rsidP="00EC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B0F0"/>
        <w:spacing w:after="0" w:line="240" w:lineRule="auto"/>
        <w:ind w:right="360"/>
        <w:rPr>
          <w:rFonts w:ascii="Century Gothic" w:hAnsi="Century Gothic"/>
          <w:b/>
          <w:i/>
          <w:color w:val="FFFFFF" w:themeColor="background1"/>
          <w:sz w:val="24"/>
          <w:szCs w:val="24"/>
        </w:rPr>
      </w:pPr>
      <w:r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lastRenderedPageBreak/>
        <w:t>II.</w:t>
      </w:r>
      <w:r w:rsidR="0049577B"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t xml:space="preserve">  </w:t>
      </w:r>
      <w:r w:rsidR="00877767"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t xml:space="preserve"> </w:t>
      </w:r>
      <w:r w:rsidR="002E0F60"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t xml:space="preserve">LEA Level </w:t>
      </w:r>
      <w:r w:rsidR="00661856"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t xml:space="preserve">Team </w:t>
      </w:r>
      <w:r w:rsidR="002E0F60" w:rsidRPr="00154E01">
        <w:rPr>
          <w:rFonts w:ascii="Century Gothic" w:hAnsi="Century Gothic"/>
          <w:b/>
          <w:i/>
          <w:color w:val="FFFFFF" w:themeColor="background1"/>
          <w:sz w:val="24"/>
          <w:szCs w:val="24"/>
        </w:rPr>
        <w:t>Participants</w:t>
      </w:r>
    </w:p>
    <w:p w:rsidR="000508E6" w:rsidRPr="001C1A70" w:rsidRDefault="000508E6" w:rsidP="00EC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B0F0"/>
        <w:spacing w:after="0" w:line="240" w:lineRule="auto"/>
        <w:ind w:right="360"/>
        <w:jc w:val="both"/>
        <w:rPr>
          <w:rFonts w:ascii="Century Gothic" w:hAnsi="Century Gothic"/>
          <w:b/>
          <w:i/>
          <w:color w:val="FFFFFF" w:themeColor="background1"/>
          <w:sz w:val="24"/>
          <w:szCs w:val="24"/>
        </w:rPr>
      </w:pPr>
    </w:p>
    <w:p w:rsidR="001E53A2" w:rsidRPr="001C1A70" w:rsidRDefault="001E53A2" w:rsidP="008F418D">
      <w:pPr>
        <w:spacing w:after="0" w:line="240" w:lineRule="auto"/>
        <w:ind w:right="270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hAnsi="Century Gothic"/>
          <w:i/>
          <w:color w:val="111111"/>
          <w:sz w:val="24"/>
          <w:szCs w:val="24"/>
        </w:rPr>
        <w:t xml:space="preserve">Identify the LEA level team </w:t>
      </w:r>
      <w:r w:rsidRPr="00154E01">
        <w:rPr>
          <w:rFonts w:ascii="Century Gothic" w:hAnsi="Century Gothic"/>
          <w:i/>
          <w:color w:val="111111"/>
          <w:sz w:val="24"/>
          <w:szCs w:val="24"/>
        </w:rPr>
        <w:t>members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 xml:space="preserve"> who will have the primary responsibility for</w:t>
      </w:r>
      <w:r w:rsidRPr="001C1A70">
        <w:rPr>
          <w:rFonts w:ascii="Century Gothic" w:hAnsi="Century Gothic"/>
          <w:i/>
          <w:color w:val="111111"/>
          <w:spacing w:val="6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ensuring</w:t>
      </w:r>
      <w:r w:rsidRPr="001C1A70">
        <w:rPr>
          <w:rFonts w:ascii="Century Gothic" w:hAnsi="Century Gothic"/>
          <w:i/>
          <w:color w:val="111111"/>
          <w:w w:val="97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implementation</w:t>
      </w:r>
      <w:r w:rsidRPr="001C1A70">
        <w:rPr>
          <w:rFonts w:ascii="Century Gothic" w:hAnsi="Century Gothic"/>
          <w:i/>
          <w:color w:val="111111"/>
          <w:spacing w:val="17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and</w:t>
      </w:r>
      <w:r w:rsidRPr="001C1A70">
        <w:rPr>
          <w:rFonts w:ascii="Century Gothic" w:hAnsi="Century Gothic"/>
          <w:i/>
          <w:color w:val="111111"/>
          <w:spacing w:val="-11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sustainability</w:t>
      </w:r>
      <w:r w:rsidRPr="001C1A70">
        <w:rPr>
          <w:rFonts w:ascii="Century Gothic" w:hAnsi="Century Gothic"/>
          <w:i/>
          <w:color w:val="111111"/>
          <w:spacing w:val="6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of</w:t>
      </w:r>
      <w:r w:rsidRPr="001C1A70">
        <w:rPr>
          <w:rFonts w:ascii="Century Gothic" w:hAnsi="Century Gothic"/>
          <w:i/>
          <w:color w:val="111111"/>
          <w:spacing w:val="-7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the</w:t>
      </w:r>
      <w:r w:rsidRPr="001C1A70">
        <w:rPr>
          <w:rFonts w:ascii="Century Gothic" w:hAnsi="Century Gothic"/>
          <w:i/>
          <w:color w:val="111111"/>
          <w:spacing w:val="-16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selected</w:t>
      </w:r>
      <w:r w:rsidRPr="001C1A70">
        <w:rPr>
          <w:rFonts w:ascii="Century Gothic" w:hAnsi="Century Gothic"/>
          <w:i/>
          <w:color w:val="111111"/>
          <w:spacing w:val="-4"/>
          <w:sz w:val="24"/>
          <w:szCs w:val="24"/>
        </w:rPr>
        <w:t xml:space="preserve"> </w:t>
      </w:r>
      <w:r w:rsidR="00A660AF" w:rsidRPr="001C1A70">
        <w:rPr>
          <w:rFonts w:ascii="Century Gothic" w:hAnsi="Century Gothic"/>
          <w:i/>
          <w:color w:val="111111"/>
          <w:sz w:val="24"/>
          <w:szCs w:val="24"/>
        </w:rPr>
        <w:t>I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ntervention</w:t>
      </w:r>
      <w:r w:rsidRPr="001C1A70">
        <w:rPr>
          <w:rFonts w:ascii="Century Gothic" w:hAnsi="Century Gothic"/>
          <w:i/>
          <w:color w:val="111111"/>
          <w:spacing w:val="7"/>
          <w:sz w:val="24"/>
          <w:szCs w:val="24"/>
        </w:rPr>
        <w:t xml:space="preserve"> </w:t>
      </w:r>
      <w:r w:rsidR="00A660AF" w:rsidRPr="001C1A70">
        <w:rPr>
          <w:rFonts w:ascii="Century Gothic" w:hAnsi="Century Gothic"/>
          <w:i/>
          <w:color w:val="111111"/>
          <w:sz w:val="24"/>
          <w:szCs w:val="24"/>
        </w:rPr>
        <w:t>M</w:t>
      </w:r>
      <w:r w:rsidR="00EC3B4D" w:rsidRPr="001C1A70">
        <w:rPr>
          <w:rFonts w:ascii="Century Gothic" w:hAnsi="Century Gothic"/>
          <w:i/>
          <w:color w:val="111111"/>
          <w:sz w:val="24"/>
          <w:szCs w:val="24"/>
        </w:rPr>
        <w:t>odel</w:t>
      </w:r>
    </w:p>
    <w:tbl>
      <w:tblPr>
        <w:tblStyle w:val="GridTable5Dark-Accent51"/>
        <w:tblW w:w="14958" w:type="dxa"/>
        <w:tblLayout w:type="fixed"/>
        <w:tblLook w:val="04A0" w:firstRow="1" w:lastRow="0" w:firstColumn="1" w:lastColumn="0" w:noHBand="0" w:noVBand="1"/>
      </w:tblPr>
      <w:tblGrid>
        <w:gridCol w:w="3324"/>
        <w:gridCol w:w="3240"/>
        <w:gridCol w:w="643"/>
        <w:gridCol w:w="236"/>
        <w:gridCol w:w="2991"/>
        <w:gridCol w:w="1832"/>
        <w:gridCol w:w="598"/>
        <w:gridCol w:w="2071"/>
        <w:gridCol w:w="23"/>
      </w:tblGrid>
      <w:tr w:rsidR="00B87FE5" w:rsidRPr="00B87FE5" w:rsidTr="00EC3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8E3040" w:rsidRPr="00B87FE5" w:rsidRDefault="008E3040" w:rsidP="009148D0">
            <w:pPr>
              <w:pStyle w:val="TableParagraph"/>
              <w:spacing w:line="230" w:lineRule="exact"/>
              <w:ind w:left="26"/>
              <w:jc w:val="both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B87FE5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3883" w:type="dxa"/>
            <w:gridSpan w:val="2"/>
          </w:tcPr>
          <w:p w:rsidR="008E3040" w:rsidRPr="00B87FE5" w:rsidRDefault="008E3040" w:rsidP="009148D0">
            <w:pPr>
              <w:pStyle w:val="TableParagraph"/>
              <w:spacing w:line="230" w:lineRule="exact"/>
              <w:ind w:left="4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B87FE5">
              <w:rPr>
                <w:rFonts w:ascii="Century Gothic" w:hAnsi="Century Gothic"/>
                <w:sz w:val="24"/>
                <w:szCs w:val="24"/>
              </w:rPr>
              <w:t>Role</w:t>
            </w:r>
          </w:p>
        </w:tc>
        <w:tc>
          <w:tcPr>
            <w:tcW w:w="236" w:type="dxa"/>
          </w:tcPr>
          <w:p w:rsidR="008E3040" w:rsidRPr="00B87FE5" w:rsidRDefault="008E3040" w:rsidP="009148D0">
            <w:pPr>
              <w:pStyle w:val="TableParagraph"/>
              <w:tabs>
                <w:tab w:val="left" w:pos="4483"/>
              </w:tabs>
              <w:spacing w:line="230" w:lineRule="exact"/>
              <w:ind w:left="164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8E3040" w:rsidRPr="00B87FE5" w:rsidRDefault="008E3040" w:rsidP="009148D0">
            <w:pPr>
              <w:pStyle w:val="TableParagraph"/>
              <w:tabs>
                <w:tab w:val="left" w:pos="4483"/>
              </w:tabs>
              <w:spacing w:line="230" w:lineRule="exact"/>
              <w:ind w:left="164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B87FE5">
              <w:rPr>
                <w:rFonts w:ascii="Century Gothic" w:hAnsi="Century Gothic"/>
                <w:sz w:val="24"/>
                <w:szCs w:val="24"/>
              </w:rPr>
              <w:t>Email</w:t>
            </w:r>
            <w:r w:rsidRPr="00B87FE5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2692" w:type="dxa"/>
            <w:gridSpan w:val="3"/>
          </w:tcPr>
          <w:p w:rsidR="008E3040" w:rsidRPr="00B87FE5" w:rsidRDefault="008E3040" w:rsidP="009148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 w:val="0"/>
                <w:sz w:val="24"/>
                <w:szCs w:val="24"/>
              </w:rPr>
            </w:pPr>
            <w:r w:rsidRPr="00B87FE5">
              <w:rPr>
                <w:rFonts w:ascii="Century Gothic" w:hAnsi="Century Gothic"/>
                <w:sz w:val="24"/>
                <w:szCs w:val="24"/>
              </w:rPr>
              <w:t>Phone</w:t>
            </w:r>
            <w:r w:rsidRPr="00B87FE5">
              <w:rPr>
                <w:rFonts w:ascii="Century Gothic" w:hAnsi="Century Gothic"/>
                <w:spacing w:val="-11"/>
                <w:sz w:val="24"/>
                <w:szCs w:val="24"/>
              </w:rPr>
              <w:t xml:space="preserve"> </w:t>
            </w:r>
            <w:r w:rsidRPr="00B87FE5">
              <w:rPr>
                <w:rFonts w:ascii="Century Gothic" w:hAnsi="Century Gothic"/>
                <w:sz w:val="24"/>
                <w:szCs w:val="24"/>
              </w:rPr>
              <w:t>#</w:t>
            </w:r>
          </w:p>
        </w:tc>
      </w:tr>
      <w:tr w:rsidR="008E3040" w:rsidRPr="001C1A70" w:rsidTr="00EC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8E3040" w:rsidRPr="001C1A70" w:rsidRDefault="008E3040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8E3040" w:rsidRPr="001C1A70" w:rsidTr="00EC3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8E3040" w:rsidRPr="001C1A70" w:rsidRDefault="008E3040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8E3040" w:rsidRPr="001C1A70" w:rsidTr="00EC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8E3040" w:rsidRPr="001C1A70" w:rsidRDefault="008E3040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8E3040" w:rsidRPr="001C1A70" w:rsidRDefault="008E3040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8E3040" w:rsidRPr="001C1A70" w:rsidTr="00EC3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8E3040" w:rsidRPr="001C1A70" w:rsidRDefault="008E3040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8E3040" w:rsidRPr="001C1A70" w:rsidRDefault="008E3040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B87FE5" w:rsidRPr="00B87FE5" w:rsidTr="00EC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8" w:type="dxa"/>
            <w:gridSpan w:val="9"/>
          </w:tcPr>
          <w:p w:rsidR="008E3040" w:rsidRPr="00B87FE5" w:rsidRDefault="006B7580" w:rsidP="00877767">
            <w:pPr>
              <w:pStyle w:val="TableParagraph"/>
              <w:spacing w:line="262" w:lineRule="exact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B87FE5">
              <w:rPr>
                <w:rFonts w:ascii="Century Gothic" w:eastAsia="Arial" w:hAnsi="Century Gothic" w:cs="Arial"/>
                <w:sz w:val="24"/>
                <w:szCs w:val="24"/>
              </w:rPr>
              <w:t>II</w:t>
            </w:r>
            <w:r w:rsidR="009E3D99" w:rsidRPr="00B87FE5">
              <w:rPr>
                <w:rFonts w:ascii="Century Gothic" w:eastAsia="Arial" w:hAnsi="Century Gothic" w:cs="Arial"/>
                <w:sz w:val="24"/>
                <w:szCs w:val="24"/>
              </w:rPr>
              <w:t>I</w:t>
            </w:r>
            <w:r w:rsidRPr="00B87FE5">
              <w:rPr>
                <w:rFonts w:ascii="Century Gothic" w:eastAsia="Arial" w:hAnsi="Century Gothic" w:cs="Arial"/>
                <w:sz w:val="24"/>
                <w:szCs w:val="24"/>
              </w:rPr>
              <w:t xml:space="preserve">.   </w:t>
            </w:r>
            <w:r w:rsidR="00800171" w:rsidRPr="00B87FE5">
              <w:rPr>
                <w:rFonts w:ascii="Century Gothic" w:eastAsia="Arial" w:hAnsi="Century Gothic" w:cs="Arial"/>
                <w:sz w:val="24"/>
                <w:szCs w:val="24"/>
              </w:rPr>
              <w:t>School</w:t>
            </w:r>
            <w:r w:rsidR="00EC3B4D" w:rsidRPr="00B87FE5">
              <w:rPr>
                <w:rFonts w:ascii="Century Gothic" w:eastAsia="Arial" w:hAnsi="Century Gothic" w:cs="Arial"/>
                <w:sz w:val="24"/>
                <w:szCs w:val="24"/>
              </w:rPr>
              <w:t>/</w:t>
            </w:r>
            <w:r w:rsidR="00800171" w:rsidRPr="00B87FE5">
              <w:rPr>
                <w:rFonts w:ascii="Century Gothic" w:eastAsia="Arial" w:hAnsi="Century Gothic" w:cs="Arial"/>
                <w:sz w:val="24"/>
                <w:szCs w:val="24"/>
              </w:rPr>
              <w:t xml:space="preserve">s </w:t>
            </w:r>
          </w:p>
        </w:tc>
      </w:tr>
      <w:tr w:rsidR="00B87FE5" w:rsidRPr="00B87FE5" w:rsidTr="00EC3B4D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EC3B4D" w:rsidRPr="00B87FE5" w:rsidRDefault="00EC3B4D" w:rsidP="009148D0">
            <w:pPr>
              <w:jc w:val="both"/>
              <w:rPr>
                <w:rFonts w:ascii="Century Gothic" w:eastAsia="Calibri" w:hAnsi="Century Gothic" w:cs="Times New Roman"/>
                <w:bCs w:val="0"/>
                <w:color w:val="auto"/>
                <w:sz w:val="24"/>
                <w:szCs w:val="24"/>
              </w:rPr>
            </w:pPr>
            <w:r w:rsidRPr="00B87FE5">
              <w:rPr>
                <w:rFonts w:ascii="Century Gothic" w:eastAsia="Calibri" w:hAnsi="Century Gothic" w:cs="Times New Roman"/>
                <w:bCs w:val="0"/>
                <w:sz w:val="24"/>
                <w:szCs w:val="24"/>
              </w:rPr>
              <w:t>School Name</w:t>
            </w:r>
          </w:p>
        </w:tc>
        <w:tc>
          <w:tcPr>
            <w:tcW w:w="3240" w:type="dxa"/>
          </w:tcPr>
          <w:p w:rsidR="00EC3B4D" w:rsidRPr="00B87FE5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B87FE5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NCES#</w:t>
            </w:r>
          </w:p>
        </w:tc>
        <w:tc>
          <w:tcPr>
            <w:tcW w:w="3870" w:type="dxa"/>
            <w:gridSpan w:val="3"/>
          </w:tcPr>
          <w:p w:rsidR="00EC3B4D" w:rsidRPr="00B87FE5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B87FE5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 xml:space="preserve">Label </w:t>
            </w:r>
            <w:r w:rsidRPr="00B87FE5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430" w:type="dxa"/>
            <w:gridSpan w:val="2"/>
          </w:tcPr>
          <w:p w:rsidR="00EC3B4D" w:rsidRPr="00B87FE5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B87FE5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Transformation</w:t>
            </w:r>
          </w:p>
        </w:tc>
        <w:tc>
          <w:tcPr>
            <w:tcW w:w="2071" w:type="dxa"/>
          </w:tcPr>
          <w:p w:rsidR="00EC3B4D" w:rsidRPr="00B87FE5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B87FE5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Turnaround</w:t>
            </w:r>
          </w:p>
        </w:tc>
      </w:tr>
      <w:tr w:rsidR="00EC3B4D" w:rsidRPr="001C1A70" w:rsidTr="00EC3B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EC3B4D" w:rsidRPr="001C1A70" w:rsidRDefault="00EC3B4D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EC3B4D" w:rsidRPr="001C1A70" w:rsidTr="00EC3B4D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EC3B4D" w:rsidRPr="001C1A70" w:rsidRDefault="00EC3B4D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EC3B4D" w:rsidRPr="001C1A70" w:rsidTr="00EC3B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EC3B4D" w:rsidRPr="001C1A70" w:rsidRDefault="00EC3B4D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EC3B4D" w:rsidRPr="001C1A70" w:rsidRDefault="00EC3B4D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EC3B4D" w:rsidRPr="001C1A70" w:rsidTr="00EC3B4D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="00EC3B4D" w:rsidRPr="001C1A70" w:rsidRDefault="00EC3B4D" w:rsidP="009148D0">
            <w:pPr>
              <w:jc w:val="both"/>
              <w:rPr>
                <w:rFonts w:ascii="Century Gothic" w:eastAsia="Calibri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EC3B4D" w:rsidRPr="001C1A70" w:rsidRDefault="00EC3B4D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</w:tbl>
    <w:p w:rsidR="00DE4181" w:rsidRPr="001C1A70" w:rsidRDefault="00DE4181" w:rsidP="00ED3B87">
      <w:pPr>
        <w:pStyle w:val="CommentText"/>
        <w:rPr>
          <w:rFonts w:ascii="Century Gothic" w:hAnsi="Century Gothic"/>
          <w:sz w:val="24"/>
          <w:szCs w:val="24"/>
        </w:rPr>
      </w:pPr>
    </w:p>
    <w:p w:rsidR="00DF2F37" w:rsidRPr="001C1A70" w:rsidRDefault="00DF2F37" w:rsidP="00EC3B4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3" w:color="auto"/>
        </w:pBdr>
        <w:shd w:val="clear" w:color="auto" w:fill="00B0F0"/>
        <w:spacing w:after="0" w:line="240" w:lineRule="auto"/>
        <w:jc w:val="both"/>
        <w:rPr>
          <w:rFonts w:ascii="Century Gothic" w:hAnsi="Century Gothic"/>
          <w:b/>
          <w:i/>
          <w:color w:val="FFFFFF" w:themeColor="background1"/>
          <w:sz w:val="24"/>
          <w:szCs w:val="24"/>
        </w:rPr>
      </w:pPr>
      <w:r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t xml:space="preserve">School Level </w:t>
      </w:r>
      <w:r w:rsidR="00661856"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t xml:space="preserve">Team </w:t>
      </w:r>
      <w:r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t>Participants</w:t>
      </w:r>
    </w:p>
    <w:tbl>
      <w:tblPr>
        <w:tblStyle w:val="GridTable4-Accent51"/>
        <w:tblpPr w:leftFromText="180" w:rightFromText="180" w:vertAnchor="text" w:horzAnchor="margin" w:tblpY="919"/>
        <w:tblW w:w="14958" w:type="dxa"/>
        <w:tblLook w:val="01E0" w:firstRow="1" w:lastRow="1" w:firstColumn="1" w:lastColumn="1" w:noHBand="0" w:noVBand="0"/>
      </w:tblPr>
      <w:tblGrid>
        <w:gridCol w:w="2973"/>
        <w:gridCol w:w="2973"/>
        <w:gridCol w:w="2712"/>
        <w:gridCol w:w="3074"/>
        <w:gridCol w:w="3226"/>
      </w:tblGrid>
      <w:tr w:rsidR="00E86E8C" w:rsidRPr="001C1A70" w:rsidTr="002D1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</w:tcPr>
          <w:p w:rsidR="00E86E8C" w:rsidRPr="001C1A70" w:rsidRDefault="00E86E8C" w:rsidP="00877767">
            <w:pPr>
              <w:widowControl w:val="0"/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 xml:space="preserve">School 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NCES ID#</w:t>
            </w:r>
          </w:p>
        </w:tc>
        <w:tc>
          <w:tcPr>
            <w:tcW w:w="3074" w:type="dxa"/>
          </w:tcPr>
          <w:p w:rsidR="00E86E8C" w:rsidRPr="001C1A70" w:rsidRDefault="00E86E8C" w:rsidP="00E86E8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Entity ID#</w:t>
            </w:r>
          </w:p>
        </w:tc>
      </w:tr>
      <w:tr w:rsidR="00E86E8C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</w:tcPr>
          <w:p w:rsidR="00E86E8C" w:rsidRPr="001C1A70" w:rsidRDefault="00E86E8C" w:rsidP="00E86E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E86E8C" w:rsidRPr="001C1A70" w:rsidTr="002D1A7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5786" w:type="dxa"/>
            <w:gridSpan w:val="2"/>
          </w:tcPr>
          <w:p w:rsidR="00E86E8C" w:rsidRPr="001C1A70" w:rsidRDefault="00E86E8C" w:rsidP="00E86E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Phone #</w:t>
            </w:r>
          </w:p>
        </w:tc>
      </w:tr>
      <w:tr w:rsidR="00E86E8C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5786" w:type="dxa"/>
            <w:gridSpan w:val="2"/>
          </w:tcPr>
          <w:p w:rsidR="00E86E8C" w:rsidRPr="001C1A70" w:rsidRDefault="00E86E8C" w:rsidP="00E86E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E86E8C" w:rsidRPr="001C1A70" w:rsidTr="002D1A7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E86E8C" w:rsidRPr="001C1A70" w:rsidRDefault="00E86E8C" w:rsidP="00E86E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E86E8C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E86E8C" w:rsidRPr="001C1A70" w:rsidRDefault="00E86E8C" w:rsidP="00E86E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E86E8C" w:rsidRPr="001C1A70" w:rsidTr="002D1A7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E86E8C" w:rsidRPr="001C1A70" w:rsidRDefault="00E86E8C" w:rsidP="00E86E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E86E8C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E86E8C" w:rsidRPr="001C1A70" w:rsidRDefault="00E86E8C" w:rsidP="00E86E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E86E8C" w:rsidRPr="001C1A70" w:rsidTr="002D1A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E86E8C" w:rsidRPr="001C1A70" w:rsidRDefault="00E86E8C" w:rsidP="00E86E8C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E86E8C" w:rsidRPr="001C1A70" w:rsidRDefault="00E86E8C" w:rsidP="00E86E8C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</w:tbl>
    <w:p w:rsidR="00251D48" w:rsidRPr="001C1A70" w:rsidRDefault="00DF2F37" w:rsidP="00E86E8C">
      <w:pPr>
        <w:spacing w:line="240" w:lineRule="auto"/>
        <w:ind w:right="-360"/>
        <w:jc w:val="both"/>
        <w:rPr>
          <w:rFonts w:ascii="Century Gothic" w:hAnsi="Century Gothic"/>
          <w:i/>
          <w:color w:val="111111"/>
          <w:spacing w:val="-4"/>
          <w:sz w:val="24"/>
          <w:szCs w:val="24"/>
        </w:rPr>
      </w:pPr>
      <w:r w:rsidRPr="001C1A70">
        <w:rPr>
          <w:rFonts w:ascii="Century Gothic" w:hAnsi="Century Gothic"/>
          <w:i/>
          <w:color w:val="111111"/>
          <w:sz w:val="24"/>
          <w:szCs w:val="24"/>
        </w:rPr>
        <w:t>Identify the school level team members who will have the primary responsibility for</w:t>
      </w:r>
      <w:r w:rsidRPr="001C1A70">
        <w:rPr>
          <w:rFonts w:ascii="Century Gothic" w:hAnsi="Century Gothic"/>
          <w:i/>
          <w:color w:val="111111"/>
          <w:spacing w:val="6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ensuring</w:t>
      </w:r>
      <w:r w:rsidRPr="001C1A70">
        <w:rPr>
          <w:rFonts w:ascii="Century Gothic" w:hAnsi="Century Gothic"/>
          <w:i/>
          <w:color w:val="111111"/>
          <w:w w:val="97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implementation</w:t>
      </w:r>
      <w:r w:rsidRPr="001C1A70">
        <w:rPr>
          <w:rFonts w:ascii="Century Gothic" w:hAnsi="Century Gothic"/>
          <w:i/>
          <w:color w:val="111111"/>
          <w:spacing w:val="17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of</w:t>
      </w:r>
      <w:r w:rsidRPr="001C1A70">
        <w:rPr>
          <w:rFonts w:ascii="Century Gothic" w:hAnsi="Century Gothic"/>
          <w:i/>
          <w:color w:val="111111"/>
          <w:spacing w:val="-7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the</w:t>
      </w:r>
      <w:r w:rsidRPr="001C1A70">
        <w:rPr>
          <w:rFonts w:ascii="Century Gothic" w:hAnsi="Century Gothic"/>
          <w:i/>
          <w:color w:val="111111"/>
          <w:spacing w:val="-16"/>
          <w:sz w:val="24"/>
          <w:szCs w:val="24"/>
        </w:rPr>
        <w:t xml:space="preserve"> </w:t>
      </w:r>
      <w:r w:rsidRPr="001C1A70">
        <w:rPr>
          <w:rFonts w:ascii="Century Gothic" w:hAnsi="Century Gothic"/>
          <w:i/>
          <w:color w:val="111111"/>
          <w:sz w:val="24"/>
          <w:szCs w:val="24"/>
        </w:rPr>
        <w:t>selected</w:t>
      </w:r>
      <w:r w:rsidRPr="001C1A70">
        <w:rPr>
          <w:rFonts w:ascii="Century Gothic" w:hAnsi="Century Gothic"/>
          <w:i/>
          <w:color w:val="111111"/>
          <w:spacing w:val="-4"/>
          <w:sz w:val="24"/>
          <w:szCs w:val="24"/>
        </w:rPr>
        <w:t xml:space="preserve"> </w:t>
      </w:r>
      <w:r w:rsidR="008F418D" w:rsidRPr="001C1A70">
        <w:rPr>
          <w:rFonts w:ascii="Century Gothic" w:hAnsi="Century Gothic"/>
          <w:i/>
          <w:color w:val="111111"/>
          <w:sz w:val="24"/>
          <w:szCs w:val="24"/>
        </w:rPr>
        <w:t>Interven</w:t>
      </w:r>
      <w:r w:rsidR="008F418D" w:rsidRPr="001C1A70">
        <w:rPr>
          <w:rFonts w:ascii="Century Gothic" w:hAnsi="Century Gothic"/>
          <w:i/>
          <w:sz w:val="24"/>
          <w:szCs w:val="24"/>
        </w:rPr>
        <w:t>tion model</w:t>
      </w:r>
    </w:p>
    <w:p w:rsidR="000120BA" w:rsidRPr="001C1A70" w:rsidRDefault="00622E1E" w:rsidP="009148D0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Principal Signature_____________________________________________</w:t>
      </w:r>
      <w:r w:rsidR="00316375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</w:t>
      </w:r>
      <w:r w:rsidR="00316375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316375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316375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 xml:space="preserve">  </w:t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>Date_________________</w:t>
      </w:r>
      <w:r w:rsidR="00316375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</w:t>
      </w:r>
    </w:p>
    <w:p w:rsidR="000E141E" w:rsidRPr="001C1A70" w:rsidRDefault="000E141E" w:rsidP="009148D0">
      <w:pPr>
        <w:spacing w:after="0" w:line="240" w:lineRule="auto"/>
        <w:jc w:val="both"/>
        <w:rPr>
          <w:rFonts w:ascii="Century Gothic" w:hAnsi="Century Gothic"/>
          <w:i/>
          <w:color w:val="4D4D4D"/>
          <w:spacing w:val="3"/>
          <w:sz w:val="24"/>
          <w:szCs w:val="24"/>
        </w:rPr>
      </w:pPr>
    </w:p>
    <w:tbl>
      <w:tblPr>
        <w:tblStyle w:val="GridTable4-Accent51"/>
        <w:tblpPr w:leftFromText="180" w:rightFromText="180" w:vertAnchor="text" w:tblpY="225"/>
        <w:tblW w:w="14958" w:type="dxa"/>
        <w:tblLook w:val="01E0" w:firstRow="1" w:lastRow="1" w:firstColumn="1" w:lastColumn="1" w:noHBand="0" w:noVBand="0"/>
      </w:tblPr>
      <w:tblGrid>
        <w:gridCol w:w="2973"/>
        <w:gridCol w:w="2973"/>
        <w:gridCol w:w="2712"/>
        <w:gridCol w:w="3074"/>
        <w:gridCol w:w="3226"/>
      </w:tblGrid>
      <w:tr w:rsidR="000E141E" w:rsidRPr="001C1A70" w:rsidTr="002D1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</w:tcPr>
          <w:p w:rsidR="000E141E" w:rsidRPr="001C1A70" w:rsidRDefault="000E141E" w:rsidP="00877767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lastRenderedPageBreak/>
              <w:t xml:space="preserve">School 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NCES ID#</w:t>
            </w:r>
          </w:p>
        </w:tc>
        <w:tc>
          <w:tcPr>
            <w:tcW w:w="3074" w:type="dxa"/>
          </w:tcPr>
          <w:p w:rsidR="000E141E" w:rsidRPr="001C1A70" w:rsidRDefault="000E141E" w:rsidP="009148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Entity ID#</w:t>
            </w:r>
          </w:p>
        </w:tc>
      </w:tr>
      <w:tr w:rsidR="000E141E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</w:tcPr>
          <w:p w:rsidR="000E141E" w:rsidRPr="001C1A70" w:rsidRDefault="000E141E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0E141E" w:rsidRPr="001C1A70" w:rsidTr="002D1A7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5786" w:type="dxa"/>
            <w:gridSpan w:val="2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Phone #</w:t>
            </w:r>
          </w:p>
        </w:tc>
      </w:tr>
      <w:tr w:rsidR="000E141E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5786" w:type="dxa"/>
            <w:gridSpan w:val="2"/>
          </w:tcPr>
          <w:p w:rsidR="000E141E" w:rsidRPr="001C1A70" w:rsidRDefault="000E141E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0E141E" w:rsidRPr="001C1A70" w:rsidTr="002D1A7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0E141E" w:rsidRPr="001C1A70" w:rsidRDefault="000E141E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0E141E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0E141E" w:rsidRPr="001C1A70" w:rsidRDefault="000E141E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0E141E" w:rsidRPr="001C1A70" w:rsidTr="002D1A7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0E141E" w:rsidRPr="001C1A70" w:rsidRDefault="000E141E" w:rsidP="00914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0E141E" w:rsidRPr="001C1A70" w:rsidTr="002D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0E141E" w:rsidRPr="001C1A70" w:rsidRDefault="000E141E" w:rsidP="009148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0E141E" w:rsidRPr="001C1A70" w:rsidTr="002D1A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0E141E" w:rsidRPr="001C1A70" w:rsidRDefault="000E141E" w:rsidP="009148D0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0E141E" w:rsidRPr="001C1A70" w:rsidRDefault="000E141E" w:rsidP="009148D0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</w:tbl>
    <w:p w:rsidR="00E86E8C" w:rsidRPr="001C1A70" w:rsidRDefault="000E141E" w:rsidP="00E86E8C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Principal Signature_____________________________________________</w:t>
      </w:r>
      <w:r w:rsidR="001B3294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_____</w:t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982D62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1B3294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="00316375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Date_________________</w:t>
      </w:r>
      <w:r w:rsidR="001B3294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</w:t>
      </w:r>
      <w:r w:rsidR="00316375"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_</w:t>
      </w:r>
    </w:p>
    <w:p w:rsidR="00DE4181" w:rsidRPr="001C1A70" w:rsidRDefault="00DE4181" w:rsidP="00E3221D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tbl>
      <w:tblPr>
        <w:tblStyle w:val="GridTable4-Accent51"/>
        <w:tblpPr w:leftFromText="180" w:rightFromText="180" w:vertAnchor="text" w:tblpY="225"/>
        <w:tblW w:w="14958" w:type="dxa"/>
        <w:tblLook w:val="01E0" w:firstRow="1" w:lastRow="1" w:firstColumn="1" w:lastColumn="1" w:noHBand="0" w:noVBand="0"/>
      </w:tblPr>
      <w:tblGrid>
        <w:gridCol w:w="2973"/>
        <w:gridCol w:w="2973"/>
        <w:gridCol w:w="2712"/>
        <w:gridCol w:w="3074"/>
        <w:gridCol w:w="3226"/>
      </w:tblGrid>
      <w:tr w:rsidR="00877767" w:rsidRPr="001C1A70" w:rsidTr="00420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 xml:space="preserve">School 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NCES ID#</w:t>
            </w:r>
          </w:p>
        </w:tc>
        <w:tc>
          <w:tcPr>
            <w:tcW w:w="3074" w:type="dxa"/>
          </w:tcPr>
          <w:p w:rsidR="00877767" w:rsidRPr="001C1A70" w:rsidRDefault="00877767" w:rsidP="00420E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Entity ID#</w:t>
            </w:r>
          </w:p>
        </w:tc>
      </w:tr>
      <w:tr w:rsidR="00877767" w:rsidRPr="001C1A70" w:rsidTr="0042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</w:tcPr>
          <w:p w:rsidR="00877767" w:rsidRPr="001C1A70" w:rsidRDefault="00877767" w:rsidP="00420E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877767" w:rsidRPr="001C1A70" w:rsidTr="00420E5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5786" w:type="dxa"/>
            <w:gridSpan w:val="2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Phone #</w:t>
            </w:r>
          </w:p>
        </w:tc>
      </w:tr>
      <w:tr w:rsidR="00877767" w:rsidRPr="001C1A70" w:rsidTr="0042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C1A7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5786" w:type="dxa"/>
            <w:gridSpan w:val="2"/>
          </w:tcPr>
          <w:p w:rsidR="00877767" w:rsidRPr="001C1A70" w:rsidRDefault="00877767" w:rsidP="00420E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877767" w:rsidRPr="001C1A70" w:rsidTr="00420E5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877767" w:rsidRPr="001C1A70" w:rsidRDefault="00877767" w:rsidP="00420E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877767" w:rsidRPr="001C1A70" w:rsidTr="0042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877767" w:rsidRPr="001C1A70" w:rsidRDefault="00877767" w:rsidP="00420E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877767" w:rsidRPr="001C1A70" w:rsidTr="00420E5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877767" w:rsidRPr="001C1A70" w:rsidRDefault="00877767" w:rsidP="00420E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877767" w:rsidRPr="001C1A70" w:rsidTr="0042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877767" w:rsidRPr="001C1A70" w:rsidRDefault="00877767" w:rsidP="00420E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  <w:tr w:rsidR="00877767" w:rsidRPr="001C1A70" w:rsidTr="00420E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877767" w:rsidRPr="001C1A70" w:rsidRDefault="00877767" w:rsidP="00420E5F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877767" w:rsidRPr="001C1A70" w:rsidRDefault="00877767" w:rsidP="00420E5F">
            <w:pPr>
              <w:jc w:val="both"/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</w:p>
        </w:tc>
      </w:tr>
    </w:tbl>
    <w:p w:rsidR="00877767" w:rsidRPr="001C1A70" w:rsidRDefault="00877767" w:rsidP="0087776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:rsidR="00877767" w:rsidRPr="001C1A70" w:rsidRDefault="00877767" w:rsidP="0087776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>Principal Signature__________________________________________________</w:t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</w: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tab/>
        <w:t>Date___________________</w:t>
      </w:r>
    </w:p>
    <w:p w:rsidR="00DE4181" w:rsidRPr="001C1A70" w:rsidRDefault="00DE4181">
      <w:pPr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bCs/>
          <w:sz w:val="24"/>
          <w:szCs w:val="24"/>
        </w:rPr>
        <w:br w:type="page"/>
      </w:r>
    </w:p>
    <w:p w:rsidR="0080459E" w:rsidRPr="001C1A70" w:rsidRDefault="0080459E" w:rsidP="00E3221D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tbl>
      <w:tblPr>
        <w:tblStyle w:val="GridTable4-Accent51"/>
        <w:tblW w:w="82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57"/>
      </w:tblGrid>
      <w:tr w:rsidR="002D1A7C" w:rsidRPr="001C1A70" w:rsidTr="008F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7" w:type="dxa"/>
          </w:tcPr>
          <w:p w:rsidR="002D1A7C" w:rsidRPr="001C1A70" w:rsidRDefault="002D1A7C" w:rsidP="002D1A7C">
            <w:pPr>
              <w:pStyle w:val="NoSpacing1"/>
              <w:jc w:val="both"/>
              <w:rPr>
                <w:b w:val="0"/>
              </w:rPr>
            </w:pPr>
            <w:r w:rsidRPr="001C1A70">
              <w:rPr>
                <w:b w:val="0"/>
              </w:rPr>
              <w:t xml:space="preserve">V. Total LEA Request: Indicate the total amount of funding you are requesting for both the LEA and each school.   Add lines as necessary. </w:t>
            </w:r>
          </w:p>
          <w:p w:rsidR="002D1A7C" w:rsidRPr="001C1A70" w:rsidRDefault="002D1A7C" w:rsidP="002D1A7C">
            <w:pPr>
              <w:pStyle w:val="NoSpacing1"/>
              <w:jc w:val="both"/>
              <w:rPr>
                <w:b w:val="0"/>
              </w:rPr>
            </w:pPr>
            <w:r w:rsidRPr="001C1A70">
              <w:rPr>
                <w:b w:val="0"/>
              </w:rPr>
              <w:t>Please note that detailed individual budgets will be required.</w:t>
            </w:r>
          </w:p>
          <w:p w:rsidR="002D1A7C" w:rsidRPr="001C1A70" w:rsidRDefault="002D1A7C" w:rsidP="009148D0">
            <w:pPr>
              <w:pStyle w:val="NoSpacing1"/>
              <w:jc w:val="both"/>
              <w:rPr>
                <w:bCs w:val="0"/>
              </w:rPr>
            </w:pPr>
          </w:p>
          <w:p w:rsidR="002D1A7C" w:rsidRPr="001C1A70" w:rsidRDefault="002D1A7C" w:rsidP="009148D0">
            <w:pPr>
              <w:pStyle w:val="NoSpacing1"/>
              <w:jc w:val="both"/>
              <w:rPr>
                <w:b w:val="0"/>
              </w:rPr>
            </w:pPr>
          </w:p>
          <w:p w:rsidR="002D1A7C" w:rsidRPr="001C1A70" w:rsidRDefault="002D1A7C" w:rsidP="002D1A7C">
            <w:pPr>
              <w:pStyle w:val="NoSpacing1"/>
              <w:jc w:val="both"/>
              <w:rPr>
                <w:b w:val="0"/>
              </w:rPr>
            </w:pPr>
          </w:p>
        </w:tc>
      </w:tr>
    </w:tbl>
    <w:bookmarkStart w:id="0" w:name="_MON_1547803818"/>
    <w:bookmarkEnd w:id="0"/>
    <w:p w:rsidR="002D1A7C" w:rsidRPr="001C1A70" w:rsidRDefault="001C1A70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  <w:r w:rsidRPr="001C1A70"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  <w:object w:dxaOrig="9570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4.5pt;height:195.75pt" o:ole="">
            <v:imagedata r:id="rId23" o:title=""/>
          </v:shape>
          <o:OLEObject Type="Embed" ProgID="Excel.Sheet.12" ShapeID="_x0000_i1025" DrawAspect="Content" ObjectID="_1550998747" r:id="rId24"/>
        </w:object>
      </w:r>
    </w:p>
    <w:p w:rsidR="00262EE8" w:rsidRPr="001C1A70" w:rsidRDefault="00262EE8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</w:p>
    <w:p w:rsidR="00262EE8" w:rsidRPr="001C1A70" w:rsidRDefault="00262EE8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</w:p>
    <w:p w:rsidR="00262EE8" w:rsidRPr="001C1A70" w:rsidRDefault="00262EE8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</w:p>
    <w:p w:rsidR="00262EE8" w:rsidRDefault="00262EE8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</w:p>
    <w:p w:rsidR="00A11D25" w:rsidRPr="001C1A70" w:rsidRDefault="00A11D25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</w:p>
    <w:p w:rsidR="00262EE8" w:rsidRDefault="00262EE8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</w:p>
    <w:p w:rsidR="00137D55" w:rsidRPr="001C1A70" w:rsidRDefault="00137D55">
      <w:pPr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</w:pPr>
    </w:p>
    <w:p w:rsidR="00DA11EE" w:rsidRPr="001C1A70" w:rsidRDefault="006B7580" w:rsidP="002D1A7C">
      <w:pPr>
        <w:shd w:val="clear" w:color="auto" w:fill="00B0F0"/>
        <w:spacing w:before="75"/>
        <w:ind w:left="-90" w:right="-90" w:firstLine="180"/>
        <w:jc w:val="both"/>
        <w:rPr>
          <w:rFonts w:ascii="Century Gothic" w:hAnsi="Century Gothic"/>
          <w:i/>
          <w:color w:val="FFFFFF" w:themeColor="background1"/>
          <w:w w:val="115"/>
          <w:sz w:val="24"/>
          <w:szCs w:val="24"/>
          <w:shd w:val="clear" w:color="auto" w:fill="1A1C1A"/>
        </w:rPr>
      </w:pPr>
      <w:r w:rsidRPr="001C1A70"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  <w:lastRenderedPageBreak/>
        <w:t>V</w:t>
      </w:r>
      <w:r w:rsidR="009E3D99" w:rsidRPr="001C1A70"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  <w:t>I</w:t>
      </w:r>
      <w:r w:rsidRPr="001C1A70"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  <w:t xml:space="preserve">. </w:t>
      </w:r>
      <w:r w:rsidR="00DA11EE" w:rsidRPr="001C1A70">
        <w:rPr>
          <w:rFonts w:ascii="Century Gothic" w:eastAsia="Arial" w:hAnsi="Century Gothic" w:cs="Arial"/>
          <w:b/>
          <w:bCs/>
          <w:color w:val="FFFFFF" w:themeColor="background1"/>
          <w:sz w:val="24"/>
          <w:szCs w:val="24"/>
        </w:rPr>
        <w:t>Assurances</w:t>
      </w:r>
    </w:p>
    <w:p w:rsidR="00DA11EE" w:rsidRPr="001C1A70" w:rsidRDefault="00DA11EE" w:rsidP="002D1A7C">
      <w:pPr>
        <w:spacing w:before="135" w:line="252" w:lineRule="auto"/>
        <w:ind w:right="-90"/>
        <w:rPr>
          <w:rFonts w:ascii="Century Gothic" w:eastAsia="Arial" w:hAnsi="Century Gothic" w:cs="Arial"/>
          <w:color w:val="00B0F0"/>
          <w:sz w:val="24"/>
          <w:szCs w:val="24"/>
        </w:rPr>
      </w:pPr>
      <w:r w:rsidRPr="001C1A70">
        <w:rPr>
          <w:rFonts w:ascii="Century Gothic" w:hAnsi="Century Gothic"/>
          <w:b/>
          <w:i/>
          <w:color w:val="00B0F0"/>
          <w:w w:val="105"/>
          <w:sz w:val="24"/>
          <w:szCs w:val="24"/>
        </w:rPr>
        <w:t>The School Board President and Superintendent must sign below to indicate</w:t>
      </w:r>
      <w:r w:rsidRPr="001C1A70">
        <w:rPr>
          <w:rFonts w:ascii="Century Gothic" w:hAnsi="Century Gothic"/>
          <w:b/>
          <w:i/>
          <w:color w:val="00B0F0"/>
          <w:spacing w:val="-19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b/>
          <w:i/>
          <w:color w:val="00B0F0"/>
          <w:w w:val="105"/>
          <w:sz w:val="24"/>
          <w:szCs w:val="24"/>
        </w:rPr>
        <w:t>their</w:t>
      </w:r>
      <w:r w:rsidRPr="001C1A70">
        <w:rPr>
          <w:rFonts w:ascii="Century Gothic" w:hAnsi="Century Gothic"/>
          <w:b/>
          <w:i/>
          <w:color w:val="00B0F0"/>
          <w:w w:val="102"/>
          <w:sz w:val="24"/>
          <w:szCs w:val="24"/>
        </w:rPr>
        <w:t xml:space="preserve"> </w:t>
      </w:r>
      <w:r w:rsidRPr="001C1A70">
        <w:rPr>
          <w:rFonts w:ascii="Century Gothic" w:hAnsi="Century Gothic"/>
          <w:b/>
          <w:i/>
          <w:color w:val="00B0F0"/>
          <w:w w:val="105"/>
          <w:sz w:val="24"/>
          <w:szCs w:val="24"/>
        </w:rPr>
        <w:t>approval of the contents of the application and agreement to the following</w:t>
      </w:r>
      <w:r w:rsidRPr="001C1A70">
        <w:rPr>
          <w:rFonts w:ascii="Century Gothic" w:hAnsi="Century Gothic"/>
          <w:b/>
          <w:i/>
          <w:color w:val="00B0F0"/>
          <w:spacing w:val="23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b/>
          <w:i/>
          <w:color w:val="00B0F0"/>
          <w:w w:val="105"/>
          <w:sz w:val="24"/>
          <w:szCs w:val="24"/>
        </w:rPr>
        <w:t>LEA</w:t>
      </w:r>
      <w:r w:rsidRPr="001C1A70">
        <w:rPr>
          <w:rFonts w:ascii="Century Gothic" w:hAnsi="Century Gothic"/>
          <w:b/>
          <w:i/>
          <w:color w:val="00B0F0"/>
          <w:w w:val="102"/>
          <w:sz w:val="24"/>
          <w:szCs w:val="24"/>
        </w:rPr>
        <w:t xml:space="preserve"> </w:t>
      </w:r>
      <w:r w:rsidRPr="001C1A70">
        <w:rPr>
          <w:rFonts w:ascii="Century Gothic" w:hAnsi="Century Gothic"/>
          <w:b/>
          <w:i/>
          <w:color w:val="00B0F0"/>
          <w:w w:val="105"/>
          <w:sz w:val="24"/>
          <w:szCs w:val="24"/>
        </w:rPr>
        <w:t>assurances.</w:t>
      </w:r>
    </w:p>
    <w:p w:rsidR="005D1523" w:rsidRPr="001C1A70" w:rsidRDefault="00C27A83" w:rsidP="0080459E">
      <w:pPr>
        <w:pStyle w:val="NoSpacing"/>
        <w:rPr>
          <w:w w:val="105"/>
        </w:rPr>
      </w:pPr>
      <w:r w:rsidRPr="001C1A70">
        <w:rPr>
          <w:w w:val="105"/>
        </w:rPr>
        <w:t>This agreement</w:t>
      </w:r>
      <w:r w:rsidR="00996E59" w:rsidRPr="001C1A70">
        <w:rPr>
          <w:w w:val="105"/>
        </w:rPr>
        <w:t xml:space="preserve"> </w:t>
      </w:r>
      <w:r w:rsidR="00DA11EE" w:rsidRPr="001C1A70">
        <w:rPr>
          <w:w w:val="105"/>
        </w:rPr>
        <w:t xml:space="preserve">made the </w:t>
      </w:r>
      <w:r w:rsidR="00DA11EE" w:rsidRPr="001C1A70">
        <w:rPr>
          <w:w w:val="105"/>
          <w:u w:val="single" w:color="000000"/>
        </w:rPr>
        <w:t xml:space="preserve">   </w:t>
      </w:r>
      <w:r w:rsidR="00DA11EE" w:rsidRPr="001C1A70">
        <w:rPr>
          <w:spacing w:val="55"/>
          <w:w w:val="105"/>
          <w:u w:val="single" w:color="000000"/>
        </w:rPr>
        <w:t xml:space="preserve"> </w:t>
      </w:r>
      <w:r w:rsidR="000508E6" w:rsidRPr="001C1A70">
        <w:rPr>
          <w:spacing w:val="55"/>
          <w:w w:val="105"/>
          <w:u w:val="single" w:color="000000"/>
        </w:rPr>
        <w:t xml:space="preserve">  </w:t>
      </w:r>
      <w:r w:rsidR="006128B8" w:rsidRPr="001C1A70">
        <w:rPr>
          <w:spacing w:val="55"/>
          <w:w w:val="105"/>
          <w:u w:val="single" w:color="000000"/>
        </w:rPr>
        <w:t xml:space="preserve"> </w:t>
      </w:r>
      <w:r w:rsidR="00DA11EE" w:rsidRPr="001C1A70">
        <w:rPr>
          <w:w w:val="105"/>
        </w:rPr>
        <w:t xml:space="preserve">day of     </w:t>
      </w:r>
      <w:r w:rsidR="00DA11EE" w:rsidRPr="001C1A70">
        <w:rPr>
          <w:w w:val="105"/>
          <w:u w:val="single" w:color="000000"/>
        </w:rPr>
        <w:t xml:space="preserve">     </w:t>
      </w:r>
      <w:r w:rsidR="005D1523" w:rsidRPr="001C1A70">
        <w:rPr>
          <w:w w:val="105"/>
          <w:u w:val="single" w:color="000000"/>
        </w:rPr>
        <w:t xml:space="preserve">   </w:t>
      </w:r>
      <w:r w:rsidR="00DA11EE" w:rsidRPr="001C1A70">
        <w:rPr>
          <w:color w:val="2A2A2A"/>
          <w:w w:val="105"/>
        </w:rPr>
        <w:t xml:space="preserve">, </w:t>
      </w:r>
      <w:r w:rsidR="00DA11EE" w:rsidRPr="001C1A70">
        <w:rPr>
          <w:w w:val="105"/>
        </w:rPr>
        <w:t>20</w:t>
      </w:r>
      <w:r w:rsidR="00262EE8" w:rsidRPr="001C1A70">
        <w:rPr>
          <w:w w:val="105"/>
        </w:rPr>
        <w:t>17</w:t>
      </w:r>
      <w:r w:rsidR="00DA11EE" w:rsidRPr="001C1A70">
        <w:rPr>
          <w:i/>
          <w:w w:val="140"/>
        </w:rPr>
        <w:t xml:space="preserve">, </w:t>
      </w:r>
      <w:r w:rsidR="00DA11EE" w:rsidRPr="001C1A70">
        <w:rPr>
          <w:w w:val="105"/>
        </w:rPr>
        <w:t>by and between</w:t>
      </w:r>
      <w:r w:rsidR="005D1523" w:rsidRPr="001C1A70">
        <w:rPr>
          <w:spacing w:val="47"/>
          <w:w w:val="105"/>
          <w:u w:val="single"/>
        </w:rPr>
        <w:tab/>
      </w:r>
      <w:r w:rsidR="005D1523" w:rsidRPr="001C1A70">
        <w:rPr>
          <w:spacing w:val="47"/>
          <w:w w:val="105"/>
          <w:u w:val="single"/>
        </w:rPr>
        <w:tab/>
      </w:r>
      <w:r w:rsidR="005D1523" w:rsidRPr="001C1A70">
        <w:rPr>
          <w:spacing w:val="47"/>
          <w:w w:val="105"/>
          <w:u w:val="single"/>
        </w:rPr>
        <w:tab/>
      </w:r>
      <w:r w:rsidR="005D1523" w:rsidRPr="001C1A70">
        <w:rPr>
          <w:spacing w:val="47"/>
          <w:w w:val="105"/>
          <w:u w:val="single"/>
        </w:rPr>
        <w:tab/>
      </w:r>
      <w:r w:rsidR="000508E6" w:rsidRPr="001C1A70">
        <w:rPr>
          <w:spacing w:val="47"/>
          <w:w w:val="105"/>
        </w:rPr>
        <w:t>,</w:t>
      </w:r>
      <w:r w:rsidR="0056775A" w:rsidRPr="001C1A70">
        <w:rPr>
          <w:spacing w:val="47"/>
          <w:w w:val="105"/>
        </w:rPr>
        <w:t xml:space="preserve"> </w:t>
      </w:r>
      <w:r w:rsidR="00DA11EE" w:rsidRPr="001C1A70">
        <w:rPr>
          <w:w w:val="105"/>
        </w:rPr>
        <w:t>hereafter called the LEA and Arizona Department of Education</w:t>
      </w:r>
      <w:r w:rsidR="005D1523" w:rsidRPr="001C1A70">
        <w:rPr>
          <w:spacing w:val="45"/>
          <w:w w:val="105"/>
        </w:rPr>
        <w:t xml:space="preserve"> </w:t>
      </w:r>
      <w:r w:rsidR="00DA11EE" w:rsidRPr="001C1A70">
        <w:rPr>
          <w:w w:val="105"/>
        </w:rPr>
        <w:t>(ADE),</w:t>
      </w:r>
      <w:r w:rsidR="00DA11EE" w:rsidRPr="001C1A70">
        <w:rPr>
          <w:spacing w:val="-21"/>
        </w:rPr>
        <w:t xml:space="preserve"> </w:t>
      </w:r>
      <w:r w:rsidR="00DA11EE" w:rsidRPr="001C1A70">
        <w:rPr>
          <w:w w:val="105"/>
        </w:rPr>
        <w:t>hereafter called the</w:t>
      </w:r>
      <w:r w:rsidR="00DA11EE" w:rsidRPr="001C1A70">
        <w:rPr>
          <w:spacing w:val="-13"/>
          <w:w w:val="105"/>
        </w:rPr>
        <w:t xml:space="preserve"> </w:t>
      </w:r>
      <w:r w:rsidR="00DA11EE" w:rsidRPr="001C1A70">
        <w:rPr>
          <w:w w:val="105"/>
        </w:rPr>
        <w:t>SEA.</w:t>
      </w:r>
    </w:p>
    <w:p w:rsidR="00996E59" w:rsidRPr="001C1A70" w:rsidRDefault="00996E59" w:rsidP="0080459E">
      <w:pPr>
        <w:pStyle w:val="NoSpacing"/>
        <w:rPr>
          <w:w w:val="105"/>
        </w:rPr>
      </w:pPr>
      <w:r w:rsidRPr="001C1A70">
        <w:rPr>
          <w:w w:val="105"/>
        </w:rPr>
        <w:t xml:space="preserve">By indicating with an X on </w:t>
      </w:r>
      <w:r w:rsidR="000508E6" w:rsidRPr="001C1A70">
        <w:rPr>
          <w:w w:val="105"/>
        </w:rPr>
        <w:t>the below items, the LEA or C</w:t>
      </w:r>
      <w:r w:rsidR="009E0357" w:rsidRPr="001C1A70">
        <w:rPr>
          <w:w w:val="105"/>
        </w:rPr>
        <w:t>harter H</w:t>
      </w:r>
      <w:r w:rsidRPr="001C1A70">
        <w:rPr>
          <w:w w:val="105"/>
        </w:rPr>
        <w:t>older fully</w:t>
      </w:r>
      <w:r w:rsidRPr="001C1A70">
        <w:rPr>
          <w:spacing w:val="-21"/>
          <w:w w:val="105"/>
        </w:rPr>
        <w:t xml:space="preserve"> </w:t>
      </w:r>
      <w:r w:rsidRPr="001C1A70">
        <w:rPr>
          <w:w w:val="105"/>
        </w:rPr>
        <w:t>and</w:t>
      </w:r>
      <w:r w:rsidRPr="001C1A70">
        <w:rPr>
          <w:w w:val="102"/>
        </w:rPr>
        <w:t xml:space="preserve"> </w:t>
      </w:r>
      <w:r w:rsidRPr="001C1A70">
        <w:rPr>
          <w:w w:val="105"/>
        </w:rPr>
        <w:t>completely assures that it</w:t>
      </w:r>
      <w:r w:rsidRPr="001C1A70">
        <w:rPr>
          <w:spacing w:val="-2"/>
          <w:w w:val="105"/>
        </w:rPr>
        <w:t xml:space="preserve"> </w:t>
      </w:r>
      <w:r w:rsidRPr="001C1A70">
        <w:rPr>
          <w:w w:val="105"/>
        </w:rPr>
        <w:t>will:</w:t>
      </w:r>
    </w:p>
    <w:p w:rsidR="00996E59" w:rsidRPr="00B87FE5" w:rsidRDefault="00996E59" w:rsidP="002D1A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both"/>
        <w:rPr>
          <w:rFonts w:eastAsia="Arial"/>
          <w:b/>
          <w:color w:val="FFFFFF" w:themeColor="background1"/>
        </w:rPr>
      </w:pPr>
      <w:r w:rsidRPr="00B87FE5">
        <w:rPr>
          <w:b/>
          <w:color w:val="FFFFFF" w:themeColor="background1"/>
        </w:rPr>
        <w:t xml:space="preserve">Federal </w:t>
      </w:r>
      <w:r w:rsidRPr="00B87FE5">
        <w:rPr>
          <w:b/>
          <w:color w:val="FFFFFF" w:themeColor="background1"/>
          <w:spacing w:val="3"/>
        </w:rPr>
        <w:t>Assurances</w:t>
      </w:r>
      <w:r w:rsidRPr="00B87FE5">
        <w:rPr>
          <w:b/>
          <w:color w:val="FFFFFF" w:themeColor="background1"/>
        </w:rPr>
        <w:t>:</w:t>
      </w:r>
      <w:r w:rsidR="00262EE8" w:rsidRPr="00B87FE5">
        <w:rPr>
          <w:b/>
          <w:color w:val="FFFFFF" w:themeColor="background1"/>
        </w:rPr>
        <w:t xml:space="preserve">  </w:t>
      </w:r>
    </w:p>
    <w:p w:rsidR="00996E59" w:rsidRPr="001C1A70" w:rsidRDefault="00996E59" w:rsidP="0080459E">
      <w:pPr>
        <w:pStyle w:val="NoSpacing1"/>
        <w:numPr>
          <w:ilvl w:val="0"/>
          <w:numId w:val="13"/>
        </w:numPr>
        <w:spacing w:after="0"/>
        <w:rPr>
          <w:rFonts w:eastAsia="Arial" w:cs="Arial"/>
        </w:rPr>
      </w:pPr>
      <w:r w:rsidRPr="001C1A70">
        <w:t>Use its</w:t>
      </w:r>
      <w:r w:rsidR="009E0357" w:rsidRPr="001C1A70">
        <w:t xml:space="preserve"> School Improvement Grant 1003(g</w:t>
      </w:r>
      <w:r w:rsidRPr="001C1A70">
        <w:t>) funds to fully and effectively implement</w:t>
      </w:r>
      <w:r w:rsidRPr="001C1A70">
        <w:rPr>
          <w:spacing w:val="16"/>
        </w:rPr>
        <w:t xml:space="preserve"> </w:t>
      </w:r>
      <w:r w:rsidR="00137D55">
        <w:rPr>
          <w:spacing w:val="16"/>
        </w:rPr>
        <w:t xml:space="preserve">and sustain </w:t>
      </w:r>
      <w:r w:rsidR="009E0357" w:rsidRPr="001C1A70">
        <w:t>the selected</w:t>
      </w:r>
      <w:r w:rsidRPr="001C1A70">
        <w:rPr>
          <w:w w:val="103"/>
        </w:rPr>
        <w:t xml:space="preserve"> </w:t>
      </w:r>
      <w:r w:rsidRPr="001C1A70">
        <w:t>intervention model in each school that the LEA commits to serve consistent with</w:t>
      </w:r>
      <w:r w:rsidRPr="001C1A70">
        <w:rPr>
          <w:spacing w:val="19"/>
        </w:rPr>
        <w:t xml:space="preserve"> </w:t>
      </w:r>
      <w:r w:rsidRPr="001C1A70">
        <w:t>final</w:t>
      </w:r>
      <w:r w:rsidRPr="001C1A70">
        <w:rPr>
          <w:w w:val="102"/>
        </w:rPr>
        <w:t xml:space="preserve"> </w:t>
      </w:r>
      <w:r w:rsidRPr="001C1A70">
        <w:t>requirements</w:t>
      </w:r>
      <w:r w:rsidRPr="001C1A70">
        <w:rPr>
          <w:color w:val="3D3D3D"/>
        </w:rPr>
        <w:t>.</w:t>
      </w:r>
    </w:p>
    <w:p w:rsidR="00996E59" w:rsidRPr="001C1A70" w:rsidRDefault="00996E59" w:rsidP="0080459E">
      <w:pPr>
        <w:pStyle w:val="NoSpacing1"/>
        <w:numPr>
          <w:ilvl w:val="0"/>
          <w:numId w:val="13"/>
        </w:numPr>
        <w:spacing w:after="0"/>
        <w:rPr>
          <w:rFonts w:eastAsia="Arial" w:cs="Arial"/>
        </w:rPr>
      </w:pPr>
      <w:r w:rsidRPr="001C1A70">
        <w:t>Establish annual performance targets for student achievement on the state's assessment in</w:t>
      </w:r>
      <w:r w:rsidRPr="001C1A70">
        <w:rPr>
          <w:spacing w:val="18"/>
        </w:rPr>
        <w:t xml:space="preserve"> </w:t>
      </w:r>
      <w:r w:rsidRPr="001C1A70">
        <w:t>both</w:t>
      </w:r>
      <w:r w:rsidRPr="001C1A70">
        <w:rPr>
          <w:w w:val="101"/>
        </w:rPr>
        <w:t xml:space="preserve"> </w:t>
      </w:r>
      <w:r w:rsidRPr="001C1A70">
        <w:t>reading/language arts and mathematics and measure progress on the leading indicators</w:t>
      </w:r>
      <w:r w:rsidRPr="001C1A70">
        <w:rPr>
          <w:spacing w:val="14"/>
        </w:rPr>
        <w:t xml:space="preserve"> </w:t>
      </w:r>
      <w:r w:rsidRPr="001C1A70">
        <w:t>in</w:t>
      </w:r>
      <w:r w:rsidRPr="001C1A70">
        <w:rPr>
          <w:w w:val="104"/>
        </w:rPr>
        <w:t xml:space="preserve"> </w:t>
      </w:r>
      <w:r w:rsidRPr="001C1A70">
        <w:t>section Ill of the final</w:t>
      </w:r>
      <w:r w:rsidRPr="001C1A70">
        <w:rPr>
          <w:spacing w:val="22"/>
        </w:rPr>
        <w:t xml:space="preserve"> </w:t>
      </w:r>
      <w:r w:rsidRPr="001C1A70">
        <w:t>requirements.</w:t>
      </w:r>
    </w:p>
    <w:p w:rsidR="00996E59" w:rsidRPr="001C1A70" w:rsidRDefault="00996E59" w:rsidP="0080459E">
      <w:pPr>
        <w:pStyle w:val="NoSpacing1"/>
        <w:numPr>
          <w:ilvl w:val="0"/>
          <w:numId w:val="13"/>
        </w:numPr>
        <w:spacing w:after="0"/>
        <w:rPr>
          <w:rFonts w:eastAsia="Arial" w:cs="Arial"/>
        </w:rPr>
      </w:pPr>
      <w:r w:rsidRPr="001C1A70">
        <w:t>Monitor and evaluate the actions a school has taken, as outlined in the approved</w:t>
      </w:r>
      <w:r w:rsidRPr="001C1A70">
        <w:rPr>
          <w:spacing w:val="36"/>
        </w:rPr>
        <w:t xml:space="preserve"> </w:t>
      </w:r>
      <w:r w:rsidRPr="001C1A70">
        <w:t>School</w:t>
      </w:r>
      <w:r w:rsidRPr="001C1A70">
        <w:rPr>
          <w:w w:val="102"/>
        </w:rPr>
        <w:t xml:space="preserve"> </w:t>
      </w:r>
      <w:r w:rsidRPr="001C1A70">
        <w:t>Improvement Grant application, to recruit, select and provide oversight to external partners</w:t>
      </w:r>
      <w:r w:rsidRPr="001C1A70">
        <w:rPr>
          <w:spacing w:val="16"/>
        </w:rPr>
        <w:t xml:space="preserve"> </w:t>
      </w:r>
      <w:r w:rsidRPr="001C1A70">
        <w:t>to</w:t>
      </w:r>
      <w:r w:rsidRPr="001C1A70">
        <w:rPr>
          <w:w w:val="104"/>
        </w:rPr>
        <w:t xml:space="preserve"> </w:t>
      </w:r>
      <w:r w:rsidRPr="001C1A70">
        <w:t>ensure their</w:t>
      </w:r>
      <w:r w:rsidRPr="001C1A70">
        <w:rPr>
          <w:spacing w:val="-14"/>
        </w:rPr>
        <w:t xml:space="preserve"> </w:t>
      </w:r>
      <w:r w:rsidRPr="001C1A70">
        <w:t>quality.</w:t>
      </w:r>
    </w:p>
    <w:p w:rsidR="00996E59" w:rsidRPr="001C1A70" w:rsidRDefault="00996E59" w:rsidP="0080459E">
      <w:pPr>
        <w:pStyle w:val="NoSpacing1"/>
        <w:numPr>
          <w:ilvl w:val="0"/>
          <w:numId w:val="13"/>
        </w:numPr>
        <w:spacing w:after="0"/>
        <w:rPr>
          <w:rFonts w:eastAsia="Arial" w:cs="Arial"/>
        </w:rPr>
      </w:pPr>
      <w:r w:rsidRPr="001C1A70">
        <w:t>Monitor and evaluate the actions a school has taken, as outlined in the approved</w:t>
      </w:r>
      <w:r w:rsidRPr="001C1A70">
        <w:rPr>
          <w:spacing w:val="55"/>
        </w:rPr>
        <w:t xml:space="preserve"> </w:t>
      </w:r>
      <w:r w:rsidRPr="001C1A70">
        <w:t>School</w:t>
      </w:r>
      <w:r w:rsidRPr="001C1A70">
        <w:rPr>
          <w:w w:val="102"/>
        </w:rPr>
        <w:t xml:space="preserve"> </w:t>
      </w:r>
      <w:r w:rsidRPr="001C1A70">
        <w:t>Improvement Grant application, to sustain the reforms after the funding period ends and that it</w:t>
      </w:r>
      <w:r w:rsidRPr="001C1A70">
        <w:rPr>
          <w:spacing w:val="6"/>
        </w:rPr>
        <w:t xml:space="preserve"> </w:t>
      </w:r>
      <w:r w:rsidRPr="001C1A70">
        <w:t>will</w:t>
      </w:r>
      <w:r w:rsidRPr="001C1A70">
        <w:rPr>
          <w:w w:val="103"/>
        </w:rPr>
        <w:t xml:space="preserve"> </w:t>
      </w:r>
      <w:r w:rsidRPr="001C1A70">
        <w:t>provide technical assistance to school(s) on how they can sustain progress without SIG</w:t>
      </w:r>
      <w:r w:rsidRPr="001C1A70">
        <w:rPr>
          <w:spacing w:val="-6"/>
        </w:rPr>
        <w:t xml:space="preserve"> </w:t>
      </w:r>
      <w:r w:rsidRPr="001C1A70">
        <w:t>funding.</w:t>
      </w:r>
    </w:p>
    <w:p w:rsidR="00E86E8C" w:rsidRPr="001C1A70" w:rsidRDefault="00697076" w:rsidP="00DE4181">
      <w:pPr>
        <w:pStyle w:val="NoSpacing1"/>
        <w:numPr>
          <w:ilvl w:val="0"/>
          <w:numId w:val="13"/>
        </w:numPr>
        <w:spacing w:after="0"/>
        <w:rPr>
          <w:rFonts w:eastAsia="Arial"/>
        </w:rPr>
      </w:pPr>
      <w:r>
        <w:t xml:space="preserve">Report to </w:t>
      </w:r>
      <w:r w:rsidR="00996E59" w:rsidRPr="001C1A70">
        <w:t>ADE the school-level data required under section Ill of the final requirements</w:t>
      </w:r>
      <w:r w:rsidR="00996E59" w:rsidRPr="001C1A70">
        <w:rPr>
          <w:color w:val="525252"/>
        </w:rPr>
        <w:t>.</w:t>
      </w:r>
    </w:p>
    <w:p w:rsidR="00996E59" w:rsidRPr="00B87FE5" w:rsidRDefault="00996E59" w:rsidP="002D1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B0F0"/>
        <w:ind w:right="-90"/>
        <w:jc w:val="both"/>
        <w:rPr>
          <w:rFonts w:ascii="Century Gothic" w:eastAsia="Arial" w:hAnsi="Century Gothic" w:cs="Arial"/>
          <w:color w:val="FFFFFF" w:themeColor="background1"/>
          <w:sz w:val="24"/>
          <w:szCs w:val="24"/>
        </w:rPr>
      </w:pPr>
      <w:r w:rsidRPr="00B87FE5">
        <w:rPr>
          <w:rFonts w:ascii="Century Gothic" w:hAnsi="Century Gothic"/>
          <w:b/>
          <w:color w:val="FFFFFF" w:themeColor="background1"/>
          <w:w w:val="105"/>
          <w:sz w:val="24"/>
          <w:szCs w:val="24"/>
        </w:rPr>
        <w:t>State</w:t>
      </w:r>
      <w:r w:rsidRPr="00B87FE5">
        <w:rPr>
          <w:rFonts w:ascii="Century Gothic" w:hAnsi="Century Gothic"/>
          <w:b/>
          <w:color w:val="FFFFFF" w:themeColor="background1"/>
          <w:spacing w:val="-23"/>
          <w:w w:val="105"/>
          <w:sz w:val="24"/>
          <w:szCs w:val="24"/>
        </w:rPr>
        <w:t xml:space="preserve"> </w:t>
      </w:r>
      <w:r w:rsidRPr="00B87FE5">
        <w:rPr>
          <w:rFonts w:ascii="Century Gothic" w:hAnsi="Century Gothic"/>
          <w:b/>
          <w:color w:val="FFFFFF" w:themeColor="background1"/>
          <w:w w:val="105"/>
          <w:sz w:val="24"/>
          <w:szCs w:val="24"/>
        </w:rPr>
        <w:t>Assurances:</w:t>
      </w:r>
    </w:p>
    <w:p w:rsidR="000179FF" w:rsidRPr="001C1A70" w:rsidRDefault="00262EE8" w:rsidP="0080459E">
      <w:pPr>
        <w:pStyle w:val="ListParagraph"/>
        <w:numPr>
          <w:ilvl w:val="0"/>
          <w:numId w:val="3"/>
        </w:numPr>
        <w:spacing w:line="252" w:lineRule="auto"/>
        <w:ind w:right="1128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31313"/>
          <w:w w:val="105"/>
          <w:sz w:val="24"/>
          <w:szCs w:val="24"/>
        </w:rPr>
        <w:t>Complete and submit the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31313"/>
          <w:w w:val="105"/>
          <w:sz w:val="24"/>
          <w:szCs w:val="24"/>
        </w:rPr>
        <w:t>Comprehensive Needs A</w:t>
      </w:r>
      <w:r w:rsidR="000179FF" w:rsidRPr="001C1A70">
        <w:rPr>
          <w:rFonts w:ascii="Century Gothic" w:hAnsi="Century Gothic"/>
          <w:color w:val="131313"/>
          <w:w w:val="105"/>
          <w:sz w:val="24"/>
          <w:szCs w:val="24"/>
        </w:rPr>
        <w:t>ssessment</w:t>
      </w:r>
      <w:r w:rsidR="00CD0DC8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 (CNA)</w:t>
      </w:r>
      <w:r w:rsidR="000179FF" w:rsidRPr="001C1A70">
        <w:rPr>
          <w:rFonts w:ascii="Century Gothic" w:hAnsi="Century Gothic"/>
          <w:color w:val="131313"/>
          <w:w w:val="105"/>
          <w:sz w:val="24"/>
          <w:szCs w:val="24"/>
        </w:rPr>
        <w:t>.</w:t>
      </w:r>
    </w:p>
    <w:p w:rsidR="00262EE8" w:rsidRPr="001C1A70" w:rsidRDefault="00262EE8" w:rsidP="0080459E">
      <w:pPr>
        <w:pStyle w:val="ListParagraph"/>
        <w:numPr>
          <w:ilvl w:val="0"/>
          <w:numId w:val="3"/>
        </w:numPr>
        <w:spacing w:line="254" w:lineRule="auto"/>
        <w:ind w:right="1128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31313"/>
          <w:w w:val="105"/>
          <w:sz w:val="24"/>
          <w:szCs w:val="24"/>
        </w:rPr>
        <w:t>Develop and implement an LEA and School Integrated Action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 Plan </w:t>
      </w:r>
      <w:r w:rsidR="00697076">
        <w:rPr>
          <w:rFonts w:ascii="Century Gothic" w:hAnsi="Century Gothic"/>
          <w:color w:val="131313"/>
          <w:w w:val="105"/>
          <w:sz w:val="24"/>
          <w:szCs w:val="24"/>
        </w:rPr>
        <w:t>(L/S IAP</w:t>
      </w:r>
      <w:r w:rsidR="00CD0DC8" w:rsidRPr="001C1A70">
        <w:rPr>
          <w:rFonts w:ascii="Century Gothic" w:hAnsi="Century Gothic"/>
          <w:color w:val="131313"/>
          <w:w w:val="105"/>
          <w:sz w:val="24"/>
          <w:szCs w:val="24"/>
        </w:rPr>
        <w:t>)</w:t>
      </w:r>
      <w:r w:rsidR="00137D55">
        <w:rPr>
          <w:rFonts w:ascii="Century Gothic" w:hAnsi="Century Gothic"/>
          <w:color w:val="131313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31313"/>
          <w:w w:val="105"/>
          <w:sz w:val="24"/>
          <w:szCs w:val="24"/>
        </w:rPr>
        <w:t>based on the Comprehensive Needs Assessment.</w:t>
      </w:r>
    </w:p>
    <w:p w:rsidR="00996E59" w:rsidRPr="001C1A70" w:rsidRDefault="00262EE8" w:rsidP="0080459E">
      <w:pPr>
        <w:pStyle w:val="ListParagraph"/>
        <w:numPr>
          <w:ilvl w:val="0"/>
          <w:numId w:val="3"/>
        </w:numPr>
        <w:spacing w:line="254" w:lineRule="auto"/>
        <w:ind w:right="1128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31313"/>
          <w:w w:val="105"/>
          <w:sz w:val="24"/>
          <w:szCs w:val="24"/>
        </w:rPr>
        <w:t>E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>stablish annual goals (performance targets) for</w:t>
      </w:r>
      <w:r w:rsidR="00996E59" w:rsidRPr="001C1A70">
        <w:rPr>
          <w:rFonts w:ascii="Century Gothic" w:hAnsi="Century Gothic"/>
          <w:color w:val="131313"/>
          <w:spacing w:val="5"/>
          <w:w w:val="105"/>
          <w:sz w:val="24"/>
          <w:szCs w:val="24"/>
        </w:rPr>
        <w:t xml:space="preserve"> 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>student</w:t>
      </w:r>
      <w:r w:rsidR="00996E59" w:rsidRPr="001C1A70">
        <w:rPr>
          <w:rFonts w:ascii="Century Gothic" w:hAnsi="Century Gothic"/>
          <w:color w:val="131313"/>
          <w:w w:val="102"/>
          <w:sz w:val="24"/>
          <w:szCs w:val="24"/>
        </w:rPr>
        <w:t xml:space="preserve"> 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achievement addressing </w:t>
      </w:r>
      <w:r w:rsidR="00EA259D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all students, and </w:t>
      </w:r>
      <w:r w:rsidRPr="001C1A70">
        <w:rPr>
          <w:rFonts w:ascii="Century Gothic" w:hAnsi="Century Gothic"/>
          <w:color w:val="131313"/>
          <w:w w:val="105"/>
          <w:sz w:val="24"/>
          <w:szCs w:val="24"/>
        </w:rPr>
        <w:t>all applicable subgroups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, based on </w:t>
      </w:r>
      <w:r w:rsidR="005B2373" w:rsidRPr="001C1A70">
        <w:rPr>
          <w:rFonts w:ascii="Century Gothic" w:hAnsi="Century Gothic"/>
          <w:color w:val="131313"/>
          <w:w w:val="105"/>
          <w:sz w:val="24"/>
          <w:szCs w:val="24"/>
        </w:rPr>
        <w:t>ELA/reading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 and mathematics</w:t>
      </w:r>
      <w:r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 AzMERIT scores</w:t>
      </w:r>
      <w:r w:rsidR="00996E59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 and high school graduation rates (if applicable)</w:t>
      </w:r>
      <w:r w:rsidRPr="001C1A70">
        <w:rPr>
          <w:rFonts w:ascii="Century Gothic" w:hAnsi="Century Gothic"/>
          <w:color w:val="131313"/>
          <w:spacing w:val="-22"/>
          <w:w w:val="105"/>
          <w:sz w:val="24"/>
          <w:szCs w:val="24"/>
        </w:rPr>
        <w:t>.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spacing w:before="47" w:line="259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Provide a</w:t>
      </w:r>
      <w:r w:rsidR="005B2373" w:rsidRPr="001C1A70">
        <w:rPr>
          <w:rFonts w:ascii="Century Gothic" w:hAnsi="Century Gothic"/>
          <w:color w:val="161616"/>
          <w:w w:val="105"/>
          <w:sz w:val="24"/>
          <w:szCs w:val="24"/>
        </w:rPr>
        <w:t>n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LEA level leadership team who will have the primary responsibility for</w:t>
      </w:r>
      <w:r w:rsidRPr="001C1A70">
        <w:rPr>
          <w:rFonts w:ascii="Century Gothic" w:hAnsi="Century Gothic"/>
          <w:color w:val="161616"/>
          <w:spacing w:val="52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ensuring</w:t>
      </w:r>
      <w:r w:rsidRPr="001C1A70">
        <w:rPr>
          <w:rFonts w:ascii="Century Gothic" w:hAnsi="Century Gothic"/>
          <w:color w:val="161616"/>
          <w:w w:val="103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implementation and sustainability of the selected interventi</w:t>
      </w:r>
      <w:r w:rsidR="00697076">
        <w:rPr>
          <w:rFonts w:ascii="Century Gothic" w:hAnsi="Century Gothic"/>
          <w:color w:val="161616"/>
          <w:w w:val="105"/>
          <w:sz w:val="24"/>
          <w:szCs w:val="24"/>
        </w:rPr>
        <w:t xml:space="preserve">on model(s) for the school(s)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served.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spacing w:line="252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lastRenderedPageBreak/>
        <w:t xml:space="preserve">Align current and future funding sources in </w:t>
      </w:r>
      <w:r w:rsidR="005B2373" w:rsidRPr="001C1A70">
        <w:rPr>
          <w:rFonts w:ascii="Century Gothic" w:hAnsi="Century Gothic"/>
          <w:color w:val="161616"/>
          <w:w w:val="105"/>
          <w:sz w:val="24"/>
          <w:szCs w:val="24"/>
        </w:rPr>
        <w:t>support of improvement efforts (i.e.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Title</w:t>
      </w:r>
      <w:r w:rsidRPr="001C1A70">
        <w:rPr>
          <w:rFonts w:ascii="Century Gothic" w:hAnsi="Century Gothic"/>
          <w:color w:val="161616"/>
          <w:spacing w:val="6"/>
          <w:w w:val="105"/>
          <w:sz w:val="24"/>
          <w:szCs w:val="24"/>
        </w:rPr>
        <w:t xml:space="preserve"> </w:t>
      </w:r>
      <w:r w:rsidR="005B2373" w:rsidRPr="001C1A70">
        <w:rPr>
          <w:rFonts w:ascii="Century Gothic" w:hAnsi="Century Gothic"/>
          <w:color w:val="161616"/>
          <w:w w:val="105"/>
          <w:sz w:val="24"/>
          <w:szCs w:val="24"/>
        </w:rPr>
        <w:t>I)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including a commitment to reallocate existing local funds for the purpose of sustaining</w:t>
      </w:r>
      <w:r w:rsidRPr="001C1A70">
        <w:rPr>
          <w:rFonts w:ascii="Century Gothic" w:hAnsi="Century Gothic"/>
          <w:color w:val="161616"/>
          <w:spacing w:val="47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the</w:t>
      </w:r>
      <w:r w:rsidRPr="001C1A70">
        <w:rPr>
          <w:rFonts w:ascii="Century Gothic" w:hAnsi="Century Gothic"/>
          <w:color w:val="161616"/>
          <w:w w:val="101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improvement</w:t>
      </w:r>
      <w:r w:rsidRPr="001C1A70">
        <w:rPr>
          <w:rFonts w:ascii="Century Gothic" w:hAnsi="Century Gothic"/>
          <w:color w:val="161616"/>
          <w:spacing w:val="-8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efforts.</w:t>
      </w:r>
    </w:p>
    <w:p w:rsidR="00A1734E" w:rsidRPr="001C1A70" w:rsidRDefault="00996E59" w:rsidP="0080459E">
      <w:pPr>
        <w:pStyle w:val="ListParagraph"/>
        <w:numPr>
          <w:ilvl w:val="0"/>
          <w:numId w:val="3"/>
        </w:numPr>
        <w:spacing w:line="290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Provide data on attainment of performance targets to ADE to inform decision</w:t>
      </w:r>
      <w:r w:rsidR="00A1734E" w:rsidRPr="001C1A70">
        <w:rPr>
          <w:rFonts w:ascii="Century Gothic" w:hAnsi="Century Gothic"/>
          <w:color w:val="161616"/>
          <w:w w:val="105"/>
          <w:sz w:val="24"/>
          <w:szCs w:val="24"/>
        </w:rPr>
        <w:t>s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</w:t>
      </w:r>
      <w:r w:rsidR="00A1734E" w:rsidRPr="001C1A70">
        <w:rPr>
          <w:rFonts w:ascii="Century Gothic" w:hAnsi="Century Gothic"/>
          <w:color w:val="161616"/>
          <w:w w:val="105"/>
          <w:sz w:val="24"/>
          <w:szCs w:val="24"/>
        </w:rPr>
        <w:t>to</w:t>
      </w:r>
      <w:r w:rsidRPr="001C1A70">
        <w:rPr>
          <w:rFonts w:ascii="Century Gothic" w:hAnsi="Century Gothic"/>
          <w:color w:val="161616"/>
          <w:spacing w:val="18"/>
          <w:w w:val="105"/>
          <w:sz w:val="24"/>
          <w:szCs w:val="24"/>
        </w:rPr>
        <w:t xml:space="preserve"> </w:t>
      </w:r>
      <w:r w:rsidR="00A1734E" w:rsidRPr="001C1A70">
        <w:rPr>
          <w:rFonts w:ascii="Century Gothic" w:hAnsi="Century Gothic"/>
          <w:color w:val="161616"/>
          <w:w w:val="105"/>
          <w:sz w:val="24"/>
          <w:szCs w:val="24"/>
        </w:rPr>
        <w:t>continue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funding. 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spacing w:line="290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Complete and submit the Data Summary three times a</w:t>
      </w:r>
      <w:r w:rsidRPr="001C1A70">
        <w:rPr>
          <w:rFonts w:ascii="Century Gothic" w:hAnsi="Century Gothic"/>
          <w:color w:val="161616"/>
          <w:spacing w:val="37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year.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tabs>
          <w:tab w:val="left" w:pos="0"/>
        </w:tabs>
        <w:spacing w:before="109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sz w:val="24"/>
          <w:szCs w:val="24"/>
        </w:rPr>
        <w:t xml:space="preserve">Complete </w:t>
      </w:r>
      <w:r w:rsidR="00C27A83" w:rsidRPr="001C1A70">
        <w:rPr>
          <w:rFonts w:ascii="Century Gothic" w:hAnsi="Century Gothic"/>
          <w:color w:val="161616"/>
          <w:sz w:val="24"/>
          <w:szCs w:val="24"/>
        </w:rPr>
        <w:t xml:space="preserve">and submit </w:t>
      </w:r>
      <w:r w:rsidR="001F4475" w:rsidRPr="001C1A70">
        <w:rPr>
          <w:rFonts w:ascii="Century Gothic" w:hAnsi="Century Gothic"/>
          <w:color w:val="161616"/>
          <w:sz w:val="24"/>
          <w:szCs w:val="24"/>
        </w:rPr>
        <w:t>ED Facts data when</w:t>
      </w:r>
      <w:r w:rsidRPr="001C1A70">
        <w:rPr>
          <w:rFonts w:ascii="Century Gothic" w:hAnsi="Century Gothic"/>
          <w:color w:val="161616"/>
          <w:sz w:val="24"/>
          <w:szCs w:val="24"/>
        </w:rPr>
        <w:t xml:space="preserve"> </w:t>
      </w:r>
      <w:r w:rsidR="00A1734E" w:rsidRPr="001C1A70">
        <w:rPr>
          <w:rFonts w:ascii="Century Gothic" w:hAnsi="Century Gothic"/>
          <w:color w:val="161616"/>
          <w:sz w:val="24"/>
          <w:szCs w:val="24"/>
        </w:rPr>
        <w:t xml:space="preserve">requested by </w:t>
      </w:r>
      <w:r w:rsidR="00A1734E" w:rsidRPr="001C1A70">
        <w:rPr>
          <w:rFonts w:ascii="Century Gothic" w:hAnsi="Century Gothic"/>
          <w:color w:val="161616"/>
          <w:spacing w:val="16"/>
          <w:sz w:val="24"/>
          <w:szCs w:val="24"/>
        </w:rPr>
        <w:t>ADE</w:t>
      </w:r>
      <w:r w:rsidRPr="001C1A70">
        <w:rPr>
          <w:rFonts w:ascii="Century Gothic" w:hAnsi="Century Gothic"/>
          <w:color w:val="161616"/>
          <w:sz w:val="24"/>
          <w:szCs w:val="24"/>
        </w:rPr>
        <w:t>.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spacing w:before="245" w:line="285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Monitor and evaluate the effectiveness of the selected intervention model, and annually revise</w:t>
      </w:r>
      <w:r w:rsidRPr="001C1A70">
        <w:rPr>
          <w:rFonts w:ascii="Century Gothic" w:hAnsi="Century Gothic"/>
          <w:color w:val="161616"/>
          <w:spacing w:val="34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the</w:t>
      </w:r>
      <w:r w:rsidRPr="001C1A70">
        <w:rPr>
          <w:rFonts w:ascii="Century Gothic" w:hAnsi="Century Gothic"/>
          <w:color w:val="161616"/>
          <w:w w:val="101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LEA and School </w:t>
      </w:r>
      <w:r w:rsidR="00262EE8" w:rsidRPr="001C1A70">
        <w:rPr>
          <w:rFonts w:ascii="Century Gothic" w:hAnsi="Century Gothic"/>
          <w:color w:val="161616"/>
          <w:w w:val="105"/>
          <w:sz w:val="24"/>
          <w:szCs w:val="24"/>
        </w:rPr>
        <w:t>Integrated Action Plans</w:t>
      </w:r>
      <w:r w:rsidR="005B2373"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</w:t>
      </w:r>
      <w:r w:rsidR="00296FF4">
        <w:rPr>
          <w:rFonts w:ascii="Century Gothic" w:hAnsi="Century Gothic"/>
          <w:color w:val="161616"/>
          <w:w w:val="105"/>
          <w:sz w:val="24"/>
          <w:szCs w:val="24"/>
        </w:rPr>
        <w:t xml:space="preserve">(IAP)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to reflect necessary</w:t>
      </w:r>
      <w:r w:rsidRPr="001C1A70">
        <w:rPr>
          <w:rFonts w:ascii="Century Gothic" w:hAnsi="Century Gothic"/>
          <w:color w:val="161616"/>
          <w:spacing w:val="18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adjustments.</w:t>
      </w:r>
    </w:p>
    <w:p w:rsidR="005B2373" w:rsidRPr="001C1A70" w:rsidRDefault="005B2373" w:rsidP="0080459E">
      <w:pPr>
        <w:pStyle w:val="ListParagraph"/>
        <w:numPr>
          <w:ilvl w:val="0"/>
          <w:numId w:val="3"/>
        </w:numPr>
        <w:spacing w:before="245" w:line="285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Review </w:t>
      </w:r>
      <w:r w:rsidR="00CD0DC8" w:rsidRPr="001C1A70">
        <w:rPr>
          <w:rFonts w:ascii="Century Gothic" w:hAnsi="Century Gothic"/>
          <w:color w:val="161616"/>
          <w:w w:val="105"/>
          <w:sz w:val="24"/>
          <w:szCs w:val="24"/>
        </w:rPr>
        <w:t>IAP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, including </w:t>
      </w:r>
      <w:r w:rsidR="00CD0DC8" w:rsidRPr="001C1A70">
        <w:rPr>
          <w:rFonts w:ascii="Century Gothic" w:hAnsi="Century Gothic"/>
          <w:color w:val="161616"/>
          <w:w w:val="105"/>
          <w:sz w:val="24"/>
          <w:szCs w:val="24"/>
        </w:rPr>
        <w:t>strategies and action steps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, quarterly, adding and retiring strategies and action steps as </w:t>
      </w:r>
      <w:r w:rsidR="008A3E4A" w:rsidRPr="001C1A70">
        <w:rPr>
          <w:rFonts w:ascii="Century Gothic" w:hAnsi="Century Gothic"/>
          <w:color w:val="161616"/>
          <w:w w:val="105"/>
          <w:sz w:val="24"/>
          <w:szCs w:val="24"/>
        </w:rPr>
        <w:t>needed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.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spacing w:line="292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Commit to engaging in significant mid-course corrections if the data does not</w:t>
      </w:r>
      <w:r w:rsidRPr="001C1A70">
        <w:rPr>
          <w:rFonts w:ascii="Century Gothic" w:hAnsi="Century Gothic"/>
          <w:color w:val="161616"/>
          <w:w w:val="103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indicate attainment of or significant progress toward achievement </w:t>
      </w:r>
      <w:r w:rsidR="00CD0DC8" w:rsidRPr="001C1A70">
        <w:rPr>
          <w:rFonts w:ascii="Century Gothic" w:hAnsi="Century Gothic"/>
          <w:color w:val="161616"/>
          <w:w w:val="105"/>
          <w:sz w:val="24"/>
          <w:szCs w:val="24"/>
        </w:rPr>
        <w:t>targets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.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spacing w:line="252" w:lineRule="auto"/>
        <w:ind w:right="139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Identify a</w:t>
      </w:r>
      <w:r w:rsidR="00A1734E" w:rsidRPr="001C1A70">
        <w:rPr>
          <w:rFonts w:ascii="Century Gothic" w:hAnsi="Century Gothic"/>
          <w:color w:val="161616"/>
          <w:w w:val="105"/>
          <w:sz w:val="24"/>
          <w:szCs w:val="24"/>
        </w:rPr>
        <w:t>n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LEA contact person who will oversee implementation activities, maintain</w:t>
      </w:r>
      <w:r w:rsidRPr="001C1A70">
        <w:rPr>
          <w:rFonts w:ascii="Century Gothic" w:hAnsi="Century Gothic"/>
          <w:color w:val="161616"/>
          <w:w w:val="102"/>
          <w:sz w:val="24"/>
          <w:szCs w:val="24"/>
        </w:rPr>
        <w:t xml:space="preserve"> </w:t>
      </w:r>
      <w:r w:rsidR="00A1734E" w:rsidRPr="001C1A70">
        <w:rPr>
          <w:rFonts w:ascii="Century Gothic" w:hAnsi="Century Gothic"/>
          <w:color w:val="161616"/>
          <w:w w:val="105"/>
          <w:sz w:val="24"/>
          <w:szCs w:val="24"/>
        </w:rPr>
        <w:t>contact with the SI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staff</w:t>
      </w:r>
      <w:r w:rsidR="00A1734E" w:rsidRPr="001C1A70">
        <w:rPr>
          <w:rFonts w:ascii="Century Gothic" w:hAnsi="Century Gothic"/>
          <w:color w:val="161616"/>
          <w:spacing w:val="50"/>
          <w:w w:val="105"/>
          <w:sz w:val="24"/>
          <w:szCs w:val="24"/>
        </w:rPr>
        <w:t xml:space="preserve"> </w:t>
      </w:r>
      <w:r w:rsidR="00A1734E" w:rsidRPr="001C1A70">
        <w:rPr>
          <w:rFonts w:ascii="Century Gothic" w:hAnsi="Century Gothic"/>
          <w:color w:val="161616"/>
          <w:w w:val="105"/>
          <w:sz w:val="24"/>
          <w:szCs w:val="24"/>
        </w:rPr>
        <w:t>and accompany SI staff upon request at school site visits.</w:t>
      </w:r>
    </w:p>
    <w:p w:rsidR="00996E59" w:rsidRPr="001C1A70" w:rsidRDefault="00996E59" w:rsidP="0080459E">
      <w:pPr>
        <w:pStyle w:val="ListParagraph"/>
        <w:numPr>
          <w:ilvl w:val="0"/>
          <w:numId w:val="3"/>
        </w:numPr>
        <w:spacing w:line="247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>Ensure ap</w:t>
      </w:r>
      <w:r w:rsidR="00296FF4">
        <w:rPr>
          <w:rFonts w:ascii="Century Gothic" w:eastAsia="Arial" w:hAnsi="Century Gothic" w:cs="Arial"/>
          <w:color w:val="161616"/>
          <w:w w:val="105"/>
          <w:sz w:val="24"/>
          <w:szCs w:val="24"/>
        </w:rPr>
        <w:t xml:space="preserve">propriate fiscal oversight </w:t>
      </w: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>the use of grant funds, ensure that purchases</w:t>
      </w:r>
      <w:r w:rsidRPr="001C1A70">
        <w:rPr>
          <w:rFonts w:ascii="Century Gothic" w:eastAsia="Arial" w:hAnsi="Century Gothic" w:cs="Arial"/>
          <w:color w:val="161616"/>
          <w:spacing w:val="50"/>
          <w:w w:val="105"/>
          <w:sz w:val="24"/>
          <w:szCs w:val="24"/>
        </w:rPr>
        <w:t xml:space="preserve"> </w:t>
      </w: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>are consistent with the terms and conditions of the School Improvement Grant and state and</w:t>
      </w:r>
      <w:r w:rsidRPr="001C1A70">
        <w:rPr>
          <w:rFonts w:ascii="Century Gothic" w:eastAsia="Arial" w:hAnsi="Century Gothic" w:cs="Arial"/>
          <w:color w:val="161616"/>
          <w:spacing w:val="38"/>
          <w:w w:val="105"/>
          <w:sz w:val="24"/>
          <w:szCs w:val="24"/>
        </w:rPr>
        <w:t xml:space="preserve"> </w:t>
      </w: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>federal</w:t>
      </w:r>
      <w:r w:rsidRPr="001C1A70">
        <w:rPr>
          <w:rFonts w:ascii="Century Gothic" w:eastAsia="Arial" w:hAnsi="Century Gothic" w:cs="Arial"/>
          <w:color w:val="161616"/>
          <w:w w:val="103"/>
          <w:sz w:val="24"/>
          <w:szCs w:val="24"/>
        </w:rPr>
        <w:t xml:space="preserve"> </w:t>
      </w: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>accounting requirements, and that the LEAs accounting system meets the standards required</w:t>
      </w:r>
      <w:r w:rsidRPr="001C1A70">
        <w:rPr>
          <w:rFonts w:ascii="Century Gothic" w:eastAsia="Arial" w:hAnsi="Century Gothic" w:cs="Arial"/>
          <w:color w:val="161616"/>
          <w:spacing w:val="42"/>
          <w:w w:val="105"/>
          <w:sz w:val="24"/>
          <w:szCs w:val="24"/>
        </w:rPr>
        <w:t xml:space="preserve"> </w:t>
      </w: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>of</w:t>
      </w:r>
      <w:r w:rsidRPr="001C1A70">
        <w:rPr>
          <w:rFonts w:ascii="Century Gothic" w:eastAsia="Arial" w:hAnsi="Century Gothic" w:cs="Arial"/>
          <w:color w:val="161616"/>
          <w:w w:val="103"/>
          <w:sz w:val="24"/>
          <w:szCs w:val="24"/>
        </w:rPr>
        <w:t xml:space="preserve"> </w:t>
      </w: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 xml:space="preserve">its financial management system as detailed in 34 CFR </w:t>
      </w:r>
      <w:r w:rsidRPr="001C1A70">
        <w:rPr>
          <w:rFonts w:ascii="Century Gothic" w:eastAsia="Times New Roman" w:hAnsi="Century Gothic" w:cs="Times New Roman"/>
          <w:color w:val="161616"/>
          <w:w w:val="105"/>
          <w:sz w:val="24"/>
          <w:szCs w:val="24"/>
        </w:rPr>
        <w:t>§</w:t>
      </w:r>
      <w:r w:rsidRPr="001C1A70">
        <w:rPr>
          <w:rFonts w:ascii="Century Gothic" w:eastAsia="Times New Roman" w:hAnsi="Century Gothic" w:cs="Times New Roman"/>
          <w:color w:val="161616"/>
          <w:spacing w:val="27"/>
          <w:w w:val="105"/>
          <w:sz w:val="24"/>
          <w:szCs w:val="24"/>
        </w:rPr>
        <w:t xml:space="preserve"> </w:t>
      </w:r>
      <w:r w:rsidRPr="001C1A70">
        <w:rPr>
          <w:rFonts w:ascii="Century Gothic" w:eastAsia="Arial" w:hAnsi="Century Gothic" w:cs="Arial"/>
          <w:color w:val="161616"/>
          <w:w w:val="105"/>
          <w:sz w:val="24"/>
          <w:szCs w:val="24"/>
        </w:rPr>
        <w:t>80.20.</w:t>
      </w:r>
    </w:p>
    <w:p w:rsidR="00DE15DB" w:rsidRPr="001C1A70" w:rsidRDefault="00996E59" w:rsidP="0080459E">
      <w:pPr>
        <w:pStyle w:val="ListParagraph"/>
        <w:numPr>
          <w:ilvl w:val="0"/>
          <w:numId w:val="3"/>
        </w:numPr>
        <w:spacing w:line="247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Maintain appropriate fiscal and program records. Submit amendments for any fiscal</w:t>
      </w:r>
      <w:r w:rsidRPr="001C1A70">
        <w:rPr>
          <w:rFonts w:ascii="Century Gothic" w:hAnsi="Century Gothic"/>
          <w:color w:val="161616"/>
          <w:spacing w:val="21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or</w:t>
      </w:r>
      <w:r w:rsidRPr="001C1A70">
        <w:rPr>
          <w:rFonts w:ascii="Century Gothic" w:hAnsi="Century Gothic"/>
          <w:color w:val="161616"/>
          <w:w w:val="103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programmatic change. Receive approval for amendment </w:t>
      </w:r>
      <w:r w:rsidRPr="001C1A70">
        <w:rPr>
          <w:rFonts w:ascii="Century Gothic" w:hAnsi="Century Gothic"/>
          <w:b/>
          <w:color w:val="161616"/>
          <w:w w:val="105"/>
          <w:sz w:val="24"/>
          <w:szCs w:val="24"/>
        </w:rPr>
        <w:t xml:space="preserve">prior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to implementing any change</w:t>
      </w:r>
      <w:r w:rsidRPr="001C1A70">
        <w:rPr>
          <w:rFonts w:ascii="Century Gothic" w:hAnsi="Century Gothic"/>
          <w:color w:val="161616"/>
          <w:spacing w:val="49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in</w:t>
      </w:r>
      <w:r w:rsidRPr="001C1A70">
        <w:rPr>
          <w:rFonts w:ascii="Century Gothic" w:hAnsi="Century Gothic"/>
          <w:color w:val="161616"/>
          <w:w w:val="104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spending or</w:t>
      </w:r>
      <w:r w:rsidRPr="001C1A70">
        <w:rPr>
          <w:rFonts w:ascii="Century Gothic" w:hAnsi="Century Gothic"/>
          <w:color w:val="161616"/>
          <w:spacing w:val="23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spacing w:val="2"/>
          <w:w w:val="105"/>
          <w:sz w:val="24"/>
          <w:szCs w:val="24"/>
        </w:rPr>
        <w:t>program</w:t>
      </w:r>
      <w:r w:rsidR="00DE15DB" w:rsidRPr="001C1A70">
        <w:rPr>
          <w:rFonts w:ascii="Century Gothic" w:hAnsi="Century Gothic"/>
          <w:color w:val="161616"/>
          <w:spacing w:val="2"/>
          <w:w w:val="105"/>
          <w:sz w:val="24"/>
          <w:szCs w:val="24"/>
        </w:rPr>
        <w:t>.</w:t>
      </w:r>
    </w:p>
    <w:p w:rsidR="00CD0DC8" w:rsidRPr="001C1A70" w:rsidRDefault="00CD0DC8" w:rsidP="0080459E">
      <w:pPr>
        <w:pStyle w:val="ListParagraph"/>
        <w:numPr>
          <w:ilvl w:val="0"/>
          <w:numId w:val="3"/>
        </w:numPr>
        <w:spacing w:line="247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spacing w:val="2"/>
          <w:w w:val="105"/>
          <w:sz w:val="24"/>
          <w:szCs w:val="24"/>
        </w:rPr>
        <w:t xml:space="preserve">Submit </w:t>
      </w:r>
      <w:r w:rsidRPr="001C1A70">
        <w:rPr>
          <w:rFonts w:ascii="Century Gothic" w:hAnsi="Century Gothic"/>
          <w:b/>
          <w:color w:val="161616"/>
          <w:spacing w:val="2"/>
          <w:w w:val="105"/>
          <w:sz w:val="24"/>
          <w:szCs w:val="24"/>
        </w:rPr>
        <w:t xml:space="preserve">monthly </w:t>
      </w:r>
      <w:r w:rsidRPr="001C1A70">
        <w:rPr>
          <w:rFonts w:ascii="Century Gothic" w:hAnsi="Century Gothic"/>
          <w:color w:val="161616"/>
          <w:spacing w:val="2"/>
          <w:w w:val="105"/>
          <w:sz w:val="24"/>
          <w:szCs w:val="24"/>
        </w:rPr>
        <w:t>reimbursement requests.</w:t>
      </w:r>
    </w:p>
    <w:p w:rsidR="005B2373" w:rsidRPr="001C1A70" w:rsidRDefault="005B2373" w:rsidP="0080459E">
      <w:pPr>
        <w:pStyle w:val="ListParagraph"/>
        <w:numPr>
          <w:ilvl w:val="0"/>
          <w:numId w:val="3"/>
        </w:numPr>
        <w:spacing w:line="247" w:lineRule="auto"/>
        <w:ind w:right="93"/>
        <w:rPr>
          <w:rFonts w:ascii="Century Gothic" w:eastAsia="Arial" w:hAnsi="Century Gothic" w:cs="Arial"/>
          <w:sz w:val="24"/>
          <w:szCs w:val="24"/>
        </w:rPr>
      </w:pPr>
      <w:r w:rsidRPr="001C1A70">
        <w:rPr>
          <w:rFonts w:ascii="Century Gothic" w:hAnsi="Century Gothic"/>
          <w:color w:val="161616"/>
          <w:spacing w:val="2"/>
          <w:w w:val="105"/>
          <w:sz w:val="24"/>
          <w:szCs w:val="24"/>
        </w:rPr>
        <w:t>Submit quarterly detailed expense reports to SI Specialist.</w:t>
      </w:r>
    </w:p>
    <w:p w:rsidR="003D0B15" w:rsidRPr="003D0B15" w:rsidRDefault="00262EE8" w:rsidP="003D0B15">
      <w:pPr>
        <w:pStyle w:val="ListParagraph"/>
        <w:numPr>
          <w:ilvl w:val="0"/>
          <w:numId w:val="3"/>
        </w:numPr>
        <w:spacing w:line="256" w:lineRule="auto"/>
        <w:ind w:right="1128"/>
        <w:rPr>
          <w:rFonts w:ascii="Century Gothic" w:hAnsi="Century Gothic"/>
          <w:b/>
          <w:i/>
          <w:color w:val="00B0F0"/>
          <w:w w:val="105"/>
          <w:sz w:val="24"/>
          <w:szCs w:val="24"/>
        </w:rPr>
      </w:pPr>
      <w:r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If needed, select a </w:t>
      </w:r>
      <w:r w:rsidR="00CD0DC8"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new </w:t>
      </w:r>
      <w:r w:rsidRPr="001C1A70">
        <w:rPr>
          <w:rFonts w:ascii="Century Gothic" w:hAnsi="Century Gothic"/>
          <w:color w:val="131313"/>
          <w:w w:val="105"/>
          <w:sz w:val="24"/>
          <w:szCs w:val="24"/>
        </w:rPr>
        <w:t>school leader using locally adopted competencies necessary to turnaround a</w:t>
      </w:r>
      <w:r w:rsidRPr="001C1A70">
        <w:rPr>
          <w:rFonts w:ascii="Century Gothic" w:hAnsi="Century Gothic"/>
          <w:color w:val="131313"/>
          <w:spacing w:val="19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31313"/>
          <w:w w:val="105"/>
          <w:sz w:val="24"/>
          <w:szCs w:val="24"/>
        </w:rPr>
        <w:t xml:space="preserve">school (reference Public Impact Report </w:t>
      </w:r>
    </w:p>
    <w:p w:rsidR="003D0B15" w:rsidRDefault="003D0B15" w:rsidP="003D0B15">
      <w:pPr>
        <w:spacing w:line="256" w:lineRule="auto"/>
        <w:ind w:right="1128"/>
        <w:rPr>
          <w:rFonts w:ascii="Century Gothic" w:hAnsi="Century Gothic"/>
          <w:b/>
          <w:i/>
          <w:color w:val="00B0F0"/>
          <w:w w:val="105"/>
          <w:sz w:val="24"/>
          <w:szCs w:val="24"/>
        </w:rPr>
      </w:pPr>
    </w:p>
    <w:p w:rsidR="009148D0" w:rsidRPr="003D0B15" w:rsidRDefault="00800171" w:rsidP="003D0B15">
      <w:pPr>
        <w:spacing w:line="256" w:lineRule="auto"/>
        <w:ind w:right="1128"/>
        <w:rPr>
          <w:rFonts w:ascii="Century Gothic" w:hAnsi="Century Gothic"/>
          <w:b/>
          <w:i/>
          <w:color w:val="00B0F0"/>
          <w:w w:val="105"/>
          <w:sz w:val="24"/>
          <w:szCs w:val="24"/>
        </w:rPr>
      </w:pPr>
      <w:r w:rsidRPr="003D0B15">
        <w:rPr>
          <w:rFonts w:ascii="Century Gothic" w:hAnsi="Century Gothic"/>
          <w:b/>
          <w:i/>
          <w:color w:val="00B0F0"/>
          <w:w w:val="105"/>
          <w:sz w:val="24"/>
          <w:szCs w:val="24"/>
        </w:rPr>
        <w:t>Signatures below indicate knowledge and approval of the contents of the application.</w:t>
      </w:r>
    </w:p>
    <w:p w:rsidR="00800171" w:rsidRPr="001C1A70" w:rsidRDefault="00800171" w:rsidP="0080459E">
      <w:pPr>
        <w:spacing w:line="247" w:lineRule="auto"/>
        <w:ind w:right="93"/>
        <w:rPr>
          <w:rFonts w:ascii="Century Gothic" w:eastAsia="Arial" w:hAnsi="Century Gothic" w:cs="Arial"/>
          <w:color w:val="00B0F0"/>
          <w:sz w:val="24"/>
          <w:szCs w:val="24"/>
        </w:rPr>
      </w:pPr>
      <w:r w:rsidRPr="001C1A70">
        <w:rPr>
          <w:rFonts w:ascii="Century Gothic" w:hAnsi="Century Gothic"/>
          <w:b/>
          <w:i/>
          <w:color w:val="00B0F0"/>
          <w:w w:val="105"/>
          <w:sz w:val="24"/>
          <w:szCs w:val="24"/>
        </w:rPr>
        <w:t>Signatures below indicate knowledge and commitment to fulfilling all assurances checked in this document.</w:t>
      </w:r>
    </w:p>
    <w:p w:rsidR="000120BA" w:rsidRPr="001C1A70" w:rsidRDefault="00A1734E" w:rsidP="0080459E">
      <w:pPr>
        <w:pStyle w:val="NoSpacing1"/>
      </w:pPr>
      <w:r w:rsidRPr="001C1A70">
        <w:t xml:space="preserve">Board </w:t>
      </w:r>
      <w:r w:rsidRPr="003D0B15">
        <w:t>President</w:t>
      </w:r>
      <w:r w:rsidR="003D0B15" w:rsidRPr="003D0B15">
        <w:t xml:space="preserve"> </w:t>
      </w:r>
      <w:r w:rsidR="00AA191A" w:rsidRPr="003D0B15">
        <w:t>Signature</w:t>
      </w:r>
      <w:r w:rsidR="00AA191A" w:rsidRPr="001C1A70">
        <w:t>_________________________________</w:t>
      </w:r>
      <w:r w:rsidRPr="001C1A70">
        <w:t>_________________________Date___________________________</w:t>
      </w:r>
    </w:p>
    <w:p w:rsidR="009B0449" w:rsidRPr="001C1A70" w:rsidRDefault="00AF5F85" w:rsidP="0080459E">
      <w:pPr>
        <w:pStyle w:val="NoSpacing1"/>
      </w:pPr>
      <w:r w:rsidRPr="001C1A70">
        <w:t>Superintendent Signature ________________________________</w:t>
      </w:r>
      <w:r w:rsidR="00A1734E" w:rsidRPr="001C1A70">
        <w:t>_________________________Date___________________________</w:t>
      </w:r>
    </w:p>
    <w:p w:rsidR="00CD0DC8" w:rsidRPr="001C1A70" w:rsidRDefault="00CD0DC8" w:rsidP="002D1A7C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</w:rPr>
      </w:pPr>
    </w:p>
    <w:p w:rsidR="00AF5F85" w:rsidRPr="00B87FE5" w:rsidRDefault="00AF5F85" w:rsidP="002D1A7C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  <w:color w:val="FFFFFF" w:themeColor="background1"/>
        </w:rPr>
      </w:pPr>
      <w:r w:rsidRPr="00B87FE5">
        <w:rPr>
          <w:b/>
          <w:color w:val="FFFFFF" w:themeColor="background1"/>
        </w:rPr>
        <w:t xml:space="preserve">As a partner with the LEA </w:t>
      </w:r>
      <w:r w:rsidR="00607280" w:rsidRPr="00B87FE5">
        <w:rPr>
          <w:b/>
          <w:color w:val="FFFFFF" w:themeColor="background1"/>
        </w:rPr>
        <w:t>in the</w:t>
      </w:r>
      <w:r w:rsidRPr="00B87FE5">
        <w:rPr>
          <w:b/>
          <w:color w:val="FFFFFF" w:themeColor="background1"/>
        </w:rPr>
        <w:t xml:space="preserve"> School Improvement Grant, the SEA (ADE) assures that it will:</w:t>
      </w:r>
    </w:p>
    <w:p w:rsidR="00AF5F85" w:rsidRPr="001C1A70" w:rsidRDefault="00AF5F85" w:rsidP="0080459E">
      <w:pPr>
        <w:pStyle w:val="ListParagraph"/>
        <w:numPr>
          <w:ilvl w:val="0"/>
          <w:numId w:val="15"/>
        </w:numPr>
        <w:ind w:right="93"/>
        <w:rPr>
          <w:rFonts w:ascii="Century Gothic" w:hAnsi="Century Gothic"/>
          <w:color w:val="161616"/>
          <w:w w:val="105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Assign an ADE program staff as appropriate to the</w:t>
      </w:r>
      <w:r w:rsidRPr="001C1A70">
        <w:rPr>
          <w:rFonts w:ascii="Century Gothic" w:hAnsi="Century Gothic"/>
          <w:color w:val="161616"/>
          <w:spacing w:val="28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LEA.</w:t>
      </w:r>
    </w:p>
    <w:p w:rsidR="00CD0DC8" w:rsidRPr="001C1A70" w:rsidRDefault="00AF5F85" w:rsidP="0080459E">
      <w:pPr>
        <w:pStyle w:val="ListParagraph"/>
        <w:numPr>
          <w:ilvl w:val="0"/>
          <w:numId w:val="15"/>
        </w:numPr>
        <w:ind w:right="93"/>
        <w:rPr>
          <w:rFonts w:ascii="Century Gothic" w:hAnsi="Century Gothic"/>
          <w:color w:val="161616"/>
          <w:w w:val="105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>Provide differentiated technical assistance, professional development, progress monitoring and</w:t>
      </w:r>
      <w:r w:rsidRPr="001C1A70">
        <w:rPr>
          <w:rFonts w:ascii="Century Gothic" w:hAnsi="Century Gothic"/>
          <w:color w:val="161616"/>
          <w:spacing w:val="32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compliance</w:t>
      </w:r>
      <w:r w:rsidRPr="001C1A70">
        <w:rPr>
          <w:rFonts w:ascii="Century Gothic" w:hAnsi="Century Gothic"/>
          <w:color w:val="161616"/>
          <w:w w:val="102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monitoring for the LEA on development and implementation of LEA and School </w:t>
      </w:r>
      <w:r w:rsidR="00CD0DC8"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Integrated Action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Plans.</w:t>
      </w:r>
    </w:p>
    <w:p w:rsidR="00AF5F85" w:rsidRPr="001C1A70" w:rsidRDefault="00AF5F85" w:rsidP="0080459E">
      <w:pPr>
        <w:pStyle w:val="ListParagraph"/>
        <w:numPr>
          <w:ilvl w:val="0"/>
          <w:numId w:val="15"/>
        </w:numPr>
        <w:ind w:right="93"/>
        <w:rPr>
          <w:rFonts w:ascii="Century Gothic" w:hAnsi="Century Gothic"/>
          <w:color w:val="161616"/>
          <w:w w:val="105"/>
          <w:sz w:val="24"/>
          <w:szCs w:val="24"/>
        </w:rPr>
      </w:pPr>
      <w:r w:rsidRPr="001C1A70">
        <w:rPr>
          <w:rFonts w:ascii="Century Gothic" w:hAnsi="Century Gothic"/>
          <w:color w:val="161616"/>
          <w:w w:val="105"/>
          <w:sz w:val="24"/>
          <w:szCs w:val="24"/>
        </w:rPr>
        <w:t xml:space="preserve"> Provide feedback on attainment of performance targets and LEA and School</w:t>
      </w:r>
      <w:r w:rsidRPr="001C1A70">
        <w:rPr>
          <w:rFonts w:ascii="Century Gothic" w:hAnsi="Century Gothic"/>
          <w:color w:val="161616"/>
          <w:spacing w:val="29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Continuous</w:t>
      </w:r>
      <w:r w:rsidRPr="001C1A70">
        <w:rPr>
          <w:rFonts w:ascii="Century Gothic" w:hAnsi="Century Gothic"/>
          <w:color w:val="161616"/>
          <w:w w:val="102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Improvement</w:t>
      </w:r>
      <w:r w:rsidRPr="001C1A70">
        <w:rPr>
          <w:rFonts w:ascii="Century Gothic" w:hAnsi="Century Gothic"/>
          <w:color w:val="161616"/>
          <w:spacing w:val="2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161616"/>
          <w:w w:val="105"/>
          <w:sz w:val="24"/>
          <w:szCs w:val="24"/>
        </w:rPr>
        <w:t>Plans</w:t>
      </w:r>
    </w:p>
    <w:p w:rsidR="00AF5F85" w:rsidRPr="001C1A70" w:rsidRDefault="00AF5F85" w:rsidP="0080459E">
      <w:pPr>
        <w:pStyle w:val="ListParagraph"/>
        <w:numPr>
          <w:ilvl w:val="0"/>
          <w:numId w:val="15"/>
        </w:numPr>
        <w:ind w:right="93"/>
        <w:rPr>
          <w:rFonts w:ascii="Century Gothic" w:hAnsi="Century Gothic"/>
          <w:color w:val="282828"/>
          <w:w w:val="105"/>
          <w:sz w:val="24"/>
          <w:szCs w:val="24"/>
        </w:rPr>
      </w:pPr>
      <w:r w:rsidRPr="001C1A70">
        <w:rPr>
          <w:rFonts w:ascii="Century Gothic" w:hAnsi="Century Gothic"/>
          <w:color w:val="282828"/>
          <w:w w:val="105"/>
          <w:sz w:val="24"/>
          <w:szCs w:val="24"/>
        </w:rPr>
        <w:t>Provide the LEA with guidance on any changes and interventions each of the models</w:t>
      </w:r>
      <w:r w:rsidRPr="001C1A70">
        <w:rPr>
          <w:rFonts w:ascii="Century Gothic" w:hAnsi="Century Gothic"/>
          <w:color w:val="282828"/>
          <w:spacing w:val="23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282828"/>
          <w:w w:val="105"/>
          <w:sz w:val="24"/>
          <w:szCs w:val="24"/>
        </w:rPr>
        <w:t>require.</w:t>
      </w:r>
    </w:p>
    <w:p w:rsidR="00AF5F85" w:rsidRPr="001C1A70" w:rsidRDefault="00AF5F85" w:rsidP="0080459E">
      <w:pPr>
        <w:pStyle w:val="ListParagraph"/>
        <w:numPr>
          <w:ilvl w:val="0"/>
          <w:numId w:val="15"/>
        </w:numPr>
        <w:ind w:right="93"/>
        <w:rPr>
          <w:rFonts w:ascii="Century Gothic" w:hAnsi="Century Gothic"/>
          <w:color w:val="282828"/>
          <w:w w:val="105"/>
          <w:sz w:val="24"/>
          <w:szCs w:val="24"/>
        </w:rPr>
      </w:pPr>
      <w:r w:rsidRPr="001C1A70">
        <w:rPr>
          <w:rFonts w:ascii="Century Gothic" w:hAnsi="Century Gothic"/>
          <w:color w:val="282828"/>
          <w:w w:val="105"/>
          <w:sz w:val="24"/>
          <w:szCs w:val="24"/>
        </w:rPr>
        <w:t>Meet regularly with LEA and school(s) to review performance data and implementation of</w:t>
      </w:r>
      <w:r w:rsidRPr="001C1A70">
        <w:rPr>
          <w:rFonts w:ascii="Century Gothic" w:hAnsi="Century Gothic"/>
          <w:color w:val="282828"/>
          <w:spacing w:val="20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282828"/>
          <w:w w:val="105"/>
          <w:sz w:val="24"/>
          <w:szCs w:val="24"/>
        </w:rPr>
        <w:t>selected</w:t>
      </w:r>
      <w:r w:rsidRPr="001C1A70">
        <w:rPr>
          <w:rFonts w:ascii="Century Gothic" w:hAnsi="Century Gothic"/>
          <w:color w:val="282828"/>
          <w:w w:val="102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282828"/>
          <w:w w:val="105"/>
          <w:sz w:val="24"/>
          <w:szCs w:val="24"/>
        </w:rPr>
        <w:t>intervention</w:t>
      </w:r>
      <w:r w:rsidRPr="001C1A70">
        <w:rPr>
          <w:rFonts w:ascii="Century Gothic" w:hAnsi="Century Gothic"/>
          <w:color w:val="282828"/>
          <w:spacing w:val="-5"/>
          <w:w w:val="105"/>
          <w:sz w:val="24"/>
          <w:szCs w:val="24"/>
        </w:rPr>
        <w:t xml:space="preserve"> </w:t>
      </w:r>
      <w:r w:rsidRPr="001C1A70">
        <w:rPr>
          <w:rFonts w:ascii="Century Gothic" w:hAnsi="Century Gothic"/>
          <w:color w:val="282828"/>
          <w:w w:val="105"/>
          <w:sz w:val="24"/>
          <w:szCs w:val="24"/>
        </w:rPr>
        <w:t>model.</w:t>
      </w:r>
    </w:p>
    <w:p w:rsidR="00AF5F85" w:rsidRPr="001C1A70" w:rsidRDefault="00AF5F85" w:rsidP="0080459E">
      <w:pPr>
        <w:pStyle w:val="ListParagraph"/>
        <w:numPr>
          <w:ilvl w:val="0"/>
          <w:numId w:val="15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C1A70">
        <w:rPr>
          <w:rFonts w:ascii="Century Gothic" w:hAnsi="Century Gothic"/>
          <w:color w:val="282828"/>
          <w:w w:val="105"/>
          <w:sz w:val="24"/>
          <w:szCs w:val="24"/>
        </w:rPr>
        <w:t>Provide</w:t>
      </w:r>
      <w:r w:rsidR="00CD0DC8" w:rsidRPr="001C1A70">
        <w:rPr>
          <w:rFonts w:ascii="Century Gothic" w:hAnsi="Century Gothic"/>
          <w:color w:val="282828"/>
          <w:w w:val="105"/>
          <w:sz w:val="24"/>
          <w:szCs w:val="24"/>
        </w:rPr>
        <w:t xml:space="preserve"> fiscal</w:t>
      </w:r>
      <w:r w:rsidRPr="001C1A70">
        <w:rPr>
          <w:rFonts w:ascii="Century Gothic" w:hAnsi="Century Gothic"/>
          <w:color w:val="282828"/>
          <w:w w:val="105"/>
          <w:sz w:val="24"/>
          <w:szCs w:val="24"/>
        </w:rPr>
        <w:t xml:space="preserve"> technical assistance </w:t>
      </w:r>
    </w:p>
    <w:p w:rsidR="00CD0DC8" w:rsidRDefault="00CD0DC8" w:rsidP="00CD0DC8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:rsidR="00D35BB2" w:rsidRDefault="00D35BB2" w:rsidP="00CD0DC8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:rsidR="00D35BB2" w:rsidRDefault="00D35BB2" w:rsidP="00D35BB2">
      <w:pPr>
        <w:pStyle w:val="ListParagraph"/>
        <w:jc w:val="center"/>
        <w:rPr>
          <w:rFonts w:ascii="Century Gothic" w:eastAsia="Times New Roman" w:hAnsi="Century Gothic" w:cs="Times New Roman"/>
          <w:color w:val="FF0000"/>
          <w:sz w:val="36"/>
          <w:szCs w:val="36"/>
        </w:rPr>
      </w:pPr>
      <w:r>
        <w:rPr>
          <w:rFonts w:ascii="Century Gothic" w:eastAsia="Times New Roman" w:hAnsi="Century Gothic" w:cs="Times New Roman"/>
          <w:color w:val="FF0000"/>
          <w:sz w:val="36"/>
          <w:szCs w:val="36"/>
        </w:rPr>
        <w:t>Funding is dependent on the receipt of Federal Funds.</w:t>
      </w:r>
    </w:p>
    <w:p w:rsidR="00D35BB2" w:rsidRDefault="00D35BB2" w:rsidP="00D35BB2">
      <w:pPr>
        <w:pStyle w:val="ListParagraph"/>
        <w:jc w:val="center"/>
        <w:rPr>
          <w:rFonts w:ascii="Century Gothic" w:eastAsia="Times New Roman" w:hAnsi="Century Gothic" w:cs="Times New Roman"/>
          <w:color w:val="FF0000"/>
          <w:sz w:val="36"/>
          <w:szCs w:val="36"/>
        </w:rPr>
      </w:pPr>
    </w:p>
    <w:p w:rsidR="00130363" w:rsidRDefault="00D35BB2" w:rsidP="00D35BB2">
      <w:pPr>
        <w:pStyle w:val="ListParagraph"/>
        <w:jc w:val="center"/>
        <w:rPr>
          <w:rFonts w:ascii="Century Gothic" w:eastAsia="Times New Roman" w:hAnsi="Century Gothic" w:cs="Times New Roman"/>
          <w:color w:val="FF0000"/>
          <w:sz w:val="36"/>
          <w:szCs w:val="36"/>
        </w:rPr>
      </w:pPr>
      <w:r>
        <w:rPr>
          <w:rFonts w:ascii="Century Gothic" w:eastAsia="Times New Roman" w:hAnsi="Century Gothic" w:cs="Times New Roman"/>
          <w:color w:val="FF0000"/>
          <w:sz w:val="36"/>
          <w:szCs w:val="36"/>
        </w:rPr>
        <w:t xml:space="preserve">Funding requires completion </w:t>
      </w:r>
      <w:r w:rsidR="00130363">
        <w:rPr>
          <w:rFonts w:ascii="Century Gothic" w:eastAsia="Times New Roman" w:hAnsi="Century Gothic" w:cs="Times New Roman"/>
          <w:color w:val="FF0000"/>
          <w:sz w:val="36"/>
          <w:szCs w:val="36"/>
        </w:rPr>
        <w:t xml:space="preserve">of the full Comprehensive </w:t>
      </w:r>
    </w:p>
    <w:p w:rsidR="00130363" w:rsidRDefault="00130363" w:rsidP="00D35BB2">
      <w:pPr>
        <w:pStyle w:val="ListParagraph"/>
        <w:jc w:val="center"/>
        <w:rPr>
          <w:rFonts w:ascii="Century Gothic" w:eastAsia="Times New Roman" w:hAnsi="Century Gothic" w:cs="Times New Roman"/>
          <w:color w:val="FF0000"/>
          <w:sz w:val="36"/>
          <w:szCs w:val="36"/>
        </w:rPr>
      </w:pPr>
      <w:r>
        <w:rPr>
          <w:rFonts w:ascii="Century Gothic" w:eastAsia="Times New Roman" w:hAnsi="Century Gothic" w:cs="Times New Roman"/>
          <w:color w:val="FF0000"/>
          <w:sz w:val="36"/>
          <w:szCs w:val="36"/>
        </w:rPr>
        <w:t xml:space="preserve">Needs Assessments (CNA) </w:t>
      </w:r>
      <w:r w:rsidR="00D35BB2">
        <w:rPr>
          <w:rFonts w:ascii="Century Gothic" w:eastAsia="Times New Roman" w:hAnsi="Century Gothic" w:cs="Times New Roman"/>
          <w:color w:val="FF0000"/>
          <w:sz w:val="36"/>
          <w:szCs w:val="36"/>
        </w:rPr>
        <w:t xml:space="preserve">and approval of the Integrated </w:t>
      </w:r>
    </w:p>
    <w:p w:rsidR="00D35BB2" w:rsidRDefault="00D35BB2" w:rsidP="00D35BB2">
      <w:pPr>
        <w:pStyle w:val="ListParagraph"/>
        <w:jc w:val="center"/>
        <w:rPr>
          <w:rFonts w:ascii="Century Gothic" w:eastAsia="Times New Roman" w:hAnsi="Century Gothic" w:cs="Times New Roman"/>
          <w:color w:val="FF0000"/>
          <w:sz w:val="36"/>
          <w:szCs w:val="36"/>
        </w:rPr>
      </w:pPr>
      <w:r>
        <w:rPr>
          <w:rFonts w:ascii="Century Gothic" w:eastAsia="Times New Roman" w:hAnsi="Century Gothic" w:cs="Times New Roman"/>
          <w:color w:val="FF0000"/>
          <w:sz w:val="36"/>
          <w:szCs w:val="36"/>
        </w:rPr>
        <w:t>Action Plan by the established deadline (TBD).</w:t>
      </w:r>
    </w:p>
    <w:p w:rsidR="00570E7A" w:rsidRDefault="00570E7A" w:rsidP="00D35BB2">
      <w:pPr>
        <w:pStyle w:val="ListParagraph"/>
        <w:jc w:val="center"/>
        <w:rPr>
          <w:rFonts w:ascii="Century Gothic" w:eastAsia="Times New Roman" w:hAnsi="Century Gothic" w:cs="Times New Roman"/>
          <w:color w:val="FF0000"/>
          <w:sz w:val="36"/>
          <w:szCs w:val="36"/>
        </w:rPr>
      </w:pPr>
    </w:p>
    <w:p w:rsidR="00570E7A" w:rsidRPr="00D35BB2" w:rsidRDefault="00570E7A" w:rsidP="00D35BB2">
      <w:pPr>
        <w:pStyle w:val="ListParagraph"/>
        <w:jc w:val="center"/>
        <w:rPr>
          <w:rFonts w:ascii="Century Gothic" w:eastAsia="Times New Roman" w:hAnsi="Century Gothic" w:cs="Times New Roman"/>
          <w:color w:val="FF0000"/>
          <w:sz w:val="36"/>
          <w:szCs w:val="36"/>
        </w:rPr>
      </w:pPr>
      <w:r>
        <w:rPr>
          <w:rFonts w:ascii="Century Gothic" w:eastAsia="Times New Roman" w:hAnsi="Century Gothic" w:cs="Times New Roman"/>
          <w:color w:val="FF0000"/>
          <w:sz w:val="36"/>
          <w:szCs w:val="36"/>
        </w:rPr>
        <w:t>LEAs receiving funds must be in fiscal and programmatic compliance.</w:t>
      </w:r>
    </w:p>
    <w:p w:rsidR="004D6CEE" w:rsidRPr="001C1A70" w:rsidRDefault="004D6CEE">
      <w:pPr>
        <w:rPr>
          <w:rFonts w:ascii="Century Gothic" w:hAnsi="Century Gothic"/>
          <w:b/>
          <w:color w:val="FFFFFF" w:themeColor="background1"/>
          <w:sz w:val="24"/>
          <w:szCs w:val="24"/>
        </w:rPr>
      </w:pPr>
      <w:r w:rsidRPr="001C1A70">
        <w:rPr>
          <w:rFonts w:ascii="Century Gothic" w:hAnsi="Century Gothic"/>
          <w:b/>
          <w:color w:val="FFFFFF" w:themeColor="background1"/>
          <w:sz w:val="24"/>
          <w:szCs w:val="24"/>
        </w:rPr>
        <w:br w:type="page"/>
      </w:r>
    </w:p>
    <w:p w:rsidR="00C71C83" w:rsidRPr="001C1A70" w:rsidRDefault="006B7580" w:rsidP="0060484C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B0F0"/>
        <w:spacing w:after="0"/>
        <w:jc w:val="both"/>
        <w:rPr>
          <w:b/>
          <w:color w:val="FFFFFF" w:themeColor="background1"/>
        </w:rPr>
      </w:pPr>
      <w:r w:rsidRPr="001C1A70">
        <w:rPr>
          <w:b/>
          <w:color w:val="FFFFFF" w:themeColor="background1"/>
        </w:rPr>
        <w:lastRenderedPageBreak/>
        <w:t xml:space="preserve">VII.  </w:t>
      </w:r>
      <w:r w:rsidR="00CD0DC8" w:rsidRPr="001C1A70">
        <w:rPr>
          <w:b/>
          <w:color w:val="FFFFFF" w:themeColor="background1"/>
        </w:rPr>
        <w:t xml:space="preserve"> </w:t>
      </w:r>
      <w:r w:rsidR="00103167" w:rsidRPr="001C1A70">
        <w:rPr>
          <w:b/>
          <w:color w:val="FFFFFF" w:themeColor="background1"/>
        </w:rPr>
        <w:t>Required D</w:t>
      </w:r>
      <w:r w:rsidR="004D2076" w:rsidRPr="001C1A70">
        <w:rPr>
          <w:b/>
          <w:color w:val="FFFFFF" w:themeColor="background1"/>
        </w:rPr>
        <w:t>ocuments</w:t>
      </w:r>
      <w:r w:rsidR="00A55A9C" w:rsidRPr="001C1A70">
        <w:rPr>
          <w:b/>
          <w:color w:val="FFFFFF" w:themeColor="background1"/>
        </w:rPr>
        <w:t xml:space="preserve"> (attach to emailed application)</w:t>
      </w:r>
      <w:r w:rsidR="0022271A" w:rsidRPr="001C1A70">
        <w:rPr>
          <w:color w:val="FFFFFF" w:themeColor="background1"/>
        </w:rPr>
        <w:t xml:space="preserve"> </w:t>
      </w:r>
    </w:p>
    <w:tbl>
      <w:tblPr>
        <w:tblStyle w:val="GridTable4-Accent51"/>
        <w:tblW w:w="14395" w:type="dxa"/>
        <w:tblLook w:val="04A0" w:firstRow="1" w:lastRow="0" w:firstColumn="1" w:lastColumn="0" w:noHBand="0" w:noVBand="1"/>
      </w:tblPr>
      <w:tblGrid>
        <w:gridCol w:w="9198"/>
        <w:gridCol w:w="2610"/>
        <w:gridCol w:w="2587"/>
      </w:tblGrid>
      <w:tr w:rsidR="00C71C83" w:rsidRPr="001C1A70" w:rsidTr="00C66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:rsidR="00C71C83" w:rsidRPr="001C1A70" w:rsidRDefault="00C71C83" w:rsidP="00C71C83">
            <w:pPr>
              <w:pStyle w:val="NoSpacing1"/>
              <w:ind w:left="360"/>
              <w:jc w:val="center"/>
            </w:pPr>
            <w:r w:rsidRPr="001C1A70">
              <w:t>Document</w:t>
            </w:r>
          </w:p>
        </w:tc>
        <w:tc>
          <w:tcPr>
            <w:tcW w:w="2610" w:type="dxa"/>
          </w:tcPr>
          <w:p w:rsidR="00C71C83" w:rsidRPr="001C1A70" w:rsidRDefault="00C71C83" w:rsidP="00C71C83">
            <w:pPr>
              <w:pStyle w:val="NoSpac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C1A70">
              <w:t>YES</w:t>
            </w:r>
          </w:p>
        </w:tc>
        <w:tc>
          <w:tcPr>
            <w:tcW w:w="2587" w:type="dxa"/>
          </w:tcPr>
          <w:p w:rsidR="00C71C83" w:rsidRPr="001C1A70" w:rsidRDefault="00C71C83" w:rsidP="00C71C83">
            <w:pPr>
              <w:pStyle w:val="NoSpac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C1A70">
              <w:t>NO</w:t>
            </w:r>
          </w:p>
        </w:tc>
      </w:tr>
      <w:tr w:rsidR="00C71C83" w:rsidRPr="001C1A70" w:rsidTr="00C6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:rsidR="00C71C83" w:rsidRPr="001C1A70" w:rsidRDefault="00C71C83" w:rsidP="00650D66">
            <w:pPr>
              <w:pStyle w:val="NoSpacing1"/>
            </w:pPr>
            <w:r w:rsidRPr="001C1A70">
              <w:t>Completed Application</w:t>
            </w:r>
          </w:p>
          <w:p w:rsidR="00C71C83" w:rsidRPr="001C1A70" w:rsidRDefault="00C71C83" w:rsidP="00C71C83">
            <w:pPr>
              <w:pStyle w:val="NoSpacing1"/>
            </w:pPr>
          </w:p>
        </w:tc>
        <w:tc>
          <w:tcPr>
            <w:tcW w:w="2610" w:type="dxa"/>
          </w:tcPr>
          <w:p w:rsidR="00C71C83" w:rsidRPr="001C1A70" w:rsidRDefault="00C71C83" w:rsidP="00C71C83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C71C83" w:rsidRPr="001C1A70" w:rsidRDefault="00C71C83" w:rsidP="00C71C83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1C83" w:rsidRPr="001C1A70" w:rsidTr="00C66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:rsidR="001A57AF" w:rsidRPr="00B87FE5" w:rsidRDefault="001A57AF" w:rsidP="001A57AF">
            <w:pPr>
              <w:pStyle w:val="NoSpacing1"/>
              <w:rPr>
                <w:rFonts w:eastAsiaTheme="majorEastAsia" w:cstheme="majorBidi"/>
                <w:b w:val="0"/>
                <w:bCs w:val="0"/>
                <w:color w:val="943634" w:themeColor="accent2" w:themeShade="BF"/>
              </w:rPr>
            </w:pPr>
            <w:r w:rsidRPr="001C1A70">
              <w:t xml:space="preserve">Comprehensive </w:t>
            </w:r>
            <w:r w:rsidR="00C71C83" w:rsidRPr="001C1A70">
              <w:t xml:space="preserve">Needs assessment </w:t>
            </w:r>
            <w:r w:rsidRPr="001C1A70">
              <w:t>(school Level)</w:t>
            </w:r>
            <w:r w:rsidR="002D7A08" w:rsidRPr="001C1A70">
              <w:t xml:space="preserve"> </w:t>
            </w:r>
            <w:r w:rsidR="002D7A08" w:rsidRPr="00B87FE5">
              <w:rPr>
                <w:color w:val="943634" w:themeColor="accent2" w:themeShade="BF"/>
                <w:highlight w:val="cyan"/>
              </w:rPr>
              <w:t>Preliminary…complete CNA will be required by July 15, 2017.</w:t>
            </w:r>
            <w:r w:rsidR="002D7A08" w:rsidRPr="00B87FE5">
              <w:rPr>
                <w:color w:val="943634" w:themeColor="accent2" w:themeShade="BF"/>
              </w:rPr>
              <w:t xml:space="preserve">  </w:t>
            </w:r>
          </w:p>
          <w:p w:rsidR="00C71C83" w:rsidRPr="001C1A70" w:rsidRDefault="00C71C83" w:rsidP="00C71C83">
            <w:pPr>
              <w:pStyle w:val="NoSpacing1"/>
            </w:pPr>
          </w:p>
        </w:tc>
        <w:tc>
          <w:tcPr>
            <w:tcW w:w="2610" w:type="dxa"/>
          </w:tcPr>
          <w:p w:rsidR="00C71C83" w:rsidRPr="001C1A70" w:rsidRDefault="00C71C83" w:rsidP="00C71C83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C71C83" w:rsidRPr="001C1A70" w:rsidRDefault="00C71C83" w:rsidP="00C71C83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BFA" w:rsidRPr="001C1A70" w:rsidTr="00C6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:rsidR="00C66BFA" w:rsidRPr="001C1A70" w:rsidRDefault="00C66BFA" w:rsidP="001A57AF">
            <w:pPr>
              <w:pStyle w:val="NoSpacing1"/>
            </w:pPr>
            <w:r w:rsidRPr="001C1A70">
              <w:t>Sustainability Budget, including other funding sources</w:t>
            </w:r>
          </w:p>
          <w:p w:rsidR="00C66BFA" w:rsidRPr="001C1A70" w:rsidRDefault="00C66BFA" w:rsidP="001A57AF">
            <w:pPr>
              <w:pStyle w:val="NoSpacing1"/>
            </w:pPr>
          </w:p>
        </w:tc>
        <w:tc>
          <w:tcPr>
            <w:tcW w:w="2610" w:type="dxa"/>
          </w:tcPr>
          <w:p w:rsidR="00C66BFA" w:rsidRPr="001C1A70" w:rsidRDefault="00C66BFA" w:rsidP="00C71C83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C66BFA" w:rsidRPr="001C1A70" w:rsidRDefault="00C66BFA" w:rsidP="00C71C83">
            <w:pPr>
              <w:pStyle w:val="NoSpac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EBE" w:rsidRPr="001C1A70" w:rsidTr="003B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:rsidR="003B3EBE" w:rsidRPr="00B87FE5" w:rsidRDefault="003B3EBE" w:rsidP="003B3EBE">
            <w:pPr>
              <w:pStyle w:val="NoSpacing1"/>
              <w:rPr>
                <w:color w:val="943634" w:themeColor="accent2" w:themeShade="BF"/>
              </w:rPr>
            </w:pPr>
            <w:r w:rsidRPr="00B87FE5">
              <w:rPr>
                <w:color w:val="943634" w:themeColor="accent2" w:themeShade="BF"/>
                <w:highlight w:val="cyan"/>
              </w:rPr>
              <w:t>Integrated Action Plan will be required by date TBD</w:t>
            </w:r>
          </w:p>
          <w:p w:rsidR="003B3EBE" w:rsidRPr="001C1A70" w:rsidRDefault="003B3EBE" w:rsidP="003B3EBE">
            <w:pPr>
              <w:pStyle w:val="NoSpacing1"/>
            </w:pPr>
          </w:p>
        </w:tc>
        <w:tc>
          <w:tcPr>
            <w:tcW w:w="2610" w:type="dxa"/>
          </w:tcPr>
          <w:p w:rsidR="003B3EBE" w:rsidRPr="001C1A70" w:rsidRDefault="003B3EBE" w:rsidP="00C71C83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3B3EBE" w:rsidRPr="001C1A70" w:rsidRDefault="003B3EBE" w:rsidP="00C71C83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71C83" w:rsidRPr="001C1A70" w:rsidRDefault="006B7580" w:rsidP="001A57A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hd w:val="clear" w:color="auto" w:fill="00B0F0"/>
        <w:tabs>
          <w:tab w:val="left" w:pos="720"/>
          <w:tab w:val="left" w:pos="14490"/>
        </w:tabs>
        <w:jc w:val="both"/>
        <w:rPr>
          <w:rFonts w:ascii="Century Gothic" w:eastAsia="Times New Roman" w:hAnsi="Century Gothic" w:cs="Arial"/>
          <w:b/>
          <w:color w:val="FFFFFF" w:themeColor="background1"/>
          <w:sz w:val="24"/>
          <w:szCs w:val="24"/>
        </w:rPr>
      </w:pPr>
      <w:r w:rsidRPr="001C1A70">
        <w:rPr>
          <w:rFonts w:ascii="Century Gothic" w:eastAsia="Calibri" w:hAnsi="Century Gothic" w:cs="Times New Roman"/>
          <w:b/>
          <w:color w:val="FFFFFF" w:themeColor="background1"/>
          <w:sz w:val="24"/>
          <w:szCs w:val="24"/>
        </w:rPr>
        <w:t xml:space="preserve">VIII.  </w:t>
      </w:r>
      <w:r w:rsidR="00CD0DC8" w:rsidRPr="001C1A70">
        <w:rPr>
          <w:rFonts w:ascii="Century Gothic" w:eastAsia="Calibri" w:hAnsi="Century Gothic" w:cs="Times New Roman"/>
          <w:b/>
          <w:color w:val="FFFFFF" w:themeColor="background1"/>
          <w:sz w:val="24"/>
          <w:szCs w:val="24"/>
        </w:rPr>
        <w:t xml:space="preserve"> </w:t>
      </w:r>
      <w:r w:rsidR="00103167" w:rsidRPr="001C1A70">
        <w:rPr>
          <w:rFonts w:ascii="Century Gothic" w:eastAsia="Calibri" w:hAnsi="Century Gothic" w:cs="Times New Roman"/>
          <w:b/>
          <w:color w:val="FFFFFF" w:themeColor="background1"/>
          <w:sz w:val="24"/>
          <w:szCs w:val="24"/>
        </w:rPr>
        <w:t xml:space="preserve">Required Compliance </w:t>
      </w:r>
      <w:r w:rsidR="00CD0DC8" w:rsidRPr="00570E7A">
        <w:rPr>
          <w:rFonts w:ascii="Century Gothic" w:eastAsia="Calibri" w:hAnsi="Century Gothic" w:cs="Times New Roman"/>
          <w:b/>
          <w:color w:val="FFFFFF" w:themeColor="background1"/>
          <w:sz w:val="24"/>
          <w:szCs w:val="24"/>
        </w:rPr>
        <w:t>Evidence (</w:t>
      </w:r>
      <w:r w:rsidR="0049577B" w:rsidRPr="00570E7A">
        <w:rPr>
          <w:rFonts w:ascii="Century Gothic" w:hAnsi="Century Gothic"/>
          <w:b/>
          <w:color w:val="FFFFFF" w:themeColor="background1"/>
          <w:sz w:val="24"/>
          <w:szCs w:val="24"/>
        </w:rPr>
        <w:t>attach</w:t>
      </w:r>
      <w:r w:rsidR="0049577B" w:rsidRPr="001C1A70"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 to emailed application)</w:t>
      </w:r>
    </w:p>
    <w:tbl>
      <w:tblPr>
        <w:tblStyle w:val="GridTable4-Accent51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570E7A" w:rsidRPr="001C1A70" w:rsidTr="00570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</w:tcPr>
          <w:p w:rsidR="00570E7A" w:rsidRPr="001C1A70" w:rsidRDefault="00570E7A" w:rsidP="00C71C83">
            <w:pPr>
              <w:pStyle w:val="NoSpacing"/>
              <w:jc w:val="center"/>
            </w:pPr>
            <w:r w:rsidRPr="001C1A70">
              <w:t>Evidence</w:t>
            </w:r>
          </w:p>
        </w:tc>
      </w:tr>
      <w:tr w:rsidR="00570E7A" w:rsidRPr="001C1A70" w:rsidTr="005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</w:tcPr>
          <w:p w:rsidR="00570E7A" w:rsidRDefault="00570E7A" w:rsidP="00570E7A">
            <w:pPr>
              <w:pStyle w:val="Default"/>
              <w:numPr>
                <w:ilvl w:val="0"/>
                <w:numId w:val="44"/>
              </w:numPr>
              <w:rPr>
                <w:rFonts w:ascii="Century Gothic" w:hAnsi="Century Gothic"/>
                <w:i/>
              </w:rPr>
            </w:pPr>
            <w:r w:rsidRPr="001C1A70">
              <w:rPr>
                <w:rFonts w:ascii="Century Gothic" w:hAnsi="Century Gothic"/>
                <w:i/>
              </w:rPr>
              <w:t xml:space="preserve">LEA’s written procedures to implement the requirement to minimize the time elapsing between receipt and expenditure of federal funds. </w:t>
            </w:r>
          </w:p>
          <w:p w:rsidR="00570E7A" w:rsidRPr="001C1A70" w:rsidRDefault="00570E7A" w:rsidP="00CD0DC8">
            <w:pPr>
              <w:pStyle w:val="Default"/>
              <w:rPr>
                <w:rFonts w:ascii="Century Gothic" w:hAnsi="Century Gothic"/>
                <w:i/>
              </w:rPr>
            </w:pPr>
          </w:p>
        </w:tc>
      </w:tr>
      <w:tr w:rsidR="00570E7A" w:rsidRPr="001C1A70" w:rsidTr="005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</w:tcPr>
          <w:p w:rsidR="00570E7A" w:rsidRDefault="00570E7A" w:rsidP="00570E7A">
            <w:pPr>
              <w:pStyle w:val="NoSpacing"/>
              <w:numPr>
                <w:ilvl w:val="0"/>
                <w:numId w:val="44"/>
              </w:numPr>
            </w:pPr>
            <w:r w:rsidRPr="001C1A70">
              <w:t>Evidence of required Fiscal Compliance</w:t>
            </w:r>
            <w:r>
              <w:t xml:space="preserve"> during 15-16 and 16-17 to date </w:t>
            </w:r>
            <w:r w:rsidRPr="001C1A70">
              <w:t xml:space="preserve">((dates of </w:t>
            </w:r>
            <w:r>
              <w:t xml:space="preserve">budget </w:t>
            </w:r>
            <w:r w:rsidRPr="001C1A70">
              <w:t xml:space="preserve">approval, reimbursement requests and Completion Report submission). </w:t>
            </w:r>
          </w:p>
          <w:p w:rsidR="00570E7A" w:rsidRPr="001C1A70" w:rsidRDefault="00570E7A" w:rsidP="003B3EBE">
            <w:pPr>
              <w:pStyle w:val="NoSpacing"/>
            </w:pPr>
          </w:p>
        </w:tc>
      </w:tr>
      <w:tr w:rsidR="00570E7A" w:rsidRPr="001C1A70" w:rsidTr="005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</w:tcPr>
          <w:p w:rsidR="00570E7A" w:rsidRDefault="00570E7A" w:rsidP="00570E7A">
            <w:pPr>
              <w:pStyle w:val="NoSpacing"/>
              <w:numPr>
                <w:ilvl w:val="0"/>
                <w:numId w:val="45"/>
              </w:numPr>
            </w:pPr>
            <w:r w:rsidRPr="001C1A70">
              <w:t xml:space="preserve">Evidence of accurate and timely submission of all required programmatic reports to program areas in ADE </w:t>
            </w:r>
            <w:r>
              <w:t xml:space="preserve">during 15-16 and 16-17 to date </w:t>
            </w:r>
            <w:r w:rsidRPr="001C1A70">
              <w:t xml:space="preserve">(dates of data submissions, quarterly expense reports and </w:t>
            </w:r>
            <w:r w:rsidRPr="003D0B15">
              <w:t>SCIP</w:t>
            </w:r>
            <w:r w:rsidRPr="001C1A70">
              <w:t xml:space="preserve"> completion).</w:t>
            </w:r>
          </w:p>
          <w:p w:rsidR="00570E7A" w:rsidRPr="001C1A70" w:rsidRDefault="00570E7A" w:rsidP="00C66BFA">
            <w:pPr>
              <w:pStyle w:val="NoSpacing"/>
            </w:pPr>
          </w:p>
        </w:tc>
      </w:tr>
    </w:tbl>
    <w:p w:rsidR="00EC3DD3" w:rsidRPr="001C1A70" w:rsidRDefault="00EC3DD3">
      <w:pPr>
        <w:rPr>
          <w:rFonts w:ascii="Century Gothic" w:hAnsi="Century Gothic"/>
          <w:b/>
          <w:i/>
          <w:color w:val="FFFFFF" w:themeColor="background1"/>
          <w:sz w:val="24"/>
          <w:szCs w:val="24"/>
        </w:rPr>
      </w:pPr>
      <w:r w:rsidRPr="001C1A70">
        <w:rPr>
          <w:rFonts w:ascii="Century Gothic" w:hAnsi="Century Gothic"/>
          <w:b/>
          <w:i/>
          <w:color w:val="FFFFFF" w:themeColor="background1"/>
          <w:sz w:val="24"/>
          <w:szCs w:val="24"/>
        </w:rPr>
        <w:br w:type="page"/>
      </w:r>
    </w:p>
    <w:p w:rsidR="00103167" w:rsidRPr="001C1A70" w:rsidRDefault="0060484C" w:rsidP="00490B4D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480"/>
        <w:jc w:val="both"/>
        <w:rPr>
          <w:b/>
          <w:i/>
          <w:color w:val="FFFFFF" w:themeColor="background1"/>
        </w:rPr>
      </w:pPr>
      <w:r>
        <w:rPr>
          <w:rFonts w:eastAsia="Times New Roman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A13F2F" wp14:editId="4B01BFD2">
                <wp:simplePos x="0" y="0"/>
                <wp:positionH relativeFrom="column">
                  <wp:posOffset>4881880</wp:posOffset>
                </wp:positionH>
                <wp:positionV relativeFrom="paragraph">
                  <wp:posOffset>352533</wp:posOffset>
                </wp:positionV>
                <wp:extent cx="267419" cy="224287"/>
                <wp:effectExtent l="0" t="0" r="18415" b="234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242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8F1EBB7" id="Rounded Rectangle 11" o:spid="_x0000_s1026" style="position:absolute;margin-left:384.4pt;margin-top:27.75pt;width:21.05pt;height:17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NvegIAAEcFAAAOAAAAZHJzL2Uyb0RvYy54bWysVN9v2yAQfp+0/wHxvjqx0l9RnSpq1WlS&#10;1VZppz5TDLEl4NhB4mR//Q7suFVb7WGaHzBwdx93H99xcbmzhm0VhhZcxadHE86Uk1C3bl3xn083&#10;3844C1G4WhhwquJ7Ffjl4uuXi87PVQkNmFohIxAX5p2veBOjnxdFkI2yIhyBV46MGtCKSEtcFzWK&#10;jtCtKcrJ5KToAGuPIFUItHvdG/ki42utZLzXOqjITMUpt5hHzONLGovFhZivUfimlUMa4h+ysKJ1&#10;dOgIdS2iYBtsP0DZViIE0PFIgi1A61aqXANVM528q+axEV7lWoic4Eeawv+DlXfbB2RtTXc35cwJ&#10;S3e0go2rVc1WxJ5wa6MY2Yiozoc5+T/6BxxWgaap6p1Gm/5UD9tlcvcjuWoXmaTN8uR0Nj3nTJKp&#10;LGfl2WnCLF6DPYb4XYFlaVJxTFmkFDKvYnsbYu9/8KPglFGfQ57FvVEpDeNWSlNR6dQcneWkrgyy&#10;rSAhCCmVi9Pe1Iha9dvHE/qGpMaInGIGTMi6NWbEHgCSVD9i97kO/ilUZTWOwZO/JdYHjxH5ZHBx&#10;DLatA/wMwFBVw8m9/4GknprE0gvUe7pyhL4Xgpc3LRF+K0J8EEjipzahho73NGgDXcVhmHHWAP7+&#10;bD/5kybJyllHzVTx8GsjUHFmfjhS6/l0Nkvdlxez49OSFvjW8vLW4jb2CuiaSJCUXZ4m/2gOU41g&#10;n6nvl+lUMgkn6eyKy4iHxVXsm5xeDqmWy+xGHedFvHWPXibwxGrS0tPuWaAfVBdJrndwaDwxf6e7&#10;3jdFOlhuIug2i/KV14Fv6tYsnOFlSc/B23X2en3/Fn8AAAD//wMAUEsDBBQABgAIAAAAIQCoInVk&#10;3AAAAAkBAAAPAAAAZHJzL2Rvd25yZXYueG1sTI/RToNAEEXfTfyHzTTxxdilGiogS2NM1GepHzBl&#10;p0DKzhJ2aenfOz7p483cnDm33C1uUGeaQu/ZwGadgCJuvO25NfC9f3/IQIWIbHHwTAauFGBX3d6U&#10;WFh/4S8617FVAuFQoIEuxrHQOjQdOQxrPxLL7egnh1Hi1Go74UXgbtCPSbLVDnuWDx2O9NZRc6pn&#10;ZyCfP691r49Pe4z38wf5vMbWGnO3Wl5fQEVa4l8ZfvVFHSpxOviZbVCDgedtJurRQJqmoKSQbZIc&#10;1EHoSQa6KvX/BdUPAAAA//8DAFBLAQItABQABgAIAAAAIQC2gziS/gAAAOEBAAATAAAAAAAAAAAA&#10;AAAAAAAAAABbQ29udGVudF9UeXBlc10ueG1sUEsBAi0AFAAGAAgAAAAhADj9If/WAAAAlAEAAAsA&#10;AAAAAAAAAAAAAAAALwEAAF9yZWxzLy5yZWxzUEsBAi0AFAAGAAgAAAAhABtSI296AgAARwUAAA4A&#10;AAAAAAAAAAAAAAAALgIAAGRycy9lMm9Eb2MueG1sUEsBAi0AFAAGAAgAAAAhAKgidWTcAAAACQEA&#10;AA8AAAAAAAAAAAAAAAAA1AQAAGRycy9kb3ducmV2LnhtbFBLBQYAAAAABAAEAPMAAADdBQAAAAA=&#10;" fillcolor="#4f81bd [3204]" strokecolor="#243f60 [1604]" strokeweight="2pt"/>
            </w:pict>
          </mc:Fallback>
        </mc:AlternateContent>
      </w:r>
      <w:r>
        <w:rPr>
          <w:rFonts w:eastAsia="Times New Roman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5FCA8B" wp14:editId="1BEA2A7D">
                <wp:simplePos x="0" y="0"/>
                <wp:positionH relativeFrom="column">
                  <wp:posOffset>3312542</wp:posOffset>
                </wp:positionH>
                <wp:positionV relativeFrom="paragraph">
                  <wp:posOffset>353683</wp:posOffset>
                </wp:positionV>
                <wp:extent cx="267323" cy="224287"/>
                <wp:effectExtent l="0" t="0" r="19050" b="234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23" cy="2242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5DD62B0" id="Rounded Rectangle 15" o:spid="_x0000_s1026" style="position:absolute;margin-left:260.85pt;margin-top:27.85pt;width:21.05pt;height:17.6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wgewIAAEcFAAAOAAAAZHJzL2Uyb0RvYy54bWysVN9P2zAQfp+0/8Hy+0gbyq+KFFUgpkkI&#10;EDDxbBy7iWT7vLPbtPvrd3bSgADtYVoeHNt39/nu83c+v9hawzYKQwuu4tODCWfKSahbt6r4z6fr&#10;b6echShcLQw4VfGdCvxi8fXLeefnqoQGTK2QEYgL885XvInRz4siyEZZEQ7AK0dGDWhFpCWuihpF&#10;R+jWFOVkclx0gLVHkCoE2r3qjXyR8bVWMt5pHVRkpuKUW8wj5vEljcXiXMxXKHzTyiEN8Q9ZWNE6&#10;OnSEuhJRsDW2H6BsKxEC6HggwRagdStVroGqmU7eVfPYCK9yLURO8CNN4f/BytvNPbK2prs74swJ&#10;S3f0AGtXq5o9EHvCrYxiZCOiOh/m5P/o73FYBZqmqrcabfpTPWybyd2N5KptZJI2y+OTw/KQM0mm&#10;spyVpycJs3gN9hjidwWWpUnFMWWRUsi8is1NiL3/3o+CU0Z9DnkWd0alNIx7UJqKSqfm6CwndWmQ&#10;bQQJQUipXJz2pkbUqt8+mtA3JDVG5BQzYELWrTEj9gCQpPoRu8918E+hKqtxDJ78LbE+eIzIJ4OL&#10;Y7BtHeBnAIaqGk7u/fck9dQkll6g3tGVI/S9ELy8bonwGxHivUASP7UJNXS8o0Eb6CoOw4yzBvD3&#10;Z/vJnzRJVs46aqaKh19rgYoz88ORWs+ms1nqvryYHZ2UtMC3lpe3Fre2l0DXNKWnw8s8Tf7R7Kca&#10;wT5T3y/TqWQSTtLZFZcR94vL2Dc5vRxSLZfZjTrOi3jjHr1M4InVpKWn7bNAP6guklxvYd94Yv5O&#10;d71vinSwXEfQbRblK68D39StWTjDy5Keg7fr7PX6/i3+AAAA//8DAFBLAwQUAAYACAAAACEAoaS/&#10;h9wAAAAJAQAADwAAAGRycy9kb3ducmV2LnhtbEyPwU7DQAxE70j8w8pIXBDdpFVKm2ZTISTgTNoP&#10;cLNuEpH1RtlNm/495gQn25rR+E2xn12vLjSGzrOBdJGAIq697bgxcDy8P29AhYhssfdMBm4UYF/e&#10;3xWYW3/lL7pUsVESwiFHA22MQ651qFtyGBZ+IBbt7EeHUc6x0XbEq4S7Xi+TZK0ddiwfWhzoraX6&#10;u5qcge30eas6fV4dMD5NH+S3FTbWmMeH+XUHKtIc/8zwiy/oUArTyU9sg+oNZMv0RayyZDLFkK1X&#10;0uUk6WkCuiz0/wblDwAAAP//AwBQSwECLQAUAAYACAAAACEAtoM4kv4AAADhAQAAEwAAAAAAAAAA&#10;AAAAAAAAAAAAW0NvbnRlbnRfVHlwZXNdLnhtbFBLAQItABQABgAIAAAAIQA4/SH/1gAAAJQBAAAL&#10;AAAAAAAAAAAAAAAAAC8BAABfcmVscy8ucmVsc1BLAQItABQABgAIAAAAIQAc+6wgewIAAEcFAAAO&#10;AAAAAAAAAAAAAAAAAC4CAABkcnMvZTJvRG9jLnhtbFBLAQItABQABgAIAAAAIQChpL+H3AAAAAkB&#10;AAAPAAAAAAAAAAAAAAAAANUEAABkcnMvZG93bnJldi54bWxQSwUGAAAAAAQABADzAAAA3gUAAAAA&#10;" fillcolor="#4f81bd [3204]" strokecolor="#243f60 [1604]" strokeweight="2pt"/>
            </w:pict>
          </mc:Fallback>
        </mc:AlternateContent>
      </w:r>
      <w:r w:rsidR="00A402F6" w:rsidRPr="001C1A70">
        <w:rPr>
          <w:b/>
          <w:i/>
          <w:color w:val="FFFFFF" w:themeColor="background1"/>
        </w:rPr>
        <w:t>I</w:t>
      </w:r>
      <w:r w:rsidR="000D0447" w:rsidRPr="001C1A70">
        <w:rPr>
          <w:b/>
          <w:i/>
          <w:color w:val="FFFFFF" w:themeColor="background1"/>
        </w:rPr>
        <w:t xml:space="preserve">X. </w:t>
      </w:r>
      <w:r w:rsidR="00103167" w:rsidRPr="001C1A70">
        <w:rPr>
          <w:b/>
          <w:i/>
          <w:color w:val="FFFFFF" w:themeColor="background1"/>
        </w:rPr>
        <w:t xml:space="preserve">Complete Sections A through </w:t>
      </w:r>
      <w:r w:rsidR="006B7580" w:rsidRPr="001C1A70">
        <w:rPr>
          <w:b/>
          <w:i/>
          <w:color w:val="FFFFFF" w:themeColor="background1"/>
        </w:rPr>
        <w:t>I</w:t>
      </w:r>
      <w:r w:rsidR="00103167" w:rsidRPr="001C1A70">
        <w:rPr>
          <w:b/>
          <w:i/>
          <w:color w:val="FFFFFF" w:themeColor="background1"/>
        </w:rPr>
        <w:t xml:space="preserve"> for each school</w:t>
      </w:r>
    </w:p>
    <w:p w:rsidR="00367623" w:rsidRPr="001C1A70" w:rsidRDefault="00367623" w:rsidP="0036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FAFC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1C1A70">
        <w:rPr>
          <w:rFonts w:ascii="Century Gothic" w:eastAsia="Times New Roman" w:hAnsi="Century Gothic" w:cs="Arial"/>
          <w:b/>
          <w:bCs/>
          <w:sz w:val="24"/>
          <w:szCs w:val="24"/>
        </w:rPr>
        <w:t>A.  Impleme</w:t>
      </w:r>
      <w:r w:rsidR="0060484C">
        <w:rPr>
          <w:rFonts w:ascii="Century Gothic" w:eastAsia="Times New Roman" w:hAnsi="Century Gothic" w:cs="Arial"/>
          <w:b/>
          <w:bCs/>
          <w:sz w:val="24"/>
          <w:szCs w:val="24"/>
        </w:rPr>
        <w:t>ntation of the Selected Model</w:t>
      </w:r>
      <w:r w:rsidR="0060484C">
        <w:rPr>
          <w:rFonts w:ascii="Century Gothic" w:eastAsia="Times New Roman" w:hAnsi="Century Gothic" w:cs="Arial"/>
          <w:b/>
          <w:bCs/>
          <w:sz w:val="24"/>
          <w:szCs w:val="24"/>
        </w:rPr>
        <w:tab/>
      </w:r>
      <w:r w:rsidR="0060484C">
        <w:rPr>
          <w:rFonts w:ascii="Century Gothic" w:eastAsia="Times New Roman" w:hAnsi="Century Gothic" w:cs="Arial"/>
          <w:b/>
          <w:bCs/>
          <w:sz w:val="24"/>
          <w:szCs w:val="24"/>
        </w:rPr>
        <w:tab/>
        <w:t>Tr</w:t>
      </w:r>
      <w:r w:rsidRPr="001C1A70">
        <w:rPr>
          <w:rFonts w:ascii="Century Gothic" w:eastAsia="Times New Roman" w:hAnsi="Century Gothic" w:cs="Arial"/>
          <w:b/>
          <w:bCs/>
          <w:sz w:val="24"/>
          <w:szCs w:val="24"/>
        </w:rPr>
        <w:t>ansformation</w:t>
      </w:r>
      <w:r w:rsidRPr="001C1A70">
        <w:rPr>
          <w:rFonts w:ascii="Century Gothic" w:eastAsia="Times New Roman" w:hAnsi="Century Gothic" w:cs="Arial"/>
          <w:b/>
          <w:bCs/>
          <w:sz w:val="24"/>
          <w:szCs w:val="24"/>
        </w:rPr>
        <w:tab/>
        <w:t>O Turnaround</w:t>
      </w:r>
    </w:p>
    <w:p w:rsidR="00367623" w:rsidRPr="001C1A70" w:rsidRDefault="00367623" w:rsidP="00D006BC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1C1A70">
        <w:rPr>
          <w:rFonts w:ascii="Century Gothic" w:hAnsi="Century Gothic"/>
          <w:sz w:val="24"/>
          <w:szCs w:val="24"/>
        </w:rPr>
        <w:t xml:space="preserve">Indicate strategies and actions steps implemented over the three years of the grant.  Fill in </w:t>
      </w:r>
      <w:r w:rsidR="0038122E" w:rsidRPr="001C1A70">
        <w:rPr>
          <w:rFonts w:ascii="Century Gothic" w:hAnsi="Century Gothic"/>
          <w:b/>
          <w:sz w:val="24"/>
          <w:szCs w:val="24"/>
        </w:rPr>
        <w:t>detailed</w:t>
      </w:r>
      <w:r w:rsidR="0038122E" w:rsidRPr="001C1A70">
        <w:rPr>
          <w:rFonts w:ascii="Century Gothic" w:hAnsi="Century Gothic"/>
          <w:sz w:val="24"/>
          <w:szCs w:val="24"/>
        </w:rPr>
        <w:t xml:space="preserve"> information</w:t>
      </w:r>
      <w:r w:rsidRPr="001C1A70">
        <w:rPr>
          <w:rFonts w:ascii="Century Gothic" w:hAnsi="Century Gothic"/>
          <w:sz w:val="24"/>
          <w:szCs w:val="24"/>
        </w:rPr>
        <w:t xml:space="preserve"> in each column.</w:t>
      </w:r>
      <w:r w:rsidR="0038122E" w:rsidRPr="001C1A70">
        <w:rPr>
          <w:rFonts w:ascii="Century Gothic" w:hAnsi="Century Gothic"/>
          <w:sz w:val="24"/>
          <w:szCs w:val="24"/>
        </w:rPr>
        <w:t xml:space="preserve">  Add Lines as needed for each element</w:t>
      </w:r>
      <w:r w:rsidR="003B3EBE">
        <w:rPr>
          <w:rFonts w:ascii="Century Gothic" w:hAnsi="Century Gothic"/>
          <w:sz w:val="24"/>
          <w:szCs w:val="24"/>
        </w:rPr>
        <w:t>/strategy</w:t>
      </w:r>
      <w:r w:rsidR="0038122E" w:rsidRPr="001C1A70">
        <w:rPr>
          <w:rFonts w:ascii="Century Gothic" w:hAnsi="Century Gothic"/>
          <w:sz w:val="24"/>
          <w:szCs w:val="24"/>
        </w:rPr>
        <w:t>.</w:t>
      </w:r>
    </w:p>
    <w:p w:rsidR="00534CA6" w:rsidRPr="001C1A70" w:rsidRDefault="00534CA6" w:rsidP="00534CA6">
      <w:pPr>
        <w:pStyle w:val="ListParagraph"/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GridTable5Dark-Accent51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1833"/>
        <w:gridCol w:w="2070"/>
        <w:gridCol w:w="1440"/>
        <w:gridCol w:w="2430"/>
        <w:gridCol w:w="1800"/>
        <w:gridCol w:w="2880"/>
      </w:tblGrid>
      <w:tr w:rsidR="00C546B4" w:rsidRPr="001C1A70" w:rsidTr="00604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42" w:rsidRPr="001C1A70" w:rsidRDefault="006B33C6" w:rsidP="0060484C">
            <w:pPr>
              <w:pStyle w:val="NoSpacing"/>
              <w:rPr>
                <w:rStyle w:val="Strong"/>
                <w:b/>
                <w:color w:val="215868" w:themeColor="accent5" w:themeShade="80"/>
              </w:rPr>
            </w:pPr>
            <w:r w:rsidRPr="001C1A70">
              <w:rPr>
                <w:rStyle w:val="Strong"/>
                <w:b/>
                <w:color w:val="215868" w:themeColor="accent5" w:themeShade="80"/>
              </w:rPr>
              <w:t>Required Model Elements</w:t>
            </w:r>
            <w:r w:rsidR="001C5E42" w:rsidRPr="001C1A70">
              <w:rPr>
                <w:rStyle w:val="Strong"/>
                <w:b/>
                <w:color w:val="215868" w:themeColor="accent5" w:themeShade="80"/>
              </w:rPr>
              <w:t>/</w:t>
            </w:r>
          </w:p>
          <w:p w:rsidR="006B33C6" w:rsidRPr="001C1A70" w:rsidRDefault="001C5E42" w:rsidP="0060484C">
            <w:pPr>
              <w:pStyle w:val="NoSpacing"/>
              <w:rPr>
                <w:rStyle w:val="Strong"/>
                <w:b/>
                <w:color w:val="215868" w:themeColor="accent5" w:themeShade="80"/>
              </w:rPr>
            </w:pPr>
            <w:r w:rsidRPr="001C1A70">
              <w:rPr>
                <w:rStyle w:val="Strong"/>
                <w:b/>
                <w:color w:val="215868" w:themeColor="accent5" w:themeShade="80"/>
              </w:rPr>
              <w:t>Strategies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Action Steps</w:t>
            </w:r>
          </w:p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Implemented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Implementation Dates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Successful/</w:t>
            </w:r>
          </w:p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Not Successful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Evaluation method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Continued or</w:t>
            </w:r>
          </w:p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Discontinued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C6" w:rsidRPr="001C1A70" w:rsidRDefault="006B33C6" w:rsidP="0060484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If discontinued, what is in place now to address this element?</w:t>
            </w:r>
          </w:p>
        </w:tc>
      </w:tr>
      <w:tr w:rsidR="006B33C6" w:rsidRPr="001C1A70" w:rsidTr="0060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1.</w:t>
            </w:r>
            <w:r w:rsidR="006B33C6" w:rsidRPr="001C1A70">
              <w:rPr>
                <w:rStyle w:val="Strong"/>
                <w:b/>
              </w:rPr>
              <w:t>Replace the principal</w:t>
            </w:r>
          </w:p>
          <w:p w:rsidR="006B33C6" w:rsidRPr="001C1A70" w:rsidRDefault="006B33C6" w:rsidP="00D058EB">
            <w:pPr>
              <w:pStyle w:val="NoSpacing"/>
              <w:rPr>
                <w:rStyle w:val="Strong"/>
                <w:b/>
                <w:highlight w:val="yellow"/>
              </w:rPr>
            </w:pP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2.</w:t>
            </w:r>
            <w:r w:rsidR="006B33C6" w:rsidRPr="001C1A70">
              <w:rPr>
                <w:rStyle w:val="Strong"/>
                <w:b/>
              </w:rPr>
              <w:t>Provide</w:t>
            </w:r>
          </w:p>
          <w:p w:rsidR="006B33C6" w:rsidRPr="001C1A70" w:rsidRDefault="006B33C6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job-embedded professional development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3.</w:t>
            </w:r>
            <w:r w:rsidR="006B33C6" w:rsidRPr="001C1A70">
              <w:rPr>
                <w:rStyle w:val="Strong"/>
                <w:b/>
              </w:rPr>
              <w:t>Implement</w:t>
            </w:r>
          </w:p>
          <w:p w:rsidR="006B33C6" w:rsidRPr="001C1A70" w:rsidRDefault="006B33C6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rigorous</w:t>
            </w:r>
          </w:p>
          <w:p w:rsidR="006B33C6" w:rsidRPr="001C1A70" w:rsidRDefault="006B33C6" w:rsidP="00D058EB">
            <w:pPr>
              <w:pStyle w:val="NoSpacing"/>
              <w:spacing w:line="276" w:lineRule="auto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teacher evaluation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4.</w:t>
            </w:r>
            <w:r w:rsidR="006B33C6" w:rsidRPr="001C1A70">
              <w:rPr>
                <w:rStyle w:val="Strong"/>
                <w:b/>
              </w:rPr>
              <w:t>Offer financial and career advancement incentives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5.</w:t>
            </w:r>
            <w:r w:rsidR="006B33C6" w:rsidRPr="001C1A70">
              <w:rPr>
                <w:rStyle w:val="Strong"/>
                <w:b/>
              </w:rPr>
              <w:t>Implement comprehensive instructional reform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6.</w:t>
            </w:r>
            <w:r w:rsidR="006B33C6" w:rsidRPr="001C1A70">
              <w:rPr>
                <w:rStyle w:val="Strong"/>
                <w:b/>
              </w:rPr>
              <w:t>Extend</w:t>
            </w:r>
          </w:p>
          <w:p w:rsidR="006B33C6" w:rsidRPr="001C1A70" w:rsidRDefault="006B33C6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Learning</w:t>
            </w:r>
          </w:p>
          <w:p w:rsidR="006B33C6" w:rsidRPr="001C1A70" w:rsidRDefault="006B33C6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lastRenderedPageBreak/>
              <w:t>time and</w:t>
            </w:r>
          </w:p>
          <w:p w:rsidR="006B33C6" w:rsidRPr="001C1A70" w:rsidRDefault="006B33C6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teacher-planning time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lastRenderedPageBreak/>
              <w:t>7.</w:t>
            </w:r>
            <w:r w:rsidR="006B33C6" w:rsidRPr="001C1A70">
              <w:rPr>
                <w:rStyle w:val="Strong"/>
                <w:b/>
              </w:rPr>
              <w:t>Create community-orientation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8.</w:t>
            </w:r>
            <w:r w:rsidR="006B33C6" w:rsidRPr="001C1A70">
              <w:rPr>
                <w:rStyle w:val="Strong"/>
                <w:b/>
              </w:rPr>
              <w:t>Provide operating flexibility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3C6" w:rsidRPr="001C1A70" w:rsidTr="0060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B33C6" w:rsidRPr="001C1A70" w:rsidRDefault="00D006BC" w:rsidP="00D058EB">
            <w:pPr>
              <w:pStyle w:val="NoSpacing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9.</w:t>
            </w:r>
            <w:r w:rsidR="006B33C6" w:rsidRPr="001C1A70">
              <w:rPr>
                <w:rStyle w:val="Strong"/>
                <w:b/>
              </w:rPr>
              <w:t>Provide sustained LEA support</w:t>
            </w:r>
          </w:p>
        </w:tc>
        <w:tc>
          <w:tcPr>
            <w:tcW w:w="1833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33C6" w:rsidRPr="001C1A70" w:rsidRDefault="006B33C6" w:rsidP="004561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927F8" w:rsidRDefault="003927F8" w:rsidP="00456194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71CB5" w:rsidRPr="003927F8" w:rsidRDefault="00471CB5" w:rsidP="00456194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67623" w:rsidRPr="001C1A70" w:rsidRDefault="00534CA6" w:rsidP="0053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FAFC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1C1A70">
        <w:rPr>
          <w:rFonts w:ascii="Century Gothic" w:eastAsia="Times New Roman" w:hAnsi="Century Gothic" w:cs="Arial"/>
          <w:b/>
          <w:bCs/>
          <w:sz w:val="24"/>
          <w:szCs w:val="24"/>
        </w:rPr>
        <w:t>B.  Comprehensive Needs Assessment (CNA)</w:t>
      </w:r>
    </w:p>
    <w:p w:rsidR="0042723E" w:rsidRPr="001C1A70" w:rsidRDefault="00D006BC" w:rsidP="00D006BC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1C1A70">
        <w:rPr>
          <w:rFonts w:ascii="Century Gothic" w:hAnsi="Century Gothic"/>
          <w:sz w:val="24"/>
          <w:szCs w:val="24"/>
        </w:rPr>
        <w:t xml:space="preserve"> </w:t>
      </w:r>
      <w:r w:rsidR="00C66BFA" w:rsidRPr="001C1A70">
        <w:rPr>
          <w:rFonts w:ascii="Century Gothic" w:hAnsi="Century Gothic"/>
          <w:sz w:val="24"/>
          <w:szCs w:val="24"/>
        </w:rPr>
        <w:t xml:space="preserve">Describe </w:t>
      </w:r>
      <w:r w:rsidR="00F04C59" w:rsidRPr="001C1A70">
        <w:rPr>
          <w:rFonts w:ascii="Century Gothic" w:hAnsi="Century Gothic"/>
          <w:sz w:val="24"/>
          <w:szCs w:val="24"/>
        </w:rPr>
        <w:t xml:space="preserve">the process used to gather </w:t>
      </w:r>
      <w:r w:rsidR="0042723E" w:rsidRPr="001C1A70">
        <w:rPr>
          <w:rFonts w:ascii="Century Gothic" w:hAnsi="Century Gothic"/>
          <w:sz w:val="24"/>
          <w:szCs w:val="24"/>
        </w:rPr>
        <w:t>evidence to complete/score the CNA.  Be specific about the involvement of all stakeholders, including families and community members.</w:t>
      </w:r>
    </w:p>
    <w:p w:rsidR="004C433C" w:rsidRPr="001C1A70" w:rsidRDefault="0042723E" w:rsidP="00D006BC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1C1A70">
        <w:rPr>
          <w:rFonts w:ascii="Century Gothic" w:hAnsi="Century Gothic"/>
          <w:sz w:val="24"/>
          <w:szCs w:val="24"/>
        </w:rPr>
        <w:t xml:space="preserve">Describe the process used to </w:t>
      </w:r>
      <w:r w:rsidR="00F04C59" w:rsidRPr="001C1A70">
        <w:rPr>
          <w:rFonts w:ascii="Century Gothic" w:hAnsi="Century Gothic"/>
          <w:sz w:val="24"/>
          <w:szCs w:val="24"/>
        </w:rPr>
        <w:t xml:space="preserve">analyze </w:t>
      </w:r>
      <w:r w:rsidRPr="001C1A70">
        <w:rPr>
          <w:rFonts w:ascii="Century Gothic" w:hAnsi="Century Gothic"/>
          <w:sz w:val="24"/>
          <w:szCs w:val="24"/>
        </w:rPr>
        <w:t xml:space="preserve">the </w:t>
      </w:r>
      <w:r w:rsidR="00F04C59" w:rsidRPr="001C1A70">
        <w:rPr>
          <w:rFonts w:ascii="Century Gothic" w:hAnsi="Century Gothic"/>
          <w:sz w:val="24"/>
          <w:szCs w:val="24"/>
        </w:rPr>
        <w:t>data.</w:t>
      </w:r>
      <w:r w:rsidR="004B19C0" w:rsidRPr="001C1A70">
        <w:rPr>
          <w:rFonts w:ascii="Century Gothic" w:hAnsi="Century Gothic"/>
          <w:sz w:val="24"/>
          <w:szCs w:val="24"/>
        </w:rPr>
        <w:t xml:space="preserve"> </w:t>
      </w:r>
      <w:r w:rsidR="00F04C59" w:rsidRPr="001C1A70">
        <w:rPr>
          <w:rFonts w:ascii="Century Gothic" w:hAnsi="Century Gothic"/>
          <w:sz w:val="24"/>
          <w:szCs w:val="24"/>
        </w:rPr>
        <w:t>Be specific about the involvement of all stakeholders</w:t>
      </w:r>
      <w:r w:rsidR="00C66BFA" w:rsidRPr="001C1A70">
        <w:rPr>
          <w:rFonts w:ascii="Century Gothic" w:hAnsi="Century Gothic"/>
          <w:sz w:val="24"/>
          <w:szCs w:val="24"/>
        </w:rPr>
        <w:t>,</w:t>
      </w:r>
      <w:r w:rsidR="00F04C59" w:rsidRPr="001C1A70">
        <w:rPr>
          <w:rFonts w:ascii="Century Gothic" w:hAnsi="Century Gothic"/>
          <w:sz w:val="24"/>
          <w:szCs w:val="24"/>
        </w:rPr>
        <w:t xml:space="preserve"> including families and community members.</w:t>
      </w:r>
    </w:p>
    <w:p w:rsidR="004C433C" w:rsidRPr="001C1A70" w:rsidRDefault="00F04C59" w:rsidP="00D006BC">
      <w:pPr>
        <w:pStyle w:val="ListParagraph"/>
        <w:widowControl w:val="0"/>
        <w:numPr>
          <w:ilvl w:val="0"/>
          <w:numId w:val="3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1C1A70">
        <w:rPr>
          <w:rFonts w:ascii="Century Gothic" w:hAnsi="Century Gothic"/>
          <w:sz w:val="24"/>
          <w:szCs w:val="24"/>
        </w:rPr>
        <w:t xml:space="preserve">What does the </w:t>
      </w:r>
      <w:r w:rsidR="00534CA6" w:rsidRPr="001C1A70">
        <w:rPr>
          <w:rFonts w:ascii="Century Gothic" w:hAnsi="Century Gothic"/>
          <w:sz w:val="24"/>
          <w:szCs w:val="24"/>
        </w:rPr>
        <w:t>Comprehensive Needs A</w:t>
      </w:r>
      <w:r w:rsidRPr="001C1A70">
        <w:rPr>
          <w:rFonts w:ascii="Century Gothic" w:hAnsi="Century Gothic"/>
          <w:sz w:val="24"/>
          <w:szCs w:val="24"/>
        </w:rPr>
        <w:t xml:space="preserve">ssessment data tell you </w:t>
      </w:r>
      <w:r w:rsidR="00A55A9C" w:rsidRPr="001C1A70">
        <w:rPr>
          <w:rFonts w:ascii="Century Gothic" w:hAnsi="Century Gothic"/>
          <w:sz w:val="24"/>
          <w:szCs w:val="24"/>
        </w:rPr>
        <w:t>about</w:t>
      </w:r>
      <w:r w:rsidRPr="001C1A70">
        <w:rPr>
          <w:rFonts w:ascii="Century Gothic" w:hAnsi="Century Gothic"/>
          <w:sz w:val="24"/>
          <w:szCs w:val="24"/>
        </w:rPr>
        <w:t xml:space="preserve"> specific </w:t>
      </w:r>
      <w:r w:rsidR="00A55A9C" w:rsidRPr="001C1A70">
        <w:rPr>
          <w:rFonts w:ascii="Century Gothic" w:hAnsi="Century Gothic"/>
          <w:sz w:val="24"/>
          <w:szCs w:val="24"/>
        </w:rPr>
        <w:t xml:space="preserve">school </w:t>
      </w:r>
      <w:r w:rsidRPr="001C1A70">
        <w:rPr>
          <w:rFonts w:ascii="Century Gothic" w:hAnsi="Century Gothic"/>
          <w:sz w:val="24"/>
          <w:szCs w:val="24"/>
        </w:rPr>
        <w:t xml:space="preserve">needs?   </w:t>
      </w:r>
    </w:p>
    <w:tbl>
      <w:tblPr>
        <w:tblStyle w:val="GridTable5Dark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0795"/>
      </w:tblGrid>
      <w:tr w:rsidR="001C5E42" w:rsidRPr="001C1A70" w:rsidTr="001C5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C5E42" w:rsidRPr="001C1A70" w:rsidRDefault="001C5E42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Principle</w:t>
            </w:r>
            <w:r w:rsidR="00BB11BC" w:rsidRPr="001C1A70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107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C5E42" w:rsidRPr="001C1A70" w:rsidRDefault="00D058EB" w:rsidP="008D151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Concerns/</w:t>
            </w:r>
            <w:r w:rsidR="001C5E42" w:rsidRPr="001C1A70">
              <w:rPr>
                <w:rFonts w:ascii="Century Gothic" w:hAnsi="Century Gothic"/>
                <w:sz w:val="24"/>
                <w:szCs w:val="24"/>
              </w:rPr>
              <w:t>Needs</w:t>
            </w:r>
            <w:r w:rsidR="00407370">
              <w:rPr>
                <w:rFonts w:ascii="Century Gothic" w:hAnsi="Century Gothic"/>
                <w:sz w:val="24"/>
                <w:szCs w:val="24"/>
              </w:rPr>
              <w:t>/ Problem Statements</w:t>
            </w:r>
          </w:p>
        </w:tc>
      </w:tr>
      <w:tr w:rsidR="001C5E42" w:rsidRPr="001C1A70" w:rsidTr="001C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none" w:sz="0" w:space="0" w:color="auto"/>
            </w:tcBorders>
          </w:tcPr>
          <w:p w:rsidR="001C5E42" w:rsidRPr="001C1A70" w:rsidRDefault="00BB11BC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#1 Effective Leadership</w:t>
            </w:r>
          </w:p>
          <w:p w:rsidR="00BB11BC" w:rsidRPr="001C1A70" w:rsidRDefault="00BB11BC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95" w:type="dxa"/>
          </w:tcPr>
          <w:p w:rsidR="001C5E42" w:rsidRPr="001C1A70" w:rsidRDefault="001C5E42" w:rsidP="008D151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5E42" w:rsidRPr="001C1A70" w:rsidTr="001C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none" w:sz="0" w:space="0" w:color="auto"/>
            </w:tcBorders>
          </w:tcPr>
          <w:p w:rsidR="001C5E42" w:rsidRPr="001C1A70" w:rsidRDefault="00BB11BC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#2 Effective Teachers and Instruction</w:t>
            </w:r>
          </w:p>
        </w:tc>
        <w:tc>
          <w:tcPr>
            <w:tcW w:w="10795" w:type="dxa"/>
          </w:tcPr>
          <w:p w:rsidR="001C5E42" w:rsidRPr="001C1A70" w:rsidRDefault="001C5E42" w:rsidP="008D151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5E42" w:rsidRPr="001C1A70" w:rsidTr="001C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none" w:sz="0" w:space="0" w:color="auto"/>
            </w:tcBorders>
          </w:tcPr>
          <w:p w:rsidR="001C5E42" w:rsidRPr="001C1A70" w:rsidRDefault="00BB11BC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#3 Effective Organization of Time</w:t>
            </w:r>
          </w:p>
        </w:tc>
        <w:tc>
          <w:tcPr>
            <w:tcW w:w="10795" w:type="dxa"/>
          </w:tcPr>
          <w:p w:rsidR="001C5E42" w:rsidRPr="001C1A70" w:rsidRDefault="001C5E42" w:rsidP="008D151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5E42" w:rsidRPr="001C1A70" w:rsidTr="001C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none" w:sz="0" w:space="0" w:color="auto"/>
            </w:tcBorders>
          </w:tcPr>
          <w:p w:rsidR="001C5E42" w:rsidRPr="001C1A70" w:rsidRDefault="00BB11BC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#4 Effective Curriculum</w:t>
            </w:r>
          </w:p>
        </w:tc>
        <w:tc>
          <w:tcPr>
            <w:tcW w:w="10795" w:type="dxa"/>
          </w:tcPr>
          <w:p w:rsidR="001C5E42" w:rsidRPr="001C1A70" w:rsidRDefault="001C5E42" w:rsidP="008D151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5E42" w:rsidRPr="001C1A70" w:rsidTr="001C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none" w:sz="0" w:space="0" w:color="auto"/>
            </w:tcBorders>
          </w:tcPr>
          <w:p w:rsidR="001C5E42" w:rsidRPr="001C1A70" w:rsidRDefault="00BB11BC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#5 Conditions, Climate and Culture</w:t>
            </w:r>
          </w:p>
        </w:tc>
        <w:tc>
          <w:tcPr>
            <w:tcW w:w="10795" w:type="dxa"/>
          </w:tcPr>
          <w:p w:rsidR="001C5E42" w:rsidRPr="001C1A70" w:rsidRDefault="001C5E42" w:rsidP="008D151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5E42" w:rsidRPr="001C1A70" w:rsidTr="001C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none" w:sz="0" w:space="0" w:color="auto"/>
              <w:bottom w:val="none" w:sz="0" w:space="0" w:color="auto"/>
            </w:tcBorders>
          </w:tcPr>
          <w:p w:rsidR="00BB11BC" w:rsidRPr="001C1A70" w:rsidRDefault="00BB11BC" w:rsidP="008D151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#6 Family and Community Engagement</w:t>
            </w:r>
          </w:p>
        </w:tc>
        <w:tc>
          <w:tcPr>
            <w:tcW w:w="10795" w:type="dxa"/>
          </w:tcPr>
          <w:p w:rsidR="001C5E42" w:rsidRPr="001C1A70" w:rsidRDefault="001C5E42" w:rsidP="008D151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B054B" w:rsidRPr="005A1342" w:rsidRDefault="005A1342">
      <w:pPr>
        <w:rPr>
          <w:rFonts w:ascii="Century Gothic" w:hAnsi="Century Gothic"/>
          <w:b/>
          <w:i/>
          <w:sz w:val="32"/>
          <w:szCs w:val="32"/>
        </w:rPr>
      </w:pPr>
      <w:r w:rsidRPr="005A1342">
        <w:rPr>
          <w:rFonts w:ascii="Century Gothic" w:hAnsi="Century Gothic"/>
          <w:b/>
          <w:sz w:val="32"/>
          <w:szCs w:val="32"/>
        </w:rPr>
        <w:lastRenderedPageBreak/>
        <w:t>ROOT CAUSE ANALYSIS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5A1342">
        <w:rPr>
          <w:rFonts w:ascii="Century Gothic" w:hAnsi="Century Gothic"/>
          <w:b/>
          <w:i/>
          <w:sz w:val="32"/>
          <w:szCs w:val="32"/>
        </w:rPr>
        <w:t>Resources</w:t>
      </w:r>
    </w:p>
    <w:p w:rsidR="004B054B" w:rsidRDefault="00CD125F">
      <w:pPr>
        <w:rPr>
          <w:rFonts w:ascii="Century Gothic" w:hAnsi="Century Gothic"/>
          <w:sz w:val="24"/>
          <w:szCs w:val="24"/>
        </w:rPr>
      </w:pPr>
      <w:r w:rsidRPr="001C1A7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D2AFBD" wp14:editId="3BACC352">
                <wp:simplePos x="0" y="0"/>
                <wp:positionH relativeFrom="margin">
                  <wp:align>left</wp:align>
                </wp:positionH>
                <wp:positionV relativeFrom="paragraph">
                  <wp:posOffset>1995877</wp:posOffset>
                </wp:positionV>
                <wp:extent cx="7427343" cy="304800"/>
                <wp:effectExtent l="0" t="0" r="2159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7343" cy="304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13AFADC" id="Rounded Rectangle 18" o:spid="_x0000_s1026" style="position:absolute;margin-left:0;margin-top:157.15pt;width:584.85pt;height:24pt;z-index:2517524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Q4uwIAAPcFAAAOAAAAZHJzL2Uyb0RvYy54bWysVEtv2zAMvg/YfxB0X+2k7iuoUwQtOgzo&#10;2qLt0LMiS7EBWdQkJU7260dJtps+tsOwHByJj4/kJ5LnF9tWkY2wrgFd0slBTonQHKpGr0r64+n6&#10;yyklzjNdMQValHQnHL2Yf/503pmZmEINqhKWIIh2s86UtPbezLLM8Vq0zB2AERqVEmzLPF7tKqss&#10;6xC9Vdk0z4+zDmxlLHDhHEqvkpLOI76Ugvs7KZ3wRJUUc/Pxa+N3Gb7Z/JzNVpaZuuF9GuwfsmhZ&#10;ozHoCHXFPCNr27yDahtuwYH0BxzaDKRsuIg1YDWT/E01jzUzItaC5Dgz0uT+Hyy/3dxb0lT4dvhS&#10;mrX4Rg+w1pWoyAOyx/RKCYI6JKozbob2j+be9jeHx1D1Vto2/GM9ZBvJ3Y3kiq0nHIUnxfTksDik&#10;hKPuMC9O88h+9uJtrPNfBbQkHEpqQxohh0gs29w4j2HRfrALER2oprpulIqX0DXiUlmyYfjefjuN&#10;rmrdfocqyYocf+nVUYy9kcTHgxjhY+8FlBjsVQCl38e0q+UY8Wx6lR8NZe15ImpwzQKDibN48jsl&#10;AqDSD0LiIyBLKeMxhZQd41xoP4nFuJpVIomP/ph0BAzIEpkZsXuA1yQN2Ina3j64ijg9o3Oeov/N&#10;efSIkUH70bltNNiPABRW1UdO9gNJiZrA0hKqHbaohTS7zvDrBvvjhjl/zywOK441LiB/hx+poCsp&#10;9CdKarC/PpIHe5wh1FLS4fCX1P1cMysoUd80TtfZpCjCtoiX4uhkihe7r1nua/S6vQTstwmuOsPj&#10;Mdh7NRylhfYZ99QiREUV0xxjl5R7O1wufVpKuOm4WCyiGW4Iw/yNfjQ8gAdWQ+s/bZ+ZNf2QeByv&#10;WxgWBZu9GZNkGzw1LNYeZBNn6IXXnm/cLrHb+00Y1tf+PVq97Ov5bwAAAP//AwBQSwMEFAAGAAgA&#10;AAAhAOnMQmHgAAAACQEAAA8AAABkcnMvZG93bnJldi54bWxMj8FOwzAQRO9I/IO1SNxaJw1KaYhT&#10;oapIqIIDKRdum3ibRMTrKHbb9O9xT+U4O6uZN/l6Mr040eg6ywrieQSCuLa640bB9/5t9gzCeWSN&#10;vWVScCEH6+L+LsdM2zN/0an0jQgh7DJU0Ho/ZFK6uiWDbm4H4uAd7GjQBzk2Uo94DuGml4soSqXB&#10;jkNDiwNtWqp/y6NRsNp/xCW+L7c/OzpcdlP1udk6rdTjw/T6AsLT5G/PcMUP6FAEpsoeWTvRKwhD&#10;vIIkfkpAXO04XS1BVOGULhKQRS7/Lyj+AAAA//8DAFBLAQItABQABgAIAAAAIQC2gziS/gAAAOEB&#10;AAATAAAAAAAAAAAAAAAAAAAAAABbQ29udGVudF9UeXBlc10ueG1sUEsBAi0AFAAGAAgAAAAhADj9&#10;If/WAAAAlAEAAAsAAAAAAAAAAAAAAAAALwEAAF9yZWxzLy5yZWxzUEsBAi0AFAAGAAgAAAAhALSb&#10;BDi7AgAA9wUAAA4AAAAAAAAAAAAAAAAALgIAAGRycy9lMm9Eb2MueG1sUEsBAi0AFAAGAAgAAAAh&#10;AOnMQmHgAAAACQEAAA8AAAAAAAAAAAAAAAAAFQUAAGRycy9kb3ducmV2LnhtbFBLBQYAAAAABAAE&#10;APMAAAAiBgAAAAA=&#10;" fillcolor="#8db3e2 [1311]" strokecolor="#92d050" strokeweight="2pt">
                <w10:wrap anchorx="margin"/>
              </v:roundrect>
            </w:pict>
          </mc:Fallback>
        </mc:AlternateContent>
      </w:r>
      <w:r w:rsidR="004B054B" w:rsidRPr="001C1A70">
        <w:rPr>
          <w:noProof/>
        </w:rPr>
        <w:drawing>
          <wp:inline distT="0" distB="0" distL="0" distR="0" wp14:anchorId="6865336F" wp14:editId="0D73208A">
            <wp:extent cx="7564228" cy="2128863"/>
            <wp:effectExtent l="0" t="0" r="0" b="5080"/>
            <wp:docPr id="9" name="Picture 4" descr="http://image.slidesharecdn.com/2015-10-28psirepair-151028200809-lva1-app6892/95/root-cause-analysis-understand-why-electronic-parts-fail-in-your-wind-turbine-12-638.jpg?cb=144606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2015-10-28psirepair-151028200809-lva1-app6892/95/root-cause-analysis-understand-why-electronic-parts-fail-in-your-wind-turbine-12-638.jpg?cb=144606298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428" cy="21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4B" w:rsidRDefault="004B054B">
      <w:pPr>
        <w:rPr>
          <w:rFonts w:ascii="Century Gothic" w:hAnsi="Century Gothic"/>
          <w:sz w:val="24"/>
          <w:szCs w:val="24"/>
        </w:rPr>
      </w:pPr>
    </w:p>
    <w:p w:rsidR="007A5260" w:rsidRDefault="004B054B">
      <w:pPr>
        <w:rPr>
          <w:rFonts w:ascii="Century Gothic" w:hAnsi="Century Gothic"/>
          <w:sz w:val="24"/>
          <w:szCs w:val="24"/>
        </w:rPr>
      </w:pPr>
      <w:r w:rsidRPr="001C1A7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4C843E" wp14:editId="757A15E3">
                <wp:simplePos x="0" y="0"/>
                <wp:positionH relativeFrom="column">
                  <wp:posOffset>-422610</wp:posOffset>
                </wp:positionH>
                <wp:positionV relativeFrom="paragraph">
                  <wp:posOffset>3214765</wp:posOffset>
                </wp:positionV>
                <wp:extent cx="3267075" cy="32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FDF8E4" id="Rectangle 17" o:spid="_x0000_s1026" style="position:absolute;margin-left:-33.3pt;margin-top:253.15pt;width:257.25pt;height:25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A0cwIAADsFAAAOAAAAZHJzL2Uyb0RvYy54bWysVE1v2zAMvQ/YfxB0X+18NW1QpwhSdBhQ&#10;tEXboWdVlmIDsqhRSpzs14+SHbfoig0Y5oNMiuSj+ETq4nLfGLZT6GuwBR+d5JwpK6Gs7abg35+u&#10;v5xx5oOwpTBgVcEPyvPL5edPF61bqDFUYEqFjECsX7Su4FUIbpFlXlaqEf4EnLJk1ICNCKTiJitR&#10;tITemGyc56dZC1g6BKm8p92rzsiXCV9rJcOd1l4FZgpOZwtpxbS+xDVbXojFBoWratkfQ/zDKRpR&#10;W0o6QF2JINgW69+gmloieNDhREKTgda1VKkGqmaUv6vmsRJOpVqIHO8Gmvz/g5W3u3tkdUl3N+fM&#10;iobu6IFYE3ZjFKM9Iqh1fkF+j+4ee82TGKvda2zin+pg+0TqYSBV7QOTtDkZn87z+YwzSbbJeHI2&#10;S6xnr9EOffiqoGFRKDhS+sSl2N34QBnJ9ehCSjxNlz9J4WBUPIKxD0pTIZRxnKJTC6m1QbYTdPlC&#10;SmXDpDNVolTd9iynLxZJSYaIpCXAiKxrYwbs0Z+wO5jeP4aq1IFDcP734CEiZQYbhuCmtoAfAZgw&#10;6gvQnf+RpI6ayNILlAe6ZoSu/72T1zVxfSN8uBdIDU+jQUMc7mjRBtqCQy9xVgH+/Gg/+lMfkpWz&#10;lgao4P7HVqDizHyz1KHno+k0TlxSprP5mBR8a3l5a7HbZg10TSN6LpxMYvQP5ihqhOaZZn0Vs5JJ&#10;WEm5Cy4DHpV16AabXgupVqvkRlPmRLixj05G8Mhq7KWn/bNA1zdcoFa9heOwicW7vut8Y6SF1TaA&#10;rlNTvvLa800Tmhqnf03iE/BWT16vb97yFwAAAP//AwBQSwMEFAAGAAgAAAAhAKpE1B/fAAAACwEA&#10;AA8AAABkcnMvZG93bnJldi54bWxMj8FOwzAMhu9IvENkJG5bCt0yKE2nCYkD4kQH4pq2Jq1onCrJ&#10;to6nx5zgaPvX5+8vt7MbxRFDHDxpuFlmIJBa3w1kNbztnxZ3IGIy1JnRE2o4Y4RtdXlRmqLzJ3rF&#10;Y52sYAjFwmjoU5oKKWPbozNx6Sckvn364EziMVjZBXNiuBvlbZYp6cxA/KE3Ez722H7VB8cURfW7&#10;D/K827+E72fXfERrc62vr+bdA4iEc/oLw68+q0PFTo0/UBfFqGGhlOKohnWmchCcWK029yAa3qw3&#10;OciqlP87VD8AAAD//wMAUEsBAi0AFAAGAAgAAAAhALaDOJL+AAAA4QEAABMAAAAAAAAAAAAAAAAA&#10;AAAAAFtDb250ZW50X1R5cGVzXS54bWxQSwECLQAUAAYACAAAACEAOP0h/9YAAACUAQAACwAAAAAA&#10;AAAAAAAAAAAvAQAAX3JlbHMvLnJlbHNQSwECLQAUAAYACAAAACEA2NTgNHMCAAA7BQAADgAAAAAA&#10;AAAAAAAAAAAuAgAAZHJzL2Uyb0RvYy54bWxQSwECLQAUAAYACAAAACEAqkTUH98AAAALAQAADwAA&#10;AAAAAAAAAAAAAADNBAAAZHJzL2Rvd25yZXYueG1sUEsFBgAAAAAEAAQA8wAAANkFAAAAAA==&#10;" fillcolor="#9bbb59 [3206]" strokecolor="#4e6128 [1606]" strokeweight="2pt"/>
            </w:pict>
          </mc:Fallback>
        </mc:AlternateContent>
      </w:r>
      <w:r w:rsidRPr="001C1A70">
        <w:rPr>
          <w:noProof/>
        </w:rPr>
        <w:drawing>
          <wp:inline distT="0" distB="0" distL="0" distR="0" wp14:anchorId="22F136A0" wp14:editId="1AC95E43">
            <wp:extent cx="9143507" cy="3519577"/>
            <wp:effectExtent l="0" t="0" r="635" b="5080"/>
            <wp:docPr id="1" name="Picture 1" descr="http://www.lifetime-reliability.com/images/RCFA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fetime-reliability.com/images/RCFA_process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555" cy="352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260">
        <w:rPr>
          <w:rFonts w:ascii="Century Gothic" w:hAnsi="Century Gothic"/>
          <w:sz w:val="24"/>
          <w:szCs w:val="24"/>
        </w:rPr>
        <w:br w:type="page"/>
      </w:r>
    </w:p>
    <w:p w:rsidR="007A5260" w:rsidRPr="00007C10" w:rsidRDefault="007A5260" w:rsidP="00E07D58">
      <w:pPr>
        <w:widowControl w:val="0"/>
        <w:spacing w:after="0" w:line="240" w:lineRule="auto"/>
        <w:rPr>
          <w:rFonts w:ascii="Century Gothic" w:hAnsi="Century Gothic"/>
          <w:sz w:val="40"/>
          <w:szCs w:val="40"/>
        </w:rPr>
      </w:pPr>
    </w:p>
    <w:p w:rsidR="00007C10" w:rsidRPr="005A1342" w:rsidRDefault="00007C10">
      <w:pPr>
        <w:rPr>
          <w:rFonts w:ascii="Century Gothic" w:hAnsi="Century Gothic"/>
          <w:b/>
          <w:sz w:val="32"/>
          <w:szCs w:val="32"/>
        </w:rPr>
      </w:pPr>
      <w:r w:rsidRPr="005A1342">
        <w:rPr>
          <w:rFonts w:ascii="Century Gothic" w:hAnsi="Century Gothic"/>
          <w:b/>
          <w:sz w:val="32"/>
          <w:szCs w:val="32"/>
        </w:rPr>
        <w:t>Fishbone Diagram Example</w:t>
      </w:r>
    </w:p>
    <w:p w:rsidR="005A1342" w:rsidRDefault="00007C10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0317276E" wp14:editId="2A505D5C">
            <wp:extent cx="7334907" cy="2631056"/>
            <wp:effectExtent l="0" t="0" r="0" b="0"/>
            <wp:docPr id="26" name="Picture 26" descr="http://fishbonediagram.org/wp-content/uploads/2014/08/Fishbone-Diagram-Exampl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shbonediagram.org/wp-content/uploads/2014/08/Fishbone-Diagram-Example-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31" cy="267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42" w:rsidRDefault="005A1342">
      <w:pPr>
        <w:rPr>
          <w:rFonts w:ascii="Century Gothic" w:hAnsi="Century Gothic"/>
          <w:sz w:val="24"/>
          <w:szCs w:val="24"/>
        </w:rPr>
      </w:pPr>
    </w:p>
    <w:p w:rsidR="007A5260" w:rsidRDefault="005A1342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312FC1" wp14:editId="6501DCD9">
                <wp:simplePos x="0" y="0"/>
                <wp:positionH relativeFrom="column">
                  <wp:posOffset>792516</wp:posOffset>
                </wp:positionH>
                <wp:positionV relativeFrom="paragraph">
                  <wp:posOffset>453917</wp:posOffset>
                </wp:positionV>
                <wp:extent cx="888521" cy="241539"/>
                <wp:effectExtent l="57150" t="38100" r="64135" b="1016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24153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A68" w:rsidRPr="008328C6" w:rsidRDefault="00415A68" w:rsidP="008328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8C6">
                              <w:rPr>
                                <w:sz w:val="20"/>
                                <w:szCs w:val="20"/>
                              </w:rPr>
                              <w:t xml:space="preserve">Concern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7312FC1" id="Rounded Rectangle 24" o:spid="_x0000_s1028" style="position:absolute;margin-left:62.4pt;margin-top:35.75pt;width:69.95pt;height:19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rwbgIAADYFAAAOAAAAZHJzL2Uyb0RvYy54bWysVG1P2zAQ/j5p/8Hy95EmK6xUpKgCMU1C&#10;gHgRn13HbqM5Pu/sNul+/c5OGhBD2jTti+PzPff+XM7Ou8awnUJfgy15fjThTFkJVW3XJX96vPo0&#10;48wHYSthwKqS75Xn54uPH85aN1cFbMBUChk5sX7eupJvQnDzLPNyoxrhj8ApS0oN2IhAIq6zCkVL&#10;3huTFZPJSdYCVg5BKu/p9bJX8kXyr7WS4VZrrwIzJafcQjoxnat4ZoszMV+jcJtaDmmIf8iiEbWl&#10;oKOrSxEE22L9m6umlggedDiS0GSgdS1VqoGqySdvqnnYCKdSLdQc78Y2+f/nVt7s7pDVVcmLKWdW&#10;NDSje9jaSlXsnron7NooRjpqVOv8nPAP7g4HydM1Vt1pbOKX6mFdau5+bK7qApP0OJvNjoucM0mq&#10;Ypoffz6NPrMXY4c+fFXQsHgpOcYsYgqpr2J37UOPP+DIOGbU55BuYW9UTMPYe6WpKIqaJ+tEJ3Vh&#10;kO0EEUFIqWw4GeIndDTTtTGjYfFnwwEfTVWi2mj8F1FHixQZbBiNm9oCvhe9+p4PKesef+hAX3ds&#10;QehWXT/NiIwvK6j2NGGEnvreyaua+nstfLgTSFynraD9Dbd0aANtyWG4cbYB/Pnee8QTBUnLWUu7&#10;U3L/YytQcWa+WSLnaT6dxmVLwvT4S0ECvtasXmvstrkAmgpxg7JL14gP5nDVCM0zrfkyRiWVsJJi&#10;l1wGPAgXod9p+lFItVwmGC2YE+HaPjh54EGkzmP3LNANJAvEzhs47JmYv6FZj40TsrDcBtB14uBL&#10;X4cJ0HImKg8/krj9r+WEevndLX4BAAD//wMAUEsDBBQABgAIAAAAIQAdHySn4AAAAAoBAAAPAAAA&#10;ZHJzL2Rvd25yZXYueG1sTI/NTsMwEITvSH0HaytxQdRp1B8IcaoKhITgkqaIsxsvSWi8jmKnTd+e&#10;7QmOoxnNfJNuRtuKE/a+caRgPotAIJXONFQp+Ny/3j+A8EGT0a0jVHBBD5tscpPqxLgz7fBUhEpw&#10;CflEK6hD6BIpfVmj1X7mOiT2vl1vdWDZV9L0+szltpVxFK2k1Q3xQq07fK6xPBaDVZDfvcv9mx+G&#10;L/nj84+XIt/RcavU7XTcPoEIOIa/MFzxGR0yZjq4gYwXLet4wehBwXq+BMGBeLVYgziwEz0uQWap&#10;/H8h+wUAAP//AwBQSwECLQAUAAYACAAAACEAtoM4kv4AAADhAQAAEwAAAAAAAAAAAAAAAAAAAAAA&#10;W0NvbnRlbnRfVHlwZXNdLnhtbFBLAQItABQABgAIAAAAIQA4/SH/1gAAAJQBAAALAAAAAAAAAAAA&#10;AAAAAC8BAABfcmVscy8ucmVsc1BLAQItABQABgAIAAAAIQBuFyrwbgIAADYFAAAOAAAAAAAAAAAA&#10;AAAAAC4CAABkcnMvZTJvRG9jLnhtbFBLAQItABQABgAIAAAAIQAdHySn4AAAAAoBAAAPAAAAAAAA&#10;AAAAAAAAAMg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15A68" w:rsidRPr="008328C6" w:rsidRDefault="00415A68" w:rsidP="008328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8C6">
                        <w:rPr>
                          <w:sz w:val="20"/>
                          <w:szCs w:val="20"/>
                        </w:rPr>
                        <w:t xml:space="preserve">Concern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B80721" wp14:editId="32F66BBC">
                <wp:simplePos x="0" y="0"/>
                <wp:positionH relativeFrom="margin">
                  <wp:align>left</wp:align>
                </wp:positionH>
                <wp:positionV relativeFrom="paragraph">
                  <wp:posOffset>170264</wp:posOffset>
                </wp:positionV>
                <wp:extent cx="4770407" cy="267419"/>
                <wp:effectExtent l="57150" t="38100" r="49530" b="9461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407" cy="26741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A68" w:rsidRPr="005A1342" w:rsidRDefault="00415A68" w:rsidP="005A134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1342">
                              <w:rPr>
                                <w:b/>
                                <w:sz w:val="16"/>
                                <w:szCs w:val="16"/>
                              </w:rPr>
                              <w:t>Problem/Concern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B80721" id="Rounded Rectangle 23" o:spid="_x0000_s1029" style="position:absolute;margin-left:0;margin-top:13.4pt;width:375.6pt;height:21.05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3HcAIAADcFAAAOAAAAZHJzL2Uyb0RvYy54bWysVN9r2zAQfh/sfxB6XxxnWbOGOiWkdAxK&#10;G9qOPiuylJjJOu2kxM7++p1kxy1dYWPsRdb5fn/3nS4u29qwg0JfgS14PhpzpqyEsrLbgn97vP7w&#10;mTMfhC2FAasKflSeXy7ev7to3FxNYAemVMgoiPXzxhV8F4KbZ5mXO1ULPwKnLCk1YC0CibjNShQN&#10;Ra9NNhmPz7IGsHQIUnlPf686JV+k+ForGe609iowU3CqLaQT07mJZ7a4EPMtCrerZF+G+IcqalFZ&#10;SjqEuhJBsD1Wv4WqK4ngQYeRhDoDrSupUg/UTT5+1c3DTjiVeiFwvBtg8v8vrLw9rJFVZcEnHzmz&#10;oqYZ3cPelqpk94SesFujGOkIqMb5Odk/uDX2kqdr7LrVWMcv9cPaBO5xAFe1gUn6OZ3NxtPxjDNJ&#10;usnZbJqfx6DZs7dDH74oqFm8FBxjGbGGBKw43PjQ2Z/syDmW1BWRbuFoVKzD2HulqStKmyfvxCe1&#10;MsgOgpggpFQ2nPX5k3V005Uxg+Pkz469fXRViWuD819kHTxSZrBhcK4rC/hW9vJ73pesO/sTAl3f&#10;EYLQbto0zmFiGyiPNGKEjvveyeuK8L0RPqwFEtlpLWiBwx0d2kBTcOhvnO0Af771P9oTB0nLWUPL&#10;U3D/Yy9QcWa+WmLneT6dxm1LwvTTbEICvtRsXmrsvl4BTSWnp8LJdI32wZyuGqF+oj1fxqykElZS&#10;7oLLgCdhFbqlppdCquUymdGGORFu7IOTJx5E6jy2TwJdT7JA9LyF06KJ+SuadbZxQhaW+wC6ShyM&#10;SHe49hOg7UxU7l+SuP4v5WT1/N4tfgEAAP//AwBQSwMEFAAGAAgAAAAhANHYukTdAAAABgEAAA8A&#10;AABkcnMvZG93bnJldi54bWxMz8FKw0AQBuC74DssI3gRu2nAWGMmpSiC6CVNxfM2GZPY7GzIbtr4&#10;9o6nehz+4Z9vsvVse3Wk0XeOEZaLCBRx5eqOG4SP3cvtCpQPhmvTOyaEH/Kwzi8vMpPW7sRbOpah&#10;UVLCPjUIbQhDqrWvWrLGL9xALNmXG60JMo6NrkdzknLb6ziKEm1Nx3KhNQM9tVQdyskiFDdvevfq&#10;p+lTf/vi/bkstnzYIF5fzZtHUIHmcF6GP77QIRfT3k1ce9UjyCMBIU7EL+n93TIGtUdIVg+g80z/&#10;5+e/AAAA//8DAFBLAQItABQABgAIAAAAIQC2gziS/gAAAOEBAAATAAAAAAAAAAAAAAAAAAAAAABb&#10;Q29udGVudF9UeXBlc10ueG1sUEsBAi0AFAAGAAgAAAAhADj9If/WAAAAlAEAAAsAAAAAAAAAAAAA&#10;AAAALwEAAF9yZWxzLy5yZWxzUEsBAi0AFAAGAAgAAAAhAEzYTcdwAgAANwUAAA4AAAAAAAAAAAAA&#10;AAAALgIAAGRycy9lMm9Eb2MueG1sUEsBAi0AFAAGAAgAAAAhANHYukTdAAAABgEAAA8AAAAAAAAA&#10;AAAAAAAAyg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15A68" w:rsidRPr="005A1342" w:rsidRDefault="00415A68" w:rsidP="005A134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A1342">
                        <w:rPr>
                          <w:b/>
                          <w:sz w:val="16"/>
                          <w:szCs w:val="16"/>
                        </w:rPr>
                        <w:t>Problem/Concern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C1A70">
        <w:rPr>
          <w:noProof/>
        </w:rPr>
        <w:t xml:space="preserve"> </w:t>
      </w:r>
      <w:r w:rsidRPr="001C1A70">
        <w:rPr>
          <w:noProof/>
        </w:rPr>
        <w:drawing>
          <wp:inline distT="0" distB="0" distL="0" distR="0" wp14:anchorId="328FD09B" wp14:editId="5242A4D2">
            <wp:extent cx="4856320" cy="2674189"/>
            <wp:effectExtent l="0" t="0" r="1905" b="0"/>
            <wp:docPr id="20" name="Picture 2" descr="http://www.qualitytrainingportal.com/resources/root_cause_analysis/images/root_cause_analysis_5-wh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alitytrainingportal.com/resources/root_cause_analysis/images/root_cause_analysis_5-whys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617" cy="271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</w:t>
      </w:r>
      <w:r w:rsidR="007A5260">
        <w:rPr>
          <w:rFonts w:ascii="Century Gothic" w:hAnsi="Century Gothic"/>
          <w:sz w:val="24"/>
          <w:szCs w:val="24"/>
        </w:rPr>
        <w:br w:type="page"/>
      </w:r>
    </w:p>
    <w:p w:rsidR="005A1342" w:rsidRDefault="005A1342">
      <w:pPr>
        <w:rPr>
          <w:rFonts w:ascii="Century Gothic" w:hAnsi="Century Gothic"/>
          <w:b/>
          <w:sz w:val="32"/>
          <w:szCs w:val="32"/>
        </w:rPr>
      </w:pPr>
      <w:r w:rsidRPr="005A1342">
        <w:rPr>
          <w:rFonts w:ascii="Century Gothic" w:hAnsi="Century Gothic"/>
          <w:b/>
          <w:sz w:val="32"/>
          <w:szCs w:val="32"/>
        </w:rPr>
        <w:lastRenderedPageBreak/>
        <w:t>Root Cause Analysis Checklist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5A1342" w:rsidRPr="005A1342" w:rsidRDefault="005A134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E</w:t>
      </w:r>
      <w:r w:rsidRPr="005A1342">
        <w:rPr>
          <w:rFonts w:ascii="Century Gothic" w:hAnsi="Century Gothic"/>
          <w:b/>
          <w:sz w:val="32"/>
          <w:szCs w:val="32"/>
        </w:rPr>
        <w:t>xample</w:t>
      </w:r>
    </w:p>
    <w:tbl>
      <w:tblPr>
        <w:tblStyle w:val="TableGrid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3145"/>
      </w:tblGrid>
      <w:tr w:rsidR="005A1342" w:rsidRPr="00420239" w:rsidTr="00420239">
        <w:tc>
          <w:tcPr>
            <w:tcW w:w="21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Problem Statement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Potential Causes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This is something we can affect.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This is a root cause and not a contributing cause.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We have the data we need to inform planning.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If we need data, where can we get it?</w:t>
            </w:r>
          </w:p>
        </w:tc>
      </w:tr>
      <w:tr w:rsidR="005A1342" w:rsidRPr="00420239" w:rsidTr="00420239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Multiple data sources reveal there is a breakdown in the use of data to help guide decisions at both the school and district level.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We lack the communication in clearly articulating the roles and responsibilities around data and decision making.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Yes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  <w:sz w:val="24"/>
              </w:rPr>
            </w:pPr>
          </w:p>
        </w:tc>
      </w:tr>
      <w:tr w:rsidR="005A1342" w:rsidRPr="00420239" w:rsidTr="00420239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  <w:sz w:val="24"/>
              </w:rPr>
            </w:pPr>
            <w:r w:rsidRPr="00420239">
              <w:rPr>
                <w:rFonts w:ascii="Century Gothic" w:hAnsi="Century Gothic"/>
              </w:rPr>
              <w:t>We are constantly starting over every 2 – 3 years with leadership decisions.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  <w:sz w:val="24"/>
              </w:rPr>
            </w:pPr>
            <w:r w:rsidRPr="00420239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  <w:sz w:val="24"/>
              </w:rPr>
            </w:pPr>
            <w:r w:rsidRPr="00420239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  <w:sz w:val="24"/>
              </w:rPr>
            </w:pPr>
            <w:r w:rsidRPr="00420239">
              <w:rPr>
                <w:rFonts w:ascii="Century Gothic" w:hAnsi="Century Gothic"/>
              </w:rPr>
              <w:t>Yes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4B054B" w:rsidRPr="00420239" w:rsidRDefault="004B054B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tblpY="159"/>
        <w:tblW w:w="14485" w:type="dxa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3505"/>
      </w:tblGrid>
      <w:tr w:rsidR="005A1342" w:rsidRPr="00420239" w:rsidTr="005A1342">
        <w:tc>
          <w:tcPr>
            <w:tcW w:w="21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Problem Statement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Potential Causes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This is something we can affect.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This is a root cause and not a contributing cause.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We have the data we need to inform planning.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42" w:rsidRPr="00420239" w:rsidRDefault="005A1342" w:rsidP="00415A68">
            <w:pPr>
              <w:pStyle w:val="TableColHeadingCenter"/>
              <w:rPr>
                <w:rFonts w:ascii="Century Gothic" w:hAnsi="Century Gothic"/>
              </w:rPr>
            </w:pPr>
            <w:r w:rsidRPr="00420239">
              <w:rPr>
                <w:rFonts w:ascii="Century Gothic" w:hAnsi="Century Gothic"/>
              </w:rPr>
              <w:t>If we need data, where can we get it?</w:t>
            </w:r>
          </w:p>
        </w:tc>
      </w:tr>
      <w:tr w:rsidR="005A1342" w:rsidRPr="00420239" w:rsidTr="005A1342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420239" w:rsidRDefault="005A1342" w:rsidP="00415A68">
            <w:pPr>
              <w:rPr>
                <w:rFonts w:ascii="Century Gothic" w:hAnsi="Century Gothic"/>
                <w:sz w:val="24"/>
              </w:rPr>
            </w:pPr>
          </w:p>
        </w:tc>
      </w:tr>
      <w:tr w:rsidR="005A1342" w:rsidTr="005A1342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Default="005A1342" w:rsidP="00415A68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Pr="009443E4" w:rsidRDefault="005A1342" w:rsidP="00415A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Default="005A1342" w:rsidP="00415A68">
            <w:pPr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Default="005A1342" w:rsidP="00415A68">
            <w:pPr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Default="005A1342" w:rsidP="00415A68">
            <w:pPr>
              <w:rPr>
                <w:sz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2" w:rsidRDefault="005A1342" w:rsidP="00415A68">
            <w:pPr>
              <w:rPr>
                <w:sz w:val="24"/>
              </w:rPr>
            </w:pPr>
          </w:p>
        </w:tc>
      </w:tr>
      <w:tr w:rsidR="009443E4" w:rsidTr="005A134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Pr="009443E4" w:rsidRDefault="009443E4" w:rsidP="00415A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</w:tr>
      <w:tr w:rsidR="009443E4" w:rsidTr="005A134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Pr="009443E4" w:rsidRDefault="009443E4" w:rsidP="00415A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4" w:rsidRDefault="009443E4" w:rsidP="00415A68">
            <w:pPr>
              <w:rPr>
                <w:sz w:val="24"/>
              </w:rPr>
            </w:pPr>
          </w:p>
        </w:tc>
      </w:tr>
    </w:tbl>
    <w:p w:rsidR="005A1342" w:rsidRDefault="005A1342">
      <w:pPr>
        <w:rPr>
          <w:rFonts w:ascii="Century Gothic" w:hAnsi="Century Gothic"/>
          <w:sz w:val="24"/>
          <w:szCs w:val="24"/>
        </w:rPr>
      </w:pPr>
    </w:p>
    <w:p w:rsidR="0042723E" w:rsidRDefault="0042723E" w:rsidP="00E07D58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13A75" w:rsidRPr="001C1A70" w:rsidRDefault="00213A75" w:rsidP="00E07D58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A5260" w:rsidRPr="007A5260" w:rsidRDefault="00367623" w:rsidP="007A5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FAFC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1C1A70">
        <w:rPr>
          <w:rFonts w:ascii="Century Gothic" w:eastAsia="Times New Roman" w:hAnsi="Century Gothic" w:cs="Arial"/>
          <w:b/>
          <w:bCs/>
          <w:sz w:val="24"/>
          <w:szCs w:val="24"/>
        </w:rPr>
        <w:lastRenderedPageBreak/>
        <w:t>C.</w:t>
      </w:r>
      <w:r w:rsidR="004C433C" w:rsidRPr="001C1A70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 Primary Concerns &amp; Root Causes</w:t>
      </w:r>
    </w:p>
    <w:p w:rsidR="004C433C" w:rsidRPr="001C1A70" w:rsidRDefault="004C433C" w:rsidP="00D006BC">
      <w:pPr>
        <w:pStyle w:val="NoSpacing"/>
        <w:numPr>
          <w:ilvl w:val="0"/>
          <w:numId w:val="34"/>
        </w:numPr>
        <w:spacing w:after="0"/>
        <w:rPr>
          <w:rStyle w:val="Hyperlink"/>
          <w:rFonts w:cs="Gotham Book"/>
          <w:color w:val="auto"/>
          <w:u w:val="none"/>
        </w:rPr>
      </w:pPr>
      <w:r w:rsidRPr="001C1A70">
        <w:rPr>
          <w:rFonts w:cs="Gotham Book"/>
        </w:rPr>
        <w:t xml:space="preserve"> </w:t>
      </w:r>
      <w:r w:rsidR="002D7A08" w:rsidRPr="001C1A70">
        <w:t>Describe</w:t>
      </w:r>
      <w:r w:rsidR="00C66BFA" w:rsidRPr="001C1A70">
        <w:t xml:space="preserve"> ELA/ reading and math</w:t>
      </w:r>
      <w:r w:rsidR="002D7A08" w:rsidRPr="001C1A70">
        <w:t xml:space="preserve"> student achievement</w:t>
      </w:r>
      <w:r w:rsidR="00C66BFA" w:rsidRPr="001C1A70">
        <w:t>, using AzMERIT</w:t>
      </w:r>
      <w:r w:rsidR="00F04C59" w:rsidRPr="001C1A70">
        <w:t xml:space="preserve"> and other assessment data</w:t>
      </w:r>
      <w:r w:rsidR="006E4325" w:rsidRPr="001C1A70">
        <w:t xml:space="preserve"> (benchmark, interim, formative, </w:t>
      </w:r>
      <w:r w:rsidR="00F04C59" w:rsidRPr="001C1A70">
        <w:t>summative</w:t>
      </w:r>
      <w:r w:rsidR="006E4325" w:rsidRPr="001C1A70">
        <w:t>, others</w:t>
      </w:r>
      <w:r w:rsidR="006665D8" w:rsidRPr="001C1A70">
        <w:t>) for</w:t>
      </w:r>
      <w:r w:rsidR="00F04C59" w:rsidRPr="001C1A70">
        <w:t xml:space="preserve"> all grade levels served, all students, and appli</w:t>
      </w:r>
      <w:r w:rsidR="00A55A9C" w:rsidRPr="001C1A70">
        <w:t>cable subgroups (i.e. ELL, ESS</w:t>
      </w:r>
      <w:r w:rsidR="002D7A08" w:rsidRPr="001C1A70">
        <w:t xml:space="preserve">. </w:t>
      </w:r>
      <w:r w:rsidR="00420E5F" w:rsidRPr="001C1A70">
        <w:t>l</w:t>
      </w:r>
      <w:r w:rsidR="002D7A08" w:rsidRPr="001C1A70">
        <w:t>ow socio-economic, gender, race</w:t>
      </w:r>
      <w:r w:rsidR="00A55A9C" w:rsidRPr="001C1A70">
        <w:t>), as well as whole school data.</w:t>
      </w:r>
      <w:r w:rsidR="00182DDC" w:rsidRPr="001C1A70">
        <w:rPr>
          <w:rStyle w:val="Hyperlink"/>
          <w:color w:val="auto"/>
          <w:u w:val="none"/>
        </w:rPr>
        <w:t xml:space="preserve"> </w:t>
      </w:r>
      <w:r w:rsidR="003E620F" w:rsidRPr="001C1A70">
        <w:rPr>
          <w:rStyle w:val="Hyperlink"/>
          <w:color w:val="auto"/>
          <w:u w:val="none"/>
        </w:rPr>
        <w:t xml:space="preserve">  </w:t>
      </w:r>
    </w:p>
    <w:p w:rsidR="00D058EB" w:rsidRPr="001C1A70" w:rsidRDefault="002D7A08" w:rsidP="00D058EB">
      <w:pPr>
        <w:pStyle w:val="NoSpacing"/>
        <w:numPr>
          <w:ilvl w:val="0"/>
          <w:numId w:val="34"/>
        </w:numPr>
        <w:spacing w:after="0"/>
        <w:jc w:val="both"/>
      </w:pPr>
      <w:r w:rsidRPr="001C1A70">
        <w:t>Based on the CNA</w:t>
      </w:r>
      <w:r w:rsidR="004E53DE" w:rsidRPr="001C1A70">
        <w:t xml:space="preserve"> and the student achievement data, w</w:t>
      </w:r>
      <w:r w:rsidR="00116BB5" w:rsidRPr="001C1A70">
        <w:t xml:space="preserve">hat are the top three </w:t>
      </w:r>
      <w:r w:rsidR="00F04C59" w:rsidRPr="001C1A70">
        <w:t xml:space="preserve">primary concerns impacting student </w:t>
      </w:r>
      <w:r w:rsidR="007C5D90" w:rsidRPr="001C1A70">
        <w:t>achievement</w:t>
      </w:r>
      <w:r w:rsidR="00F04C59" w:rsidRPr="001C1A70">
        <w:t>?</w:t>
      </w:r>
      <w:r w:rsidRPr="001C1A70">
        <w:t xml:space="preserve">  </w:t>
      </w:r>
      <w:r w:rsidR="00D058EB" w:rsidRPr="001C1A70">
        <w:t xml:space="preserve">Identify gaps; programmatic, service and/or staff related. </w:t>
      </w:r>
    </w:p>
    <w:p w:rsidR="00D058EB" w:rsidRPr="001C1A70" w:rsidRDefault="002D7A08" w:rsidP="00D058EB">
      <w:pPr>
        <w:pStyle w:val="NoSpacing"/>
        <w:numPr>
          <w:ilvl w:val="0"/>
          <w:numId w:val="34"/>
        </w:numPr>
        <w:spacing w:after="0"/>
        <w:jc w:val="both"/>
      </w:pPr>
      <w:r w:rsidRPr="001C1A70">
        <w:t>Are these different from previous years?  If not, wha</w:t>
      </w:r>
      <w:r w:rsidR="003B3EBE">
        <w:t>t have you done</w:t>
      </w:r>
      <w:r w:rsidR="006665D8" w:rsidRPr="001C1A70">
        <w:t xml:space="preserve"> to address them</w:t>
      </w:r>
      <w:r w:rsidR="000F1D08">
        <w:t>?</w:t>
      </w:r>
    </w:p>
    <w:p w:rsidR="000F1D08" w:rsidRDefault="00D058EB" w:rsidP="00415A68">
      <w:pPr>
        <w:pStyle w:val="NoSpacing"/>
        <w:numPr>
          <w:ilvl w:val="0"/>
          <w:numId w:val="34"/>
        </w:numPr>
        <w:spacing w:after="0"/>
        <w:jc w:val="both"/>
      </w:pPr>
      <w:r w:rsidRPr="001C1A70">
        <w:t>Conduct Root Cause Analysis</w:t>
      </w:r>
      <w:r w:rsidR="00213A75">
        <w:t>-</w:t>
      </w:r>
      <w:r w:rsidR="009B3EED">
        <w:t xml:space="preserve">Root Cause </w:t>
      </w:r>
      <w:r w:rsidR="003B3EBE">
        <w:t>Analysis is a problem solving and systematic investigation of contributing causes</w:t>
      </w:r>
      <w:r w:rsidR="007B36AC">
        <w:t xml:space="preserve">, to </w:t>
      </w:r>
      <w:r w:rsidR="007B36AC" w:rsidRPr="001C1A70">
        <w:t>identify</w:t>
      </w:r>
      <w:r w:rsidR="002658FE" w:rsidRPr="001C1A70">
        <w:t xml:space="preserve"> the deepest underlying </w:t>
      </w:r>
      <w:r w:rsidR="007B36AC">
        <w:t xml:space="preserve">causes of priority concerns </w:t>
      </w:r>
      <w:r w:rsidR="002658FE" w:rsidRPr="001C1A70">
        <w:t xml:space="preserve">that, if </w:t>
      </w:r>
      <w:r w:rsidR="003B3EBE">
        <w:t>resolved</w:t>
      </w:r>
      <w:r w:rsidR="002658FE" w:rsidRPr="001C1A70">
        <w:t>, would result in elimination, or substantial reduction, of the priority concerns</w:t>
      </w:r>
      <w:r w:rsidR="007B36AC">
        <w:t>.  Be very careful to differentiate between the symptom (problem) and the cause.  Focus on the causes.</w:t>
      </w:r>
      <w:r w:rsidR="002658FE" w:rsidRPr="001C1A70">
        <w:t xml:space="preserve"> </w:t>
      </w:r>
      <w:bookmarkStart w:id="1" w:name="_GoBack"/>
      <w:bookmarkEnd w:id="1"/>
    </w:p>
    <w:p w:rsidR="000F1D08" w:rsidRDefault="000F1D08" w:rsidP="000F1D08">
      <w:pPr>
        <w:pStyle w:val="NoSpacing"/>
        <w:numPr>
          <w:ilvl w:val="0"/>
          <w:numId w:val="39"/>
        </w:numPr>
        <w:spacing w:after="0"/>
        <w:jc w:val="both"/>
      </w:pPr>
      <w:r>
        <w:t>Describe the process</w:t>
      </w:r>
    </w:p>
    <w:p w:rsidR="000F1D08" w:rsidRDefault="002658FE" w:rsidP="000F1D08">
      <w:pPr>
        <w:pStyle w:val="NoSpacing"/>
        <w:numPr>
          <w:ilvl w:val="0"/>
          <w:numId w:val="39"/>
        </w:numPr>
        <w:spacing w:after="0"/>
        <w:jc w:val="both"/>
      </w:pPr>
      <w:r w:rsidRPr="001C1A70">
        <w:t xml:space="preserve">Identify the </w:t>
      </w:r>
      <w:r w:rsidR="00D058EB" w:rsidRPr="001C1A70">
        <w:t>primary concern</w:t>
      </w:r>
      <w:r w:rsidR="000F1D08">
        <w:t>s</w:t>
      </w:r>
      <w:r w:rsidRPr="001C1A70">
        <w:t xml:space="preserve">. </w:t>
      </w:r>
      <w:r w:rsidR="00325D08">
        <w:t xml:space="preserve"> </w:t>
      </w:r>
    </w:p>
    <w:p w:rsidR="006665D8" w:rsidRPr="001C1A70" w:rsidRDefault="000F1D08" w:rsidP="000F1D08">
      <w:pPr>
        <w:pStyle w:val="NoSpacing"/>
        <w:numPr>
          <w:ilvl w:val="0"/>
          <w:numId w:val="39"/>
        </w:numPr>
        <w:spacing w:after="0"/>
        <w:jc w:val="both"/>
      </w:pPr>
      <w:r>
        <w:t>Write</w:t>
      </w:r>
      <w:r w:rsidR="00325D08">
        <w:t xml:space="preserve"> concern/problem statement</w:t>
      </w:r>
      <w:r>
        <w:t>s</w:t>
      </w:r>
      <w:r w:rsidR="006247B2">
        <w:t>*</w:t>
      </w:r>
      <w:r w:rsidR="00325D08">
        <w:t>.</w:t>
      </w:r>
    </w:p>
    <w:p w:rsidR="008B25C7" w:rsidRDefault="000F1D08" w:rsidP="000F1D08">
      <w:pPr>
        <w:pStyle w:val="NoSpacing"/>
        <w:numPr>
          <w:ilvl w:val="0"/>
          <w:numId w:val="34"/>
        </w:numPr>
        <w:spacing w:after="0"/>
        <w:jc w:val="both"/>
      </w:pPr>
      <w:r>
        <w:t xml:space="preserve"> </w:t>
      </w:r>
      <w:r w:rsidRPr="001C1A70">
        <w:t>Brainstorm possible causes with people k</w:t>
      </w:r>
      <w:r>
        <w:t>nowledgeable about the problem and o</w:t>
      </w:r>
      <w:r w:rsidR="002658FE" w:rsidRPr="001C1A70">
        <w:t>rganize possible causes into groups with common themes</w:t>
      </w:r>
      <w:r w:rsidR="00213A75">
        <w:t xml:space="preserve"> into categories</w:t>
      </w:r>
      <w:r w:rsidR="002658FE" w:rsidRPr="001C1A70">
        <w:t xml:space="preserve">. </w:t>
      </w:r>
    </w:p>
    <w:tbl>
      <w:tblPr>
        <w:tblStyle w:val="ListTable4-Accent5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6"/>
        <w:gridCol w:w="7184"/>
      </w:tblGrid>
      <w:tr w:rsidR="00213A75" w:rsidRPr="009443E4" w:rsidTr="0094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0FAFC"/>
          </w:tcPr>
          <w:p w:rsidR="000756FE" w:rsidRPr="009443E4" w:rsidRDefault="00213A75" w:rsidP="000756FE">
            <w:pPr>
              <w:pStyle w:val="NoSpacing"/>
              <w:jc w:val="both"/>
              <w:rPr>
                <w:color w:val="215868" w:themeColor="accent5" w:themeShade="80"/>
              </w:rPr>
            </w:pPr>
            <w:r w:rsidRPr="009443E4">
              <w:rPr>
                <w:color w:val="215868" w:themeColor="accent5" w:themeShade="80"/>
              </w:rPr>
              <w:t>Problem/concern Statement</w:t>
            </w:r>
            <w:r w:rsidR="006247B2" w:rsidRPr="009443E4">
              <w:rPr>
                <w:color w:val="215868" w:themeColor="accent5" w:themeShade="80"/>
              </w:rPr>
              <w:t>*</w:t>
            </w:r>
          </w:p>
        </w:tc>
        <w:tc>
          <w:tcPr>
            <w:tcW w:w="71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FAFC"/>
          </w:tcPr>
          <w:p w:rsidR="000756FE" w:rsidRPr="009443E4" w:rsidRDefault="000756FE" w:rsidP="000756FE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443E4">
              <w:rPr>
                <w:color w:val="215868" w:themeColor="accent5" w:themeShade="80"/>
              </w:rPr>
              <w:t>Possible causes</w:t>
            </w:r>
          </w:p>
        </w:tc>
      </w:tr>
      <w:tr w:rsidR="000756FE" w:rsidRPr="009443E4" w:rsidTr="0094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56FE" w:rsidRPr="009443E4" w:rsidTr="0094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56FE" w:rsidRPr="009443E4" w:rsidTr="0094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56FE" w:rsidRPr="009443E4" w:rsidTr="0094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A75" w:rsidRPr="009443E4" w:rsidTr="0094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0FAFC"/>
          </w:tcPr>
          <w:p w:rsidR="00213A75" w:rsidRPr="009443E4" w:rsidRDefault="00213A75" w:rsidP="00415A68">
            <w:pPr>
              <w:pStyle w:val="NoSpacing"/>
              <w:jc w:val="both"/>
            </w:pPr>
            <w:r w:rsidRPr="009443E4">
              <w:t>Problem/concern Statement*</w:t>
            </w:r>
          </w:p>
        </w:tc>
        <w:tc>
          <w:tcPr>
            <w:tcW w:w="7184" w:type="dxa"/>
            <w:shd w:val="clear" w:color="auto" w:fill="A0FAFC"/>
          </w:tcPr>
          <w:p w:rsidR="00213A75" w:rsidRPr="009443E4" w:rsidRDefault="00213A75" w:rsidP="00415A6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3E4">
              <w:rPr>
                <w:b/>
              </w:rPr>
              <w:t>Possible causes</w:t>
            </w:r>
          </w:p>
        </w:tc>
      </w:tr>
      <w:tr w:rsidR="000756FE" w:rsidRPr="009443E4" w:rsidTr="0094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56FE" w:rsidRPr="009443E4" w:rsidTr="0094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0756FE" w:rsidRPr="009443E4" w:rsidRDefault="000756FE" w:rsidP="000756FE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A75" w:rsidRPr="009443E4" w:rsidTr="0094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213A75" w:rsidRPr="009443E4" w:rsidRDefault="00213A75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213A75" w:rsidRPr="009443E4" w:rsidRDefault="00213A75" w:rsidP="000756FE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A75" w:rsidRPr="009443E4" w:rsidTr="0094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213A75" w:rsidRPr="009443E4" w:rsidRDefault="00213A75" w:rsidP="000756FE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213A75" w:rsidRPr="009443E4" w:rsidRDefault="00213A75" w:rsidP="000756FE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A75" w:rsidRPr="009443E4" w:rsidTr="0094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0FAFC"/>
          </w:tcPr>
          <w:p w:rsidR="00213A75" w:rsidRPr="009443E4" w:rsidRDefault="00213A75" w:rsidP="00213A75">
            <w:pPr>
              <w:pStyle w:val="NoSpacing"/>
              <w:jc w:val="both"/>
            </w:pPr>
            <w:r w:rsidRPr="009443E4">
              <w:t>Problem/concern Statement*</w:t>
            </w:r>
          </w:p>
        </w:tc>
        <w:tc>
          <w:tcPr>
            <w:tcW w:w="7184" w:type="dxa"/>
            <w:shd w:val="clear" w:color="auto" w:fill="A0FAFC"/>
          </w:tcPr>
          <w:p w:rsidR="00213A75" w:rsidRPr="009443E4" w:rsidRDefault="00213A75" w:rsidP="00213A75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43E4">
              <w:rPr>
                <w:b/>
              </w:rPr>
              <w:t>Possible causes</w:t>
            </w:r>
          </w:p>
        </w:tc>
      </w:tr>
      <w:tr w:rsidR="00213A75" w:rsidRPr="009443E4" w:rsidTr="0094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A75" w:rsidRPr="009443E4" w:rsidTr="0094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A75" w:rsidRPr="009443E4" w:rsidTr="0094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A75" w:rsidRPr="009443E4" w:rsidTr="0094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</w:pPr>
          </w:p>
        </w:tc>
        <w:tc>
          <w:tcPr>
            <w:tcW w:w="7184" w:type="dxa"/>
            <w:shd w:val="clear" w:color="auto" w:fill="auto"/>
          </w:tcPr>
          <w:p w:rsidR="00213A75" w:rsidRPr="009443E4" w:rsidRDefault="00213A75" w:rsidP="00213A75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756FE" w:rsidRPr="001C1A70" w:rsidRDefault="000756FE" w:rsidP="000756FE">
      <w:pPr>
        <w:pStyle w:val="NoSpacing"/>
        <w:spacing w:after="0"/>
        <w:ind w:left="720"/>
        <w:jc w:val="both"/>
      </w:pPr>
    </w:p>
    <w:p w:rsidR="009443E4" w:rsidRDefault="009443E4" w:rsidP="009443E4">
      <w:pPr>
        <w:pStyle w:val="NoSpacing"/>
        <w:numPr>
          <w:ilvl w:val="0"/>
          <w:numId w:val="34"/>
        </w:numPr>
        <w:spacing w:after="0"/>
        <w:jc w:val="both"/>
      </w:pPr>
      <w:r>
        <w:t>Fishbone Diagram</w:t>
      </w:r>
    </w:p>
    <w:p w:rsidR="008B25C7" w:rsidRDefault="002658FE" w:rsidP="009443E4">
      <w:pPr>
        <w:pStyle w:val="NoSpacing"/>
        <w:spacing w:after="0"/>
        <w:ind w:left="720"/>
        <w:jc w:val="both"/>
      </w:pPr>
      <w:r w:rsidRPr="001C1A70">
        <w:t>Label the</w:t>
      </w:r>
      <w:r w:rsidR="00213A75">
        <w:t xml:space="preserve"> categories with </w:t>
      </w:r>
      <w:r w:rsidRPr="001C1A70">
        <w:t xml:space="preserve">overarching category. Place each category on a </w:t>
      </w:r>
      <w:r w:rsidRPr="000F1D08">
        <w:rPr>
          <w:b/>
        </w:rPr>
        <w:t>fishbone graphic organizer</w:t>
      </w:r>
      <w:r w:rsidR="009443E4">
        <w:t xml:space="preserve">. Add causes under each category </w:t>
      </w:r>
      <w:r w:rsidR="008B25C7" w:rsidRPr="001C1A70">
        <w:t>on the fishbone</w:t>
      </w:r>
      <w:r w:rsidR="007B36AC">
        <w:t xml:space="preserve"> diagram</w:t>
      </w:r>
      <w:r w:rsidR="008B25C7" w:rsidRPr="001C1A70">
        <w:t>.</w:t>
      </w:r>
      <w:r w:rsidR="009443E4">
        <w:t xml:space="preserve">  Complete a separate Fishbone Diagram for each concern/problem.</w:t>
      </w:r>
    </w:p>
    <w:p w:rsidR="002D6327" w:rsidRPr="005A1342" w:rsidRDefault="002D6327" w:rsidP="005A1342">
      <w:pPr>
        <w:pStyle w:val="NoSpacing"/>
        <w:spacing w:after="0"/>
        <w:ind w:left="720"/>
        <w:jc w:val="both"/>
        <w:rPr>
          <w:b/>
          <w:color w:val="0070C0"/>
          <w:sz w:val="28"/>
          <w:szCs w:val="28"/>
        </w:rPr>
      </w:pPr>
      <w:r w:rsidRPr="002D6327">
        <w:rPr>
          <w:b/>
          <w:color w:val="0070C0"/>
          <w:sz w:val="28"/>
          <w:szCs w:val="28"/>
        </w:rPr>
        <w:t>Double c</w:t>
      </w:r>
      <w:r w:rsidR="00213A75">
        <w:rPr>
          <w:b/>
          <w:color w:val="0070C0"/>
          <w:sz w:val="28"/>
          <w:szCs w:val="28"/>
        </w:rPr>
        <w:t>lick to fill in Fishbone diagram</w:t>
      </w:r>
    </w:p>
    <w:p w:rsidR="003165AC" w:rsidRDefault="005A1342" w:rsidP="003165AC">
      <w:pPr>
        <w:pStyle w:val="NoSpacing"/>
        <w:spacing w:after="0"/>
        <w:ind w:left="720"/>
        <w:jc w:val="both"/>
      </w:pPr>
      <w:r>
        <w:object w:dxaOrig="6865" w:dyaOrig="5139">
          <v:shape id="_x0000_i1026" type="#_x0000_t75" style="width:599.25pt;height:361.5pt" o:ole="">
            <v:imagedata r:id="rId29" o:title=""/>
          </v:shape>
          <o:OLEObject Type="Embed" ProgID="PowerPoint.Slide.12" ShapeID="_x0000_i1026" DrawAspect="Content" ObjectID="_1550998748" r:id="rId30"/>
        </w:object>
      </w:r>
    </w:p>
    <w:p w:rsidR="009443E4" w:rsidRPr="001C1A70" w:rsidRDefault="009443E4" w:rsidP="005A1342">
      <w:pPr>
        <w:pStyle w:val="NoSpacing"/>
        <w:spacing w:after="0"/>
        <w:jc w:val="both"/>
      </w:pPr>
    </w:p>
    <w:p w:rsidR="008D151E" w:rsidRPr="001C1A70" w:rsidRDefault="008B25C7" w:rsidP="008B25C7">
      <w:pPr>
        <w:pStyle w:val="NoSpacing"/>
        <w:numPr>
          <w:ilvl w:val="0"/>
          <w:numId w:val="34"/>
        </w:numPr>
        <w:spacing w:after="0"/>
        <w:jc w:val="both"/>
      </w:pPr>
      <w:r w:rsidRPr="001C1A70">
        <w:t>A</w:t>
      </w:r>
      <w:r w:rsidR="002658FE" w:rsidRPr="001C1A70">
        <w:t>sk “Why” five times, or enough times to identify the root cause</w:t>
      </w:r>
      <w:r w:rsidR="00953686">
        <w:t>/s</w:t>
      </w:r>
      <w:r w:rsidR="007B36AC">
        <w:t xml:space="preserve"> (dig deeper)</w:t>
      </w:r>
      <w:r w:rsidR="001C5BBA">
        <w:t xml:space="preserve"> for each</w:t>
      </w:r>
      <w:r w:rsidR="001C5BBA" w:rsidRPr="001C5BBA">
        <w:t xml:space="preserve"> </w:t>
      </w:r>
      <w:r w:rsidR="001C5BBA">
        <w:t>Problem/Concern Statement*</w:t>
      </w:r>
      <w:r w:rsidR="002658FE" w:rsidRPr="001C1A70">
        <w:t>.</w:t>
      </w:r>
    </w:p>
    <w:p w:rsidR="00325D08" w:rsidRDefault="008D151E" w:rsidP="00325D08">
      <w:pPr>
        <w:pStyle w:val="NoSpacing"/>
        <w:spacing w:after="0"/>
        <w:ind w:left="360"/>
        <w:jc w:val="both"/>
      </w:pPr>
      <w:r w:rsidRPr="001C1A70">
        <w:lastRenderedPageBreak/>
        <w:t xml:space="preserve">NOTE: Too few “whys” may indicate the problem hasn’t been analyzed in enough depth; too many “whys” may indicate over-analysis. </w:t>
      </w:r>
      <w:r w:rsidR="00325D08" w:rsidRPr="000F1D08">
        <w:rPr>
          <w:b/>
        </w:rPr>
        <w:t>Reflect and select</w:t>
      </w:r>
      <w:r w:rsidR="008B25C7" w:rsidRPr="000F1D08">
        <w:rPr>
          <w:b/>
        </w:rPr>
        <w:t xml:space="preserve"> </w:t>
      </w:r>
      <w:r w:rsidR="00325D08" w:rsidRPr="000F1D08">
        <w:rPr>
          <w:b/>
        </w:rPr>
        <w:t>causes</w:t>
      </w:r>
      <w:r w:rsidR="00213A75">
        <w:rPr>
          <w:i/>
        </w:rPr>
        <w:t>…</w:t>
      </w:r>
      <w:r w:rsidR="00213A75">
        <w:t>F</w:t>
      </w:r>
      <w:r w:rsidR="003165AC">
        <w:t>ill out chart below.</w:t>
      </w:r>
    </w:p>
    <w:p w:rsidR="000F1D08" w:rsidRDefault="00953686" w:rsidP="000F1D08">
      <w:pPr>
        <w:pStyle w:val="NoSpacing"/>
        <w:spacing w:after="0"/>
        <w:jc w:val="both"/>
      </w:pPr>
      <w:proofErr w:type="gramStart"/>
      <w:r>
        <w:t>worksheet</w:t>
      </w:r>
      <w:proofErr w:type="gramEnd"/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242"/>
        <w:gridCol w:w="9718"/>
      </w:tblGrid>
      <w:tr w:rsidR="006F51E0" w:rsidTr="006F51E0">
        <w:tc>
          <w:tcPr>
            <w:tcW w:w="3242" w:type="dxa"/>
          </w:tcPr>
          <w:p w:rsidR="006F51E0" w:rsidRDefault="00A948A1" w:rsidP="000F1D08">
            <w:pPr>
              <w:pStyle w:val="NoSpacing"/>
              <w:jc w:val="both"/>
            </w:pPr>
            <w:r>
              <w:t>Problem</w:t>
            </w:r>
            <w:r w:rsidR="008F53D3">
              <w:t>/Concern</w:t>
            </w:r>
            <w:r w:rsidR="006247B2">
              <w:t xml:space="preserve"> </w:t>
            </w:r>
            <w:r>
              <w:t>Statement</w:t>
            </w:r>
            <w:r w:rsidR="006247B2">
              <w:t>*</w:t>
            </w:r>
          </w:p>
        </w:tc>
        <w:tc>
          <w:tcPr>
            <w:tcW w:w="9718" w:type="dxa"/>
          </w:tcPr>
          <w:p w:rsidR="006F51E0" w:rsidRDefault="006F51E0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</w:p>
        </w:tc>
      </w:tr>
      <w:tr w:rsidR="006F51E0" w:rsidTr="006F51E0">
        <w:tc>
          <w:tcPr>
            <w:tcW w:w="3242" w:type="dxa"/>
          </w:tcPr>
          <w:p w:rsidR="006F51E0" w:rsidRDefault="008F53D3" w:rsidP="000F1D08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AA586BF" wp14:editId="2B2F2727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84455</wp:posOffset>
                      </wp:positionV>
                      <wp:extent cx="533400" cy="146050"/>
                      <wp:effectExtent l="0" t="19050" r="38100" b="4445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3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00F02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50.1pt;margin-top:6.65pt;width:42pt;height:1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YplQIAAJEFAAAOAAAAZHJzL2Uyb0RvYy54bWysVEtvGjEQvlfqf7B8b3YhQFOUJUKJUlWK&#10;EpSkytnx2uxWfnVsWOiv79hrFtREPVTlsMx43t88Lq92WpGtAN9aU9HRWUmJMNzWrVlX9Pvz7acL&#10;SnxgpmbKGlHRvfD0avHxw2Xn5mJsG6tqAQSdGD/vXEWbENy8KDxvhGb+zDphUCgtaBaQhXVRA+vQ&#10;u1bFuCxnRWehdmC58B5fb3ohXST/UgoeHqT0IhBVUcwtpC+k72v8FotLNl8Dc03LcxrsH7LQrDUY&#10;dHB1wwIjG2jfuNItB+utDGfc6sJK2XKRasBqRuUf1Tw1zIlUC4Lj3QCT/39u+f12BaStKzqjxDCN&#10;LXps100gSwDbkVkEqHN+jnpPbgWZ80jGancSdPzHOsgugbofQBW7QDg+Ts/PJyVCz1E0mszKaQK9&#10;OBo78OGrsJpEoqIQw6foCVC2vfMhIVvn/Fj9Y0SJ1AobtWWKTEv85Uae6IxPdSaz8/FF1MG42SNS&#10;h8j4HGvsq0pU2CsRgyrzKCTCg3WMUzppMMW1AoKhK8o4FyaMelHDatE/DylhkMEiBU8Oo2fZKjX4&#10;zg7i0L/13Wed9aOpSHM9GJd/S6w3HixSZGvCYKxbY+E9BwqrypF7/QNIPTQRpVdb73F4wPZb5R2/&#10;bbGFd8yHFQPsDnYdT0N4wI9UtquozRQljYVf771HfZxulFLS4VpW1P/cMBCUqG8G5/7LaDKJe5yY&#10;yfTzGBk4lbyeSsxGX1tsE84LZpfIqB/UgZRg9QtekGWMiiJmOMauKA9wYK5Dfy7wBnGxXCY13F3H&#10;wp15cjw6j6jGWXrevTBweY4DLsC9PaxwHrse0aNutDR2uQlWtiEKj7hmBvc+DU6+UfGwnPJJ63hJ&#10;F78BAAD//wMAUEsDBBQABgAIAAAAIQDGfSL+2wAAAAkBAAAPAAAAZHJzL2Rvd25yZXYueG1sTI9B&#10;T8MwDIXvSPyHyEjcWMJaqqk0ndAEh50mxri7rddWa5yqybby7/FOcPOzn56/V6xnN6gLTaH3bOF5&#10;YUAR177pubVw+Pp4WoEKEbnBwTNZ+KEA6/L+rsC88Vf+pMs+tkpCOORooYtxzLUOdUcOw8KPxHI7&#10;+slhFDm1upnwKuFu0EtjMu2wZ/nQ4UibjurT/uws0PZUHXbz+xb5uPt+SVNscZNZ+/gwv72CijTH&#10;PzPc8AUdSmGq/JmboAbRxizFKkOSgLoZVqksKgtJloAuC/2/QfkLAAD//wMAUEsBAi0AFAAGAAgA&#10;AAAhALaDOJL+AAAA4QEAABMAAAAAAAAAAAAAAAAAAAAAAFtDb250ZW50X1R5cGVzXS54bWxQSwEC&#10;LQAUAAYACAAAACEAOP0h/9YAAACUAQAACwAAAAAAAAAAAAAAAAAvAQAAX3JlbHMvLnJlbHNQSwEC&#10;LQAUAAYACAAAACEAs6CmKZUCAACRBQAADgAAAAAAAAAAAAAAAAAuAgAAZHJzL2Uyb0RvYy54bWxQ&#10;SwECLQAUAAYACAAAACEAxn0i/tsAAAAJAQAADwAAAAAAAAAAAAAAAADvBAAAZHJzL2Rvd25yZXYu&#10;eG1sUEsFBgAAAAAEAAQA8wAAAPcFAAAAAA==&#10;" adj="18860" fillcolor="#4f81bd [3204]" strokecolor="#243f60 [1604]" strokeweight="2pt"/>
                  </w:pict>
                </mc:Fallback>
              </mc:AlternateContent>
            </w:r>
            <w:r w:rsidR="00A948A1">
              <w:t xml:space="preserve">Why?  </w:t>
            </w:r>
          </w:p>
        </w:tc>
        <w:tc>
          <w:tcPr>
            <w:tcW w:w="9718" w:type="dxa"/>
          </w:tcPr>
          <w:p w:rsidR="006F51E0" w:rsidRDefault="006F51E0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</w:p>
        </w:tc>
      </w:tr>
      <w:tr w:rsidR="00A948A1" w:rsidTr="006F51E0">
        <w:tc>
          <w:tcPr>
            <w:tcW w:w="3242" w:type="dxa"/>
          </w:tcPr>
          <w:p w:rsidR="00A948A1" w:rsidRDefault="008F53D3" w:rsidP="000F1D08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3D79ACC" wp14:editId="515A3CC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124460</wp:posOffset>
                      </wp:positionV>
                      <wp:extent cx="533400" cy="146050"/>
                      <wp:effectExtent l="0" t="19050" r="38100" b="4445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3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08CA6D" id="Right Arrow 5" o:spid="_x0000_s1026" type="#_x0000_t13" style="position:absolute;margin-left:49.95pt;margin-top:9.8pt;width:42pt;height:1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rGlQIAAJEFAAAOAAAAZHJzL2Uyb0RvYy54bWysVEtvGjEQvlfqf7B8L7sQSFOUJUJEqSpF&#10;SZSkytnx2uxWfnVsWOiv79hrFtREPVTlsMx43t88Lq92WpGtAN9aU9HxqKREGG7r1qwr+v355tMF&#10;JT4wUzNljajoXnh6tfj44bJzczGxjVW1AIJOjJ93rqJNCG5eFJ43QjM/sk4YFEoLmgVkYV3UwDr0&#10;rlUxKcvzorNQO7BceI+v172QLpJ/KQUP91J6EYiqKOYW0hfS9zV+i8Ulm6+BuablOQ32D1lo1hoM&#10;Ori6ZoGRDbRvXOmWg/VWhhG3urBStlykGrCacflHNU8NcyLVguB4N8Dk/59bfrd9ANLWFZ1RYpjG&#10;Fj226yaQJYDtyCwC1Dk/R70n9wCZ80jGancSdPzHOsgugbofQBW7QDg+zs7OpiVCz1E0np6XswR6&#10;cTR24MNXYTWJREUhhk/RE6Bse+tDQrbO+bH6x5gSqRU2assUmZX4y4080Zmc6kzPzyYXUQfjZo9I&#10;HSLjc6yxrypRYa9EDKrMo5AID9YxSemkwRQrBQRDV5RxLkwY96KG1aJ/HlLCIINFCp4cRs+yVWrw&#10;nR3EoX/ru88660dTkeZ6MC7/llhvPFikyNaEwVi3xsJ7DhRWlSP3+geQemgiSq+23uPwgO23yjt+&#10;02ILb5kPDwywO9h1PA3hHj9S2a6iNlOUNBZ+vfce9XG6UUpJh2tZUf9zw0BQor4ZnPsv4+k07nFi&#10;prPPE2TgVPJ6KjEbvbLYJpwXzC6RUT+oAynB6he8IMsYFUXMcIxdUR7gwKxCfy7wBnGxXCY13F3H&#10;wq15cjw6j6jGWXrevTBweY4DLsCdPaxwHrse0aNutDR2uQlWtiEKj7hmBvc+DU6+UfGwnPJJ63hJ&#10;F78BAAD//wMAUEsDBBQABgAIAAAAIQCsB8Rf2wAAAAgBAAAPAAAAZHJzL2Rvd25yZXYueG1sTI9B&#10;b4JAEIXvTfofNmPSW120lAhlMY1pD55M1d4HGIHIzhJ2VfrvO57a47z38uZ7+XqyvbrS6DvHBhbz&#10;CBRx5eqOGwPHw+fzCpQPyDX2jsnAD3lYF48POWa1u/EXXfehUVLCPkMDbQhDprWvWrLo524gFu/k&#10;RotBzrHR9Yg3Kbe9XkZRoi12LB9aHGjTUnXeX6wB2p7L42762CKfdt+vcYwNbhJjnmbT+xuoQFP4&#10;C8MdX9ChEKbSXbj2qjeQpqkkRU8TUHd/9SJCaSBeJqCLXP8fUPwCAAD//wMAUEsBAi0AFAAGAAgA&#10;AAAhALaDOJL+AAAA4QEAABMAAAAAAAAAAAAAAAAAAAAAAFtDb250ZW50X1R5cGVzXS54bWxQSwEC&#10;LQAUAAYACAAAACEAOP0h/9YAAACUAQAACwAAAAAAAAAAAAAAAAAvAQAAX3JlbHMvLnJlbHNQSwEC&#10;LQAUAAYACAAAACEAnwj6xpUCAACRBQAADgAAAAAAAAAAAAAAAAAuAgAAZHJzL2Uyb0RvYy54bWxQ&#10;SwECLQAUAAYACAAAACEArAfEX9sAAAAIAQAADwAAAAAAAAAAAAAAAADvBAAAZHJzL2Rvd25yZXYu&#10;eG1sUEsFBgAAAAAEAAQA8wAAAPcFAAAAAA==&#10;" adj="18860" fillcolor="#4f81bd [3204]" strokecolor="#243f60 [1604]" strokeweight="2pt"/>
                  </w:pict>
                </mc:Fallback>
              </mc:AlternateContent>
            </w:r>
            <w:r w:rsidR="00A948A1">
              <w:t>Why?</w:t>
            </w:r>
            <w:r w:rsidR="00A948A1">
              <w:rPr>
                <w:noProof/>
              </w:rPr>
              <w:t xml:space="preserve"> </w:t>
            </w:r>
          </w:p>
        </w:tc>
        <w:tc>
          <w:tcPr>
            <w:tcW w:w="9718" w:type="dxa"/>
          </w:tcPr>
          <w:p w:rsidR="00A948A1" w:rsidRDefault="00A948A1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</w:p>
        </w:tc>
      </w:tr>
      <w:tr w:rsidR="006F51E0" w:rsidTr="006F51E0">
        <w:tc>
          <w:tcPr>
            <w:tcW w:w="3242" w:type="dxa"/>
          </w:tcPr>
          <w:p w:rsidR="006F51E0" w:rsidRDefault="008F53D3" w:rsidP="000F1D08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03A7B49" wp14:editId="6E988A7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24130</wp:posOffset>
                      </wp:positionV>
                      <wp:extent cx="533400" cy="146050"/>
                      <wp:effectExtent l="0" t="19050" r="38100" b="44450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3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C3AB42" id="Right Arrow 12" o:spid="_x0000_s1026" type="#_x0000_t13" style="position:absolute;margin-left:50.25pt;margin-top:1.9pt;width:42pt;height:1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J4lwIAAJMFAAAOAAAAZHJzL2Uyb0RvYy54bWysVEtvGjEQvlfqf7B8L7sQSFOUJUJEqSpF&#10;SZSkytnx2uxWfnVsWOiv79hrFtREPVTlsMx43t88Lq92WpGtAN9aU9HxqKREGG7r1qwr+v355tMF&#10;JT4wUzNljajoXnh6tfj44bJzczGxjVW1AIJOjJ93rqJNCG5eFJ43QjM/sk4YFEoLmgVkYV3UwDr0&#10;rlUxKcvzorNQO7BceI+v172QLpJ/KQUP91J6EYiqKOYW0hfS9zV+i8Ulm6+BuablOQ32D1lo1hoM&#10;Ori6ZoGRDbRvXOmWg/VWhhG3urBStlykGrCacflHNU8NcyLVguB4N8Dk/59bfrd9ANLW2LsJJYZp&#10;7NFju24CWQLYjuArQtQ5P0fNJ/cAmfNIxnp3EnT8x0rILsG6H2AVu0A4Ps7OzqYlgs9RNJ6el7ME&#10;e3E0duDDV2E1iURFIcZP4ROkbHvrQ8K2zgmy+seYEqkVtmrLFJmV+MutPNHBgo460/OzyUXUwbjZ&#10;I1KHyPgca+yrSlTYKxGDKvMoJAKEdUxSOmk0xUoBwdAVZZwLE8a9qGG16J+HlDDIYJGCJ4fRs2yV&#10;GnxnB3Hs3/rus8760VSkyR6My78l1hsPFimyNWEw1q2x8J4DhVXlyL3+AaQemojSq633OD5g+73y&#10;jt+02MJb5sMDA+wOdh2PQ7jHj1S2q6jNFCWNhV/vvUd9nG+UUtLhYlbU/9wwEJSobwYn/8t4Oo2b&#10;nJjp7PMEGTiVvJ5KzEavLLYJ5wWzS2TUD+pASrD6BW/IMkZFETMcY1eUBzgwq9AfDLxCXCyXSQ23&#10;17Fwa54cj84jqnGWnncvDFye44ALcGcPS5zHrkf0qBstjV1ugpVtiMIjrpnBzU+Dk69UPC2nfNI6&#10;3tLFbwAAAP//AwBQSwMEFAAGAAgAAAAhAFcqa63ZAAAACAEAAA8AAABkcnMvZG93bnJldi54bWxM&#10;j09Pg0AQxe8mfofNmHizu1ZKCLI0ptFDT4213geYAik7S9hti9/e6UmPv7yX96dYz25QF5pC79nC&#10;88KAIq5903Nr4fD18ZSBChG5wcEzWfihAOvy/q7AvPFX/qTLPrZKQjjkaKGLccy1DnVHDsPCj8Si&#10;Hf3kMApOrW4mvEq4G/TSmFQ77FkaOhxp01F92p+dBdqeqsNuft8iH3ffqyTBFjeptY8P89srqEhz&#10;/DPDbb5Mh1I2Vf7MTVCDsDErsVp4kQc3PUuEKwvLNANdFvr/gfIXAAD//wMAUEsBAi0AFAAGAAgA&#10;AAAhALaDOJL+AAAA4QEAABMAAAAAAAAAAAAAAAAAAAAAAFtDb250ZW50X1R5cGVzXS54bWxQSwEC&#10;LQAUAAYACAAAACEAOP0h/9YAAACUAQAACwAAAAAAAAAAAAAAAAAvAQAAX3JlbHMvLnJlbHNQSwEC&#10;LQAUAAYACAAAACEAHwJSeJcCAACTBQAADgAAAAAAAAAAAAAAAAAuAgAAZHJzL2Uyb0RvYy54bWxQ&#10;SwECLQAUAAYACAAAACEAVyprrdkAAAAIAQAADwAAAAAAAAAAAAAAAADxBAAAZHJzL2Rvd25yZXYu&#10;eG1sUEsFBgAAAAAEAAQA8wAAAPcFAAAAAA==&#10;" adj="18860" fillcolor="#4f81bd [3204]" strokecolor="#243f60 [1604]" strokeweight="2pt"/>
                  </w:pict>
                </mc:Fallback>
              </mc:AlternateContent>
            </w:r>
            <w:r w:rsidR="00A948A1">
              <w:t>Why?</w:t>
            </w:r>
            <w:r w:rsidR="009F452E">
              <w:rPr>
                <w:noProof/>
              </w:rPr>
              <w:t xml:space="preserve"> </w:t>
            </w:r>
          </w:p>
        </w:tc>
        <w:tc>
          <w:tcPr>
            <w:tcW w:w="9718" w:type="dxa"/>
          </w:tcPr>
          <w:p w:rsidR="006F51E0" w:rsidRDefault="006F51E0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</w:p>
        </w:tc>
      </w:tr>
      <w:tr w:rsidR="006F51E0" w:rsidTr="006F51E0">
        <w:tc>
          <w:tcPr>
            <w:tcW w:w="3242" w:type="dxa"/>
          </w:tcPr>
          <w:p w:rsidR="006F51E0" w:rsidRDefault="008F53D3" w:rsidP="000F1D08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21E8025" wp14:editId="6726C463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22860</wp:posOffset>
                      </wp:positionV>
                      <wp:extent cx="533400" cy="146050"/>
                      <wp:effectExtent l="0" t="19050" r="38100" b="4445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3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542295" id="Right Arrow 13" o:spid="_x0000_s1026" type="#_x0000_t13" style="position:absolute;margin-left:50.35pt;margin-top:1.8pt;width:42pt;height:1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0GlQIAAJMFAAAOAAAAZHJzL2Uyb0RvYy54bWysVEtPGzEQvlfqf7B8L7t5URqxQRGIqhKC&#10;CKg4G6+d3cqvjp1s0l/fsdfZRAX1UDWHzYzn/c3j8mqnFdkK8K01FR2dlZQIw23dmnVFvz/ffrqg&#10;xAdmaqasERXdC0+vFh8/XHZuLsa2saoWQNCJ8fPOVbQJwc2LwvNGaObPrBMGhdKCZgFZWBc1sA69&#10;a1WMy/K86CzUDiwX3uPrTS+ki+RfSsHDg5ReBKIqirmF9IX0fY3fYnHJ5mtgrml5ToP9QxaatQaD&#10;Dq5uWGBkA+0bV7rlYL2V4YxbXVgpWy5SDVjNqPyjmqeGOZFqQXC8G2Dy/88tv9+ugLQ19m5CiWEa&#10;e/TYrptAlgC2I/iKEHXOz1Hzya0gcx7JWO9Ogo7/WAnZJVj3A6xiFwjHx9lkMi0RfI6i0fS8nCXY&#10;i6OxAx++CqtJJCoKMX4KnyBl2zsfErZ1TpDVP0aUSK2wVVumyKzEX27lic74VGd6PhlfRB2Mmz0i&#10;dYiMz7HGvqpEhb0SMagyj0IiQFjHOKWTRlNcKyAYuqKMc2HCqBc1rBb985ASBhksUvDkMHqWrVKD&#10;7+wgjv1b333WWT+aijTZg3H5t8R648EiRbYmDMa6NRbec6Cwqhy51z+A1EMTUXq19R7HB2y/V97x&#10;2xZbeMd8WDHA7mDX8TiEB/xIZbuK2kxR0lj49d571Mf5RiklHS5mRf3PDQNBifpmcPK/jKbTuMmJ&#10;mc4+j5GBU8nrqcRs9LXFNuG8YHaJjPpBHUgJVr/gDVnGqChihmPsivIAB+Y69AcDrxAXy2VSw+11&#10;LNyZJ8ej84hqnKXn3QsDl+c44ALc28MS57HrET3qRktjl5tgZRui8IhrZnDz0+DkKxVPyymftI63&#10;dPEbAAD//wMAUEsDBBQABgAIAAAAIQBnoUnT2gAAAAgBAAAPAAAAZHJzL2Rvd25yZXYueG1sTI/B&#10;TsMwEETvSPyDtZW4UbslmCrEqVAFh54qSrlv4m0SNV5HsduGv8c9wfFpRrNvi/XkenGhMXSeDSzm&#10;CgRx7W3HjYHD18fjCkSIyBZ7z2TghwKsy/u7AnPrr/xJl31sRBrhkKOBNsYhlzLULTkMcz8Qp+zo&#10;R4cx4dhIO+I1jbteLpXS0mHH6UKLA21aqk/7szNA21N12E3vW+Tj7vs5y7DBjTbmYTa9vYKINMW/&#10;Mtz0kzqUyanyZ7ZB9ImVeklVA08axC1fZYkrA0utQZaF/P9A+QsAAP//AwBQSwECLQAUAAYACAAA&#10;ACEAtoM4kv4AAADhAQAAEwAAAAAAAAAAAAAAAAAAAAAAW0NvbnRlbnRfVHlwZXNdLnhtbFBLAQIt&#10;ABQABgAIAAAAIQA4/SH/1gAAAJQBAAALAAAAAAAAAAAAAAAAAC8BAABfcmVscy8ucmVsc1BLAQIt&#10;ABQABgAIAAAAIQCbPX0GlQIAAJMFAAAOAAAAAAAAAAAAAAAAAC4CAABkcnMvZTJvRG9jLnhtbFBL&#10;AQItABQABgAIAAAAIQBnoUnT2gAAAAgBAAAPAAAAAAAAAAAAAAAAAO8EAABkcnMvZG93bnJldi54&#10;bWxQSwUGAAAAAAQABADzAAAA9gUAAAAA&#10;" adj="18860" fillcolor="#4f81bd [3204]" strokecolor="#243f60 [1604]" strokeweight="2pt"/>
                  </w:pict>
                </mc:Fallback>
              </mc:AlternateContent>
            </w:r>
            <w:r w:rsidR="00A948A1">
              <w:t>Why?</w:t>
            </w:r>
            <w:r w:rsidR="009F452E">
              <w:rPr>
                <w:noProof/>
              </w:rPr>
              <w:t xml:space="preserve"> </w:t>
            </w:r>
          </w:p>
        </w:tc>
        <w:tc>
          <w:tcPr>
            <w:tcW w:w="9718" w:type="dxa"/>
          </w:tcPr>
          <w:p w:rsidR="006F51E0" w:rsidRDefault="006F51E0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</w:p>
        </w:tc>
      </w:tr>
      <w:tr w:rsidR="006F51E0" w:rsidTr="006F51E0">
        <w:tc>
          <w:tcPr>
            <w:tcW w:w="3242" w:type="dxa"/>
          </w:tcPr>
          <w:p w:rsidR="006F51E0" w:rsidRDefault="008F53D3" w:rsidP="000F1D08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AE579BA" wp14:editId="407BAC03">
                      <wp:simplePos x="0" y="0"/>
                      <wp:positionH relativeFrom="column">
                        <wp:posOffset>639026</wp:posOffset>
                      </wp:positionH>
                      <wp:positionV relativeFrom="paragraph">
                        <wp:posOffset>22860</wp:posOffset>
                      </wp:positionV>
                      <wp:extent cx="533400" cy="146050"/>
                      <wp:effectExtent l="0" t="19050" r="38100" b="4445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3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307807" id="Right Arrow 14" o:spid="_x0000_s1026" type="#_x0000_t13" style="position:absolute;margin-left:50.3pt;margin-top:1.8pt;width:42pt;height:1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GnlgIAAJMFAAAOAAAAZHJzL2Uyb0RvYy54bWysVEtPGzEQvlfqf7B8L7sJG0ojNigCUVVC&#10;gICKs/Ha2a386tjJJv31HXudTVRQD1Vz2Mx43t88Li63WpGNAN9ZU9PJSUmJMNw2nVnV9Pvzzadz&#10;SnxgpmHKGlHTnfD0cvHxw0Xv5mJqW6saAQSdGD/vXU3bENy8KDxvhWb+xDphUCgtaBaQhVXRAOvR&#10;u1bFtCzPit5C48By4T2+Xg9Cukj+pRQ83EvpRSCqpphbSF9I39f4LRYXbL4C5tqO5zTYP2ShWWcw&#10;6OjqmgVG1tC9caU7DtZbGU641YWVsuMi1YDVTMo/qnlqmROpFgTHuxEm///c8rvNA5Cuwd5VlBim&#10;sUeP3aoNZAlge4KvCFHv/Bw1n9wDZM4jGevdStDxHysh2wTrboRVbAPh+Dg7Pa1KBJ+jaFKdlbME&#10;e3EwduDDV2E1iURNIcZP4ROkbHPrQ8K2yQmy5seEEqkVtmrDFJmV+MutPNKZHutUZ6fT86iDcbNH&#10;pPaR8TnWOFSVqLBTIgZV5lFIBAjrmKZ00miKKwUEQ9eUcS5MmAyiljVieB5TwiCjRQqeHEbPslNq&#10;9J0dxLF/63vIOutHU5EmezQu/5bYYDxapMjWhNFYd8bCew4UVpUjD/p7kAZoIkqvttnh+IAd9so7&#10;ftNhC2+ZDw8MsDvYdTwO4R4/Utm+pjZTlLQWfr33HvVxvlFKSY+LWVP/c81AUKK+GZz8L5Oqipuc&#10;mGr2eYoMHEtejyVmra8stgnnBbNLZNQPak9KsPoFb8gyRkURMxxj15QH2DNXYTgYeIW4WC6TGm6v&#10;Y+HWPDkenUdU4yw9b18YuDzHARfgzu6XOI/dgOhBN1oau1wHK7sQhQdcM4ObnwYnX6l4Wo75pHW4&#10;pYvfAAAA//8DAFBLAwQUAAYACAAAACEA3UzW+toAAAAIAQAADwAAAGRycy9kb3ducmV2LnhtbEyP&#10;QW/CMAyF75P2HyIj7TZSWFehrima0HbghAbs7jamrWicqgnQ/fuZ03ayn97T8+diPbleXWkMnWcD&#10;i3kCirj2tuPGwPHw+bwCFSKyxd4zGfihAOvy8aHA3Pobf9F1HxslJRxyNNDGOORah7olh2HuB2Lx&#10;Tn50GEWOjbYj3qTc9XqZJJl22LFcaHGgTUv1eX9xBmh7ro676WOLfNp9v6YpNrjJjHmaTe9voCJN&#10;8S8Md3xBh1KYKn9hG1QvWtolauBFxt1fpbJUBpZZBros9P8Hyl8AAAD//wMAUEsBAi0AFAAGAAgA&#10;AAAhALaDOJL+AAAA4QEAABMAAAAAAAAAAAAAAAAAAAAAAFtDb250ZW50X1R5cGVzXS54bWxQSwEC&#10;LQAUAAYACAAAACEAOP0h/9YAAACUAQAACwAAAAAAAAAAAAAAAAAvAQAAX3JlbHMvLnJlbHNQSwEC&#10;LQAUAAYACAAAACEARoXBp5YCAACTBQAADgAAAAAAAAAAAAAAAAAuAgAAZHJzL2Uyb0RvYy54bWxQ&#10;SwECLQAUAAYACAAAACEA3UzW+toAAAAIAQAADwAAAAAAAAAAAAAAAADwBAAAZHJzL2Rvd25yZXYu&#10;eG1sUEsFBgAAAAAEAAQA8wAAAPcFAAAAAA==&#10;" adj="18860" fillcolor="#4f81bd [3204]" strokecolor="#243f60 [1604]" strokeweight="2pt"/>
                  </w:pict>
                </mc:Fallback>
              </mc:AlternateContent>
            </w:r>
            <w:r w:rsidR="00A948A1">
              <w:t>Why?</w:t>
            </w:r>
            <w:r w:rsidR="009F452E">
              <w:rPr>
                <w:noProof/>
              </w:rPr>
              <w:t xml:space="preserve"> </w:t>
            </w:r>
          </w:p>
        </w:tc>
        <w:tc>
          <w:tcPr>
            <w:tcW w:w="9718" w:type="dxa"/>
          </w:tcPr>
          <w:p w:rsidR="006F51E0" w:rsidRDefault="006F51E0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</w:p>
        </w:tc>
      </w:tr>
      <w:tr w:rsidR="006F51E0" w:rsidTr="006F51E0">
        <w:tc>
          <w:tcPr>
            <w:tcW w:w="3242" w:type="dxa"/>
          </w:tcPr>
          <w:p w:rsidR="006F51E0" w:rsidRDefault="00A948A1" w:rsidP="000F1D08">
            <w:pPr>
              <w:pStyle w:val="NoSpacing"/>
              <w:jc w:val="both"/>
            </w:pPr>
            <w:r>
              <w:t>Root Causes</w:t>
            </w:r>
          </w:p>
        </w:tc>
        <w:tc>
          <w:tcPr>
            <w:tcW w:w="9718" w:type="dxa"/>
          </w:tcPr>
          <w:p w:rsidR="00A948A1" w:rsidRDefault="00A948A1" w:rsidP="000F1D08">
            <w:pPr>
              <w:pStyle w:val="NoSpacing"/>
              <w:jc w:val="both"/>
            </w:pPr>
            <w:r>
              <w:t>1.</w:t>
            </w:r>
          </w:p>
          <w:p w:rsidR="00A948A1" w:rsidRDefault="00A948A1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  <w:r>
              <w:t>2.</w:t>
            </w:r>
          </w:p>
          <w:p w:rsidR="00A948A1" w:rsidRDefault="00A948A1" w:rsidP="000F1D08">
            <w:pPr>
              <w:pStyle w:val="NoSpacing"/>
              <w:jc w:val="both"/>
            </w:pPr>
          </w:p>
          <w:p w:rsidR="00A948A1" w:rsidRDefault="00A948A1" w:rsidP="000F1D08">
            <w:pPr>
              <w:pStyle w:val="NoSpacing"/>
              <w:jc w:val="both"/>
            </w:pPr>
            <w:r>
              <w:t>3.</w:t>
            </w:r>
          </w:p>
          <w:p w:rsidR="00A948A1" w:rsidRDefault="00A948A1" w:rsidP="000F1D08">
            <w:pPr>
              <w:pStyle w:val="NoSpacing"/>
              <w:jc w:val="both"/>
            </w:pPr>
          </w:p>
          <w:p w:rsidR="006F51E0" w:rsidRPr="008F53D3" w:rsidRDefault="00A948A1" w:rsidP="000F1D08">
            <w:pPr>
              <w:pStyle w:val="NoSpacing"/>
              <w:jc w:val="both"/>
              <w:rPr>
                <w:i/>
              </w:rPr>
            </w:pPr>
            <w:r w:rsidRPr="008F53D3">
              <w:rPr>
                <w:i/>
              </w:rPr>
              <w:t>…ask the following: If you removed this root cause, would this event or problem have been prevented?</w:t>
            </w:r>
          </w:p>
        </w:tc>
      </w:tr>
      <w:tr w:rsidR="00A948A1" w:rsidTr="006F51E0">
        <w:tc>
          <w:tcPr>
            <w:tcW w:w="3242" w:type="dxa"/>
          </w:tcPr>
          <w:p w:rsidR="00A948A1" w:rsidRDefault="00A948A1" w:rsidP="000F1D08">
            <w:pPr>
              <w:pStyle w:val="NoSpacing"/>
              <w:jc w:val="both"/>
            </w:pPr>
          </w:p>
        </w:tc>
        <w:tc>
          <w:tcPr>
            <w:tcW w:w="9718" w:type="dxa"/>
          </w:tcPr>
          <w:p w:rsidR="00A948A1" w:rsidRDefault="00A948A1" w:rsidP="000F1D08">
            <w:pPr>
              <w:pStyle w:val="NoSpacing"/>
              <w:jc w:val="both"/>
            </w:pPr>
          </w:p>
        </w:tc>
      </w:tr>
    </w:tbl>
    <w:p w:rsidR="000F1D08" w:rsidRDefault="00953686" w:rsidP="000F1D08">
      <w:pPr>
        <w:pStyle w:val="NoSpacing"/>
        <w:spacing w:after="0"/>
        <w:jc w:val="both"/>
      </w:pPr>
      <w:r>
        <w:t>Complete chart below</w:t>
      </w:r>
    </w:p>
    <w:tbl>
      <w:tblPr>
        <w:tblStyle w:val="ListTable4-Accent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8460"/>
      </w:tblGrid>
      <w:tr w:rsidR="007A5260" w:rsidRPr="001C1A70" w:rsidTr="007A5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A5260" w:rsidRPr="001C1A70" w:rsidRDefault="007A5260" w:rsidP="007A5260">
            <w:pPr>
              <w:pStyle w:val="NoSpacing"/>
              <w:jc w:val="center"/>
            </w:pPr>
            <w:r w:rsidRPr="001C1A70">
              <w:t>Concern</w:t>
            </w:r>
            <w:r>
              <w:t>/Problem Statement*</w:t>
            </w:r>
          </w:p>
        </w:tc>
        <w:tc>
          <w:tcPr>
            <w:tcW w:w="84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A5260" w:rsidRDefault="007A5260" w:rsidP="007A52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Root cause/</w:t>
            </w:r>
            <w:r w:rsidRPr="001C1A70">
              <w:t>s</w:t>
            </w:r>
          </w:p>
          <w:p w:rsidR="007A5260" w:rsidRPr="001C1A70" w:rsidRDefault="007A5260" w:rsidP="007A52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5260" w:rsidRPr="001C1A70" w:rsidTr="007A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:rsidR="007A5260" w:rsidRPr="001C1A70" w:rsidRDefault="009443E4" w:rsidP="007A5260">
            <w:pPr>
              <w:pStyle w:val="NoSpacing"/>
              <w:jc w:val="both"/>
            </w:pPr>
            <w:r>
              <w:t>1.</w:t>
            </w:r>
          </w:p>
        </w:tc>
        <w:tc>
          <w:tcPr>
            <w:tcW w:w="8460" w:type="dxa"/>
          </w:tcPr>
          <w:p w:rsidR="007A5260" w:rsidRPr="001C1A70" w:rsidRDefault="007A5260" w:rsidP="007A526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260" w:rsidRPr="001C1A70" w:rsidRDefault="007A5260" w:rsidP="007A526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260" w:rsidRPr="001C1A70" w:rsidTr="007A5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:rsidR="007A5260" w:rsidRPr="001C1A70" w:rsidRDefault="009443E4" w:rsidP="007A5260">
            <w:pPr>
              <w:pStyle w:val="NoSpacing"/>
              <w:jc w:val="both"/>
            </w:pPr>
            <w:r>
              <w:t>2.</w:t>
            </w:r>
          </w:p>
        </w:tc>
        <w:tc>
          <w:tcPr>
            <w:tcW w:w="8460" w:type="dxa"/>
          </w:tcPr>
          <w:p w:rsidR="007A5260" w:rsidRPr="001C1A70" w:rsidRDefault="007A5260" w:rsidP="007A526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260" w:rsidRPr="001C1A70" w:rsidRDefault="007A5260" w:rsidP="007A526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5260" w:rsidRPr="001C1A70" w:rsidTr="007A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:rsidR="007A5260" w:rsidRPr="001C1A70" w:rsidRDefault="009443E4" w:rsidP="007A5260">
            <w:pPr>
              <w:pStyle w:val="NoSpacing"/>
              <w:jc w:val="both"/>
            </w:pPr>
            <w:r>
              <w:t>3.</w:t>
            </w:r>
          </w:p>
        </w:tc>
        <w:tc>
          <w:tcPr>
            <w:tcW w:w="8460" w:type="dxa"/>
          </w:tcPr>
          <w:p w:rsidR="007A5260" w:rsidRPr="001C1A70" w:rsidRDefault="007A5260" w:rsidP="007A526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260" w:rsidRPr="001C1A70" w:rsidRDefault="007A5260" w:rsidP="007A526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3686" w:rsidRDefault="00953686" w:rsidP="003165A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20E5F" w:rsidRDefault="003165AC" w:rsidP="003165A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165AC">
        <w:rPr>
          <w:rFonts w:ascii="Century Gothic" w:hAnsi="Century Gothic"/>
          <w:b/>
          <w:sz w:val="24"/>
          <w:szCs w:val="24"/>
        </w:rPr>
        <w:lastRenderedPageBreak/>
        <w:t>Determine solutions and countermeasures to fix the root cause and add as action steps in #20-#28.</w:t>
      </w:r>
    </w:p>
    <w:p w:rsidR="00570E7A" w:rsidRDefault="00570E7A" w:rsidP="003165AC">
      <w:pPr>
        <w:spacing w:after="0" w:line="240" w:lineRule="auto"/>
        <w:rPr>
          <w:rFonts w:ascii="Century Gothic" w:hAnsi="Century Gothic" w:cs="Aharoni"/>
          <w:b/>
          <w:sz w:val="24"/>
          <w:szCs w:val="24"/>
        </w:rPr>
      </w:pPr>
    </w:p>
    <w:p w:rsidR="009E4EBA" w:rsidRPr="003165AC" w:rsidRDefault="009E4EBA" w:rsidP="003165AC">
      <w:pPr>
        <w:spacing w:after="0" w:line="240" w:lineRule="auto"/>
        <w:rPr>
          <w:rFonts w:ascii="Century Gothic" w:hAnsi="Century Gothic" w:cs="Aharoni"/>
          <w:b/>
          <w:sz w:val="24"/>
          <w:szCs w:val="24"/>
        </w:rPr>
      </w:pPr>
    </w:p>
    <w:p w:rsidR="00FD05DC" w:rsidRPr="001C1A70" w:rsidRDefault="00D006BC" w:rsidP="00213A7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" w:color="auto"/>
        </w:pBdr>
        <w:shd w:val="clear" w:color="auto" w:fill="A0FAFC"/>
        <w:jc w:val="both"/>
        <w:rPr>
          <w:rStyle w:val="Strong"/>
          <w:rFonts w:ascii="Century Gothic" w:eastAsia="Times New Roman" w:hAnsi="Century Gothic" w:cs="Arial"/>
          <w:bCs w:val="0"/>
          <w:sz w:val="24"/>
          <w:szCs w:val="24"/>
        </w:rPr>
      </w:pPr>
      <w:r w:rsidRPr="001C1A70">
        <w:rPr>
          <w:rFonts w:ascii="Century Gothic" w:eastAsia="Times New Roman" w:hAnsi="Century Gothic" w:cs="Arial"/>
          <w:b/>
          <w:sz w:val="24"/>
          <w:szCs w:val="24"/>
        </w:rPr>
        <w:t>D</w:t>
      </w:r>
      <w:r w:rsidR="005316DF" w:rsidRPr="001C1A70">
        <w:rPr>
          <w:rFonts w:ascii="Century Gothic" w:eastAsia="Times New Roman" w:hAnsi="Century Gothic" w:cs="Arial"/>
          <w:b/>
          <w:sz w:val="24"/>
          <w:szCs w:val="24"/>
        </w:rPr>
        <w:t xml:space="preserve">. </w:t>
      </w:r>
      <w:r w:rsidR="001A57AF" w:rsidRPr="001C1A70">
        <w:rPr>
          <w:rFonts w:ascii="Century Gothic" w:eastAsia="Times New Roman" w:hAnsi="Century Gothic" w:cs="Arial"/>
          <w:b/>
          <w:sz w:val="24"/>
          <w:szCs w:val="24"/>
        </w:rPr>
        <w:t xml:space="preserve">Sustainability </w:t>
      </w:r>
      <w:r w:rsidR="009105F0" w:rsidRPr="001C1A70">
        <w:rPr>
          <w:rFonts w:ascii="Century Gothic" w:eastAsia="Times New Roman" w:hAnsi="Century Gothic" w:cs="Arial"/>
          <w:b/>
          <w:sz w:val="24"/>
          <w:szCs w:val="24"/>
        </w:rPr>
        <w:t>Planning</w:t>
      </w:r>
      <w:r w:rsidR="00F75FF8" w:rsidRPr="001C1A70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  <w:r w:rsidR="00A402F6" w:rsidRPr="001C1A70">
        <w:rPr>
          <w:rFonts w:ascii="Century Gothic" w:eastAsia="Times New Roman" w:hAnsi="Century Gothic" w:cs="Arial"/>
          <w:b/>
          <w:sz w:val="24"/>
          <w:szCs w:val="24"/>
        </w:rPr>
        <w:tab/>
      </w:r>
      <w:r w:rsidR="00F75FF8" w:rsidRPr="001C1A70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</w:p>
    <w:tbl>
      <w:tblPr>
        <w:tblStyle w:val="ListTable4-Accent51"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2383"/>
        <w:gridCol w:w="2378"/>
        <w:gridCol w:w="1300"/>
        <w:gridCol w:w="2083"/>
        <w:gridCol w:w="1529"/>
        <w:gridCol w:w="1149"/>
      </w:tblGrid>
      <w:tr w:rsidR="00191ED4" w:rsidRPr="001C1A70" w:rsidTr="001C5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ED4" w:rsidRPr="001C1A70" w:rsidRDefault="00E513B4" w:rsidP="001C5BBA">
            <w:pPr>
              <w:pStyle w:val="NoSpacing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 xml:space="preserve"> </w:t>
            </w:r>
            <w:r w:rsidR="00191ED4" w:rsidRPr="001C1A70">
              <w:rPr>
                <w:rStyle w:val="Strong"/>
                <w:b/>
              </w:rPr>
              <w:t>Required Model Strategies/Elements</w:t>
            </w:r>
          </w:p>
        </w:tc>
        <w:tc>
          <w:tcPr>
            <w:tcW w:w="0" w:type="auto"/>
          </w:tcPr>
          <w:p w:rsidR="00191ED4" w:rsidRPr="001C1A70" w:rsidRDefault="00953686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  <w:r w:rsidR="00E513B4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Specific action steps for solution/s</w:t>
            </w:r>
          </w:p>
        </w:tc>
        <w:tc>
          <w:tcPr>
            <w:tcW w:w="0" w:type="auto"/>
          </w:tcPr>
          <w:p w:rsidR="00191ED4" w:rsidRPr="001C1A70" w:rsidRDefault="00953686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  <w:r w:rsidR="00E513B4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Addressing which  Root Cause</w:t>
            </w:r>
          </w:p>
        </w:tc>
        <w:tc>
          <w:tcPr>
            <w:tcW w:w="0" w:type="auto"/>
          </w:tcPr>
          <w:p w:rsidR="00191ED4" w:rsidRPr="001C1A70" w:rsidRDefault="00953686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  <w:r w:rsidR="00E513B4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Timeline</w:t>
            </w:r>
          </w:p>
        </w:tc>
        <w:tc>
          <w:tcPr>
            <w:tcW w:w="0" w:type="auto"/>
          </w:tcPr>
          <w:p w:rsidR="00191ED4" w:rsidRPr="001C1A70" w:rsidRDefault="00953686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  <w:r w:rsidR="00E513B4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Person/s Responsible</w:t>
            </w:r>
          </w:p>
        </w:tc>
        <w:tc>
          <w:tcPr>
            <w:tcW w:w="0" w:type="auto"/>
          </w:tcPr>
          <w:p w:rsidR="00191ED4" w:rsidRPr="001C1A70" w:rsidRDefault="00953686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  <w:r w:rsidR="00E513B4">
              <w:rPr>
                <w:rFonts w:ascii="Century Gothic" w:hAnsi="Century Gothic"/>
                <w:sz w:val="24"/>
                <w:szCs w:val="24"/>
              </w:rPr>
              <w:t>.</w:t>
            </w:r>
            <w:r w:rsidR="001C5BB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SIG funding $$$</w:t>
            </w:r>
          </w:p>
        </w:tc>
        <w:tc>
          <w:tcPr>
            <w:tcW w:w="0" w:type="auto"/>
          </w:tcPr>
          <w:p w:rsidR="00191ED4" w:rsidRDefault="00953686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  <w:r w:rsidR="00E513B4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Other</w:t>
            </w:r>
          </w:p>
          <w:p w:rsidR="00191ED4" w:rsidRPr="001C1A70" w:rsidRDefault="00191ED4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funding</w:t>
            </w:r>
          </w:p>
          <w:p w:rsidR="00191ED4" w:rsidRPr="001C1A70" w:rsidRDefault="00191ED4" w:rsidP="001C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$$$</w:t>
            </w:r>
          </w:p>
        </w:tc>
      </w:tr>
      <w:tr w:rsidR="00191ED4" w:rsidRPr="001C1A70" w:rsidTr="00E5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91ED4" w:rsidRPr="001C1A70" w:rsidRDefault="00191ED4" w:rsidP="002B0C02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Replace the principal</w:t>
            </w:r>
          </w:p>
          <w:p w:rsidR="00191ED4" w:rsidRPr="001C1A70" w:rsidRDefault="00191ED4" w:rsidP="002B0C02">
            <w:pPr>
              <w:pStyle w:val="NoSpacing"/>
              <w:rPr>
                <w:rStyle w:val="Strong"/>
                <w:b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91ED4" w:rsidRPr="001C1A70" w:rsidRDefault="00191ED4" w:rsidP="002B0C02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Provide</w:t>
            </w:r>
          </w:p>
          <w:p w:rsidR="00191ED4" w:rsidRPr="001C1A70" w:rsidRDefault="00191ED4" w:rsidP="002B0C02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job-embedded professional development</w:t>
            </w: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91ED4" w:rsidRPr="001C1A70" w:rsidRDefault="00191ED4" w:rsidP="002B0C02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Implement</w:t>
            </w:r>
          </w:p>
          <w:p w:rsidR="00191ED4" w:rsidRPr="001C1A70" w:rsidRDefault="00191ED4" w:rsidP="002B0C02">
            <w:pPr>
              <w:pStyle w:val="NoSpacing"/>
              <w:spacing w:line="276" w:lineRule="auto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rigorous</w:t>
            </w:r>
          </w:p>
          <w:p w:rsidR="00191ED4" w:rsidRPr="001C1A70" w:rsidRDefault="00191ED4" w:rsidP="002B0C02">
            <w:pPr>
              <w:pStyle w:val="NoSpacing"/>
              <w:spacing w:line="276" w:lineRule="auto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teacher evaluation</w:t>
            </w: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91ED4" w:rsidRPr="001C1A70" w:rsidRDefault="00191ED4" w:rsidP="002B0C02">
            <w:pPr>
              <w:pStyle w:val="NoSpacing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Offer financial and career advancement incentives</w:t>
            </w: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ED4" w:rsidRPr="001C1A70" w:rsidRDefault="00191ED4" w:rsidP="002B0C02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Implement comprehensive instructional reform</w:t>
            </w: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ED4" w:rsidRPr="001C1A70" w:rsidRDefault="00191ED4" w:rsidP="002B0C02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 xml:space="preserve">Extend </w:t>
            </w:r>
          </w:p>
          <w:p w:rsidR="00993491" w:rsidRDefault="00993491" w:rsidP="002B0C02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Learning</w:t>
            </w:r>
          </w:p>
          <w:p w:rsidR="00191ED4" w:rsidRPr="001C1A70" w:rsidRDefault="00191ED4" w:rsidP="002B0C02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time and</w:t>
            </w:r>
          </w:p>
          <w:p w:rsidR="00191ED4" w:rsidRPr="001C1A70" w:rsidRDefault="00191ED4" w:rsidP="002B0C02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teacher-planning time</w:t>
            </w: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ED4" w:rsidRPr="001C1A70" w:rsidRDefault="00191ED4" w:rsidP="002B0C02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 xml:space="preserve">Create </w:t>
            </w:r>
          </w:p>
          <w:p w:rsidR="00191ED4" w:rsidRPr="001C1A70" w:rsidRDefault="00191ED4" w:rsidP="002B0C02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community-orientation</w:t>
            </w:r>
          </w:p>
          <w:p w:rsidR="00191ED4" w:rsidRPr="001C1A70" w:rsidRDefault="00191ED4" w:rsidP="002B0C02">
            <w:pPr>
              <w:pStyle w:val="NoSpacing"/>
              <w:rPr>
                <w:rStyle w:val="Strong"/>
                <w:b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ED4" w:rsidRPr="001C1A70" w:rsidRDefault="00191ED4" w:rsidP="002B0C02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 xml:space="preserve">Provide operating flexibility </w:t>
            </w:r>
          </w:p>
          <w:p w:rsidR="00191ED4" w:rsidRPr="001C1A70" w:rsidRDefault="00191ED4" w:rsidP="002B0C02">
            <w:pPr>
              <w:pStyle w:val="NoSpacing"/>
              <w:rPr>
                <w:rStyle w:val="Strong"/>
                <w:b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191ED4" w:rsidRPr="001C1A70" w:rsidTr="00E5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ED4" w:rsidRPr="001C1A70" w:rsidRDefault="00191ED4" w:rsidP="002B0C02">
            <w:pPr>
              <w:pStyle w:val="NoSpacing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Provide sustained support</w:t>
            </w: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Default="00191ED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  <w:p w:rsidR="00E513B4" w:rsidRPr="001C1A70" w:rsidRDefault="00E513B4" w:rsidP="002B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</w:tbl>
    <w:p w:rsidR="00BB66A1" w:rsidRPr="001C1A70" w:rsidRDefault="00395C11" w:rsidP="00FD05DC">
      <w:pPr>
        <w:tabs>
          <w:tab w:val="left" w:pos="900"/>
          <w:tab w:val="left" w:pos="5554"/>
        </w:tabs>
        <w:spacing w:after="0"/>
        <w:rPr>
          <w:rStyle w:val="Strong"/>
          <w:rFonts w:ascii="Century Gothic" w:hAnsi="Century Gothic" w:cs="Arial"/>
          <w:b w:val="0"/>
          <w:bCs w:val="0"/>
          <w:sz w:val="24"/>
          <w:szCs w:val="24"/>
        </w:rPr>
      </w:pPr>
      <w:r w:rsidRPr="001C1A70">
        <w:rPr>
          <w:rStyle w:val="Strong"/>
          <w:rFonts w:ascii="Century Gothic" w:hAnsi="Century Gothic" w:cs="Arial"/>
          <w:b w:val="0"/>
          <w:bCs w:val="0"/>
          <w:sz w:val="24"/>
          <w:szCs w:val="24"/>
        </w:rPr>
        <w:t>Add lines for strategies/elements as needed</w:t>
      </w:r>
    </w:p>
    <w:p w:rsidR="00DE4181" w:rsidRPr="001C1A70" w:rsidRDefault="00DE4181" w:rsidP="00D006BC">
      <w:pPr>
        <w:tabs>
          <w:tab w:val="left" w:pos="900"/>
          <w:tab w:val="left" w:pos="5554"/>
        </w:tabs>
        <w:spacing w:after="0"/>
        <w:rPr>
          <w:rFonts w:ascii="Century Gothic" w:hAnsi="Century Gothic" w:cs="Arial"/>
          <w:b/>
          <w:bCs/>
          <w:sz w:val="24"/>
          <w:szCs w:val="24"/>
        </w:rPr>
      </w:pPr>
    </w:p>
    <w:p w:rsidR="0001130D" w:rsidRPr="001C1A70" w:rsidRDefault="00D006BC" w:rsidP="001A5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FAFC"/>
        <w:jc w:val="both"/>
        <w:rPr>
          <w:rFonts w:ascii="Century Gothic" w:eastAsia="Times New Roman" w:hAnsi="Century Gothic" w:cs="Arial"/>
          <w:b/>
          <w:sz w:val="24"/>
          <w:szCs w:val="24"/>
        </w:rPr>
      </w:pPr>
      <w:r w:rsidRPr="001C1A70">
        <w:rPr>
          <w:rFonts w:ascii="Century Gothic" w:eastAsia="Times New Roman" w:hAnsi="Century Gothic" w:cs="Arial"/>
          <w:b/>
          <w:sz w:val="24"/>
          <w:szCs w:val="24"/>
        </w:rPr>
        <w:t>E</w:t>
      </w:r>
      <w:r w:rsidR="0001130D" w:rsidRPr="001C1A70">
        <w:rPr>
          <w:rFonts w:ascii="Century Gothic" w:eastAsia="Times New Roman" w:hAnsi="Century Gothic" w:cs="Arial"/>
          <w:b/>
          <w:sz w:val="24"/>
          <w:szCs w:val="24"/>
        </w:rPr>
        <w:t>. LEA Support</w:t>
      </w:r>
    </w:p>
    <w:p w:rsidR="00F53462" w:rsidRPr="001C1A70" w:rsidRDefault="00953686" w:rsidP="00953686">
      <w:pPr>
        <w:pStyle w:val="NoSpacing"/>
        <w:spacing w:after="0"/>
        <w:ind w:left="450"/>
        <w:jc w:val="both"/>
      </w:pPr>
      <w:r>
        <w:t xml:space="preserve">26. </w:t>
      </w:r>
      <w:r w:rsidR="007F174A" w:rsidRPr="001C1A70">
        <w:t xml:space="preserve">How will the LEA provide </w:t>
      </w:r>
      <w:r w:rsidR="001C32C5" w:rsidRPr="001C1A70">
        <w:t>specific support and</w:t>
      </w:r>
      <w:r w:rsidR="007F174A" w:rsidRPr="001C1A70">
        <w:t xml:space="preserve"> resources</w:t>
      </w:r>
      <w:r w:rsidR="001C32C5" w:rsidRPr="001C1A70">
        <w:t xml:space="preserve"> to ensure continued model implementation and sustainability</w:t>
      </w:r>
      <w:r w:rsidR="007F174A" w:rsidRPr="001C1A70">
        <w:t xml:space="preserve">? </w:t>
      </w:r>
    </w:p>
    <w:p w:rsidR="0092135A" w:rsidRDefault="0023229D" w:rsidP="00953686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Describe the LEA’s plan to provide oversight and support to school/s in </w:t>
      </w:r>
      <w:r w:rsidR="004E15D3" w:rsidRPr="001C1A70">
        <w:t>monitoring</w:t>
      </w:r>
      <w:r w:rsidRPr="001C1A70">
        <w:t xml:space="preserve"> and implementing </w:t>
      </w:r>
      <w:r w:rsidR="004E15D3" w:rsidRPr="001C1A70">
        <w:t xml:space="preserve">the </w:t>
      </w:r>
      <w:r w:rsidR="001C32C5" w:rsidRPr="001C1A70">
        <w:t>Integrated Action P</w:t>
      </w:r>
      <w:r w:rsidRPr="001C1A70">
        <w:t>lan</w:t>
      </w:r>
      <w:r w:rsidR="004E15D3" w:rsidRPr="001C1A70">
        <w:t>/</w:t>
      </w:r>
      <w:r w:rsidRPr="001C1A70">
        <w:t xml:space="preserve">s addressing all </w:t>
      </w:r>
      <w:r w:rsidR="00A55A9C" w:rsidRPr="001C1A70">
        <w:t xml:space="preserve">required </w:t>
      </w:r>
      <w:r w:rsidR="0092135A">
        <w:t>elements/</w:t>
      </w:r>
      <w:r w:rsidR="00737618" w:rsidRPr="001C1A70">
        <w:t>strategies</w:t>
      </w:r>
      <w:r w:rsidR="004E15D3" w:rsidRPr="001C1A70">
        <w:t xml:space="preserve"> of the chosen intervention </w:t>
      </w:r>
      <w:r w:rsidRPr="001C1A70">
        <w:t>model</w:t>
      </w:r>
      <w:r w:rsidR="0092135A">
        <w:t>.</w:t>
      </w:r>
    </w:p>
    <w:p w:rsidR="00811ACC" w:rsidRPr="001C1A70" w:rsidRDefault="00811ACC" w:rsidP="00C81629">
      <w:pPr>
        <w:pStyle w:val="NoSpacing"/>
        <w:numPr>
          <w:ilvl w:val="0"/>
          <w:numId w:val="37"/>
        </w:numPr>
        <w:spacing w:after="0"/>
        <w:jc w:val="both"/>
      </w:pPr>
      <w:r w:rsidRPr="001C1A70">
        <w:t>How will the LEA align other resources with the selected intervention model</w:t>
      </w:r>
      <w:r w:rsidR="0092135A">
        <w:t xml:space="preserve"> (delineate what the resources are)</w:t>
      </w:r>
      <w:r w:rsidRPr="001C1A70">
        <w:t>?</w:t>
      </w:r>
    </w:p>
    <w:p w:rsidR="0001130D" w:rsidRPr="001C1A70" w:rsidRDefault="00FC3603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Describe the LEA’s plans to monitor school/s receiving </w:t>
      </w:r>
      <w:r w:rsidR="0023229D" w:rsidRPr="001C1A70">
        <w:t>SIG</w:t>
      </w:r>
      <w:r w:rsidRPr="001C1A70">
        <w:t xml:space="preserve"> funds, both programmatically an</w:t>
      </w:r>
      <w:r w:rsidR="003F561D" w:rsidRPr="001C1A70">
        <w:t>d fiscally, including progress monitoring and mid-course adjustments.</w:t>
      </w:r>
    </w:p>
    <w:p w:rsidR="0001130D" w:rsidRPr="001C1A70" w:rsidRDefault="00FC3603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>Describe the LEA’s procedure that will allow the school principal the necessary operational flexibility</w:t>
      </w:r>
      <w:r w:rsidR="00737618" w:rsidRPr="001C1A70">
        <w:t xml:space="preserve"> to ensure successful </w:t>
      </w:r>
      <w:r w:rsidR="00572D66" w:rsidRPr="001C1A70">
        <w:t xml:space="preserve">sustainability of </w:t>
      </w:r>
      <w:r w:rsidR="00737618" w:rsidRPr="001C1A70">
        <w:t>school improvement efforts.</w:t>
      </w:r>
    </w:p>
    <w:p w:rsidR="008B3E61" w:rsidRDefault="003F561D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>Describe the LEA’s process for Principal and teacher selection, evaluatio</w:t>
      </w:r>
      <w:r w:rsidR="000369BA" w:rsidRPr="001C1A70">
        <w:t>n and retention or transfer in</w:t>
      </w:r>
      <w:r w:rsidRPr="001C1A70">
        <w:t xml:space="preserve"> underperforming schools.</w:t>
      </w:r>
    </w:p>
    <w:p w:rsidR="0092135A" w:rsidRDefault="0092135A" w:rsidP="001C32C5">
      <w:pPr>
        <w:pStyle w:val="NoSpacing"/>
        <w:numPr>
          <w:ilvl w:val="0"/>
          <w:numId w:val="37"/>
        </w:numPr>
        <w:spacing w:after="0"/>
        <w:jc w:val="both"/>
      </w:pPr>
      <w:r>
        <w:t>Describe LEA and school balanced assessment system.</w:t>
      </w:r>
    </w:p>
    <w:p w:rsidR="00B87FE5" w:rsidRPr="001C1A70" w:rsidRDefault="00B87FE5" w:rsidP="00B87FE5">
      <w:pPr>
        <w:pStyle w:val="NoSpacing"/>
        <w:spacing w:after="0"/>
        <w:ind w:left="810"/>
        <w:jc w:val="both"/>
      </w:pPr>
    </w:p>
    <w:p w:rsidR="0001130D" w:rsidRPr="001C1A70" w:rsidRDefault="00D006BC" w:rsidP="001A57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A0FAFC"/>
        <w:ind w:left="36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hAnsi="Century Gothic" w:cs="Arial"/>
          <w:b/>
          <w:sz w:val="24"/>
          <w:szCs w:val="24"/>
        </w:rPr>
        <w:t>F</w:t>
      </w:r>
      <w:r w:rsidR="005316DF" w:rsidRPr="001C1A70">
        <w:rPr>
          <w:rFonts w:ascii="Century Gothic" w:hAnsi="Century Gothic" w:cs="Arial"/>
          <w:b/>
          <w:sz w:val="24"/>
          <w:szCs w:val="24"/>
        </w:rPr>
        <w:t>.</w:t>
      </w:r>
      <w:r w:rsidR="0001130D" w:rsidRPr="001C1A70">
        <w:rPr>
          <w:rFonts w:ascii="Century Gothic" w:hAnsi="Century Gothic" w:cs="Arial"/>
          <w:b/>
          <w:sz w:val="24"/>
          <w:szCs w:val="24"/>
        </w:rPr>
        <w:t xml:space="preserve"> EXTERNAL PROVIDERS </w:t>
      </w:r>
    </w:p>
    <w:p w:rsidR="0001130D" w:rsidRPr="001C1A70" w:rsidRDefault="00FA544C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>Provide a l</w:t>
      </w:r>
      <w:r w:rsidR="0023229D" w:rsidRPr="001C1A70">
        <w:t>ist the proposed</w:t>
      </w:r>
      <w:r w:rsidR="001328E8" w:rsidRPr="001C1A70">
        <w:t>/planned</w:t>
      </w:r>
      <w:r w:rsidR="0023229D" w:rsidRPr="001C1A70">
        <w:t xml:space="preserve"> </w:t>
      </w:r>
      <w:r w:rsidR="002732EA" w:rsidRPr="001C1A70">
        <w:t xml:space="preserve">new </w:t>
      </w:r>
      <w:r w:rsidR="008009BE" w:rsidRPr="001C1A70">
        <w:t>external providers</w:t>
      </w:r>
      <w:r w:rsidRPr="001C1A70">
        <w:t xml:space="preserve"> or types of providers</w:t>
      </w:r>
      <w:r w:rsidR="00F7620A" w:rsidRPr="001C1A70">
        <w:t xml:space="preserve">; the </w:t>
      </w:r>
      <w:r w:rsidR="008009BE" w:rsidRPr="001C1A70">
        <w:t xml:space="preserve">primary concern and </w:t>
      </w:r>
      <w:r w:rsidR="000369BA" w:rsidRPr="001C1A70">
        <w:t>root cause and/or intervention m</w:t>
      </w:r>
      <w:r w:rsidR="0023229D" w:rsidRPr="001C1A70">
        <w:t xml:space="preserve">odel </w:t>
      </w:r>
      <w:r w:rsidR="00F7620A" w:rsidRPr="001C1A70">
        <w:t>strategy</w:t>
      </w:r>
      <w:r w:rsidR="0023229D" w:rsidRPr="001C1A70">
        <w:t xml:space="preserve"> the provid</w:t>
      </w:r>
      <w:r w:rsidR="00F7620A" w:rsidRPr="001C1A70">
        <w:t xml:space="preserve">er will address and </w:t>
      </w:r>
      <w:r w:rsidR="0023229D" w:rsidRPr="001C1A70">
        <w:t>the expected outcomes/deliverables.</w:t>
      </w:r>
    </w:p>
    <w:p w:rsidR="00851941" w:rsidRPr="001C1A70" w:rsidRDefault="00851941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Describe the rigorous review process the LEA will </w:t>
      </w:r>
      <w:r w:rsidR="00FA544C" w:rsidRPr="001C1A70">
        <w:t xml:space="preserve">use to recruit, screen and select </w:t>
      </w:r>
      <w:r w:rsidRPr="001C1A70">
        <w:t xml:space="preserve">external partners. </w:t>
      </w:r>
    </w:p>
    <w:p w:rsidR="0001130D" w:rsidRPr="001C1A70" w:rsidRDefault="0023229D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How will you evaluate the efficacy of the external provider? </w:t>
      </w:r>
    </w:p>
    <w:p w:rsidR="00572D66" w:rsidRPr="00DA2214" w:rsidRDefault="0023229D" w:rsidP="00572D66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How will you know the service is changing practice in the </w:t>
      </w:r>
      <w:r w:rsidR="00FA544C" w:rsidRPr="001C1A70">
        <w:t xml:space="preserve">school and/or </w:t>
      </w:r>
      <w:r w:rsidRPr="001C1A70">
        <w:t>classroom and is increasing student achievement?</w:t>
      </w:r>
    </w:p>
    <w:p w:rsidR="00DA2214" w:rsidRPr="00DA2214" w:rsidRDefault="00572D66" w:rsidP="00415A68">
      <w:pPr>
        <w:pStyle w:val="NoSpacing"/>
        <w:numPr>
          <w:ilvl w:val="0"/>
          <w:numId w:val="37"/>
        </w:numPr>
        <w:spacing w:after="0"/>
        <w:jc w:val="both"/>
      </w:pPr>
      <w:r w:rsidRPr="00DA2214">
        <w:t>List any external provide</w:t>
      </w:r>
      <w:r w:rsidR="00DA2214" w:rsidRPr="00DA2214">
        <w:t xml:space="preserve">rs you plan to continue using; the primary concern and root cause and/or intervention model strategy the provider will address and the expected outcomes/deliverables </w:t>
      </w:r>
    </w:p>
    <w:p w:rsidR="002732EA" w:rsidRPr="001C1A70" w:rsidRDefault="00572D66" w:rsidP="00415A68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Describe the evaluation used to evaluate their efficacy </w:t>
      </w:r>
    </w:p>
    <w:p w:rsidR="00572D66" w:rsidRDefault="002732EA" w:rsidP="00572D66">
      <w:pPr>
        <w:pStyle w:val="NoSpacing"/>
        <w:numPr>
          <w:ilvl w:val="0"/>
          <w:numId w:val="37"/>
        </w:numPr>
        <w:spacing w:after="0"/>
        <w:jc w:val="both"/>
      </w:pPr>
      <w:r w:rsidRPr="001C1A70">
        <w:t>P</w:t>
      </w:r>
      <w:r w:rsidR="00572D66" w:rsidRPr="001C1A70">
        <w:t xml:space="preserve">rovide evidence </w:t>
      </w:r>
      <w:r w:rsidRPr="001C1A70">
        <w:t>the service is changing practice in the school and/or classroom and is increasing student achievement</w:t>
      </w:r>
    </w:p>
    <w:p w:rsidR="00570E7A" w:rsidRDefault="00570E7A" w:rsidP="00570E7A">
      <w:pPr>
        <w:pStyle w:val="NoSpacing"/>
        <w:spacing w:after="0"/>
        <w:jc w:val="both"/>
      </w:pPr>
    </w:p>
    <w:p w:rsidR="00570E7A" w:rsidRDefault="00570E7A" w:rsidP="00570E7A">
      <w:pPr>
        <w:pStyle w:val="NoSpacing"/>
        <w:spacing w:after="0"/>
        <w:jc w:val="both"/>
      </w:pPr>
    </w:p>
    <w:p w:rsidR="00570E7A" w:rsidRPr="001C1A70" w:rsidRDefault="00570E7A" w:rsidP="00570E7A">
      <w:pPr>
        <w:pStyle w:val="NoSpacing"/>
        <w:spacing w:after="0"/>
        <w:jc w:val="both"/>
      </w:pPr>
    </w:p>
    <w:p w:rsidR="0001130D" w:rsidRPr="001C1A70" w:rsidRDefault="00D006BC" w:rsidP="001A57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A0FAFC"/>
        <w:ind w:left="36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hAnsi="Century Gothic" w:cs="Arial"/>
          <w:b/>
          <w:sz w:val="24"/>
          <w:szCs w:val="24"/>
        </w:rPr>
        <w:t>G</w:t>
      </w:r>
      <w:r w:rsidR="005316DF" w:rsidRPr="001C1A70">
        <w:rPr>
          <w:rFonts w:ascii="Century Gothic" w:hAnsi="Century Gothic" w:cs="Arial"/>
          <w:b/>
          <w:sz w:val="24"/>
          <w:szCs w:val="24"/>
        </w:rPr>
        <w:t xml:space="preserve">. </w:t>
      </w:r>
      <w:r w:rsidR="0001130D" w:rsidRPr="001C1A70">
        <w:rPr>
          <w:rFonts w:ascii="Century Gothic" w:hAnsi="Century Gothic" w:cs="Arial"/>
          <w:b/>
          <w:sz w:val="24"/>
          <w:szCs w:val="24"/>
        </w:rPr>
        <w:t>Culture, Capacity and Commitment</w:t>
      </w:r>
    </w:p>
    <w:p w:rsidR="0001130D" w:rsidRPr="001C1A70" w:rsidRDefault="003D0701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>Describe the school’s current culture, as it pertains to a culture of learning and/or a culture of achievement.</w:t>
      </w:r>
    </w:p>
    <w:p w:rsidR="00993491" w:rsidRPr="001C1A70" w:rsidRDefault="003D0701" w:rsidP="00993491">
      <w:pPr>
        <w:pStyle w:val="NoSpacing"/>
        <w:numPr>
          <w:ilvl w:val="0"/>
          <w:numId w:val="37"/>
        </w:numPr>
        <w:spacing w:after="0"/>
        <w:jc w:val="both"/>
      </w:pPr>
      <w:r w:rsidRPr="001C1A70">
        <w:t>Describe the actions the principal and school leadership team will take to improve or maintain a school culture that supports learning for all students.</w:t>
      </w:r>
    </w:p>
    <w:p w:rsidR="00811ACC" w:rsidRPr="001C1A70" w:rsidRDefault="00811ACC" w:rsidP="00800E2D">
      <w:pPr>
        <w:pStyle w:val="NoSpacing"/>
        <w:spacing w:after="0"/>
        <w:ind w:left="720"/>
        <w:jc w:val="both"/>
      </w:pPr>
    </w:p>
    <w:p w:rsidR="0001130D" w:rsidRPr="001C1A70" w:rsidRDefault="00D006BC" w:rsidP="00732B9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00FFFF"/>
        <w:ind w:left="36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1C1A70">
        <w:rPr>
          <w:rFonts w:ascii="Century Gothic" w:hAnsi="Century Gothic" w:cs="Arial"/>
          <w:b/>
          <w:sz w:val="24"/>
          <w:szCs w:val="24"/>
        </w:rPr>
        <w:t>H</w:t>
      </w:r>
      <w:r w:rsidR="0001130D" w:rsidRPr="001C1A70">
        <w:rPr>
          <w:rFonts w:ascii="Century Gothic" w:hAnsi="Century Gothic" w:cs="Arial"/>
          <w:b/>
          <w:sz w:val="24"/>
          <w:szCs w:val="24"/>
        </w:rPr>
        <w:t>. Professional Learning</w:t>
      </w:r>
    </w:p>
    <w:p w:rsidR="0001130D" w:rsidRPr="001C1A70" w:rsidRDefault="003A12FB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List </w:t>
      </w:r>
      <w:r w:rsidR="001328E8" w:rsidRPr="001C1A70">
        <w:t xml:space="preserve">proposed/ planned </w:t>
      </w:r>
      <w:r w:rsidR="000369BA" w:rsidRPr="001C1A70">
        <w:t>professional l</w:t>
      </w:r>
      <w:r w:rsidRPr="001C1A70">
        <w:t xml:space="preserve">earning </w:t>
      </w:r>
      <w:r w:rsidR="001328E8" w:rsidRPr="001C1A70">
        <w:t>to</w:t>
      </w:r>
      <w:r w:rsidRPr="001C1A70">
        <w:t xml:space="preserve"> address identified root causes a</w:t>
      </w:r>
      <w:r w:rsidR="00A10F6A" w:rsidRPr="001C1A70">
        <w:t>nd increase student achievement</w:t>
      </w:r>
      <w:r w:rsidR="007532E2" w:rsidRPr="001C1A70">
        <w:t>.</w:t>
      </w:r>
      <w:r w:rsidRPr="001C1A70">
        <w:t xml:space="preserve">  </w:t>
      </w:r>
    </w:p>
    <w:p w:rsidR="0001130D" w:rsidRPr="001C1A70" w:rsidRDefault="007532E2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>Describe</w:t>
      </w:r>
      <w:r w:rsidR="003A12FB" w:rsidRPr="001C1A70">
        <w:t xml:space="preserve"> how </w:t>
      </w:r>
      <w:r w:rsidR="001328E8" w:rsidRPr="001C1A70">
        <w:t>this</w:t>
      </w:r>
      <w:r w:rsidRPr="001C1A70">
        <w:t xml:space="preserve"> </w:t>
      </w:r>
      <w:r w:rsidR="000369BA" w:rsidRPr="001C1A70">
        <w:t>professional l</w:t>
      </w:r>
      <w:r w:rsidR="003A12FB" w:rsidRPr="001C1A70">
        <w:t xml:space="preserve">earning </w:t>
      </w:r>
      <w:r w:rsidRPr="001C1A70">
        <w:t xml:space="preserve">will </w:t>
      </w:r>
      <w:r w:rsidR="003A12FB" w:rsidRPr="001C1A70">
        <w:t xml:space="preserve">impact increased student </w:t>
      </w:r>
      <w:r w:rsidR="00FC5FF4" w:rsidRPr="001C1A70">
        <w:t xml:space="preserve">learning and </w:t>
      </w:r>
      <w:r w:rsidR="003A12FB" w:rsidRPr="001C1A70">
        <w:t>achievement?</w:t>
      </w:r>
    </w:p>
    <w:p w:rsidR="00FC5FF4" w:rsidRDefault="00FC5FF4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 xml:space="preserve">How will you evaluate the efficacy of the professional learning activities? </w:t>
      </w:r>
    </w:p>
    <w:p w:rsidR="0092135A" w:rsidRPr="001C1A70" w:rsidRDefault="00A73035" w:rsidP="001C32C5">
      <w:pPr>
        <w:pStyle w:val="NoSpacing"/>
        <w:numPr>
          <w:ilvl w:val="0"/>
          <w:numId w:val="37"/>
        </w:numPr>
        <w:spacing w:after="0"/>
        <w:jc w:val="both"/>
      </w:pPr>
      <w:r>
        <w:t xml:space="preserve">How will </w:t>
      </w:r>
      <w:r w:rsidR="00487C68">
        <w:t>staff be held accountable for implementing professional learning in schools</w:t>
      </w:r>
      <w:r>
        <w:t xml:space="preserve"> </w:t>
      </w:r>
      <w:r w:rsidR="00191ED4">
        <w:t xml:space="preserve">and </w:t>
      </w:r>
      <w:r w:rsidR="00191ED4" w:rsidRPr="00191ED4">
        <w:t>classrooms</w:t>
      </w:r>
      <w:r w:rsidR="00A86C44" w:rsidRPr="00191ED4">
        <w:t>?</w:t>
      </w:r>
    </w:p>
    <w:p w:rsidR="0001130D" w:rsidRPr="001C1A70" w:rsidRDefault="000369BA" w:rsidP="001C32C5">
      <w:pPr>
        <w:pStyle w:val="NoSpacing"/>
        <w:numPr>
          <w:ilvl w:val="0"/>
          <w:numId w:val="37"/>
        </w:numPr>
        <w:spacing w:after="0"/>
        <w:jc w:val="both"/>
      </w:pPr>
      <w:r w:rsidRPr="001C1A70">
        <w:t>How will you know this professional l</w:t>
      </w:r>
      <w:r w:rsidR="003A12FB" w:rsidRPr="001C1A70">
        <w:t>earning is changing practice in the classroom and is increasing student achievement?</w:t>
      </w:r>
    </w:p>
    <w:p w:rsidR="00570E7A" w:rsidRDefault="00570E7A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570E7A" w:rsidRDefault="00570E7A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570E7A" w:rsidRDefault="00570E7A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570E7A" w:rsidRDefault="00570E7A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570E7A" w:rsidRDefault="00570E7A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570E7A" w:rsidRDefault="00570E7A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570E7A" w:rsidRDefault="00570E7A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432231" w:rsidRDefault="00432231" w:rsidP="00E65ED5">
      <w:pPr>
        <w:pStyle w:val="NoSpacing"/>
        <w:spacing w:after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The n</w:t>
      </w:r>
      <w:r w:rsidRPr="00432231">
        <w:rPr>
          <w:b/>
          <w:i/>
          <w:color w:val="FF0000"/>
        </w:rPr>
        <w:t>ext page is an Excel spreadsheet.</w:t>
      </w:r>
    </w:p>
    <w:p w:rsidR="002732EA" w:rsidRDefault="00432231" w:rsidP="00E65ED5">
      <w:pPr>
        <w:pStyle w:val="NoSpacing"/>
        <w:spacing w:after="0"/>
        <w:jc w:val="center"/>
        <w:rPr>
          <w:b/>
          <w:i/>
          <w:color w:val="FF0000"/>
        </w:rPr>
      </w:pPr>
      <w:r w:rsidRPr="00432231">
        <w:rPr>
          <w:b/>
          <w:i/>
          <w:color w:val="FF0000"/>
        </w:rPr>
        <w:t>Double click to see the whole spreadsheet and enter dollar amounts and detailed narrative.</w:t>
      </w: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B89569" wp14:editId="704894AA">
                <wp:simplePos x="0" y="0"/>
                <wp:positionH relativeFrom="column">
                  <wp:posOffset>117475</wp:posOffset>
                </wp:positionH>
                <wp:positionV relativeFrom="paragraph">
                  <wp:posOffset>-107315</wp:posOffset>
                </wp:positionV>
                <wp:extent cx="8997315" cy="301625"/>
                <wp:effectExtent l="0" t="0" r="1333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315" cy="3016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B9C" w:rsidRPr="00732B9C" w:rsidRDefault="00732B9C" w:rsidP="00732B9C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hd w:val="clear" w:color="auto" w:fill="00FFFF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highlight w:val="cyan"/>
                              </w:rPr>
                            </w:pPr>
                            <w:r w:rsidRPr="00732B9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89569" id="Text Box 7" o:spid="_x0000_s1030" type="#_x0000_t202" style="position:absolute;left:0;text-align:left;margin-left:9.25pt;margin-top:-8.45pt;width:708.45pt;height:2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hLnAIAALoFAAAOAAAAZHJzL2Uyb0RvYy54bWysVFFP2zAQfp+0/2D5fSQtLaUVKepAnSYh&#10;QIOJZ9exWwvH59luk+7X7+wkpcBemNaH9Oz7/Pnu891dXDaVJjvhvAJT0MFJTokwHEpl1gX9+bj8&#10;ck6JD8yUTIMRBd0LTy/nnz9d1HYmhrABXQpHkMT4WW0LugnBzrLM842omD8BKww6JbiKBVy6dVY6&#10;ViN7pbNhnp9lNbjSOuDCe9y9bp10nvilFDzcSelFILqgGFtIX5e+q/jN5hdstnbMbhTvwmD/EEXF&#10;lMFLD1TXLDCydeodVaW4Aw8ynHCoMpBScZFywGwG+ZtsHjbMipQLiuPtQSb//2j57e7eEVUWdEKJ&#10;YRU+0aNoAvkKDZlEdWrrZwh6sAgLDW7jK/f7Hjdj0o10VfzHdAj6Uef9QdtIxnHzfDqdnA7GlHD0&#10;neaDs+E40mQvp63z4ZuAikSjoA7fLknKdjc+tNAeEi/zoFW5VFqnhVuvrrQjOxbfOV/ir2N/BdOG&#10;1AU9Ox3nifmVL3IfKFaa8ef3DBitNvE+kUqriytK1EqRrLDXImK0+SEkSpsUSUHGohaHOxjnwoQk&#10;ZuJFdERJTOkjBzv8S1QfOdzm0d8MJhwOV8qAa1V6HXb53IcsWzw+4lHe0QzNqkk1NeorZQXlHgvI&#10;QduA3vKlQr1vmA/3zGHHYc3gFAl3+JEa8JGgsyjZgPv9t/2Ix0ZALyU1dnBB/a8tc4IS/d1gi0wH&#10;o1Fs+bQYjSdDXLhjz+rYY7bVFWDxDHBeWZ7MiA+6N6WD6gmHzSLeii5mON5d0NCbV6GdKzisuFgs&#10;Egib3LJwYx4sj9TxkWKdPTZPzNmu0AO2yC30vc5mb+q9xcaTBhbbAFKlZog6t6p2+uOASO3UDbM4&#10;gY7XCfUycud/AAAA//8DAFBLAwQUAAYACAAAACEABNZrNt8AAAAKAQAADwAAAGRycy9kb3ducmV2&#10;LnhtbEyPy27CMBBF95X4B2uQugOHV0TTOAgh2mUr0oq1E08Tl3gcbAPp39es2uXVHN17Jt8MpmNX&#10;dF5bEjCbJsCQaqs0NQI+P14ma2A+SFKys4QCftDDphg95DJT9kYHvJahYbGEfCYFtCH0Gee+btFI&#10;P7U9Urx9WWdkiNE1XDl5i+Wm4/MkSbmRmuJCK3vctVifyosRcNie9d5Vuj81b+X7cNwfv9X5VYjH&#10;8bB9BhZwCH8w3PWjOhTRqbIXUp51Ma9XkRQwmaVPwO7AcrFaAqsELJIUeJHz/y8UvwAAAP//AwBQ&#10;SwECLQAUAAYACAAAACEAtoM4kv4AAADhAQAAEwAAAAAAAAAAAAAAAAAAAAAAW0NvbnRlbnRfVHlw&#10;ZXNdLnhtbFBLAQItABQABgAIAAAAIQA4/SH/1gAAAJQBAAALAAAAAAAAAAAAAAAAAC8BAABfcmVs&#10;cy8ucmVsc1BLAQItABQABgAIAAAAIQDIiyhLnAIAALoFAAAOAAAAAAAAAAAAAAAAAC4CAABkcnMv&#10;ZTJvRG9jLnhtbFBLAQItABQABgAIAAAAIQAE1ms23wAAAAoBAAAPAAAAAAAAAAAAAAAAAPYEAABk&#10;cnMvZG93bnJldi54bWxQSwUGAAAAAAQABADzAAAAAgYAAAAA&#10;" fillcolor="aqua" strokeweight=".5pt">
                <v:textbox>
                  <w:txbxContent>
                    <w:p w:rsidR="00732B9C" w:rsidRPr="00732B9C" w:rsidRDefault="00732B9C" w:rsidP="00732B9C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hd w:val="clear" w:color="auto" w:fill="00FFFF"/>
                        <w:rPr>
                          <w:rFonts w:ascii="Century Gothic" w:hAnsi="Century Gothic"/>
                          <w:b/>
                          <w:sz w:val="24"/>
                          <w:szCs w:val="24"/>
                          <w:highlight w:val="cyan"/>
                        </w:rPr>
                      </w:pPr>
                      <w:r w:rsidRPr="00732B9C">
                        <w:rPr>
                          <w:rFonts w:ascii="Century Gothic" w:hAnsi="Century Gothic"/>
                          <w:b/>
                          <w:sz w:val="24"/>
                          <w:szCs w:val="24"/>
                          <w:highlight w:val="cyan"/>
                        </w:rPr>
                        <w:t>Budget</w:t>
                      </w:r>
                    </w:p>
                  </w:txbxContent>
                </v:textbox>
              </v:shape>
            </w:pict>
          </mc:Fallback>
        </mc:AlternateContent>
      </w:r>
    </w:p>
    <w:p w:rsidR="00732B9C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p w:rsidR="00732B9C" w:rsidRPr="00432231" w:rsidRDefault="00732B9C" w:rsidP="00E65ED5">
      <w:pPr>
        <w:pStyle w:val="NoSpacing"/>
        <w:spacing w:after="0"/>
        <w:jc w:val="center"/>
        <w:rPr>
          <w:b/>
          <w:i/>
          <w:color w:val="FF0000"/>
        </w:rPr>
      </w:pPr>
    </w:p>
    <w:bookmarkStart w:id="2" w:name="_MON_1547824852"/>
    <w:bookmarkEnd w:id="2"/>
    <w:p w:rsidR="00254125" w:rsidRDefault="006C4C79">
      <w:pPr>
        <w:rPr>
          <w:rFonts w:ascii="Century Gothic" w:hAnsi="Century Gothic"/>
          <w:b/>
          <w:sz w:val="24"/>
          <w:szCs w:val="24"/>
        </w:rPr>
      </w:pPr>
      <w:r w:rsidRPr="00191ED4">
        <w:rPr>
          <w:rFonts w:ascii="Century Gothic" w:hAnsi="Century Gothic"/>
          <w:b/>
          <w:sz w:val="24"/>
          <w:szCs w:val="24"/>
        </w:rPr>
        <w:object w:dxaOrig="13324" w:dyaOrig="8964">
          <v:shape id="_x0000_i1027" type="#_x0000_t75" style="width:666.75pt;height:448.5pt" o:ole="">
            <v:imagedata r:id="rId31" o:title=""/>
          </v:shape>
          <o:OLEObject Type="Embed" ProgID="Excel.Sheet.12" ShapeID="_x0000_i1027" DrawAspect="Content" ObjectID="_1550998749" r:id="rId32"/>
        </w:object>
      </w:r>
    </w:p>
    <w:p w:rsidR="00570E7A" w:rsidRDefault="00570E7A">
      <w:pPr>
        <w:rPr>
          <w:rFonts w:ascii="Century Gothic" w:hAnsi="Century Gothic"/>
          <w:b/>
          <w:sz w:val="28"/>
          <w:szCs w:val="28"/>
        </w:rPr>
      </w:pPr>
    </w:p>
    <w:p w:rsidR="00C37458" w:rsidRPr="00191ED4" w:rsidRDefault="00191ED4">
      <w:pPr>
        <w:rPr>
          <w:rFonts w:ascii="Century Gothic" w:hAnsi="Century Gothic"/>
          <w:b/>
          <w:sz w:val="24"/>
          <w:szCs w:val="24"/>
        </w:rPr>
      </w:pPr>
      <w:r w:rsidRPr="00191ED4">
        <w:rPr>
          <w:rFonts w:ascii="Century Gothic" w:hAnsi="Century Gothic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719"/>
        <w:tblW w:w="1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1A57AF" w:rsidRPr="001C1A70" w:rsidTr="001A57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E7A" w:rsidRPr="001C1A70" w:rsidRDefault="00570E7A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7AF" w:rsidRPr="001C1A70" w:rsidRDefault="001A57AF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7AF" w:rsidRPr="001C1A70" w:rsidRDefault="001A57AF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7AF" w:rsidRPr="001C1A70" w:rsidRDefault="001A57AF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7AF" w:rsidRPr="001C1A70" w:rsidRDefault="001A57AF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7AF" w:rsidRPr="001C1A70" w:rsidRDefault="001A57AF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7AF" w:rsidRPr="001C1A70" w:rsidRDefault="001A57AF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7AF" w:rsidRPr="001C1A70" w:rsidRDefault="001A57AF" w:rsidP="001A57AF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</w:tbl>
    <w:p w:rsidR="00E34737" w:rsidRPr="001C1A70" w:rsidRDefault="00E34737" w:rsidP="009148D0">
      <w:pPr>
        <w:jc w:val="both"/>
        <w:rPr>
          <w:rStyle w:val="Strong"/>
          <w:rFonts w:ascii="Century Gothic" w:hAnsi="Century Gothic"/>
          <w:sz w:val="24"/>
          <w:szCs w:val="24"/>
        </w:rPr>
      </w:pPr>
      <w:r w:rsidRPr="001C1A70">
        <w:rPr>
          <w:rStyle w:val="Strong"/>
          <w:rFonts w:ascii="Century Gothic" w:hAnsi="Century Gothic"/>
          <w:sz w:val="24"/>
          <w:szCs w:val="24"/>
        </w:rPr>
        <w:t xml:space="preserve"> </w:t>
      </w:r>
    </w:p>
    <w:p w:rsidR="00D01B06" w:rsidRPr="00E65ED5" w:rsidRDefault="00C6062B" w:rsidP="00E65ED5">
      <w:pPr>
        <w:pStyle w:val="ListParagraph"/>
        <w:numPr>
          <w:ilvl w:val="0"/>
          <w:numId w:val="38"/>
        </w:numPr>
        <w:jc w:val="both"/>
        <w:rPr>
          <w:rFonts w:ascii="Century Gothic" w:hAnsi="Century Gothic"/>
          <w:b/>
          <w:sz w:val="28"/>
          <w:szCs w:val="28"/>
        </w:rPr>
      </w:pPr>
      <w:r w:rsidRPr="00E65ED5">
        <w:rPr>
          <w:rFonts w:ascii="Century Gothic" w:hAnsi="Century Gothic"/>
          <w:b/>
          <w:sz w:val="28"/>
          <w:szCs w:val="28"/>
        </w:rPr>
        <w:t>Turnaround Model</w:t>
      </w:r>
    </w:p>
    <w:tbl>
      <w:tblPr>
        <w:tblStyle w:val="GridTable5Dark-Accent51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3003"/>
        <w:gridCol w:w="900"/>
        <w:gridCol w:w="1170"/>
        <w:gridCol w:w="2700"/>
        <w:gridCol w:w="1440"/>
        <w:gridCol w:w="3240"/>
      </w:tblGrid>
      <w:tr w:rsidR="005C5FD3" w:rsidRPr="001C1A70" w:rsidTr="00A11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D3" w:rsidRPr="001C1A70" w:rsidRDefault="005C5FD3" w:rsidP="00A11D25">
            <w:pPr>
              <w:pStyle w:val="NoSpacing"/>
              <w:jc w:val="center"/>
              <w:rPr>
                <w:rStyle w:val="Strong"/>
                <w:b/>
                <w:color w:val="215868" w:themeColor="accent5" w:themeShade="80"/>
              </w:rPr>
            </w:pPr>
            <w:r w:rsidRPr="001C1A70">
              <w:rPr>
                <w:rStyle w:val="Strong"/>
                <w:b/>
                <w:color w:val="215868" w:themeColor="accent5" w:themeShade="80"/>
              </w:rPr>
              <w:t>Required Model Elements/</w:t>
            </w:r>
          </w:p>
          <w:p w:rsidR="005C5FD3" w:rsidRPr="001C1A70" w:rsidRDefault="005C5FD3" w:rsidP="00A11D25">
            <w:pPr>
              <w:pStyle w:val="NoSpacing"/>
              <w:jc w:val="center"/>
              <w:rPr>
                <w:rStyle w:val="Strong"/>
                <w:b/>
                <w:color w:val="215868" w:themeColor="accent5" w:themeShade="80"/>
              </w:rPr>
            </w:pPr>
            <w:r w:rsidRPr="001C1A70">
              <w:rPr>
                <w:rStyle w:val="Strong"/>
                <w:b/>
                <w:color w:val="215868" w:themeColor="accent5" w:themeShade="80"/>
              </w:rPr>
              <w:t>Strategies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Action Steps</w:t>
            </w:r>
          </w:p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Implemented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Implementation Dates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Successful/</w:t>
            </w:r>
          </w:p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Not Successful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Evaluation method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Continued or</w:t>
            </w:r>
          </w:p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Discontinued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D3" w:rsidRPr="001C1A70" w:rsidRDefault="005C5FD3" w:rsidP="00A11D25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  <w:r w:rsidRPr="001C1A70"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  <w:t>If discontinued, what is in place now to address this element?</w:t>
            </w:r>
          </w:p>
        </w:tc>
      </w:tr>
      <w:tr w:rsidR="001C1A70" w:rsidRPr="001C1A70" w:rsidTr="00A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A70" w:rsidRPr="001C1A70" w:rsidRDefault="001C1A70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 xml:space="preserve">1.Replace the principal </w:t>
            </w:r>
          </w:p>
          <w:p w:rsidR="001C1A70" w:rsidRPr="001C1A70" w:rsidRDefault="001C1A70" w:rsidP="001C1A70">
            <w:pPr>
              <w:pStyle w:val="NoSpacing"/>
              <w:jc w:val="both"/>
              <w:rPr>
                <w:rStyle w:val="Strong"/>
                <w:b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1C1A70" w:rsidRPr="001C1A70" w:rsidTr="00A11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A70" w:rsidRPr="001C1A70" w:rsidRDefault="001C1A70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2.Rehire no more than 50% of staff</w:t>
            </w:r>
          </w:p>
          <w:p w:rsidR="001C1A70" w:rsidRPr="001C1A70" w:rsidRDefault="001C1A70" w:rsidP="001C1A70">
            <w:pPr>
              <w:pStyle w:val="NoSpacing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1C1A70" w:rsidRPr="001C1A70" w:rsidTr="00A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pStyle w:val="NoSpacing"/>
            </w:pPr>
            <w:r w:rsidRPr="001C1A70">
              <w:t>3.Provide operating flexibility for principal</w:t>
            </w:r>
          </w:p>
          <w:p w:rsidR="001C1A70" w:rsidRPr="001C1A70" w:rsidRDefault="001C1A70" w:rsidP="001C1A70">
            <w:pPr>
              <w:pStyle w:val="NoSpacing"/>
              <w:jc w:val="center"/>
              <w:rPr>
                <w:rStyle w:val="Strong"/>
                <w:color w:val="215868" w:themeColor="accent5" w:themeShade="8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1C1A70" w:rsidRPr="001C1A70" w:rsidTr="00A11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4.Provide job-embedded professional</w:t>
            </w:r>
          </w:p>
          <w:p w:rsidR="001C1A70" w:rsidRPr="001C1A70" w:rsidRDefault="001C1A70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 xml:space="preserve">development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1C1A70" w:rsidRPr="001C1A70" w:rsidTr="00A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pStyle w:val="NoSpacing"/>
              <w:rPr>
                <w:rStyle w:val="Strong"/>
                <w:b/>
                <w:bCs/>
              </w:rPr>
            </w:pPr>
            <w:r w:rsidRPr="001C1A70">
              <w:t xml:space="preserve">5.Implement a research-based, aligned instructional </w:t>
            </w:r>
            <w:r w:rsidRPr="001C1A70">
              <w:lastRenderedPageBreak/>
              <w:t>program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1C1A70" w:rsidRPr="001C1A70" w:rsidTr="00A11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pStyle w:val="NoSpacing"/>
              <w:rPr>
                <w:rStyle w:val="Strong"/>
                <w:color w:val="215868" w:themeColor="accent5" w:themeShade="80"/>
              </w:rPr>
            </w:pPr>
            <w:r w:rsidRPr="001C1A70">
              <w:rPr>
                <w:rStyle w:val="Strong"/>
                <w:b/>
              </w:rPr>
              <w:lastRenderedPageBreak/>
              <w:t>6.Extend learning and teacher-planning time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1C1A70" w:rsidRPr="001C1A70" w:rsidTr="00A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7.Create a community-orientation</w:t>
            </w:r>
          </w:p>
          <w:p w:rsidR="001C1A70" w:rsidRPr="001C1A70" w:rsidRDefault="001C1A70" w:rsidP="001C1A70">
            <w:pPr>
              <w:pStyle w:val="NoSpacing"/>
              <w:jc w:val="center"/>
              <w:rPr>
                <w:rStyle w:val="Strong"/>
                <w:color w:val="215868" w:themeColor="accent5" w:themeShade="8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1C1A70" w:rsidRPr="001C1A70" w:rsidTr="00A11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8.Offer financial and career advancement incentives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70" w:rsidRPr="001C1A70" w:rsidRDefault="001C1A70" w:rsidP="001C1A7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  <w:tr w:rsidR="00C6062B" w:rsidRPr="001C1A70" w:rsidTr="00A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2B" w:rsidRDefault="00C6062B" w:rsidP="001C1A7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9.NA</w:t>
            </w:r>
          </w:p>
          <w:p w:rsidR="00C6062B" w:rsidRPr="001C1A70" w:rsidRDefault="00C6062B" w:rsidP="001C1A70">
            <w:pPr>
              <w:pStyle w:val="NoSpacing"/>
              <w:rPr>
                <w:rStyle w:val="Strong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2B" w:rsidRPr="001C1A70" w:rsidRDefault="00C6062B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2B" w:rsidRPr="001C1A70" w:rsidRDefault="00C6062B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2B" w:rsidRPr="001C1A70" w:rsidRDefault="00C6062B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2B" w:rsidRPr="001C1A70" w:rsidRDefault="00C6062B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2B" w:rsidRPr="001C1A70" w:rsidRDefault="00C6062B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2B" w:rsidRPr="001C1A70" w:rsidRDefault="00C6062B" w:rsidP="001C1A7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4"/>
                <w:szCs w:val="24"/>
              </w:rPr>
            </w:pPr>
          </w:p>
        </w:tc>
      </w:tr>
    </w:tbl>
    <w:tbl>
      <w:tblPr>
        <w:tblStyle w:val="ListTable4-Accent5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717"/>
        <w:gridCol w:w="2392"/>
        <w:gridCol w:w="2247"/>
        <w:gridCol w:w="2363"/>
        <w:gridCol w:w="1165"/>
        <w:gridCol w:w="1153"/>
      </w:tblGrid>
      <w:tr w:rsidR="00570E7A" w:rsidRPr="001C1A70" w:rsidTr="000A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191ED4" w:rsidRDefault="00570E7A" w:rsidP="00570E7A">
            <w:pPr>
              <w:pStyle w:val="NoSpacing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 xml:space="preserve">20. </w:t>
            </w:r>
            <w:r w:rsidR="00191ED4">
              <w:rPr>
                <w:rStyle w:val="Strong"/>
                <w:b/>
              </w:rPr>
              <w:t>Turnaround</w:t>
            </w:r>
          </w:p>
          <w:p w:rsidR="00191ED4" w:rsidRPr="001C1A70" w:rsidRDefault="00191ED4" w:rsidP="00570E7A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Required Model Strategies/Elements</w:t>
            </w:r>
          </w:p>
        </w:tc>
        <w:tc>
          <w:tcPr>
            <w:tcW w:w="0" w:type="auto"/>
          </w:tcPr>
          <w:p w:rsidR="00191ED4" w:rsidRPr="00570E7A" w:rsidRDefault="00191ED4" w:rsidP="00570E7A">
            <w:pPr>
              <w:pStyle w:val="ListParagraph"/>
              <w:numPr>
                <w:ilvl w:val="0"/>
                <w:numId w:val="4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70E7A">
              <w:rPr>
                <w:rFonts w:ascii="Century Gothic" w:hAnsi="Century Gothic"/>
                <w:sz w:val="24"/>
                <w:szCs w:val="24"/>
              </w:rPr>
              <w:t xml:space="preserve">Addressing which  Root Cause </w:t>
            </w:r>
          </w:p>
        </w:tc>
        <w:tc>
          <w:tcPr>
            <w:tcW w:w="0" w:type="auto"/>
          </w:tcPr>
          <w:p w:rsidR="00191ED4" w:rsidRPr="00570E7A" w:rsidRDefault="00191ED4" w:rsidP="00570E7A">
            <w:pPr>
              <w:pStyle w:val="ListParagraph"/>
              <w:numPr>
                <w:ilvl w:val="0"/>
                <w:numId w:val="4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70E7A">
              <w:rPr>
                <w:rFonts w:ascii="Century Gothic" w:hAnsi="Century Gothic"/>
                <w:sz w:val="24"/>
                <w:szCs w:val="24"/>
              </w:rPr>
              <w:t>Specific action steps for solution/s</w:t>
            </w:r>
          </w:p>
        </w:tc>
        <w:tc>
          <w:tcPr>
            <w:tcW w:w="0" w:type="auto"/>
          </w:tcPr>
          <w:p w:rsidR="00191ED4" w:rsidRPr="00254125" w:rsidRDefault="00191ED4" w:rsidP="000A765C">
            <w:pPr>
              <w:pStyle w:val="ListParagraph"/>
              <w:numPr>
                <w:ilvl w:val="0"/>
                <w:numId w:val="46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54125">
              <w:rPr>
                <w:rFonts w:ascii="Century Gothic" w:hAnsi="Century Gothic"/>
                <w:sz w:val="24"/>
                <w:szCs w:val="24"/>
              </w:rPr>
              <w:t>Timeline</w:t>
            </w:r>
          </w:p>
        </w:tc>
        <w:tc>
          <w:tcPr>
            <w:tcW w:w="0" w:type="auto"/>
          </w:tcPr>
          <w:p w:rsidR="00191ED4" w:rsidRPr="00254125" w:rsidRDefault="00191ED4" w:rsidP="00570E7A">
            <w:pPr>
              <w:pStyle w:val="ListParagraph"/>
              <w:numPr>
                <w:ilvl w:val="0"/>
                <w:numId w:val="4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54125">
              <w:rPr>
                <w:rFonts w:ascii="Century Gothic" w:hAnsi="Century Gothic"/>
                <w:sz w:val="24"/>
                <w:szCs w:val="24"/>
              </w:rPr>
              <w:t>Person/s Responsible</w:t>
            </w:r>
          </w:p>
        </w:tc>
        <w:tc>
          <w:tcPr>
            <w:tcW w:w="0" w:type="auto"/>
          </w:tcPr>
          <w:p w:rsidR="00191ED4" w:rsidRPr="001C1A70" w:rsidRDefault="00254125" w:rsidP="00570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24. S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IG funding $$$</w:t>
            </w:r>
          </w:p>
        </w:tc>
        <w:tc>
          <w:tcPr>
            <w:tcW w:w="0" w:type="auto"/>
          </w:tcPr>
          <w:p w:rsidR="00191ED4" w:rsidRPr="001C1A70" w:rsidRDefault="00254125" w:rsidP="00570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25. </w:t>
            </w:r>
            <w:r w:rsidR="00191ED4" w:rsidRPr="001C1A70">
              <w:rPr>
                <w:rFonts w:ascii="Century Gothic" w:hAnsi="Century Gothic"/>
                <w:sz w:val="24"/>
                <w:szCs w:val="24"/>
              </w:rPr>
              <w:t>Other funding</w:t>
            </w:r>
          </w:p>
          <w:p w:rsidR="00191ED4" w:rsidRPr="001C1A70" w:rsidRDefault="00191ED4" w:rsidP="00570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C1A70">
              <w:rPr>
                <w:rFonts w:ascii="Century Gothic" w:hAnsi="Century Gothic"/>
                <w:sz w:val="24"/>
                <w:szCs w:val="24"/>
              </w:rPr>
              <w:t>$$$</w:t>
            </w:r>
          </w:p>
        </w:tc>
      </w:tr>
      <w:tr w:rsidR="00570E7A" w:rsidRPr="001C1A70" w:rsidTr="000A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91ED4" w:rsidRPr="001C1A70" w:rsidRDefault="00191ED4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 xml:space="preserve">Replace the principal </w:t>
            </w:r>
          </w:p>
          <w:p w:rsidR="00191ED4" w:rsidRPr="001C1A70" w:rsidRDefault="00191ED4" w:rsidP="00A11D25">
            <w:pPr>
              <w:pStyle w:val="NoSpacing"/>
              <w:rPr>
                <w:rStyle w:val="Strong"/>
                <w:b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91ED4" w:rsidRPr="001C1A70" w:rsidRDefault="00191ED4" w:rsidP="00A11D25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 xml:space="preserve"> Rehire no more than 50% of staff</w:t>
            </w:r>
          </w:p>
          <w:p w:rsidR="00191ED4" w:rsidRPr="001C1A70" w:rsidRDefault="00191ED4" w:rsidP="00A11D25">
            <w:pPr>
              <w:pStyle w:val="NoSpacing"/>
              <w:spacing w:line="276" w:lineRule="auto"/>
              <w:rPr>
                <w:rStyle w:val="Strong"/>
                <w:b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91ED4" w:rsidRPr="00254125" w:rsidRDefault="00191ED4" w:rsidP="00254125">
            <w:pPr>
              <w:pStyle w:val="NoSpacing"/>
              <w:rPr>
                <w:rStyle w:val="Strong"/>
                <w:b/>
                <w:bCs/>
              </w:rPr>
            </w:pPr>
            <w:r w:rsidRPr="001C1A70">
              <w:t xml:space="preserve"> Provide oper</w:t>
            </w:r>
            <w:r w:rsidR="00254125">
              <w:t>ating flexibility for principal</w:t>
            </w: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91ED4" w:rsidRPr="001C1A70" w:rsidRDefault="00191ED4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Provide job-embedded professional</w:t>
            </w:r>
          </w:p>
          <w:p w:rsidR="00191ED4" w:rsidRPr="001C1A70" w:rsidRDefault="00191ED4" w:rsidP="001C1A70">
            <w:pPr>
              <w:pStyle w:val="NoSpacing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development</w:t>
            </w: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191ED4" w:rsidRPr="00254125" w:rsidRDefault="00191ED4" w:rsidP="00254125">
            <w:pPr>
              <w:pStyle w:val="NoSpacing"/>
              <w:rPr>
                <w:rStyle w:val="Strong"/>
                <w:b/>
                <w:bCs/>
              </w:rPr>
            </w:pPr>
            <w:r w:rsidRPr="001C1A70">
              <w:t xml:space="preserve">Implement a </w:t>
            </w:r>
            <w:r w:rsidRPr="001C1A70">
              <w:lastRenderedPageBreak/>
              <w:t>research-based</w:t>
            </w:r>
            <w:r w:rsidR="00254125">
              <w:t>, aligned instructional program</w:t>
            </w: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191ED4" w:rsidRPr="001C1A70" w:rsidRDefault="008E0412" w:rsidP="00254125">
            <w:pPr>
              <w:pStyle w:val="NoSpacing"/>
              <w:rPr>
                <w:rStyle w:val="Strong"/>
                <w:bCs/>
              </w:rPr>
            </w:pPr>
            <w:r>
              <w:rPr>
                <w:rStyle w:val="Strong"/>
                <w:b/>
              </w:rPr>
              <w:lastRenderedPageBreak/>
              <w:t xml:space="preserve">Extend </w:t>
            </w:r>
            <w:proofErr w:type="spellStart"/>
            <w:r>
              <w:rPr>
                <w:rStyle w:val="Strong"/>
                <w:b/>
              </w:rPr>
              <w:t>learning</w:t>
            </w:r>
            <w:r w:rsidR="00191ED4" w:rsidRPr="001C1A70">
              <w:rPr>
                <w:rStyle w:val="Strong"/>
                <w:b/>
              </w:rPr>
              <w:t>and</w:t>
            </w:r>
            <w:proofErr w:type="spellEnd"/>
            <w:r w:rsidR="00191ED4" w:rsidRPr="001C1A70">
              <w:rPr>
                <w:rStyle w:val="Strong"/>
                <w:b/>
              </w:rPr>
              <w:t xml:space="preserve"> teacher-planning time</w:t>
            </w:r>
          </w:p>
          <w:p w:rsidR="00191ED4" w:rsidRPr="001C1A70" w:rsidRDefault="00191ED4" w:rsidP="00A11D25">
            <w:pPr>
              <w:pStyle w:val="NoSpacing"/>
              <w:spacing w:line="276" w:lineRule="auto"/>
              <w:jc w:val="both"/>
              <w:rPr>
                <w:rStyle w:val="Strong"/>
                <w:b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191ED4" w:rsidRPr="001C1A70" w:rsidRDefault="00191ED4" w:rsidP="001C1A70">
            <w:pPr>
              <w:pStyle w:val="NoSpacing"/>
              <w:rPr>
                <w:rStyle w:val="Strong"/>
                <w:b/>
              </w:rPr>
            </w:pPr>
            <w:r w:rsidRPr="001C1A70">
              <w:rPr>
                <w:rStyle w:val="Strong"/>
                <w:b/>
              </w:rPr>
              <w:t>Create a community-orientation</w:t>
            </w:r>
          </w:p>
          <w:p w:rsidR="00191ED4" w:rsidRPr="001C1A70" w:rsidRDefault="00191ED4" w:rsidP="00A11D25">
            <w:pPr>
              <w:pStyle w:val="NoSpacing"/>
              <w:spacing w:line="276" w:lineRule="auto"/>
              <w:jc w:val="both"/>
              <w:rPr>
                <w:rStyle w:val="Strong"/>
                <w:b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191ED4" w:rsidRPr="001C1A70" w:rsidRDefault="00191ED4" w:rsidP="00254125">
            <w:pPr>
              <w:pStyle w:val="NoSpacing"/>
              <w:rPr>
                <w:rStyle w:val="Strong"/>
                <w:b/>
                <w:highlight w:val="yellow"/>
              </w:rPr>
            </w:pPr>
            <w:r w:rsidRPr="001C1A70">
              <w:rPr>
                <w:rStyle w:val="Strong"/>
                <w:b/>
              </w:rPr>
              <w:t>Offer financial and career advancement incentive</w:t>
            </w: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91ED4" w:rsidRPr="001C1A70" w:rsidRDefault="00191ED4" w:rsidP="00A11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  <w:tr w:rsidR="00570E7A" w:rsidRPr="001C1A70" w:rsidTr="000A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254125" w:rsidRPr="001C1A70" w:rsidRDefault="00254125" w:rsidP="00A11D25">
            <w:pPr>
              <w:pStyle w:val="NoSpacing"/>
              <w:rPr>
                <w:rStyle w:val="Strong"/>
                <w:b/>
              </w:rPr>
            </w:pPr>
          </w:p>
        </w:tc>
        <w:tc>
          <w:tcPr>
            <w:tcW w:w="0" w:type="auto"/>
          </w:tcPr>
          <w:p w:rsidR="00254125" w:rsidRPr="001C1A70" w:rsidRDefault="00254125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254125" w:rsidRPr="001C1A70" w:rsidRDefault="00254125" w:rsidP="00A11D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254125" w:rsidRPr="001C1A70" w:rsidRDefault="00254125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54125" w:rsidRPr="001C1A70" w:rsidRDefault="00254125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54125" w:rsidRPr="001C1A70" w:rsidRDefault="00254125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54125" w:rsidRPr="001C1A70" w:rsidRDefault="00254125" w:rsidP="00A11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</w:tbl>
    <w:p w:rsidR="000A765C" w:rsidRDefault="000A765C" w:rsidP="008803F5">
      <w:pPr>
        <w:rPr>
          <w:rFonts w:ascii="Century Gothic" w:hAnsi="Century Gothic"/>
          <w:b/>
          <w:sz w:val="24"/>
          <w:szCs w:val="24"/>
        </w:rPr>
      </w:pPr>
    </w:p>
    <w:p w:rsidR="000A765C" w:rsidRDefault="000A765C" w:rsidP="008803F5">
      <w:pPr>
        <w:rPr>
          <w:rFonts w:ascii="Century Gothic" w:hAnsi="Century Gothic"/>
          <w:b/>
          <w:sz w:val="24"/>
          <w:szCs w:val="24"/>
        </w:rPr>
      </w:pPr>
    </w:p>
    <w:p w:rsidR="00DF6B39" w:rsidRDefault="00570E7A" w:rsidP="008803F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06C88A" wp14:editId="22484794">
                <wp:simplePos x="0" y="0"/>
                <wp:positionH relativeFrom="column">
                  <wp:posOffset>-25879</wp:posOffset>
                </wp:positionH>
                <wp:positionV relativeFrom="paragraph">
                  <wp:posOffset>-5684244</wp:posOffset>
                </wp:positionV>
                <wp:extent cx="1026543" cy="327300"/>
                <wp:effectExtent l="0" t="0" r="21590" b="158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3" cy="32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A68" w:rsidRPr="00570E7A" w:rsidRDefault="00415A68" w:rsidP="00570E7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570E7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06C88A" id="Rounded Rectangle 30" o:spid="_x0000_s1031" style="position:absolute;margin-left:-2.05pt;margin-top:-447.6pt;width:80.85pt;height:2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9jdgIAADMFAAAOAAAAZHJzL2Uyb0RvYy54bWysVN9P2zAQfp+0/8Hy+0jSFtgqUlSBmCYh&#10;QMDEs+vYbTTH553dJt1fv7OTBsb6NO0l8fl+fnff+eKyawzbKfQ12JIXJzlnykqoarsu+ffnm0+f&#10;OfNB2EoYsKrke+X55eLjh4vWzdUENmAqhYyCWD9vXck3Ibh5lnm5UY3wJ+CUJaUGbEQgEddZhaKl&#10;6I3JJnl+lrWAlUOQynu6ve6VfJHia61kuNfaq8BMyam2kL6Yvqv4zRYXYr5G4Ta1HMoQ/1BFI2pL&#10;ScdQ1yIItsX6r1BNLRE86HAioclA61qqhIHQFPk7NE8b4VTCQs3xbmyT/39h5d3uAVldlXxK7bGi&#10;oRk9wtZWqmKP1D1h10Yx0lGjWufnZP/kHnCQPB0j6k5jE/+Eh3WpufuxuaoLTNJlkU/OTmdTziTp&#10;ppPzaZ6CZq/eDn34qqBh8VByjGXEGlJjxe7WB0pL9gc7EmJJfRHpFPZGxTqMfVSaUFHaSfJOfFJX&#10;BtlOEBOElMqG0wiK4iXr6KZrY0bH4pijCcXgNNhGN5V4Njrmxxz/zDh6pKxgw+jc1BbwWIDqx5i5&#10;tz+g7zFH+KFbdWmUCVi8WUG1p/Ei9Lz3Tt7U1Ntb4cODQCI6zZyWN9zTRxtoSw7DibMN4K9j99Ge&#10;+EdazlpanJL7n1uBijPzzRIzvxSzWdy0JMxOzyck4FvN6q3GbpsroIkU9Ew4mY7RPpjDUSM0L7Tj&#10;y5iVVMJKyl1yGfAgXIV+oemVkGq5TGa0XU6EW/vkZAwe+xxp89y9CHQDwQJR8w4OSybm7yjW20ZP&#10;C8ttAF0n/r32dZgAbWai0fCKxNV/Kyer17du8RsAAP//AwBQSwMEFAAGAAgAAAAhAMrFWSbiAAAA&#10;DAEAAA8AAABkcnMvZG93bnJldi54bWxMj8FOwzAMhu9IvENkJC5oS1fWbZSmEwIhtIkLZRI7eo1p&#10;KxqnarKte3vSE5ws259+f87Wg2nFiXrXWFYwm0YgiEurG64U7D5fJysQziNrbC2Tggs5WOfXVxmm&#10;2p75g06Fr0QIYZeigtr7LpXSlTUZdFPbEYfdt+0N+tD2ldQ9nkO4aWUcRQtpsOFwocaOnmsqf4qj&#10;UfAWdfjeb/3LZXe3l19FjJt9slXq9mZ4egThafB/MIz6QR3y4HSwR9ZOtAom81kgQ109JDGIkUiW&#10;CxCHcTS/X4LMM/n/ifwXAAD//wMAUEsBAi0AFAAGAAgAAAAhALaDOJL+AAAA4QEAABMAAAAAAAAA&#10;AAAAAAAAAAAAAFtDb250ZW50X1R5cGVzXS54bWxQSwECLQAUAAYACAAAACEAOP0h/9YAAACUAQAA&#10;CwAAAAAAAAAAAAAAAAAvAQAAX3JlbHMvLnJlbHNQSwECLQAUAAYACAAAACEAETnPY3YCAAAzBQAA&#10;DgAAAAAAAAAAAAAAAAAuAgAAZHJzL2Uyb0RvYy54bWxQSwECLQAUAAYACAAAACEAysVZJuIAAAAM&#10;AQAADwAAAAAAAAAAAAAAAADQBAAAZHJzL2Rvd25yZXYueG1sUEsFBgAAAAAEAAQA8wAAAN8FAAAA&#10;AA==&#10;" fillcolor="white [3201]" strokecolor="#4bacc6 [3208]" strokeweight="2pt">
                <v:textbox>
                  <w:txbxContent>
                    <w:p w:rsidR="00415A68" w:rsidRPr="00570E7A" w:rsidRDefault="00415A68" w:rsidP="00570E7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570E7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65C" w:rsidRPr="000A765C" w:rsidRDefault="00DF6B39" w:rsidP="000A765C">
      <w:pPr>
        <w:rPr>
          <w:rFonts w:ascii="Arial" w:hAnsi="Arial" w:cs="Arial"/>
          <w:b/>
          <w:sz w:val="40"/>
          <w:szCs w:val="40"/>
        </w:rPr>
      </w:pPr>
      <w:r w:rsidRPr="002C2EDB">
        <w:rPr>
          <w:rFonts w:ascii="Arial" w:hAnsi="Arial" w:cs="Arial"/>
          <w:b/>
          <w:sz w:val="40"/>
          <w:szCs w:val="40"/>
        </w:rPr>
        <w:t>Root Cause Analys</w:t>
      </w:r>
      <w:r w:rsidR="00570E7A">
        <w:rPr>
          <w:rFonts w:ascii="Arial" w:hAnsi="Arial" w:cs="Arial"/>
          <w:b/>
          <w:sz w:val="40"/>
          <w:szCs w:val="40"/>
        </w:rPr>
        <w:t xml:space="preserve">is Checklists Combined </w:t>
      </w:r>
    </w:p>
    <w:tbl>
      <w:tblPr>
        <w:tblStyle w:val="TableGrid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2196"/>
      </w:tblGrid>
      <w:tr w:rsidR="00DF6B39" w:rsidRPr="00570E7A" w:rsidTr="007A5260"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570E7A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Problem Statement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DF6B39" w:rsidRPr="00570E7A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Potential Causes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F6B39" w:rsidRPr="00570E7A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This is something we can affect.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570E7A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This is a root cause and not a contributing cause.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570E7A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We have the data we need to inform planning.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570E7A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If we need data, where can we get it?</w:t>
            </w:r>
          </w:p>
        </w:tc>
      </w:tr>
      <w:tr w:rsidR="00DF6B39" w:rsidRPr="00570E7A" w:rsidTr="007A5260">
        <w:tc>
          <w:tcPr>
            <w:tcW w:w="2196" w:type="dxa"/>
            <w:vMerge w:val="restart"/>
          </w:tcPr>
          <w:p w:rsidR="00DF6B39" w:rsidRPr="00570E7A" w:rsidRDefault="00DF6B39" w:rsidP="007A5260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 xml:space="preserve">Multiple data sources reveal there is a breakdown in the use of data to help guide decisions at both </w:t>
            </w:r>
            <w:r w:rsidRPr="00570E7A">
              <w:rPr>
                <w:rFonts w:ascii="Century Gothic" w:hAnsi="Century Gothic"/>
              </w:rPr>
              <w:lastRenderedPageBreak/>
              <w:t>the school and district level.</w:t>
            </w:r>
          </w:p>
        </w:tc>
        <w:tc>
          <w:tcPr>
            <w:tcW w:w="2592" w:type="dxa"/>
          </w:tcPr>
          <w:p w:rsidR="00DF6B39" w:rsidRPr="00570E7A" w:rsidRDefault="00DF6B39" w:rsidP="007A5260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lastRenderedPageBreak/>
              <w:t>We lack the communication in clearly articulating the roles and responsibilities around data and decision making.</w:t>
            </w:r>
          </w:p>
        </w:tc>
        <w:tc>
          <w:tcPr>
            <w:tcW w:w="1800" w:type="dxa"/>
          </w:tcPr>
          <w:p w:rsidR="00DF6B39" w:rsidRPr="00570E7A" w:rsidRDefault="00DF6B39" w:rsidP="007A5260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570E7A" w:rsidRDefault="00DF6B39" w:rsidP="007A5260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570E7A" w:rsidRDefault="00DF6B39" w:rsidP="007A5260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570E7A" w:rsidRDefault="00DF6B39" w:rsidP="007A5260">
            <w:pPr>
              <w:rPr>
                <w:rFonts w:ascii="Century Gothic" w:hAnsi="Century Gothic"/>
                <w:sz w:val="24"/>
              </w:rPr>
            </w:pPr>
          </w:p>
        </w:tc>
      </w:tr>
      <w:tr w:rsidR="00DF6B39" w:rsidRPr="00570E7A" w:rsidTr="007A5260">
        <w:tc>
          <w:tcPr>
            <w:tcW w:w="2196" w:type="dxa"/>
            <w:vMerge/>
          </w:tcPr>
          <w:p w:rsidR="00DF6B39" w:rsidRPr="00570E7A" w:rsidRDefault="00DF6B39" w:rsidP="007A5260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570E7A" w:rsidRDefault="00DF6B39" w:rsidP="007A5260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We are constantly starting over every 2 – 3 years with leadership decisions.</w:t>
            </w:r>
          </w:p>
        </w:tc>
        <w:tc>
          <w:tcPr>
            <w:tcW w:w="1800" w:type="dxa"/>
          </w:tcPr>
          <w:p w:rsidR="00DF6B39" w:rsidRPr="00570E7A" w:rsidRDefault="00DF6B39" w:rsidP="007A5260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570E7A" w:rsidRDefault="00DF6B39" w:rsidP="007A5260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570E7A" w:rsidRDefault="00DF6B39" w:rsidP="007A5260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570E7A" w:rsidRDefault="00DF6B39" w:rsidP="007A5260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DF6B39" w:rsidRDefault="00DF6B39" w:rsidP="00DF6B39">
      <w:pPr>
        <w:rPr>
          <w:rFonts w:ascii="Arial" w:hAnsi="Arial" w:cs="Arial"/>
          <w:b/>
          <w:sz w:val="40"/>
          <w:szCs w:val="40"/>
        </w:rPr>
      </w:pPr>
    </w:p>
    <w:p w:rsidR="00613A9B" w:rsidRDefault="00613A9B" w:rsidP="00DF6B39">
      <w:pPr>
        <w:rPr>
          <w:rFonts w:ascii="Century Gothic" w:hAnsi="Century Gothic" w:cs="Arial"/>
          <w:b/>
          <w:sz w:val="28"/>
          <w:szCs w:val="28"/>
        </w:rPr>
      </w:pPr>
    </w:p>
    <w:p w:rsidR="00613A9B" w:rsidRDefault="00613A9B" w:rsidP="00DF6B39">
      <w:pPr>
        <w:rPr>
          <w:rFonts w:ascii="Century Gothic" w:hAnsi="Century Gothic" w:cs="Arial"/>
          <w:b/>
          <w:sz w:val="28"/>
          <w:szCs w:val="28"/>
        </w:rPr>
      </w:pPr>
    </w:p>
    <w:p w:rsidR="00DF6B39" w:rsidRPr="00570E7A" w:rsidRDefault="00DF6B39" w:rsidP="00DF6B39">
      <w:pPr>
        <w:rPr>
          <w:rFonts w:ascii="Century Gothic" w:hAnsi="Century Gothic" w:cs="Arial"/>
          <w:b/>
          <w:sz w:val="28"/>
          <w:szCs w:val="28"/>
        </w:rPr>
      </w:pPr>
    </w:p>
    <w:p w:rsidR="00DF6B39" w:rsidRDefault="00DF6B39" w:rsidP="00DF6B39">
      <w:pPr>
        <w:rPr>
          <w:rFonts w:ascii="Arial" w:hAnsi="Arial" w:cs="Arial"/>
          <w:b/>
          <w:sz w:val="40"/>
          <w:szCs w:val="40"/>
        </w:rPr>
      </w:pPr>
    </w:p>
    <w:p w:rsidR="00570E7A" w:rsidRDefault="00570E7A" w:rsidP="00DF6B39">
      <w:pPr>
        <w:rPr>
          <w:rFonts w:ascii="Arial" w:hAnsi="Arial" w:cs="Arial"/>
          <w:b/>
          <w:sz w:val="28"/>
          <w:szCs w:val="28"/>
        </w:rPr>
      </w:pPr>
    </w:p>
    <w:p w:rsidR="00570E7A" w:rsidRDefault="00570E7A" w:rsidP="00DF6B39">
      <w:pPr>
        <w:rPr>
          <w:rFonts w:ascii="Arial" w:hAnsi="Arial" w:cs="Arial"/>
          <w:b/>
          <w:sz w:val="28"/>
          <w:szCs w:val="28"/>
        </w:rPr>
      </w:pPr>
    </w:p>
    <w:p w:rsidR="000A765C" w:rsidRDefault="000A765C" w:rsidP="00DF6B39">
      <w:pPr>
        <w:rPr>
          <w:rFonts w:ascii="Arial" w:hAnsi="Arial" w:cs="Arial"/>
          <w:b/>
          <w:sz w:val="28"/>
          <w:szCs w:val="28"/>
        </w:rPr>
      </w:pPr>
    </w:p>
    <w:p w:rsidR="00570E7A" w:rsidRDefault="00570E7A" w:rsidP="00DF6B3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85"/>
        <w:tblW w:w="0" w:type="auto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2695"/>
      </w:tblGrid>
      <w:tr w:rsidR="000A765C" w:rsidRPr="00570E7A" w:rsidTr="000A765C"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0A765C" w:rsidRPr="00570E7A" w:rsidRDefault="000A765C" w:rsidP="000A765C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lastRenderedPageBreak/>
              <w:t>Problem Statement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0A765C" w:rsidRPr="00570E7A" w:rsidRDefault="000A765C" w:rsidP="000A765C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Potential Causes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A765C" w:rsidRPr="00570E7A" w:rsidRDefault="000A765C" w:rsidP="000A765C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This is something we can affect.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0A765C" w:rsidRPr="00570E7A" w:rsidRDefault="000A765C" w:rsidP="000A765C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This is a root cause and not a contributing cause.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0A765C" w:rsidRPr="00570E7A" w:rsidRDefault="000A765C" w:rsidP="000A765C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We have the data we need to inform planning.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0A765C" w:rsidRPr="00570E7A" w:rsidRDefault="000A765C" w:rsidP="000A765C">
            <w:pPr>
              <w:pStyle w:val="TableColHeadingCenter"/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If we need data, where can we get it?</w:t>
            </w:r>
          </w:p>
        </w:tc>
      </w:tr>
      <w:tr w:rsidR="000A765C" w:rsidRPr="00570E7A" w:rsidTr="000A765C">
        <w:tc>
          <w:tcPr>
            <w:tcW w:w="2196" w:type="dxa"/>
            <w:vMerge w:val="restart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According to state and district assessments, student achievement is low in math across grade levels.</w:t>
            </w:r>
          </w:p>
        </w:tc>
        <w:tc>
          <w:tcPr>
            <w:tcW w:w="2592" w:type="dxa"/>
          </w:tcPr>
          <w:p w:rsidR="000A765C" w:rsidRPr="00570E7A" w:rsidRDefault="000A765C" w:rsidP="000A765C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 xml:space="preserve">We do not have math coaches like we have reading coaches </w:t>
            </w:r>
          </w:p>
        </w:tc>
        <w:tc>
          <w:tcPr>
            <w:tcW w:w="1800" w:type="dxa"/>
          </w:tcPr>
          <w:p w:rsidR="000A765C" w:rsidRPr="00570E7A" w:rsidRDefault="000A765C" w:rsidP="000A765C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N</w:t>
            </w:r>
          </w:p>
        </w:tc>
        <w:tc>
          <w:tcPr>
            <w:tcW w:w="2695" w:type="dxa"/>
          </w:tcPr>
          <w:p w:rsidR="000A765C" w:rsidRPr="00570E7A" w:rsidRDefault="000A765C" w:rsidP="000A765C">
            <w:pPr>
              <w:rPr>
                <w:rFonts w:ascii="Century Gothic" w:hAnsi="Century Gothic"/>
                <w:sz w:val="24"/>
              </w:rPr>
            </w:pPr>
            <w:r w:rsidRPr="00570E7A">
              <w:rPr>
                <w:rFonts w:ascii="Century Gothic" w:hAnsi="Century Gothic"/>
              </w:rPr>
              <w:t>Survey the teachers to find what support they need.</w:t>
            </w:r>
          </w:p>
        </w:tc>
      </w:tr>
      <w:tr w:rsidR="000A765C" w:rsidRPr="00570E7A" w:rsidTr="000A765C">
        <w:tc>
          <w:tcPr>
            <w:tcW w:w="2196" w:type="dxa"/>
            <w:vMerge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The district does not have a balanced focus on reading and math</w:t>
            </w:r>
          </w:p>
        </w:tc>
        <w:tc>
          <w:tcPr>
            <w:tcW w:w="1800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N</w:t>
            </w:r>
          </w:p>
        </w:tc>
        <w:tc>
          <w:tcPr>
            <w:tcW w:w="2695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 xml:space="preserve">Information about the budget. Inventory of teachers’ strengths. </w:t>
            </w:r>
          </w:p>
        </w:tc>
      </w:tr>
      <w:tr w:rsidR="000A765C" w:rsidRPr="00570E7A" w:rsidTr="000A765C">
        <w:tc>
          <w:tcPr>
            <w:tcW w:w="2196" w:type="dxa"/>
            <w:vMerge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We fear the ramifications of our test scores</w:t>
            </w:r>
          </w:p>
        </w:tc>
        <w:tc>
          <w:tcPr>
            <w:tcW w:w="1800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N</w:t>
            </w:r>
          </w:p>
        </w:tc>
        <w:tc>
          <w:tcPr>
            <w:tcW w:w="2695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Longitudinal data tracking students across years</w:t>
            </w:r>
          </w:p>
        </w:tc>
      </w:tr>
      <w:tr w:rsidR="000A765C" w:rsidRPr="00570E7A" w:rsidTr="000A765C">
        <w:tc>
          <w:tcPr>
            <w:tcW w:w="2196" w:type="dxa"/>
            <w:vMerge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The district has not been focusing on school improvement plans</w:t>
            </w:r>
          </w:p>
        </w:tc>
        <w:tc>
          <w:tcPr>
            <w:tcW w:w="1800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196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  <w:r w:rsidRPr="00570E7A">
              <w:rPr>
                <w:rFonts w:ascii="Century Gothic" w:hAnsi="Century Gothic"/>
              </w:rPr>
              <w:t>Y</w:t>
            </w:r>
          </w:p>
        </w:tc>
        <w:tc>
          <w:tcPr>
            <w:tcW w:w="2695" w:type="dxa"/>
          </w:tcPr>
          <w:p w:rsidR="000A765C" w:rsidRPr="00570E7A" w:rsidRDefault="000A765C" w:rsidP="000A765C">
            <w:pPr>
              <w:rPr>
                <w:rFonts w:ascii="Century Gothic" w:hAnsi="Century Gothic"/>
              </w:rPr>
            </w:pPr>
          </w:p>
        </w:tc>
      </w:tr>
    </w:tbl>
    <w:p w:rsidR="00DF6B39" w:rsidRPr="004C35A1" w:rsidRDefault="00DF6B39" w:rsidP="00DF6B3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367"/>
        <w:tblW w:w="0" w:type="auto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2680"/>
      </w:tblGrid>
      <w:tr w:rsidR="00DF6B39" w:rsidRPr="00613A9B" w:rsidTr="000A765C"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0A765C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Problem Statement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0A765C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Potential Causes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0A765C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This is something we can affect.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0A765C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This is a root cause and not a contributing cause.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0A765C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We have the data we need to inform planning.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0A765C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If we need data, where can we get it?</w:t>
            </w:r>
          </w:p>
        </w:tc>
      </w:tr>
      <w:tr w:rsidR="00DF6B39" w:rsidRPr="00613A9B" w:rsidTr="000A765C">
        <w:tc>
          <w:tcPr>
            <w:tcW w:w="2196" w:type="dxa"/>
            <w:vMerge w:val="restart"/>
          </w:tcPr>
          <w:p w:rsidR="00DF6B39" w:rsidRPr="00613A9B" w:rsidRDefault="00DF6B39" w:rsidP="000A765C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There is no evidence that there is a consistent and equitable multi-tiered system of support.</w:t>
            </w:r>
          </w:p>
        </w:tc>
        <w:tc>
          <w:tcPr>
            <w:tcW w:w="2592" w:type="dxa"/>
          </w:tcPr>
          <w:p w:rsidR="00DF6B39" w:rsidRPr="00613A9B" w:rsidRDefault="00DF6B39" w:rsidP="000A765C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There is no communication or collaboration across all levels in the district (instructional teams, school teams, district teams).</w:t>
            </w:r>
          </w:p>
        </w:tc>
        <w:tc>
          <w:tcPr>
            <w:tcW w:w="1800" w:type="dxa"/>
          </w:tcPr>
          <w:p w:rsidR="00DF6B39" w:rsidRPr="00613A9B" w:rsidRDefault="00DF6B39" w:rsidP="000A765C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 (DLT effectiveness survey)</w:t>
            </w:r>
          </w:p>
        </w:tc>
        <w:tc>
          <w:tcPr>
            <w:tcW w:w="2680" w:type="dxa"/>
          </w:tcPr>
          <w:p w:rsidR="00DF6B39" w:rsidRPr="00613A9B" w:rsidRDefault="00DF6B39" w:rsidP="000A765C">
            <w:pPr>
              <w:rPr>
                <w:rFonts w:ascii="Century Gothic" w:hAnsi="Century Gothic"/>
                <w:sz w:val="24"/>
              </w:rPr>
            </w:pPr>
          </w:p>
        </w:tc>
      </w:tr>
      <w:tr w:rsidR="00DF6B39" w:rsidRPr="00613A9B" w:rsidTr="000A765C">
        <w:tc>
          <w:tcPr>
            <w:tcW w:w="2196" w:type="dxa"/>
            <w:vMerge/>
            <w:vAlign w:val="center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There is no protocol for the collection and analysis to identify students.</w:t>
            </w:r>
          </w:p>
        </w:tc>
        <w:tc>
          <w:tcPr>
            <w:tcW w:w="1800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Contributing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</w:p>
        </w:tc>
        <w:tc>
          <w:tcPr>
            <w:tcW w:w="2680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</w:p>
        </w:tc>
      </w:tr>
      <w:tr w:rsidR="00DF6B39" w:rsidRPr="00613A9B" w:rsidTr="000A765C">
        <w:tc>
          <w:tcPr>
            <w:tcW w:w="2196" w:type="dxa"/>
            <w:vMerge/>
            <w:vAlign w:val="center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 xml:space="preserve">MTSS is not a priority because district leaders do not understand how MTSS </w:t>
            </w:r>
            <w:r w:rsidRPr="00613A9B">
              <w:rPr>
                <w:rFonts w:ascii="Century Gothic" w:hAnsi="Century Gothic"/>
              </w:rPr>
              <w:lastRenderedPageBreak/>
              <w:t>can help the district reach student achievement goals.</w:t>
            </w:r>
          </w:p>
        </w:tc>
        <w:tc>
          <w:tcPr>
            <w:tcW w:w="1800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lastRenderedPageBreak/>
              <w:t>Yes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No</w:t>
            </w:r>
          </w:p>
        </w:tc>
        <w:tc>
          <w:tcPr>
            <w:tcW w:w="2680" w:type="dxa"/>
          </w:tcPr>
          <w:p w:rsidR="00DF6B39" w:rsidRPr="00613A9B" w:rsidRDefault="00DF6B39" w:rsidP="000A765C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Research/resources on the impact MTSS has on student achievement</w:t>
            </w:r>
          </w:p>
        </w:tc>
      </w:tr>
      <w:tr w:rsidR="00DF6B39" w:rsidRPr="00613A9B" w:rsidTr="000A765C">
        <w:tc>
          <w:tcPr>
            <w:tcW w:w="2196" w:type="dxa"/>
            <w:vMerge/>
            <w:vAlign w:val="center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The district does not have a curriculum aligned with the Illinois Learning Standards.</w:t>
            </w:r>
          </w:p>
        </w:tc>
        <w:tc>
          <w:tcPr>
            <w:tcW w:w="1800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Contributing</w:t>
            </w:r>
          </w:p>
        </w:tc>
        <w:tc>
          <w:tcPr>
            <w:tcW w:w="2196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</w:p>
        </w:tc>
        <w:tc>
          <w:tcPr>
            <w:tcW w:w="2680" w:type="dxa"/>
          </w:tcPr>
          <w:p w:rsidR="00DF6B39" w:rsidRPr="00613A9B" w:rsidRDefault="00DF6B39" w:rsidP="000A765C">
            <w:pPr>
              <w:rPr>
                <w:rFonts w:ascii="Century Gothic" w:hAnsi="Century Gothic"/>
              </w:rPr>
            </w:pPr>
          </w:p>
        </w:tc>
      </w:tr>
    </w:tbl>
    <w:p w:rsidR="00DF6B39" w:rsidRDefault="00DF6B39" w:rsidP="00DF6B39">
      <w:pPr>
        <w:rPr>
          <w:rFonts w:ascii="Arial" w:hAnsi="Arial" w:cs="Arial"/>
          <w:b/>
          <w:sz w:val="40"/>
          <w:szCs w:val="40"/>
        </w:rPr>
      </w:pPr>
    </w:p>
    <w:p w:rsidR="00613A9B" w:rsidRDefault="00613A9B" w:rsidP="00DF6B39">
      <w:pPr>
        <w:rPr>
          <w:rFonts w:ascii="Arial" w:hAnsi="Arial" w:cs="Arial"/>
          <w:b/>
          <w:sz w:val="28"/>
          <w:szCs w:val="28"/>
        </w:rPr>
      </w:pPr>
    </w:p>
    <w:p w:rsidR="00613A9B" w:rsidRDefault="00613A9B" w:rsidP="00DF6B39">
      <w:pPr>
        <w:rPr>
          <w:rFonts w:ascii="Arial" w:hAnsi="Arial" w:cs="Arial"/>
          <w:b/>
          <w:sz w:val="28"/>
          <w:szCs w:val="28"/>
        </w:rPr>
      </w:pPr>
    </w:p>
    <w:p w:rsidR="00613A9B" w:rsidRDefault="00613A9B" w:rsidP="00DF6B39">
      <w:pPr>
        <w:rPr>
          <w:rFonts w:ascii="Arial" w:hAnsi="Arial" w:cs="Arial"/>
          <w:b/>
          <w:sz w:val="28"/>
          <w:szCs w:val="28"/>
        </w:rPr>
      </w:pPr>
    </w:p>
    <w:p w:rsidR="000A765C" w:rsidRDefault="000A765C" w:rsidP="00DF6B39">
      <w:pPr>
        <w:rPr>
          <w:rFonts w:ascii="Arial" w:hAnsi="Arial" w:cs="Arial"/>
          <w:b/>
          <w:sz w:val="28"/>
          <w:szCs w:val="28"/>
        </w:rPr>
      </w:pPr>
    </w:p>
    <w:p w:rsidR="00DF6B39" w:rsidRDefault="00DF6B39" w:rsidP="00DF6B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F6B39" w:rsidRDefault="00DF6B39" w:rsidP="00DF6B39">
      <w:pPr>
        <w:rPr>
          <w:rFonts w:ascii="Arial" w:hAnsi="Arial" w:cs="Arial"/>
          <w:b/>
          <w:sz w:val="28"/>
          <w:szCs w:val="28"/>
        </w:rPr>
      </w:pPr>
    </w:p>
    <w:p w:rsidR="000A765C" w:rsidRPr="004C35A1" w:rsidRDefault="000A765C" w:rsidP="00DF6B3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2196"/>
      </w:tblGrid>
      <w:tr w:rsidR="00DF6B39" w:rsidRPr="00613A9B" w:rsidTr="007A5260"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Problem Statement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Potential Causes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This is something we can affect.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This is a root cause and not a contributing cause.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We have the data we need to inform planning.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613A9B" w:rsidRDefault="00DF6B39" w:rsidP="007A5260">
            <w:pPr>
              <w:pStyle w:val="TableColHeadingCenter"/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If we need data, where can we get it?</w:t>
            </w:r>
          </w:p>
        </w:tc>
      </w:tr>
      <w:tr w:rsidR="00DF6B39" w:rsidRPr="00613A9B" w:rsidTr="007A5260">
        <w:tc>
          <w:tcPr>
            <w:tcW w:w="2196" w:type="dxa"/>
            <w:vMerge w:val="restart"/>
          </w:tcPr>
          <w:p w:rsidR="00DF6B39" w:rsidRPr="00613A9B" w:rsidRDefault="00DF6B39" w:rsidP="007A5260">
            <w:pPr>
              <w:rPr>
                <w:rFonts w:ascii="Century Gothic" w:hAnsi="Century Gothic"/>
              </w:rPr>
            </w:pPr>
            <w:r w:rsidRPr="00613A9B">
              <w:rPr>
                <w:rFonts w:ascii="Century Gothic" w:hAnsi="Century Gothic"/>
              </w:rPr>
              <w:t>Three out of four of the reporting schools have “low” parental involvement in being active in their child’s learning.</w:t>
            </w:r>
          </w:p>
        </w:tc>
        <w:tc>
          <w:tcPr>
            <w:tcW w:w="2592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Parents don’t have the educational background to gain knowledge or bring knowledge to help their students.</w:t>
            </w:r>
          </w:p>
        </w:tc>
        <w:tc>
          <w:tcPr>
            <w:tcW w:w="1800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 xml:space="preserve">No 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We might need site-based data (.e.g. change registration form).</w:t>
            </w:r>
          </w:p>
        </w:tc>
      </w:tr>
      <w:tr w:rsidR="00DF6B39" w:rsidRPr="00613A9B" w:rsidTr="007A5260">
        <w:tc>
          <w:tcPr>
            <w:tcW w:w="2196" w:type="dxa"/>
            <w:vMerge/>
          </w:tcPr>
          <w:p w:rsidR="00DF6B39" w:rsidRPr="00613A9B" w:rsidRDefault="00DF6B39" w:rsidP="007A5260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Parents lack the resources to be physically and visibly involved.</w:t>
            </w:r>
          </w:p>
        </w:tc>
        <w:tc>
          <w:tcPr>
            <w:tcW w:w="1800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No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Compile all resources (e.g., social worker may have resources that are not available to all staff or students).</w:t>
            </w:r>
          </w:p>
        </w:tc>
      </w:tr>
      <w:tr w:rsidR="00DF6B39" w:rsidRPr="00613A9B" w:rsidTr="007A5260">
        <w:tc>
          <w:tcPr>
            <w:tcW w:w="2196" w:type="dxa"/>
            <w:vMerge/>
          </w:tcPr>
          <w:p w:rsidR="00DF6B39" w:rsidRPr="00613A9B" w:rsidRDefault="00DF6B39" w:rsidP="007A5260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All stakeholders lack concern and respect for the profession.</w:t>
            </w:r>
          </w:p>
        </w:tc>
        <w:tc>
          <w:tcPr>
            <w:tcW w:w="1800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No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Consider a survey or personal interview of teachers.</w:t>
            </w:r>
          </w:p>
        </w:tc>
      </w:tr>
      <w:tr w:rsidR="00DF6B39" w:rsidRPr="00613A9B" w:rsidTr="007A5260">
        <w:tc>
          <w:tcPr>
            <w:tcW w:w="2196" w:type="dxa"/>
            <w:vMerge/>
          </w:tcPr>
          <w:p w:rsidR="00DF6B39" w:rsidRPr="00613A9B" w:rsidRDefault="00DF6B39" w:rsidP="007A5260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The realities of generational and societal life stressors of home and community prevent them from being involved.</w:t>
            </w:r>
          </w:p>
        </w:tc>
        <w:tc>
          <w:tcPr>
            <w:tcW w:w="1800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No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Consider reviewing current demographic data (e.g. undocumented parents,</w:t>
            </w:r>
            <w:r w:rsidR="00613A9B" w:rsidRPr="00613A9B">
              <w:rPr>
                <w:rFonts w:ascii="Century Gothic" w:hAnsi="Century Gothic"/>
              </w:rPr>
              <w:t xml:space="preserve"> home foreclosures, transient) </w:t>
            </w:r>
            <w:r w:rsidRPr="00613A9B">
              <w:rPr>
                <w:rFonts w:ascii="Century Gothic" w:hAnsi="Century Gothic"/>
              </w:rPr>
              <w:t>population, homeless, etc.).</w:t>
            </w:r>
          </w:p>
        </w:tc>
      </w:tr>
      <w:tr w:rsidR="00DF6B39" w:rsidRPr="00613A9B" w:rsidTr="007A5260">
        <w:tc>
          <w:tcPr>
            <w:tcW w:w="2196" w:type="dxa"/>
            <w:vMerge/>
          </w:tcPr>
          <w:p w:rsidR="00DF6B39" w:rsidRPr="00613A9B" w:rsidRDefault="00DF6B39" w:rsidP="007A5260">
            <w:pPr>
              <w:rPr>
                <w:rFonts w:ascii="Century Gothic" w:hAnsi="Century Gothic"/>
              </w:rPr>
            </w:pPr>
          </w:p>
        </w:tc>
        <w:tc>
          <w:tcPr>
            <w:tcW w:w="2592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 xml:space="preserve">Poor communication among all </w:t>
            </w:r>
            <w:r w:rsidRPr="00613A9B">
              <w:rPr>
                <w:rFonts w:ascii="Century Gothic" w:hAnsi="Century Gothic"/>
              </w:rPr>
              <w:lastRenderedPageBreak/>
              <w:t>stakeholders leads to a lack of confidence.</w:t>
            </w:r>
          </w:p>
        </w:tc>
        <w:tc>
          <w:tcPr>
            <w:tcW w:w="1800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lastRenderedPageBreak/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>Yes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t xml:space="preserve">Yes (e.g., website not current, </w:t>
            </w:r>
            <w:r w:rsidRPr="00613A9B">
              <w:rPr>
                <w:rFonts w:ascii="Century Gothic" w:hAnsi="Century Gothic"/>
              </w:rPr>
              <w:lastRenderedPageBreak/>
              <w:t>messages sent in English and Spanish).</w:t>
            </w:r>
          </w:p>
        </w:tc>
        <w:tc>
          <w:tcPr>
            <w:tcW w:w="2196" w:type="dxa"/>
          </w:tcPr>
          <w:p w:rsidR="00DF6B39" w:rsidRPr="00613A9B" w:rsidRDefault="00DF6B39" w:rsidP="007A5260">
            <w:pPr>
              <w:rPr>
                <w:rFonts w:ascii="Century Gothic" w:hAnsi="Century Gothic"/>
                <w:sz w:val="24"/>
              </w:rPr>
            </w:pPr>
            <w:r w:rsidRPr="00613A9B">
              <w:rPr>
                <w:rFonts w:ascii="Century Gothic" w:hAnsi="Century Gothic"/>
              </w:rPr>
              <w:lastRenderedPageBreak/>
              <w:t xml:space="preserve">Poor communication </w:t>
            </w:r>
            <w:r w:rsidRPr="00613A9B">
              <w:rPr>
                <w:rFonts w:ascii="Century Gothic" w:hAnsi="Century Gothic"/>
              </w:rPr>
              <w:lastRenderedPageBreak/>
              <w:t>among all stakeholders leads to a lack of confidence.</w:t>
            </w:r>
          </w:p>
        </w:tc>
      </w:tr>
    </w:tbl>
    <w:p w:rsidR="00DF6B39" w:rsidRDefault="00DF6B39" w:rsidP="00DF6B39">
      <w:pPr>
        <w:rPr>
          <w:rFonts w:ascii="Arial" w:hAnsi="Arial" w:cs="Arial"/>
          <w:b/>
          <w:sz w:val="40"/>
          <w:szCs w:val="40"/>
        </w:rPr>
      </w:pPr>
    </w:p>
    <w:p w:rsidR="00DF6B39" w:rsidRDefault="00DF6B39" w:rsidP="00DF6B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F6B39" w:rsidRPr="004C35A1" w:rsidRDefault="00DF6B39" w:rsidP="00DF6B3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07"/>
        <w:tblW w:w="0" w:type="auto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2196"/>
      </w:tblGrid>
      <w:tr w:rsidR="00DF6B39" w:rsidTr="000A765C"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7C2A24" w:rsidRDefault="00DF6B39" w:rsidP="000A765C">
            <w:pPr>
              <w:pStyle w:val="TableColHeadingCenter"/>
            </w:pPr>
            <w:r w:rsidRPr="007C2A24">
              <w:t>Problem Statement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DF6B39" w:rsidRPr="007C2A24" w:rsidRDefault="00DF6B39" w:rsidP="000A765C">
            <w:pPr>
              <w:pStyle w:val="TableColHeadingCenter"/>
            </w:pPr>
            <w:r>
              <w:t>Potential</w:t>
            </w:r>
            <w:r w:rsidRPr="007C2A24">
              <w:t xml:space="preserve"> Causes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F6B39" w:rsidRPr="007C2A24" w:rsidRDefault="00DF6B39" w:rsidP="000A765C">
            <w:pPr>
              <w:pStyle w:val="TableColHeadingCenter"/>
            </w:pPr>
            <w:r w:rsidRPr="007C2A24">
              <w:t>This is something we can a</w:t>
            </w:r>
            <w:r>
              <w:t>ffe</w:t>
            </w:r>
            <w:r w:rsidRPr="007C2A24">
              <w:t>ct.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7C2A24" w:rsidRDefault="00DF6B39" w:rsidP="000A765C">
            <w:pPr>
              <w:pStyle w:val="TableColHeadingCenter"/>
            </w:pPr>
            <w:r w:rsidRPr="007C2A24">
              <w:t>This is a root cause and not a contributing cause.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7C2A24" w:rsidRDefault="00DF6B39" w:rsidP="000A765C">
            <w:pPr>
              <w:pStyle w:val="TableColHeadingCenter"/>
            </w:pPr>
            <w:r w:rsidRPr="007C2A24">
              <w:t>We have the data we need to inform planning.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DF6B39" w:rsidRPr="007C2A24" w:rsidRDefault="00DF6B39" w:rsidP="000A765C">
            <w:pPr>
              <w:pStyle w:val="TableColHeadingCenter"/>
            </w:pPr>
            <w:r w:rsidRPr="007C2A24">
              <w:t>If we need data, where can we get it?</w:t>
            </w:r>
          </w:p>
        </w:tc>
      </w:tr>
      <w:tr w:rsidR="00DF6B39" w:rsidTr="000A765C">
        <w:tc>
          <w:tcPr>
            <w:tcW w:w="2196" w:type="dxa"/>
            <w:vMerge w:val="restart"/>
          </w:tcPr>
          <w:p w:rsidR="00DF6B39" w:rsidRPr="00B6090D" w:rsidRDefault="00DF6B39" w:rsidP="000A765C">
            <w:r>
              <w:t>There is a lack of communication between the district leadership team, the school leadership team, and the instructional leadership team.</w:t>
            </w:r>
          </w:p>
        </w:tc>
        <w:tc>
          <w:tcPr>
            <w:tcW w:w="2592" w:type="dxa"/>
          </w:tcPr>
          <w:p w:rsidR="00DF6B39" w:rsidRPr="00B6090D" w:rsidRDefault="00DF6B39" w:rsidP="000A765C">
            <w:r>
              <w:t>The past is driving the present.</w:t>
            </w:r>
          </w:p>
        </w:tc>
        <w:tc>
          <w:tcPr>
            <w:tcW w:w="1800" w:type="dxa"/>
          </w:tcPr>
          <w:p w:rsidR="00DF6B39" w:rsidRPr="00B6090D" w:rsidRDefault="00DF6B39" w:rsidP="000A765C">
            <w:r>
              <w:t>Yes</w:t>
            </w:r>
          </w:p>
        </w:tc>
        <w:tc>
          <w:tcPr>
            <w:tcW w:w="2196" w:type="dxa"/>
          </w:tcPr>
          <w:p w:rsidR="00DF6B39" w:rsidRPr="00B6090D" w:rsidRDefault="00DF6B39" w:rsidP="000A765C">
            <w:r>
              <w:t>Yes</w:t>
            </w:r>
          </w:p>
        </w:tc>
        <w:tc>
          <w:tcPr>
            <w:tcW w:w="2196" w:type="dxa"/>
          </w:tcPr>
          <w:p w:rsidR="00DF6B39" w:rsidRPr="00B6090D" w:rsidRDefault="00DF6B39" w:rsidP="000A765C">
            <w:r>
              <w:t>Yes</w:t>
            </w: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</w:tr>
      <w:tr w:rsidR="00DF6B39" w:rsidTr="000A765C">
        <w:tc>
          <w:tcPr>
            <w:tcW w:w="2196" w:type="dxa"/>
            <w:vMerge/>
          </w:tcPr>
          <w:p w:rsidR="00DF6B39" w:rsidRDefault="00DF6B39" w:rsidP="000A765C"/>
        </w:tc>
        <w:tc>
          <w:tcPr>
            <w:tcW w:w="2592" w:type="dxa"/>
          </w:tcPr>
          <w:p w:rsidR="00DF6B39" w:rsidRDefault="00DF6B39" w:rsidP="000A765C">
            <w:pPr>
              <w:rPr>
                <w:sz w:val="24"/>
              </w:rPr>
            </w:pPr>
            <w:r>
              <w:t>There is a high turnover in administration.</w:t>
            </w:r>
          </w:p>
        </w:tc>
        <w:tc>
          <w:tcPr>
            <w:tcW w:w="1800" w:type="dxa"/>
          </w:tcPr>
          <w:p w:rsidR="00DF6B39" w:rsidRDefault="00DF6B39" w:rsidP="000A765C">
            <w:pPr>
              <w:rPr>
                <w:sz w:val="24"/>
              </w:rPr>
            </w:pPr>
            <w:r>
              <w:t>Yes</w:t>
            </w: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  <w:r>
              <w:t>Yes</w:t>
            </w: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  <w:r>
              <w:t>Yes</w:t>
            </w: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</w:tr>
      <w:tr w:rsidR="00DF6B39" w:rsidTr="000A765C">
        <w:tc>
          <w:tcPr>
            <w:tcW w:w="2196" w:type="dxa"/>
            <w:vMerge/>
          </w:tcPr>
          <w:p w:rsidR="00DF6B39" w:rsidRDefault="00DF6B39" w:rsidP="000A765C"/>
        </w:tc>
        <w:tc>
          <w:tcPr>
            <w:tcW w:w="2592" w:type="dxa"/>
          </w:tcPr>
          <w:p w:rsidR="00DF6B39" w:rsidRDefault="00DF6B39" w:rsidP="000A765C">
            <w:pPr>
              <w:rPr>
                <w:sz w:val="24"/>
              </w:rPr>
            </w:pPr>
          </w:p>
          <w:p w:rsidR="00613A9B" w:rsidRDefault="00613A9B" w:rsidP="000A765C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</w:tr>
      <w:tr w:rsidR="00DF6B39" w:rsidTr="000A765C">
        <w:tc>
          <w:tcPr>
            <w:tcW w:w="2196" w:type="dxa"/>
            <w:vMerge/>
          </w:tcPr>
          <w:p w:rsidR="00DF6B39" w:rsidRDefault="00DF6B39" w:rsidP="000A765C"/>
        </w:tc>
        <w:tc>
          <w:tcPr>
            <w:tcW w:w="2592" w:type="dxa"/>
          </w:tcPr>
          <w:p w:rsidR="00DF6B39" w:rsidRDefault="00DF6B39" w:rsidP="000A765C">
            <w:pPr>
              <w:rPr>
                <w:sz w:val="24"/>
              </w:rPr>
            </w:pPr>
          </w:p>
          <w:p w:rsidR="00613A9B" w:rsidRDefault="00613A9B" w:rsidP="000A765C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</w:tr>
      <w:tr w:rsidR="00DF6B39" w:rsidTr="000A765C">
        <w:tc>
          <w:tcPr>
            <w:tcW w:w="2196" w:type="dxa"/>
            <w:vMerge/>
          </w:tcPr>
          <w:p w:rsidR="00DF6B39" w:rsidRDefault="00DF6B39" w:rsidP="000A765C"/>
        </w:tc>
        <w:tc>
          <w:tcPr>
            <w:tcW w:w="2592" w:type="dxa"/>
          </w:tcPr>
          <w:p w:rsidR="00DF6B39" w:rsidRDefault="00DF6B39" w:rsidP="000A765C">
            <w:pPr>
              <w:rPr>
                <w:sz w:val="24"/>
              </w:rPr>
            </w:pPr>
          </w:p>
          <w:p w:rsidR="00613A9B" w:rsidRDefault="00613A9B" w:rsidP="000A765C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DF6B39" w:rsidRDefault="00DF6B39" w:rsidP="000A765C">
            <w:pPr>
              <w:rPr>
                <w:sz w:val="24"/>
              </w:rPr>
            </w:pPr>
          </w:p>
        </w:tc>
      </w:tr>
    </w:tbl>
    <w:p w:rsidR="00DF6B39" w:rsidRDefault="00DF6B39" w:rsidP="00DF6B39">
      <w:pPr>
        <w:rPr>
          <w:rFonts w:ascii="Arial" w:hAnsi="Arial" w:cs="Arial"/>
          <w:b/>
          <w:sz w:val="40"/>
          <w:szCs w:val="40"/>
        </w:rPr>
      </w:pPr>
    </w:p>
    <w:p w:rsidR="00DF6B39" w:rsidRDefault="00DF6B39" w:rsidP="00DF6B39">
      <w:pPr>
        <w:rPr>
          <w:rFonts w:ascii="Arial" w:hAnsi="Arial" w:cs="Arial"/>
          <w:b/>
          <w:sz w:val="40"/>
          <w:szCs w:val="40"/>
        </w:rPr>
      </w:pPr>
    </w:p>
    <w:p w:rsidR="00DF6B39" w:rsidRPr="002C2EDB" w:rsidRDefault="00DF6B39" w:rsidP="00DF6B39">
      <w:pPr>
        <w:rPr>
          <w:rFonts w:ascii="Arial" w:hAnsi="Arial" w:cs="Arial"/>
          <w:b/>
          <w:sz w:val="40"/>
          <w:szCs w:val="40"/>
        </w:rPr>
      </w:pPr>
    </w:p>
    <w:p w:rsidR="00DF6B39" w:rsidRPr="001C1A70" w:rsidRDefault="00DF6B39" w:rsidP="008803F5">
      <w:pPr>
        <w:rPr>
          <w:rFonts w:ascii="Century Gothic" w:hAnsi="Century Gothic"/>
          <w:b/>
          <w:sz w:val="24"/>
          <w:szCs w:val="24"/>
        </w:rPr>
      </w:pPr>
    </w:p>
    <w:sectPr w:rsidR="00DF6B39" w:rsidRPr="001C1A70" w:rsidSect="000F0A31">
      <w:headerReference w:type="even" r:id="rId33"/>
      <w:footerReference w:type="even" r:id="rId34"/>
      <w:footerReference w:type="default" r:id="rId35"/>
      <w:pgSz w:w="15840" w:h="12240" w:orient="landscape"/>
      <w:pgMar w:top="720" w:right="720" w:bottom="720" w:left="720" w:header="576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6C" w:rsidRDefault="00E00E6C" w:rsidP="00A55B3E">
      <w:pPr>
        <w:spacing w:after="0" w:line="240" w:lineRule="auto"/>
      </w:pPr>
      <w:r>
        <w:separator/>
      </w:r>
    </w:p>
    <w:p w:rsidR="00E00E6C" w:rsidRDefault="00E00E6C"/>
  </w:endnote>
  <w:endnote w:type="continuationSeparator" w:id="0">
    <w:p w:rsidR="00E00E6C" w:rsidRDefault="00E00E6C" w:rsidP="00A55B3E">
      <w:pPr>
        <w:spacing w:after="0" w:line="240" w:lineRule="auto"/>
      </w:pPr>
      <w:r>
        <w:continuationSeparator/>
      </w:r>
    </w:p>
    <w:p w:rsidR="00E00E6C" w:rsidRDefault="00E00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68" w:rsidRDefault="00415A68">
    <w:pPr>
      <w:pStyle w:val="Footer"/>
    </w:pPr>
  </w:p>
  <w:p w:rsidR="00415A68" w:rsidRDefault="00415A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68" w:rsidRDefault="00415A68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9B3EED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415A68" w:rsidRPr="008F12F2" w:rsidRDefault="00415A68" w:rsidP="008F12F2">
    <w:pPr>
      <w:pStyle w:val="Footer"/>
    </w:pPr>
    <w:r>
      <w:t>ADE_SI_SIG Cohort 3_SUSTAINABILITY_2017-18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6C" w:rsidRDefault="00E00E6C" w:rsidP="00A55B3E">
      <w:pPr>
        <w:spacing w:after="0" w:line="240" w:lineRule="auto"/>
      </w:pPr>
      <w:r>
        <w:separator/>
      </w:r>
    </w:p>
    <w:p w:rsidR="00E00E6C" w:rsidRDefault="00E00E6C"/>
  </w:footnote>
  <w:footnote w:type="continuationSeparator" w:id="0">
    <w:p w:rsidR="00E00E6C" w:rsidRDefault="00E00E6C" w:rsidP="00A55B3E">
      <w:pPr>
        <w:spacing w:after="0" w:line="240" w:lineRule="auto"/>
      </w:pPr>
      <w:r>
        <w:continuationSeparator/>
      </w:r>
    </w:p>
    <w:p w:rsidR="00E00E6C" w:rsidRDefault="00E00E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68" w:rsidRDefault="00415A68">
    <w:pPr>
      <w:pStyle w:val="Header"/>
    </w:pPr>
  </w:p>
  <w:p w:rsidR="00415A68" w:rsidRDefault="00415A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027"/>
    <w:multiLevelType w:val="hybridMultilevel"/>
    <w:tmpl w:val="C89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06B3"/>
    <w:multiLevelType w:val="hybridMultilevel"/>
    <w:tmpl w:val="FB7EDE50"/>
    <w:lvl w:ilvl="0" w:tplc="0234C18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C2739"/>
    <w:multiLevelType w:val="hybridMultilevel"/>
    <w:tmpl w:val="0890DEFA"/>
    <w:lvl w:ilvl="0" w:tplc="EB34B05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B08CC"/>
    <w:multiLevelType w:val="hybridMultilevel"/>
    <w:tmpl w:val="41BC471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25751"/>
    <w:multiLevelType w:val="hybridMultilevel"/>
    <w:tmpl w:val="9FF069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63036"/>
    <w:multiLevelType w:val="hybridMultilevel"/>
    <w:tmpl w:val="8B1E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7504B"/>
    <w:multiLevelType w:val="hybridMultilevel"/>
    <w:tmpl w:val="2ED028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C42F9F"/>
    <w:multiLevelType w:val="hybridMultilevel"/>
    <w:tmpl w:val="441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D017A"/>
    <w:multiLevelType w:val="hybridMultilevel"/>
    <w:tmpl w:val="A9DC0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1744B"/>
    <w:multiLevelType w:val="hybridMultilevel"/>
    <w:tmpl w:val="42E26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D7E7A"/>
    <w:multiLevelType w:val="hybridMultilevel"/>
    <w:tmpl w:val="DDC6A2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897E68"/>
    <w:multiLevelType w:val="hybridMultilevel"/>
    <w:tmpl w:val="3102960A"/>
    <w:lvl w:ilvl="0" w:tplc="1714B3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A077B0"/>
    <w:multiLevelType w:val="hybridMultilevel"/>
    <w:tmpl w:val="DC624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863DB"/>
    <w:multiLevelType w:val="hybridMultilevel"/>
    <w:tmpl w:val="3296242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02344"/>
    <w:multiLevelType w:val="hybridMultilevel"/>
    <w:tmpl w:val="5942A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C6B37"/>
    <w:multiLevelType w:val="hybridMultilevel"/>
    <w:tmpl w:val="D8165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979F8"/>
    <w:multiLevelType w:val="hybridMultilevel"/>
    <w:tmpl w:val="D492794E"/>
    <w:lvl w:ilvl="0" w:tplc="447A7B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801C1"/>
    <w:multiLevelType w:val="hybridMultilevel"/>
    <w:tmpl w:val="08EE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E6929"/>
    <w:multiLevelType w:val="hybridMultilevel"/>
    <w:tmpl w:val="0D6A1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691E"/>
    <w:multiLevelType w:val="hybridMultilevel"/>
    <w:tmpl w:val="851C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00C0A"/>
    <w:multiLevelType w:val="hybridMultilevel"/>
    <w:tmpl w:val="7C7AEC0E"/>
    <w:lvl w:ilvl="0" w:tplc="851CFA30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C1F2E"/>
    <w:multiLevelType w:val="hybridMultilevel"/>
    <w:tmpl w:val="E4E82CAE"/>
    <w:lvl w:ilvl="0" w:tplc="20D85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97868"/>
    <w:multiLevelType w:val="hybridMultilevel"/>
    <w:tmpl w:val="A84E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6102B"/>
    <w:multiLevelType w:val="hybridMultilevel"/>
    <w:tmpl w:val="E5B63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C7DFC"/>
    <w:multiLevelType w:val="hybridMultilevel"/>
    <w:tmpl w:val="A8CE6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F6824"/>
    <w:multiLevelType w:val="hybridMultilevel"/>
    <w:tmpl w:val="0052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54A74"/>
    <w:multiLevelType w:val="hybridMultilevel"/>
    <w:tmpl w:val="370C4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A6BBC"/>
    <w:multiLevelType w:val="hybridMultilevel"/>
    <w:tmpl w:val="94863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3F56E2"/>
    <w:multiLevelType w:val="hybridMultilevel"/>
    <w:tmpl w:val="091E1332"/>
    <w:lvl w:ilvl="0" w:tplc="8E04C0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D79E8"/>
    <w:multiLevelType w:val="hybridMultilevel"/>
    <w:tmpl w:val="831E98EC"/>
    <w:lvl w:ilvl="0" w:tplc="82E4F7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693"/>
    <w:multiLevelType w:val="hybridMultilevel"/>
    <w:tmpl w:val="3D067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C5003"/>
    <w:multiLevelType w:val="hybridMultilevel"/>
    <w:tmpl w:val="84C85EE0"/>
    <w:lvl w:ilvl="0" w:tplc="EB34B05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F258E"/>
    <w:multiLevelType w:val="hybridMultilevel"/>
    <w:tmpl w:val="D3E23802"/>
    <w:lvl w:ilvl="0" w:tplc="8588408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978AA"/>
    <w:multiLevelType w:val="hybridMultilevel"/>
    <w:tmpl w:val="AFC24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40F29"/>
    <w:multiLevelType w:val="hybridMultilevel"/>
    <w:tmpl w:val="582A9A6C"/>
    <w:lvl w:ilvl="0" w:tplc="9294CAE2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D0913"/>
    <w:multiLevelType w:val="hybridMultilevel"/>
    <w:tmpl w:val="85581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3015F"/>
    <w:multiLevelType w:val="hybridMultilevel"/>
    <w:tmpl w:val="8864C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B1A66"/>
    <w:multiLevelType w:val="hybridMultilevel"/>
    <w:tmpl w:val="7EB66D4C"/>
    <w:lvl w:ilvl="0" w:tplc="0409000F">
      <w:start w:val="2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F8F0DB8"/>
    <w:multiLevelType w:val="hybridMultilevel"/>
    <w:tmpl w:val="019ADEFA"/>
    <w:lvl w:ilvl="0" w:tplc="DD4AE0C0">
      <w:start w:val="1"/>
      <w:numFmt w:val="bullet"/>
      <w:lvlText w:val="•"/>
      <w:lvlJc w:val="left"/>
      <w:pPr>
        <w:ind w:left="807" w:hanging="359"/>
      </w:pPr>
      <w:rPr>
        <w:rFonts w:ascii="Times New Roman" w:eastAsia="Times New Roman" w:hAnsi="Times New Roman" w:hint="default"/>
        <w:color w:val="111111"/>
        <w:w w:val="101"/>
        <w:position w:val="-4"/>
        <w:sz w:val="34"/>
        <w:szCs w:val="34"/>
      </w:rPr>
    </w:lvl>
    <w:lvl w:ilvl="1" w:tplc="EB826532">
      <w:start w:val="1"/>
      <w:numFmt w:val="bullet"/>
      <w:lvlText w:val="•"/>
      <w:lvlJc w:val="left"/>
      <w:pPr>
        <w:ind w:left="1795" w:hanging="359"/>
      </w:pPr>
      <w:rPr>
        <w:rFonts w:hint="default"/>
      </w:rPr>
    </w:lvl>
    <w:lvl w:ilvl="2" w:tplc="B9CECE34">
      <w:start w:val="1"/>
      <w:numFmt w:val="bullet"/>
      <w:lvlText w:val="•"/>
      <w:lvlJc w:val="left"/>
      <w:pPr>
        <w:ind w:left="2791" w:hanging="359"/>
      </w:pPr>
      <w:rPr>
        <w:rFonts w:hint="default"/>
      </w:rPr>
    </w:lvl>
    <w:lvl w:ilvl="3" w:tplc="54F6FB74">
      <w:start w:val="1"/>
      <w:numFmt w:val="bullet"/>
      <w:lvlText w:val="•"/>
      <w:lvlJc w:val="left"/>
      <w:pPr>
        <w:ind w:left="3787" w:hanging="359"/>
      </w:pPr>
      <w:rPr>
        <w:rFonts w:hint="default"/>
      </w:rPr>
    </w:lvl>
    <w:lvl w:ilvl="4" w:tplc="20A00516">
      <w:start w:val="1"/>
      <w:numFmt w:val="bullet"/>
      <w:lvlText w:val="•"/>
      <w:lvlJc w:val="left"/>
      <w:pPr>
        <w:ind w:left="4783" w:hanging="359"/>
      </w:pPr>
      <w:rPr>
        <w:rFonts w:hint="default"/>
      </w:rPr>
    </w:lvl>
    <w:lvl w:ilvl="5" w:tplc="915AB654">
      <w:start w:val="1"/>
      <w:numFmt w:val="bullet"/>
      <w:lvlText w:val="•"/>
      <w:lvlJc w:val="left"/>
      <w:pPr>
        <w:ind w:left="5779" w:hanging="359"/>
      </w:pPr>
      <w:rPr>
        <w:rFonts w:hint="default"/>
      </w:rPr>
    </w:lvl>
    <w:lvl w:ilvl="6" w:tplc="2AA44FD4">
      <w:start w:val="1"/>
      <w:numFmt w:val="bullet"/>
      <w:lvlText w:val="•"/>
      <w:lvlJc w:val="left"/>
      <w:pPr>
        <w:ind w:left="6775" w:hanging="359"/>
      </w:pPr>
      <w:rPr>
        <w:rFonts w:hint="default"/>
      </w:rPr>
    </w:lvl>
    <w:lvl w:ilvl="7" w:tplc="D82A676E">
      <w:start w:val="1"/>
      <w:numFmt w:val="bullet"/>
      <w:lvlText w:val="•"/>
      <w:lvlJc w:val="left"/>
      <w:pPr>
        <w:ind w:left="7771" w:hanging="359"/>
      </w:pPr>
      <w:rPr>
        <w:rFonts w:hint="default"/>
      </w:rPr>
    </w:lvl>
    <w:lvl w:ilvl="8" w:tplc="498E245C">
      <w:start w:val="1"/>
      <w:numFmt w:val="bullet"/>
      <w:lvlText w:val="•"/>
      <w:lvlJc w:val="left"/>
      <w:pPr>
        <w:ind w:left="8767" w:hanging="359"/>
      </w:pPr>
      <w:rPr>
        <w:rFonts w:hint="default"/>
      </w:rPr>
    </w:lvl>
  </w:abstractNum>
  <w:abstractNum w:abstractNumId="39">
    <w:nsid w:val="70AA0A50"/>
    <w:multiLevelType w:val="hybridMultilevel"/>
    <w:tmpl w:val="7DE89E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E30247"/>
    <w:multiLevelType w:val="hybridMultilevel"/>
    <w:tmpl w:val="FB1C1B04"/>
    <w:lvl w:ilvl="0" w:tplc="9294CAE2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F463C"/>
    <w:multiLevelType w:val="hybridMultilevel"/>
    <w:tmpl w:val="7A604A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02DAF"/>
    <w:multiLevelType w:val="hybridMultilevel"/>
    <w:tmpl w:val="E354C39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C028A"/>
    <w:multiLevelType w:val="hybridMultilevel"/>
    <w:tmpl w:val="D492794E"/>
    <w:lvl w:ilvl="0" w:tplc="447A7B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06A2A"/>
    <w:multiLevelType w:val="hybridMultilevel"/>
    <w:tmpl w:val="43465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03C30"/>
    <w:multiLevelType w:val="hybridMultilevel"/>
    <w:tmpl w:val="ED94EC7A"/>
    <w:lvl w:ilvl="0" w:tplc="851CFA30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37A56"/>
    <w:multiLevelType w:val="hybridMultilevel"/>
    <w:tmpl w:val="A2E0FD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pacing w:val="0"/>
        <w:kern w:val="16"/>
        <w:position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2"/>
  </w:num>
  <w:num w:numId="4">
    <w:abstractNumId w:val="44"/>
  </w:num>
  <w:num w:numId="5">
    <w:abstractNumId w:val="12"/>
  </w:num>
  <w:num w:numId="6">
    <w:abstractNumId w:val="26"/>
  </w:num>
  <w:num w:numId="7">
    <w:abstractNumId w:val="9"/>
  </w:num>
  <w:num w:numId="8">
    <w:abstractNumId w:val="23"/>
  </w:num>
  <w:num w:numId="9">
    <w:abstractNumId w:val="16"/>
  </w:num>
  <w:num w:numId="10">
    <w:abstractNumId w:val="17"/>
  </w:num>
  <w:num w:numId="11">
    <w:abstractNumId w:val="36"/>
  </w:num>
  <w:num w:numId="12">
    <w:abstractNumId w:val="8"/>
  </w:num>
  <w:num w:numId="13">
    <w:abstractNumId w:val="31"/>
  </w:num>
  <w:num w:numId="14">
    <w:abstractNumId w:val="0"/>
  </w:num>
  <w:num w:numId="15">
    <w:abstractNumId w:val="35"/>
  </w:num>
  <w:num w:numId="16">
    <w:abstractNumId w:val="15"/>
  </w:num>
  <w:num w:numId="17">
    <w:abstractNumId w:val="7"/>
  </w:num>
  <w:num w:numId="18">
    <w:abstractNumId w:val="19"/>
  </w:num>
  <w:num w:numId="19">
    <w:abstractNumId w:val="21"/>
  </w:num>
  <w:num w:numId="20">
    <w:abstractNumId w:val="28"/>
  </w:num>
  <w:num w:numId="21">
    <w:abstractNumId w:val="29"/>
  </w:num>
  <w:num w:numId="22">
    <w:abstractNumId w:val="1"/>
  </w:num>
  <w:num w:numId="23">
    <w:abstractNumId w:val="46"/>
  </w:num>
  <w:num w:numId="24">
    <w:abstractNumId w:val="33"/>
  </w:num>
  <w:num w:numId="25">
    <w:abstractNumId w:val="11"/>
  </w:num>
  <w:num w:numId="26">
    <w:abstractNumId w:val="22"/>
  </w:num>
  <w:num w:numId="27">
    <w:abstractNumId w:val="32"/>
  </w:num>
  <w:num w:numId="28">
    <w:abstractNumId w:val="20"/>
  </w:num>
  <w:num w:numId="29">
    <w:abstractNumId w:val="45"/>
  </w:num>
  <w:num w:numId="30">
    <w:abstractNumId w:val="25"/>
  </w:num>
  <w:num w:numId="31">
    <w:abstractNumId w:val="43"/>
  </w:num>
  <w:num w:numId="32">
    <w:abstractNumId w:val="41"/>
  </w:num>
  <w:num w:numId="33">
    <w:abstractNumId w:val="5"/>
  </w:num>
  <w:num w:numId="34">
    <w:abstractNumId w:val="4"/>
  </w:num>
  <w:num w:numId="35">
    <w:abstractNumId w:val="10"/>
  </w:num>
  <w:num w:numId="36">
    <w:abstractNumId w:val="39"/>
  </w:num>
  <w:num w:numId="37">
    <w:abstractNumId w:val="37"/>
  </w:num>
  <w:num w:numId="38">
    <w:abstractNumId w:val="30"/>
  </w:num>
  <w:num w:numId="39">
    <w:abstractNumId w:val="6"/>
  </w:num>
  <w:num w:numId="40">
    <w:abstractNumId w:val="42"/>
  </w:num>
  <w:num w:numId="41">
    <w:abstractNumId w:val="27"/>
  </w:num>
  <w:num w:numId="42">
    <w:abstractNumId w:val="14"/>
  </w:num>
  <w:num w:numId="43">
    <w:abstractNumId w:val="18"/>
  </w:num>
  <w:num w:numId="44">
    <w:abstractNumId w:val="34"/>
  </w:num>
  <w:num w:numId="45">
    <w:abstractNumId w:val="40"/>
  </w:num>
  <w:num w:numId="46">
    <w:abstractNumId w:val="13"/>
  </w:num>
  <w:num w:numId="47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1E"/>
    <w:rsid w:val="00001000"/>
    <w:rsid w:val="00006399"/>
    <w:rsid w:val="00007C10"/>
    <w:rsid w:val="0001130D"/>
    <w:rsid w:val="000120BA"/>
    <w:rsid w:val="00015CF3"/>
    <w:rsid w:val="000179FF"/>
    <w:rsid w:val="00026751"/>
    <w:rsid w:val="00033737"/>
    <w:rsid w:val="000369BA"/>
    <w:rsid w:val="00041C71"/>
    <w:rsid w:val="000508E6"/>
    <w:rsid w:val="000537BB"/>
    <w:rsid w:val="0006293F"/>
    <w:rsid w:val="000709DA"/>
    <w:rsid w:val="00070A67"/>
    <w:rsid w:val="000756FE"/>
    <w:rsid w:val="00076259"/>
    <w:rsid w:val="00087C81"/>
    <w:rsid w:val="00097314"/>
    <w:rsid w:val="000A22F5"/>
    <w:rsid w:val="000A765C"/>
    <w:rsid w:val="000D0447"/>
    <w:rsid w:val="000D28B8"/>
    <w:rsid w:val="000D2988"/>
    <w:rsid w:val="000E141E"/>
    <w:rsid w:val="000E154E"/>
    <w:rsid w:val="000E1E46"/>
    <w:rsid w:val="000F0A31"/>
    <w:rsid w:val="000F1D08"/>
    <w:rsid w:val="000F3B48"/>
    <w:rsid w:val="000F674D"/>
    <w:rsid w:val="00103167"/>
    <w:rsid w:val="00104BA7"/>
    <w:rsid w:val="00105AF2"/>
    <w:rsid w:val="00115B94"/>
    <w:rsid w:val="00116BB5"/>
    <w:rsid w:val="00130363"/>
    <w:rsid w:val="001328E8"/>
    <w:rsid w:val="00135556"/>
    <w:rsid w:val="00137D55"/>
    <w:rsid w:val="001535BE"/>
    <w:rsid w:val="00154E01"/>
    <w:rsid w:val="00161F07"/>
    <w:rsid w:val="00162E4F"/>
    <w:rsid w:val="001637B0"/>
    <w:rsid w:val="00166165"/>
    <w:rsid w:val="00166568"/>
    <w:rsid w:val="00182DDC"/>
    <w:rsid w:val="00186BFA"/>
    <w:rsid w:val="00191ED4"/>
    <w:rsid w:val="0019527C"/>
    <w:rsid w:val="00196A6F"/>
    <w:rsid w:val="001974D3"/>
    <w:rsid w:val="001975A2"/>
    <w:rsid w:val="001A0B5E"/>
    <w:rsid w:val="001A3524"/>
    <w:rsid w:val="001A57AF"/>
    <w:rsid w:val="001B3294"/>
    <w:rsid w:val="001B52A9"/>
    <w:rsid w:val="001B5936"/>
    <w:rsid w:val="001B66BE"/>
    <w:rsid w:val="001C1A70"/>
    <w:rsid w:val="001C32C5"/>
    <w:rsid w:val="001C5BBA"/>
    <w:rsid w:val="001C5E42"/>
    <w:rsid w:val="001D2305"/>
    <w:rsid w:val="001E24C9"/>
    <w:rsid w:val="001E53A2"/>
    <w:rsid w:val="001E55D0"/>
    <w:rsid w:val="001F4475"/>
    <w:rsid w:val="00213A75"/>
    <w:rsid w:val="00214DC7"/>
    <w:rsid w:val="00217A94"/>
    <w:rsid w:val="0022271A"/>
    <w:rsid w:val="0023229D"/>
    <w:rsid w:val="002377EA"/>
    <w:rsid w:val="00240CBE"/>
    <w:rsid w:val="00251D48"/>
    <w:rsid w:val="0025276F"/>
    <w:rsid w:val="002532A8"/>
    <w:rsid w:val="00254125"/>
    <w:rsid w:val="00262EE8"/>
    <w:rsid w:val="002658FE"/>
    <w:rsid w:val="002732EA"/>
    <w:rsid w:val="002735AE"/>
    <w:rsid w:val="00274B06"/>
    <w:rsid w:val="00275865"/>
    <w:rsid w:val="00296FF4"/>
    <w:rsid w:val="002A502A"/>
    <w:rsid w:val="002B0C02"/>
    <w:rsid w:val="002B60E1"/>
    <w:rsid w:val="002C10EC"/>
    <w:rsid w:val="002C661C"/>
    <w:rsid w:val="002D1A7C"/>
    <w:rsid w:val="002D57E4"/>
    <w:rsid w:val="002D6327"/>
    <w:rsid w:val="002D745B"/>
    <w:rsid w:val="002D7A08"/>
    <w:rsid w:val="002E0397"/>
    <w:rsid w:val="002E0F60"/>
    <w:rsid w:val="002F3915"/>
    <w:rsid w:val="002F43B1"/>
    <w:rsid w:val="00315B40"/>
    <w:rsid w:val="00316375"/>
    <w:rsid w:val="003165AC"/>
    <w:rsid w:val="00321912"/>
    <w:rsid w:val="00325D08"/>
    <w:rsid w:val="00331BD1"/>
    <w:rsid w:val="00332603"/>
    <w:rsid w:val="003359CB"/>
    <w:rsid w:val="0036009E"/>
    <w:rsid w:val="00360368"/>
    <w:rsid w:val="00367623"/>
    <w:rsid w:val="00376600"/>
    <w:rsid w:val="0038122E"/>
    <w:rsid w:val="0038289B"/>
    <w:rsid w:val="00382DF2"/>
    <w:rsid w:val="00382DFE"/>
    <w:rsid w:val="003834C8"/>
    <w:rsid w:val="003837A5"/>
    <w:rsid w:val="00390DF3"/>
    <w:rsid w:val="003927F8"/>
    <w:rsid w:val="00395C11"/>
    <w:rsid w:val="003A12FB"/>
    <w:rsid w:val="003A12FF"/>
    <w:rsid w:val="003B3EBE"/>
    <w:rsid w:val="003C6FBD"/>
    <w:rsid w:val="003D0701"/>
    <w:rsid w:val="003D0B15"/>
    <w:rsid w:val="003D27BB"/>
    <w:rsid w:val="003D36B6"/>
    <w:rsid w:val="003E51B6"/>
    <w:rsid w:val="003E5C59"/>
    <w:rsid w:val="003E620F"/>
    <w:rsid w:val="003E7ACD"/>
    <w:rsid w:val="003F561D"/>
    <w:rsid w:val="003F56AD"/>
    <w:rsid w:val="00407370"/>
    <w:rsid w:val="00407C59"/>
    <w:rsid w:val="00413414"/>
    <w:rsid w:val="00415A68"/>
    <w:rsid w:val="00420239"/>
    <w:rsid w:val="00420C99"/>
    <w:rsid w:val="00420E5F"/>
    <w:rsid w:val="00424761"/>
    <w:rsid w:val="0042723E"/>
    <w:rsid w:val="00432231"/>
    <w:rsid w:val="00433874"/>
    <w:rsid w:val="00437EF8"/>
    <w:rsid w:val="00451E0C"/>
    <w:rsid w:val="00456194"/>
    <w:rsid w:val="00462DA9"/>
    <w:rsid w:val="00463C9E"/>
    <w:rsid w:val="00465417"/>
    <w:rsid w:val="00471CB5"/>
    <w:rsid w:val="00477BA7"/>
    <w:rsid w:val="0048138A"/>
    <w:rsid w:val="0048279D"/>
    <w:rsid w:val="004827A7"/>
    <w:rsid w:val="0048670F"/>
    <w:rsid w:val="00487C68"/>
    <w:rsid w:val="00490B4D"/>
    <w:rsid w:val="0049577B"/>
    <w:rsid w:val="004A12FA"/>
    <w:rsid w:val="004B054B"/>
    <w:rsid w:val="004B19C0"/>
    <w:rsid w:val="004B2A14"/>
    <w:rsid w:val="004B3BC0"/>
    <w:rsid w:val="004C14A2"/>
    <w:rsid w:val="004C433C"/>
    <w:rsid w:val="004D06CB"/>
    <w:rsid w:val="004D2076"/>
    <w:rsid w:val="004D58CD"/>
    <w:rsid w:val="004D6CE8"/>
    <w:rsid w:val="004D6CEE"/>
    <w:rsid w:val="004E15D3"/>
    <w:rsid w:val="004E53DE"/>
    <w:rsid w:val="004E57C4"/>
    <w:rsid w:val="004F42A7"/>
    <w:rsid w:val="0050008A"/>
    <w:rsid w:val="00523608"/>
    <w:rsid w:val="00524F21"/>
    <w:rsid w:val="00526225"/>
    <w:rsid w:val="005316DF"/>
    <w:rsid w:val="00534CA6"/>
    <w:rsid w:val="0055332A"/>
    <w:rsid w:val="005622A9"/>
    <w:rsid w:val="00567054"/>
    <w:rsid w:val="0056775A"/>
    <w:rsid w:val="00570E7A"/>
    <w:rsid w:val="00572D66"/>
    <w:rsid w:val="00595750"/>
    <w:rsid w:val="005A1342"/>
    <w:rsid w:val="005A14DC"/>
    <w:rsid w:val="005B0F01"/>
    <w:rsid w:val="005B2373"/>
    <w:rsid w:val="005B471F"/>
    <w:rsid w:val="005C01E5"/>
    <w:rsid w:val="005C3E56"/>
    <w:rsid w:val="005C54A3"/>
    <w:rsid w:val="005C5FD3"/>
    <w:rsid w:val="005C710C"/>
    <w:rsid w:val="005D1523"/>
    <w:rsid w:val="005F7A01"/>
    <w:rsid w:val="00604424"/>
    <w:rsid w:val="0060484C"/>
    <w:rsid w:val="00607280"/>
    <w:rsid w:val="00611151"/>
    <w:rsid w:val="006128B8"/>
    <w:rsid w:val="00613A9B"/>
    <w:rsid w:val="00615389"/>
    <w:rsid w:val="006178D3"/>
    <w:rsid w:val="00622E1E"/>
    <w:rsid w:val="006247B2"/>
    <w:rsid w:val="00630063"/>
    <w:rsid w:val="00630483"/>
    <w:rsid w:val="00650D66"/>
    <w:rsid w:val="00661856"/>
    <w:rsid w:val="006638CC"/>
    <w:rsid w:val="006665D8"/>
    <w:rsid w:val="006704D0"/>
    <w:rsid w:val="00675740"/>
    <w:rsid w:val="00682ADD"/>
    <w:rsid w:val="0068541F"/>
    <w:rsid w:val="00692ED1"/>
    <w:rsid w:val="00693702"/>
    <w:rsid w:val="00693E81"/>
    <w:rsid w:val="00697076"/>
    <w:rsid w:val="006A0088"/>
    <w:rsid w:val="006A3C0D"/>
    <w:rsid w:val="006A64F6"/>
    <w:rsid w:val="006A6868"/>
    <w:rsid w:val="006B1107"/>
    <w:rsid w:val="006B33C6"/>
    <w:rsid w:val="006B7580"/>
    <w:rsid w:val="006C0EB2"/>
    <w:rsid w:val="006C4C79"/>
    <w:rsid w:val="006C59B2"/>
    <w:rsid w:val="006C5CDD"/>
    <w:rsid w:val="006D26F3"/>
    <w:rsid w:val="006D694A"/>
    <w:rsid w:val="006E4325"/>
    <w:rsid w:val="006E77DB"/>
    <w:rsid w:val="006F4FEE"/>
    <w:rsid w:val="006F51E0"/>
    <w:rsid w:val="006F528F"/>
    <w:rsid w:val="006F5709"/>
    <w:rsid w:val="0070429A"/>
    <w:rsid w:val="00712CF4"/>
    <w:rsid w:val="00724C44"/>
    <w:rsid w:val="0073023E"/>
    <w:rsid w:val="00732B9C"/>
    <w:rsid w:val="0073518B"/>
    <w:rsid w:val="00737618"/>
    <w:rsid w:val="0075158B"/>
    <w:rsid w:val="007532E2"/>
    <w:rsid w:val="00754A80"/>
    <w:rsid w:val="00757758"/>
    <w:rsid w:val="007667F8"/>
    <w:rsid w:val="00780720"/>
    <w:rsid w:val="00784B49"/>
    <w:rsid w:val="00791AF9"/>
    <w:rsid w:val="007A5260"/>
    <w:rsid w:val="007A6045"/>
    <w:rsid w:val="007B36AC"/>
    <w:rsid w:val="007B3CE2"/>
    <w:rsid w:val="007B475E"/>
    <w:rsid w:val="007C5D90"/>
    <w:rsid w:val="007D18F4"/>
    <w:rsid w:val="007D76FA"/>
    <w:rsid w:val="007E2639"/>
    <w:rsid w:val="007E29A5"/>
    <w:rsid w:val="007E5EF3"/>
    <w:rsid w:val="007E684F"/>
    <w:rsid w:val="007E7E18"/>
    <w:rsid w:val="007F174A"/>
    <w:rsid w:val="007F266B"/>
    <w:rsid w:val="00800171"/>
    <w:rsid w:val="008009BE"/>
    <w:rsid w:val="00800E2D"/>
    <w:rsid w:val="008015AF"/>
    <w:rsid w:val="0080228B"/>
    <w:rsid w:val="0080459E"/>
    <w:rsid w:val="00806067"/>
    <w:rsid w:val="00811ACC"/>
    <w:rsid w:val="008132C7"/>
    <w:rsid w:val="00815AA0"/>
    <w:rsid w:val="008240E7"/>
    <w:rsid w:val="008328C6"/>
    <w:rsid w:val="00841971"/>
    <w:rsid w:val="00846A98"/>
    <w:rsid w:val="00851941"/>
    <w:rsid w:val="0087489C"/>
    <w:rsid w:val="00877767"/>
    <w:rsid w:val="008803F5"/>
    <w:rsid w:val="0088141C"/>
    <w:rsid w:val="00885B4B"/>
    <w:rsid w:val="008A3E4A"/>
    <w:rsid w:val="008B25C7"/>
    <w:rsid w:val="008B3E61"/>
    <w:rsid w:val="008D151E"/>
    <w:rsid w:val="008D1B3A"/>
    <w:rsid w:val="008D5F66"/>
    <w:rsid w:val="008E0412"/>
    <w:rsid w:val="008E3040"/>
    <w:rsid w:val="008E3310"/>
    <w:rsid w:val="008F12F2"/>
    <w:rsid w:val="008F418D"/>
    <w:rsid w:val="008F4C6C"/>
    <w:rsid w:val="008F53D3"/>
    <w:rsid w:val="009105F0"/>
    <w:rsid w:val="00913227"/>
    <w:rsid w:val="009148D0"/>
    <w:rsid w:val="00916504"/>
    <w:rsid w:val="0092135A"/>
    <w:rsid w:val="0092704C"/>
    <w:rsid w:val="00935A20"/>
    <w:rsid w:val="009373CE"/>
    <w:rsid w:val="00940BF7"/>
    <w:rsid w:val="009425F0"/>
    <w:rsid w:val="009443E4"/>
    <w:rsid w:val="009451A2"/>
    <w:rsid w:val="00953686"/>
    <w:rsid w:val="0096476F"/>
    <w:rsid w:val="00965EC6"/>
    <w:rsid w:val="009711BF"/>
    <w:rsid w:val="009778D7"/>
    <w:rsid w:val="00977AB8"/>
    <w:rsid w:val="009802CF"/>
    <w:rsid w:val="00982D62"/>
    <w:rsid w:val="00983D5C"/>
    <w:rsid w:val="00985641"/>
    <w:rsid w:val="00993491"/>
    <w:rsid w:val="00994388"/>
    <w:rsid w:val="00995CFF"/>
    <w:rsid w:val="00996A52"/>
    <w:rsid w:val="00996E59"/>
    <w:rsid w:val="009A2C24"/>
    <w:rsid w:val="009A39E9"/>
    <w:rsid w:val="009B0449"/>
    <w:rsid w:val="009B3D6E"/>
    <w:rsid w:val="009B3EED"/>
    <w:rsid w:val="009B6170"/>
    <w:rsid w:val="009C18B0"/>
    <w:rsid w:val="009C1C88"/>
    <w:rsid w:val="009C613C"/>
    <w:rsid w:val="009C7499"/>
    <w:rsid w:val="009D057E"/>
    <w:rsid w:val="009D371E"/>
    <w:rsid w:val="009E0357"/>
    <w:rsid w:val="009E3D99"/>
    <w:rsid w:val="009E4EBA"/>
    <w:rsid w:val="009E4F5E"/>
    <w:rsid w:val="009E668A"/>
    <w:rsid w:val="009E7285"/>
    <w:rsid w:val="009F22AC"/>
    <w:rsid w:val="009F452E"/>
    <w:rsid w:val="00A04087"/>
    <w:rsid w:val="00A10F6A"/>
    <w:rsid w:val="00A1162D"/>
    <w:rsid w:val="00A11D25"/>
    <w:rsid w:val="00A16D22"/>
    <w:rsid w:val="00A1734E"/>
    <w:rsid w:val="00A17CB1"/>
    <w:rsid w:val="00A25D35"/>
    <w:rsid w:val="00A34BE7"/>
    <w:rsid w:val="00A402F6"/>
    <w:rsid w:val="00A51918"/>
    <w:rsid w:val="00A55A9C"/>
    <w:rsid w:val="00A55B3E"/>
    <w:rsid w:val="00A61281"/>
    <w:rsid w:val="00A660AF"/>
    <w:rsid w:val="00A72781"/>
    <w:rsid w:val="00A73035"/>
    <w:rsid w:val="00A80DE8"/>
    <w:rsid w:val="00A84FF2"/>
    <w:rsid w:val="00A86C44"/>
    <w:rsid w:val="00A87CFC"/>
    <w:rsid w:val="00A93DBB"/>
    <w:rsid w:val="00A948A1"/>
    <w:rsid w:val="00AA191A"/>
    <w:rsid w:val="00AA56B7"/>
    <w:rsid w:val="00AB05A5"/>
    <w:rsid w:val="00AE0116"/>
    <w:rsid w:val="00AF4764"/>
    <w:rsid w:val="00AF5F85"/>
    <w:rsid w:val="00B2189F"/>
    <w:rsid w:val="00B41465"/>
    <w:rsid w:val="00B41E9B"/>
    <w:rsid w:val="00B53590"/>
    <w:rsid w:val="00B56DA2"/>
    <w:rsid w:val="00B57424"/>
    <w:rsid w:val="00B602F0"/>
    <w:rsid w:val="00B640DF"/>
    <w:rsid w:val="00B76B71"/>
    <w:rsid w:val="00B848DC"/>
    <w:rsid w:val="00B85113"/>
    <w:rsid w:val="00B87FE5"/>
    <w:rsid w:val="00B90AE0"/>
    <w:rsid w:val="00B94422"/>
    <w:rsid w:val="00BB11BC"/>
    <w:rsid w:val="00BB3236"/>
    <w:rsid w:val="00BB66A1"/>
    <w:rsid w:val="00BB769F"/>
    <w:rsid w:val="00BD25BD"/>
    <w:rsid w:val="00BD3101"/>
    <w:rsid w:val="00BE08B6"/>
    <w:rsid w:val="00BF39E9"/>
    <w:rsid w:val="00BF5601"/>
    <w:rsid w:val="00C00A57"/>
    <w:rsid w:val="00C02228"/>
    <w:rsid w:val="00C037CF"/>
    <w:rsid w:val="00C048FF"/>
    <w:rsid w:val="00C11E04"/>
    <w:rsid w:val="00C14BA8"/>
    <w:rsid w:val="00C2243D"/>
    <w:rsid w:val="00C258C2"/>
    <w:rsid w:val="00C261C1"/>
    <w:rsid w:val="00C27A83"/>
    <w:rsid w:val="00C32FBA"/>
    <w:rsid w:val="00C37458"/>
    <w:rsid w:val="00C546B4"/>
    <w:rsid w:val="00C57DC2"/>
    <w:rsid w:val="00C6062B"/>
    <w:rsid w:val="00C6133A"/>
    <w:rsid w:val="00C66BFA"/>
    <w:rsid w:val="00C71C83"/>
    <w:rsid w:val="00C75B5D"/>
    <w:rsid w:val="00C81629"/>
    <w:rsid w:val="00CA0600"/>
    <w:rsid w:val="00CA7EA7"/>
    <w:rsid w:val="00CB06B1"/>
    <w:rsid w:val="00CC0FB3"/>
    <w:rsid w:val="00CC3802"/>
    <w:rsid w:val="00CD0DC8"/>
    <w:rsid w:val="00CD125F"/>
    <w:rsid w:val="00CD513F"/>
    <w:rsid w:val="00CD7C0E"/>
    <w:rsid w:val="00D006BC"/>
    <w:rsid w:val="00D00D44"/>
    <w:rsid w:val="00D01B06"/>
    <w:rsid w:val="00D058EB"/>
    <w:rsid w:val="00D05BA1"/>
    <w:rsid w:val="00D078DE"/>
    <w:rsid w:val="00D17C41"/>
    <w:rsid w:val="00D2580C"/>
    <w:rsid w:val="00D33C88"/>
    <w:rsid w:val="00D35BB2"/>
    <w:rsid w:val="00D82CFA"/>
    <w:rsid w:val="00D90CE9"/>
    <w:rsid w:val="00D96FC9"/>
    <w:rsid w:val="00DA11EE"/>
    <w:rsid w:val="00DA2214"/>
    <w:rsid w:val="00DB52C5"/>
    <w:rsid w:val="00DE15DB"/>
    <w:rsid w:val="00DE4181"/>
    <w:rsid w:val="00DE49F2"/>
    <w:rsid w:val="00DF2F37"/>
    <w:rsid w:val="00DF57B2"/>
    <w:rsid w:val="00DF6B39"/>
    <w:rsid w:val="00E00E6C"/>
    <w:rsid w:val="00E07D58"/>
    <w:rsid w:val="00E11C79"/>
    <w:rsid w:val="00E3169D"/>
    <w:rsid w:val="00E3221D"/>
    <w:rsid w:val="00E34737"/>
    <w:rsid w:val="00E40460"/>
    <w:rsid w:val="00E513B4"/>
    <w:rsid w:val="00E537B4"/>
    <w:rsid w:val="00E65ED5"/>
    <w:rsid w:val="00E7423E"/>
    <w:rsid w:val="00E76825"/>
    <w:rsid w:val="00E86E8C"/>
    <w:rsid w:val="00E95477"/>
    <w:rsid w:val="00EA0F15"/>
    <w:rsid w:val="00EA259D"/>
    <w:rsid w:val="00EA794E"/>
    <w:rsid w:val="00EB277C"/>
    <w:rsid w:val="00EB5490"/>
    <w:rsid w:val="00EC1C90"/>
    <w:rsid w:val="00EC3B4D"/>
    <w:rsid w:val="00EC3DD3"/>
    <w:rsid w:val="00ED01FA"/>
    <w:rsid w:val="00ED3B87"/>
    <w:rsid w:val="00ED5B79"/>
    <w:rsid w:val="00ED79FA"/>
    <w:rsid w:val="00EE4886"/>
    <w:rsid w:val="00EF13F5"/>
    <w:rsid w:val="00EF3876"/>
    <w:rsid w:val="00EF708F"/>
    <w:rsid w:val="00F01AD0"/>
    <w:rsid w:val="00F021DD"/>
    <w:rsid w:val="00F046EE"/>
    <w:rsid w:val="00F04C59"/>
    <w:rsid w:val="00F05A17"/>
    <w:rsid w:val="00F064DD"/>
    <w:rsid w:val="00F33055"/>
    <w:rsid w:val="00F462AC"/>
    <w:rsid w:val="00F524AD"/>
    <w:rsid w:val="00F53462"/>
    <w:rsid w:val="00F539DD"/>
    <w:rsid w:val="00F61D6D"/>
    <w:rsid w:val="00F64DB6"/>
    <w:rsid w:val="00F64FA0"/>
    <w:rsid w:val="00F65EBB"/>
    <w:rsid w:val="00F66539"/>
    <w:rsid w:val="00F701BC"/>
    <w:rsid w:val="00F70CCF"/>
    <w:rsid w:val="00F7587B"/>
    <w:rsid w:val="00F75FF8"/>
    <w:rsid w:val="00F7620A"/>
    <w:rsid w:val="00F77A25"/>
    <w:rsid w:val="00F77E80"/>
    <w:rsid w:val="00F80DEC"/>
    <w:rsid w:val="00F84731"/>
    <w:rsid w:val="00F84F9F"/>
    <w:rsid w:val="00F850FF"/>
    <w:rsid w:val="00F93336"/>
    <w:rsid w:val="00F95BE0"/>
    <w:rsid w:val="00F97D15"/>
    <w:rsid w:val="00FA080E"/>
    <w:rsid w:val="00FA544C"/>
    <w:rsid w:val="00FB712D"/>
    <w:rsid w:val="00FC3603"/>
    <w:rsid w:val="00FC3A0C"/>
    <w:rsid w:val="00FC4270"/>
    <w:rsid w:val="00FC5FF4"/>
    <w:rsid w:val="00FC6499"/>
    <w:rsid w:val="00FD05DC"/>
    <w:rsid w:val="00FD074D"/>
    <w:rsid w:val="00FE07D9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uiPriority w:val="1"/>
    <w:qFormat/>
    <w:rsid w:val="00EE4886"/>
    <w:rPr>
      <w:rFonts w:ascii="Century Gothic" w:hAnsi="Century Gothic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22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E1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4C5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F0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3E"/>
  </w:style>
  <w:style w:type="paragraph" w:styleId="Footer">
    <w:name w:val="footer"/>
    <w:basedOn w:val="Normal"/>
    <w:link w:val="FooterChar"/>
    <w:uiPriority w:val="99"/>
    <w:unhideWhenUsed/>
    <w:qFormat/>
    <w:rsid w:val="00A5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3E"/>
  </w:style>
  <w:style w:type="paragraph" w:styleId="BalloonText">
    <w:name w:val="Balloon Text"/>
    <w:basedOn w:val="Normal"/>
    <w:link w:val="BalloonTextChar"/>
    <w:uiPriority w:val="99"/>
    <w:semiHidden/>
    <w:unhideWhenUsed/>
    <w:rsid w:val="004E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E0F60"/>
    <w:pPr>
      <w:widowControl w:val="0"/>
      <w:spacing w:after="0" w:line="240" w:lineRule="auto"/>
    </w:pPr>
  </w:style>
  <w:style w:type="paragraph" w:styleId="NoSpacing">
    <w:name w:val="No Spacing"/>
    <w:basedOn w:val="NoSpacing1"/>
    <w:link w:val="NoSpacingChar"/>
    <w:uiPriority w:val="1"/>
    <w:qFormat/>
    <w:rsid w:val="00EE4886"/>
  </w:style>
  <w:style w:type="character" w:customStyle="1" w:styleId="NoSpacingChar">
    <w:name w:val="No Spacing Char"/>
    <w:basedOn w:val="DefaultParagraphFont"/>
    <w:link w:val="NoSpacing"/>
    <w:uiPriority w:val="1"/>
    <w:rsid w:val="00EE4886"/>
    <w:rPr>
      <w:rFonts w:ascii="Century Gothic" w:hAnsi="Century Gothic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6E59"/>
    <w:pPr>
      <w:widowControl w:val="0"/>
      <w:spacing w:after="0" w:line="240" w:lineRule="auto"/>
      <w:ind w:left="118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96E59"/>
    <w:rPr>
      <w:rFonts w:ascii="Arial" w:eastAsia="Arial" w:hAnsi="Arial"/>
      <w:sz w:val="23"/>
      <w:szCs w:val="23"/>
    </w:rPr>
  </w:style>
  <w:style w:type="character" w:styleId="Strong">
    <w:name w:val="Strong"/>
    <w:basedOn w:val="DefaultParagraphFont"/>
    <w:uiPriority w:val="22"/>
    <w:qFormat/>
    <w:rsid w:val="00390D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28B8"/>
    <w:rPr>
      <w:color w:val="800080" w:themeColor="followedHyperlink"/>
      <w:u w:val="single"/>
    </w:rPr>
  </w:style>
  <w:style w:type="paragraph" w:customStyle="1" w:styleId="Default">
    <w:name w:val="Default"/>
    <w:rsid w:val="00F84F9F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3D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DBB"/>
    <w:rPr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6704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6704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0537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olorfulList-Accent11">
    <w:name w:val="Colorful List - Accent 11"/>
    <w:basedOn w:val="Normal"/>
    <w:uiPriority w:val="34"/>
    <w:qFormat/>
    <w:locked/>
    <w:rsid w:val="002758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veryStyle19">
    <w:name w:val="Avery Style 19"/>
    <w:uiPriority w:val="99"/>
    <w:rsid w:val="005622A9"/>
    <w:pPr>
      <w:spacing w:after="0" w:line="240" w:lineRule="auto"/>
    </w:pPr>
    <w:rPr>
      <w:rFonts w:eastAsiaTheme="minorEastAsia"/>
      <w:bCs/>
      <w:color w:val="000000"/>
      <w:sz w:val="16"/>
    </w:rPr>
  </w:style>
  <w:style w:type="table" w:styleId="LightGrid-Accent2">
    <w:name w:val="Light Grid Accent 2"/>
    <w:basedOn w:val="TableNormal"/>
    <w:uiPriority w:val="62"/>
    <w:rsid w:val="00C71C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16">
    <w:name w:val="Pa16"/>
    <w:basedOn w:val="Default"/>
    <w:next w:val="Default"/>
    <w:uiPriority w:val="99"/>
    <w:rsid w:val="00A72781"/>
    <w:pPr>
      <w:spacing w:line="181" w:lineRule="atLeast"/>
    </w:pPr>
    <w:rPr>
      <w:rFonts w:cstheme="minorBidi"/>
      <w:color w:val="auto"/>
    </w:rPr>
  </w:style>
  <w:style w:type="table" w:customStyle="1" w:styleId="GridTable5Dark-Accent51">
    <w:name w:val="Grid Table 5 Dark - Accent 51"/>
    <w:basedOn w:val="TableNormal"/>
    <w:uiPriority w:val="50"/>
    <w:rsid w:val="00EC3B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2D1A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D7A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ColHeadingCenter">
    <w:name w:val="Table Col Heading Center"/>
    <w:basedOn w:val="Normal"/>
    <w:qFormat/>
    <w:rsid w:val="00DF6B39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uiPriority w:val="1"/>
    <w:qFormat/>
    <w:rsid w:val="00EE4886"/>
    <w:rPr>
      <w:rFonts w:ascii="Century Gothic" w:hAnsi="Century Gothic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22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E1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4C5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F0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3E"/>
  </w:style>
  <w:style w:type="paragraph" w:styleId="Footer">
    <w:name w:val="footer"/>
    <w:basedOn w:val="Normal"/>
    <w:link w:val="FooterChar"/>
    <w:uiPriority w:val="99"/>
    <w:unhideWhenUsed/>
    <w:qFormat/>
    <w:rsid w:val="00A5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3E"/>
  </w:style>
  <w:style w:type="paragraph" w:styleId="BalloonText">
    <w:name w:val="Balloon Text"/>
    <w:basedOn w:val="Normal"/>
    <w:link w:val="BalloonTextChar"/>
    <w:uiPriority w:val="99"/>
    <w:semiHidden/>
    <w:unhideWhenUsed/>
    <w:rsid w:val="004E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E0F60"/>
    <w:pPr>
      <w:widowControl w:val="0"/>
      <w:spacing w:after="0" w:line="240" w:lineRule="auto"/>
    </w:pPr>
  </w:style>
  <w:style w:type="paragraph" w:styleId="NoSpacing">
    <w:name w:val="No Spacing"/>
    <w:basedOn w:val="NoSpacing1"/>
    <w:link w:val="NoSpacingChar"/>
    <w:uiPriority w:val="1"/>
    <w:qFormat/>
    <w:rsid w:val="00EE4886"/>
  </w:style>
  <w:style w:type="character" w:customStyle="1" w:styleId="NoSpacingChar">
    <w:name w:val="No Spacing Char"/>
    <w:basedOn w:val="DefaultParagraphFont"/>
    <w:link w:val="NoSpacing"/>
    <w:uiPriority w:val="1"/>
    <w:rsid w:val="00EE4886"/>
    <w:rPr>
      <w:rFonts w:ascii="Century Gothic" w:hAnsi="Century Gothic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6E59"/>
    <w:pPr>
      <w:widowControl w:val="0"/>
      <w:spacing w:after="0" w:line="240" w:lineRule="auto"/>
      <w:ind w:left="118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96E59"/>
    <w:rPr>
      <w:rFonts w:ascii="Arial" w:eastAsia="Arial" w:hAnsi="Arial"/>
      <w:sz w:val="23"/>
      <w:szCs w:val="23"/>
    </w:rPr>
  </w:style>
  <w:style w:type="character" w:styleId="Strong">
    <w:name w:val="Strong"/>
    <w:basedOn w:val="DefaultParagraphFont"/>
    <w:uiPriority w:val="22"/>
    <w:qFormat/>
    <w:rsid w:val="00390D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28B8"/>
    <w:rPr>
      <w:color w:val="800080" w:themeColor="followedHyperlink"/>
      <w:u w:val="single"/>
    </w:rPr>
  </w:style>
  <w:style w:type="paragraph" w:customStyle="1" w:styleId="Default">
    <w:name w:val="Default"/>
    <w:rsid w:val="00F84F9F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3D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DBB"/>
    <w:rPr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6704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6704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0537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olorfulList-Accent11">
    <w:name w:val="Colorful List - Accent 11"/>
    <w:basedOn w:val="Normal"/>
    <w:uiPriority w:val="34"/>
    <w:qFormat/>
    <w:locked/>
    <w:rsid w:val="002758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veryStyle19">
    <w:name w:val="Avery Style 19"/>
    <w:uiPriority w:val="99"/>
    <w:rsid w:val="005622A9"/>
    <w:pPr>
      <w:spacing w:after="0" w:line="240" w:lineRule="auto"/>
    </w:pPr>
    <w:rPr>
      <w:rFonts w:eastAsiaTheme="minorEastAsia"/>
      <w:bCs/>
      <w:color w:val="000000"/>
      <w:sz w:val="16"/>
    </w:rPr>
  </w:style>
  <w:style w:type="table" w:styleId="LightGrid-Accent2">
    <w:name w:val="Light Grid Accent 2"/>
    <w:basedOn w:val="TableNormal"/>
    <w:uiPriority w:val="62"/>
    <w:rsid w:val="00C71C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16">
    <w:name w:val="Pa16"/>
    <w:basedOn w:val="Default"/>
    <w:next w:val="Default"/>
    <w:uiPriority w:val="99"/>
    <w:rsid w:val="00A72781"/>
    <w:pPr>
      <w:spacing w:line="181" w:lineRule="atLeast"/>
    </w:pPr>
    <w:rPr>
      <w:rFonts w:cstheme="minorBidi"/>
      <w:color w:val="auto"/>
    </w:rPr>
  </w:style>
  <w:style w:type="table" w:customStyle="1" w:styleId="GridTable5Dark-Accent51">
    <w:name w:val="Grid Table 5 Dark - Accent 51"/>
    <w:basedOn w:val="TableNormal"/>
    <w:uiPriority w:val="50"/>
    <w:rsid w:val="00EC3B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2D1A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D7A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ColHeadingCenter">
    <w:name w:val="Table Col Heading Center"/>
    <w:basedOn w:val="Normal"/>
    <w:qFormat/>
    <w:rsid w:val="00DF6B39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diagramData" Target="diagrams/data1.xml"/><Relationship Id="rId26" Type="http://schemas.openxmlformats.org/officeDocument/2006/relationships/image" Target="media/image7.jpeg"/><Relationship Id="rId3" Type="http://schemas.openxmlformats.org/officeDocument/2006/relationships/numbering" Target="numbering.xml"/><Relationship Id="rId21" Type="http://schemas.openxmlformats.org/officeDocument/2006/relationships/diagramColors" Target="diagrams/colors1.xm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hyperlink" Target="https://www.dropbox.com/?landing=cntl" TargetMode="External"/><Relationship Id="rId25" Type="http://schemas.openxmlformats.org/officeDocument/2006/relationships/image" Target="media/image6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evon.isherwood@azed.gov" TargetMode="External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package" Target="embeddings/Microsoft_Excel_Worksheet1.xlsx"/><Relationship Id="rId32" Type="http://schemas.openxmlformats.org/officeDocument/2006/relationships/package" Target="embeddings/Microsoft_Excel_Worksheet3.xlsx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devon.isherwood@azed.gov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9.gif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diagramLayout" Target="diagrams/layout1.xml"/><Relationship Id="rId31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microsoft.com/office/2007/relationships/diagramDrawing" Target="diagrams/drawing1.xml"/><Relationship Id="rId27" Type="http://schemas.openxmlformats.org/officeDocument/2006/relationships/image" Target="media/image8.png"/><Relationship Id="rId30" Type="http://schemas.openxmlformats.org/officeDocument/2006/relationships/package" Target="embeddings/Microsoft_PowerPoint_Slide2.sldx"/><Relationship Id="rId35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934848-18B8-4C30-A4E6-1F060A2002D0}" type="doc">
      <dgm:prSet loTypeId="urn:microsoft.com/office/officeart/2005/8/layout/process1" loCatId="process" qsTypeId="urn:microsoft.com/office/officeart/2005/8/quickstyle/simple5" qsCatId="simple" csTypeId="urn:microsoft.com/office/officeart/2005/8/colors/accent5_3" csCatId="accent5" phldr="1"/>
      <dgm:spPr/>
    </dgm:pt>
    <dgm:pt modelId="{650A3E31-94ED-4874-8B7D-5C2B87987AA1}">
      <dgm:prSet phldrT="[Text]"/>
      <dgm:spPr/>
      <dgm:t>
        <a:bodyPr/>
        <a:lstStyle/>
        <a:p>
          <a:r>
            <a:rPr lang="en-US" b="1"/>
            <a:t>June 1, 2017</a:t>
          </a:r>
        </a:p>
        <a:p>
          <a:r>
            <a:rPr lang="en-US" b="1"/>
            <a:t>Applications Due</a:t>
          </a:r>
        </a:p>
      </dgm:t>
    </dgm:pt>
    <dgm:pt modelId="{B9380517-A491-48D7-A99D-534EDC19EB08}" type="parTrans" cxnId="{984B77F0-717A-4FBA-BDB8-504EAF154931}">
      <dgm:prSet/>
      <dgm:spPr/>
      <dgm:t>
        <a:bodyPr/>
        <a:lstStyle/>
        <a:p>
          <a:endParaRPr lang="en-US" b="1"/>
        </a:p>
      </dgm:t>
    </dgm:pt>
    <dgm:pt modelId="{BC2794F9-4907-46F9-9C7A-6649DA19F4AE}" type="sibTrans" cxnId="{984B77F0-717A-4FBA-BDB8-504EAF154931}">
      <dgm:prSet/>
      <dgm:spPr/>
      <dgm:t>
        <a:bodyPr/>
        <a:lstStyle/>
        <a:p>
          <a:endParaRPr lang="en-US" b="1"/>
        </a:p>
      </dgm:t>
    </dgm:pt>
    <dgm:pt modelId="{F41A1FD0-F878-411E-9461-7EF6A71DF8A4}">
      <dgm:prSet phldrT="[Text]"/>
      <dgm:spPr/>
      <dgm:t>
        <a:bodyPr/>
        <a:lstStyle/>
        <a:p>
          <a:r>
            <a:rPr lang="en-US" b="1"/>
            <a:t>June 5, 2017</a:t>
          </a:r>
        </a:p>
        <a:p>
          <a:r>
            <a:rPr lang="en-US" b="1"/>
            <a:t>Score Applications </a:t>
          </a:r>
        </a:p>
      </dgm:t>
    </dgm:pt>
    <dgm:pt modelId="{52CD38B2-6FCF-415A-B587-C2F57F28CCCA}" type="parTrans" cxnId="{B6E58DA0-A77E-4EBD-8787-F4B2EA95278D}">
      <dgm:prSet/>
      <dgm:spPr/>
      <dgm:t>
        <a:bodyPr/>
        <a:lstStyle/>
        <a:p>
          <a:endParaRPr lang="en-US" b="1"/>
        </a:p>
      </dgm:t>
    </dgm:pt>
    <dgm:pt modelId="{2B019D2A-2E59-44FF-B89B-640CFBBBA080}" type="sibTrans" cxnId="{B6E58DA0-A77E-4EBD-8787-F4B2EA95278D}">
      <dgm:prSet/>
      <dgm:spPr/>
      <dgm:t>
        <a:bodyPr/>
        <a:lstStyle/>
        <a:p>
          <a:endParaRPr lang="en-US" b="1"/>
        </a:p>
      </dgm:t>
    </dgm:pt>
    <dgm:pt modelId="{A0EB49AF-7283-4EAD-8E71-25BE84D8D84D}">
      <dgm:prSet phldrT="[Text]"/>
      <dgm:spPr/>
      <dgm:t>
        <a:bodyPr/>
        <a:lstStyle/>
        <a:p>
          <a:r>
            <a:rPr lang="en-US" b="1"/>
            <a:t>June 15, 2017</a:t>
          </a:r>
        </a:p>
        <a:p>
          <a:r>
            <a:rPr lang="en-US" b="1"/>
            <a:t>Awards available in GME</a:t>
          </a:r>
        </a:p>
      </dgm:t>
    </dgm:pt>
    <dgm:pt modelId="{993BAE22-165B-4666-ADA6-1527D0DC90C4}" type="parTrans" cxnId="{DBBCDDAF-D66D-434C-B265-0275B6ABFF20}">
      <dgm:prSet/>
      <dgm:spPr/>
      <dgm:t>
        <a:bodyPr/>
        <a:lstStyle/>
        <a:p>
          <a:endParaRPr lang="en-US" b="1"/>
        </a:p>
      </dgm:t>
    </dgm:pt>
    <dgm:pt modelId="{9F7CF1DB-6A79-4035-AEFF-89CF4D453657}" type="sibTrans" cxnId="{DBBCDDAF-D66D-434C-B265-0275B6ABFF20}">
      <dgm:prSet/>
      <dgm:spPr/>
      <dgm:t>
        <a:bodyPr/>
        <a:lstStyle/>
        <a:p>
          <a:endParaRPr lang="en-US" b="1"/>
        </a:p>
      </dgm:t>
    </dgm:pt>
    <dgm:pt modelId="{FEF69D8C-0649-4B92-A1E1-D519C0F60F21}">
      <dgm:prSet/>
      <dgm:spPr/>
      <dgm:t>
        <a:bodyPr/>
        <a:lstStyle/>
        <a:p>
          <a:r>
            <a:rPr lang="en-US" b="1"/>
            <a:t>June 12,2017</a:t>
          </a:r>
        </a:p>
        <a:p>
          <a:r>
            <a:rPr lang="en-US" b="1"/>
            <a:t>LEA Notification of Award Status</a:t>
          </a:r>
        </a:p>
      </dgm:t>
    </dgm:pt>
    <dgm:pt modelId="{5EBE6363-2CF6-4AB7-8A32-C4887D946732}" type="parTrans" cxnId="{EF6F8FD9-EE45-4526-937E-46E6AED811AE}">
      <dgm:prSet/>
      <dgm:spPr/>
      <dgm:t>
        <a:bodyPr/>
        <a:lstStyle/>
        <a:p>
          <a:endParaRPr lang="en-US" b="1"/>
        </a:p>
      </dgm:t>
    </dgm:pt>
    <dgm:pt modelId="{FADE7310-0A0D-4374-BBDF-1BF326EDFCDB}" type="sibTrans" cxnId="{EF6F8FD9-EE45-4526-937E-46E6AED811AE}">
      <dgm:prSet/>
      <dgm:spPr/>
      <dgm:t>
        <a:bodyPr/>
        <a:lstStyle/>
        <a:p>
          <a:endParaRPr lang="en-US" b="1"/>
        </a:p>
      </dgm:t>
    </dgm:pt>
    <dgm:pt modelId="{49FC3BE9-8F89-43B8-A4A5-6AE5926B1D0F}" type="pres">
      <dgm:prSet presAssocID="{B6934848-18B8-4C30-A4E6-1F060A2002D0}" presName="Name0" presStyleCnt="0">
        <dgm:presLayoutVars>
          <dgm:dir/>
          <dgm:resizeHandles val="exact"/>
        </dgm:presLayoutVars>
      </dgm:prSet>
      <dgm:spPr/>
    </dgm:pt>
    <dgm:pt modelId="{8CD0D522-4EA1-48E3-9B51-DB69243ADDFB}" type="pres">
      <dgm:prSet presAssocID="{650A3E31-94ED-4874-8B7D-5C2B87987AA1}" presName="node" presStyleLbl="node1" presStyleIdx="0" presStyleCnt="4" custScaleX="107367" custLinFactNeighborX="2475" custLinFactNeighborY="23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37109-ACF3-4449-842D-AA2875028A03}" type="pres">
      <dgm:prSet presAssocID="{BC2794F9-4907-46F9-9C7A-6649DA19F4AE}" presName="sibTrans" presStyleLbl="sibTrans2D1" presStyleIdx="0" presStyleCnt="3"/>
      <dgm:spPr/>
      <dgm:t>
        <a:bodyPr/>
        <a:lstStyle/>
        <a:p>
          <a:endParaRPr lang="en-US"/>
        </a:p>
      </dgm:t>
    </dgm:pt>
    <dgm:pt modelId="{0EF3A883-FB13-41BB-8EDC-C0A4FAE5916E}" type="pres">
      <dgm:prSet presAssocID="{BC2794F9-4907-46F9-9C7A-6649DA19F4AE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4EED7B8E-E05A-4EF8-B4A7-442E41D5A646}" type="pres">
      <dgm:prSet presAssocID="{F41A1FD0-F878-411E-9461-7EF6A71DF8A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3B552E-B205-46B4-9B3A-4572ED2A69EA}" type="pres">
      <dgm:prSet presAssocID="{2B019D2A-2E59-44FF-B89B-640CFBBBA080}" presName="sibTrans" presStyleLbl="sibTrans2D1" presStyleIdx="1" presStyleCnt="3"/>
      <dgm:spPr/>
      <dgm:t>
        <a:bodyPr/>
        <a:lstStyle/>
        <a:p>
          <a:endParaRPr lang="en-US"/>
        </a:p>
      </dgm:t>
    </dgm:pt>
    <dgm:pt modelId="{CB92029D-DE0A-4303-A2C9-670121F1EAAD}" type="pres">
      <dgm:prSet presAssocID="{2B019D2A-2E59-44FF-B89B-640CFBBBA080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2C402C47-FEA9-4A08-9180-55C41B8970A5}" type="pres">
      <dgm:prSet presAssocID="{FEF69D8C-0649-4B92-A1E1-D519C0F60F21}" presName="node" presStyleLbl="node1" presStyleIdx="2" presStyleCnt="4" custScaleX="108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09AF9A-851E-4E99-A0C3-B2F2F965E2FA}" type="pres">
      <dgm:prSet presAssocID="{FADE7310-0A0D-4374-BBDF-1BF326EDFCDB}" presName="sibTrans" presStyleLbl="sibTrans2D1" presStyleIdx="2" presStyleCnt="3"/>
      <dgm:spPr/>
      <dgm:t>
        <a:bodyPr/>
        <a:lstStyle/>
        <a:p>
          <a:endParaRPr lang="en-US"/>
        </a:p>
      </dgm:t>
    </dgm:pt>
    <dgm:pt modelId="{3841009A-BE04-4EF9-94B5-4232A248820D}" type="pres">
      <dgm:prSet presAssocID="{FADE7310-0A0D-4374-BBDF-1BF326EDFCDB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DB556FAD-FAE3-4F17-9CAF-896696AA7557}" type="pres">
      <dgm:prSet presAssocID="{A0EB49AF-7283-4EAD-8E71-25BE84D8D84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A19308-D95B-46BB-A3E5-0BE23283627D}" type="presOf" srcId="{FEF69D8C-0649-4B92-A1E1-D519C0F60F21}" destId="{2C402C47-FEA9-4A08-9180-55C41B8970A5}" srcOrd="0" destOrd="0" presId="urn:microsoft.com/office/officeart/2005/8/layout/process1"/>
    <dgm:cxn modelId="{34518FFC-D7A9-473C-ABC3-960DCB9FE508}" type="presOf" srcId="{BC2794F9-4907-46F9-9C7A-6649DA19F4AE}" destId="{9AA37109-ACF3-4449-842D-AA2875028A03}" srcOrd="0" destOrd="0" presId="urn:microsoft.com/office/officeart/2005/8/layout/process1"/>
    <dgm:cxn modelId="{41381074-B043-459E-9330-A3C93AA28A53}" type="presOf" srcId="{A0EB49AF-7283-4EAD-8E71-25BE84D8D84D}" destId="{DB556FAD-FAE3-4F17-9CAF-896696AA7557}" srcOrd="0" destOrd="0" presId="urn:microsoft.com/office/officeart/2005/8/layout/process1"/>
    <dgm:cxn modelId="{8A5842F4-FB76-415A-B122-AE557F24165B}" type="presOf" srcId="{FADE7310-0A0D-4374-BBDF-1BF326EDFCDB}" destId="{C809AF9A-851E-4E99-A0C3-B2F2F965E2FA}" srcOrd="0" destOrd="0" presId="urn:microsoft.com/office/officeart/2005/8/layout/process1"/>
    <dgm:cxn modelId="{4E58DD1F-8239-497A-BEE7-54BBFFE6A06A}" type="presOf" srcId="{FADE7310-0A0D-4374-BBDF-1BF326EDFCDB}" destId="{3841009A-BE04-4EF9-94B5-4232A248820D}" srcOrd="1" destOrd="0" presId="urn:microsoft.com/office/officeart/2005/8/layout/process1"/>
    <dgm:cxn modelId="{DCB74915-71C4-4BB4-814F-BFDA211068BA}" type="presOf" srcId="{650A3E31-94ED-4874-8B7D-5C2B87987AA1}" destId="{8CD0D522-4EA1-48E3-9B51-DB69243ADDFB}" srcOrd="0" destOrd="0" presId="urn:microsoft.com/office/officeart/2005/8/layout/process1"/>
    <dgm:cxn modelId="{EF6F8FD9-EE45-4526-937E-46E6AED811AE}" srcId="{B6934848-18B8-4C30-A4E6-1F060A2002D0}" destId="{FEF69D8C-0649-4B92-A1E1-D519C0F60F21}" srcOrd="2" destOrd="0" parTransId="{5EBE6363-2CF6-4AB7-8A32-C4887D946732}" sibTransId="{FADE7310-0A0D-4374-BBDF-1BF326EDFCDB}"/>
    <dgm:cxn modelId="{BF4EC0C8-EB0E-4D09-939F-75DC1DA061F1}" type="presOf" srcId="{F41A1FD0-F878-411E-9461-7EF6A71DF8A4}" destId="{4EED7B8E-E05A-4EF8-B4A7-442E41D5A646}" srcOrd="0" destOrd="0" presId="urn:microsoft.com/office/officeart/2005/8/layout/process1"/>
    <dgm:cxn modelId="{951553DD-DB83-41A3-843C-82B0DF45AEBC}" type="presOf" srcId="{B6934848-18B8-4C30-A4E6-1F060A2002D0}" destId="{49FC3BE9-8F89-43B8-A4A5-6AE5926B1D0F}" srcOrd="0" destOrd="0" presId="urn:microsoft.com/office/officeart/2005/8/layout/process1"/>
    <dgm:cxn modelId="{DBBCDDAF-D66D-434C-B265-0275B6ABFF20}" srcId="{B6934848-18B8-4C30-A4E6-1F060A2002D0}" destId="{A0EB49AF-7283-4EAD-8E71-25BE84D8D84D}" srcOrd="3" destOrd="0" parTransId="{993BAE22-165B-4666-ADA6-1527D0DC90C4}" sibTransId="{9F7CF1DB-6A79-4035-AEFF-89CF4D453657}"/>
    <dgm:cxn modelId="{805AB4E6-9CDC-41EA-8C60-154D8F7D08DA}" type="presOf" srcId="{2B019D2A-2E59-44FF-B89B-640CFBBBA080}" destId="{963B552E-B205-46B4-9B3A-4572ED2A69EA}" srcOrd="0" destOrd="0" presId="urn:microsoft.com/office/officeart/2005/8/layout/process1"/>
    <dgm:cxn modelId="{B6E58DA0-A77E-4EBD-8787-F4B2EA95278D}" srcId="{B6934848-18B8-4C30-A4E6-1F060A2002D0}" destId="{F41A1FD0-F878-411E-9461-7EF6A71DF8A4}" srcOrd="1" destOrd="0" parTransId="{52CD38B2-6FCF-415A-B587-C2F57F28CCCA}" sibTransId="{2B019D2A-2E59-44FF-B89B-640CFBBBA080}"/>
    <dgm:cxn modelId="{E72CF427-DCEC-488E-91E2-56731DC4876C}" type="presOf" srcId="{2B019D2A-2E59-44FF-B89B-640CFBBBA080}" destId="{CB92029D-DE0A-4303-A2C9-670121F1EAAD}" srcOrd="1" destOrd="0" presId="urn:microsoft.com/office/officeart/2005/8/layout/process1"/>
    <dgm:cxn modelId="{B4CD654F-42C0-46B3-99BB-497B2D50E50A}" type="presOf" srcId="{BC2794F9-4907-46F9-9C7A-6649DA19F4AE}" destId="{0EF3A883-FB13-41BB-8EDC-C0A4FAE5916E}" srcOrd="1" destOrd="0" presId="urn:microsoft.com/office/officeart/2005/8/layout/process1"/>
    <dgm:cxn modelId="{984B77F0-717A-4FBA-BDB8-504EAF154931}" srcId="{B6934848-18B8-4C30-A4E6-1F060A2002D0}" destId="{650A3E31-94ED-4874-8B7D-5C2B87987AA1}" srcOrd="0" destOrd="0" parTransId="{B9380517-A491-48D7-A99D-534EDC19EB08}" sibTransId="{BC2794F9-4907-46F9-9C7A-6649DA19F4AE}"/>
    <dgm:cxn modelId="{8B6A725A-9F13-45E9-BB4F-52957396C0FE}" type="presParOf" srcId="{49FC3BE9-8F89-43B8-A4A5-6AE5926B1D0F}" destId="{8CD0D522-4EA1-48E3-9B51-DB69243ADDFB}" srcOrd="0" destOrd="0" presId="urn:microsoft.com/office/officeart/2005/8/layout/process1"/>
    <dgm:cxn modelId="{A01D723A-4765-4D18-BBE1-E3736BCF6361}" type="presParOf" srcId="{49FC3BE9-8F89-43B8-A4A5-6AE5926B1D0F}" destId="{9AA37109-ACF3-4449-842D-AA2875028A03}" srcOrd="1" destOrd="0" presId="urn:microsoft.com/office/officeart/2005/8/layout/process1"/>
    <dgm:cxn modelId="{F6F4E430-F434-46CF-9292-1F3D20F8F202}" type="presParOf" srcId="{9AA37109-ACF3-4449-842D-AA2875028A03}" destId="{0EF3A883-FB13-41BB-8EDC-C0A4FAE5916E}" srcOrd="0" destOrd="0" presId="urn:microsoft.com/office/officeart/2005/8/layout/process1"/>
    <dgm:cxn modelId="{12F24DC2-7943-43BC-99FF-8EDF9375ECCC}" type="presParOf" srcId="{49FC3BE9-8F89-43B8-A4A5-6AE5926B1D0F}" destId="{4EED7B8E-E05A-4EF8-B4A7-442E41D5A646}" srcOrd="2" destOrd="0" presId="urn:microsoft.com/office/officeart/2005/8/layout/process1"/>
    <dgm:cxn modelId="{D8C8FAA5-7C0C-49D2-9A00-45FC1BAC3318}" type="presParOf" srcId="{49FC3BE9-8F89-43B8-A4A5-6AE5926B1D0F}" destId="{963B552E-B205-46B4-9B3A-4572ED2A69EA}" srcOrd="3" destOrd="0" presId="urn:microsoft.com/office/officeart/2005/8/layout/process1"/>
    <dgm:cxn modelId="{D449FA1B-0DA4-46FE-BBDD-65C97856EB19}" type="presParOf" srcId="{963B552E-B205-46B4-9B3A-4572ED2A69EA}" destId="{CB92029D-DE0A-4303-A2C9-670121F1EAAD}" srcOrd="0" destOrd="0" presId="urn:microsoft.com/office/officeart/2005/8/layout/process1"/>
    <dgm:cxn modelId="{67DC953B-EB94-480B-89D3-0CBD0B73E718}" type="presParOf" srcId="{49FC3BE9-8F89-43B8-A4A5-6AE5926B1D0F}" destId="{2C402C47-FEA9-4A08-9180-55C41B8970A5}" srcOrd="4" destOrd="0" presId="urn:microsoft.com/office/officeart/2005/8/layout/process1"/>
    <dgm:cxn modelId="{4B3D2D63-963B-484D-8090-114FD3C76F99}" type="presParOf" srcId="{49FC3BE9-8F89-43B8-A4A5-6AE5926B1D0F}" destId="{C809AF9A-851E-4E99-A0C3-B2F2F965E2FA}" srcOrd="5" destOrd="0" presId="urn:microsoft.com/office/officeart/2005/8/layout/process1"/>
    <dgm:cxn modelId="{513E13BA-C327-4E45-93B7-A1B303817CF7}" type="presParOf" srcId="{C809AF9A-851E-4E99-A0C3-B2F2F965E2FA}" destId="{3841009A-BE04-4EF9-94B5-4232A248820D}" srcOrd="0" destOrd="0" presId="urn:microsoft.com/office/officeart/2005/8/layout/process1"/>
    <dgm:cxn modelId="{7E3350D8-CD41-4CAE-AD2F-33E4F18588B7}" type="presParOf" srcId="{49FC3BE9-8F89-43B8-A4A5-6AE5926B1D0F}" destId="{DB556FAD-FAE3-4F17-9CAF-896696AA7557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D0D522-4EA1-48E3-9B51-DB69243ADDFB}">
      <dsp:nvSpPr>
        <dsp:cNvPr id="0" name=""/>
        <dsp:cNvSpPr/>
      </dsp:nvSpPr>
      <dsp:spPr>
        <a:xfrm>
          <a:off x="17340" y="176439"/>
          <a:ext cx="1814051" cy="1337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June 1, 2017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Applications Due</a:t>
          </a:r>
        </a:p>
      </dsp:txBody>
      <dsp:txXfrm>
        <a:off x="56513" y="215612"/>
        <a:ext cx="1735705" cy="1259128"/>
      </dsp:txXfrm>
    </dsp:sp>
    <dsp:sp modelId="{9AA37109-ACF3-4449-842D-AA2875028A03}">
      <dsp:nvSpPr>
        <dsp:cNvPr id="0" name=""/>
        <dsp:cNvSpPr/>
      </dsp:nvSpPr>
      <dsp:spPr>
        <a:xfrm rot="21554289">
          <a:off x="1996153" y="619093"/>
          <a:ext cx="349356" cy="41901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shade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shade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</dsp:txBody>
      <dsp:txXfrm>
        <a:off x="1996158" y="703593"/>
        <a:ext cx="244549" cy="251409"/>
      </dsp:txXfrm>
    </dsp:sp>
    <dsp:sp modelId="{4EED7B8E-E05A-4EF8-B4A7-442E41D5A646}">
      <dsp:nvSpPr>
        <dsp:cNvPr id="0" name=""/>
        <dsp:cNvSpPr/>
      </dsp:nvSpPr>
      <dsp:spPr>
        <a:xfrm>
          <a:off x="2490498" y="144380"/>
          <a:ext cx="1689580" cy="1337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68408"/>
                <a:satOff val="-746"/>
                <a:lumOff val="8526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68408"/>
                <a:satOff val="-746"/>
                <a:lumOff val="8526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68408"/>
                <a:satOff val="-746"/>
                <a:lumOff val="85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June 5, 2017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Score Applications </a:t>
          </a:r>
        </a:p>
      </dsp:txBody>
      <dsp:txXfrm>
        <a:off x="2529671" y="183553"/>
        <a:ext cx="1611234" cy="1259128"/>
      </dsp:txXfrm>
    </dsp:sp>
    <dsp:sp modelId="{963B552E-B205-46B4-9B3A-4572ED2A69EA}">
      <dsp:nvSpPr>
        <dsp:cNvPr id="0" name=""/>
        <dsp:cNvSpPr/>
      </dsp:nvSpPr>
      <dsp:spPr>
        <a:xfrm>
          <a:off x="4349036" y="603609"/>
          <a:ext cx="358191" cy="41901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102645"/>
                <a:satOff val="-1914"/>
                <a:lumOff val="11437"/>
                <a:alphaOff val="0"/>
                <a:shade val="51000"/>
                <a:satMod val="130000"/>
              </a:schemeClr>
            </a:gs>
            <a:gs pos="80000">
              <a:schemeClr val="accent5">
                <a:shade val="90000"/>
                <a:hueOff val="102645"/>
                <a:satOff val="-1914"/>
                <a:lumOff val="11437"/>
                <a:alphaOff val="0"/>
                <a:shade val="93000"/>
                <a:satMod val="130000"/>
              </a:schemeClr>
            </a:gs>
            <a:gs pos="100000">
              <a:schemeClr val="accent5">
                <a:shade val="90000"/>
                <a:hueOff val="102645"/>
                <a:satOff val="-1914"/>
                <a:lumOff val="114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</dsp:txBody>
      <dsp:txXfrm>
        <a:off x="4349036" y="687412"/>
        <a:ext cx="250734" cy="251409"/>
      </dsp:txXfrm>
    </dsp:sp>
    <dsp:sp modelId="{2C402C47-FEA9-4A08-9180-55C41B8970A5}">
      <dsp:nvSpPr>
        <dsp:cNvPr id="0" name=""/>
        <dsp:cNvSpPr/>
      </dsp:nvSpPr>
      <dsp:spPr>
        <a:xfrm>
          <a:off x="4855910" y="144380"/>
          <a:ext cx="1836337" cy="1337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136816"/>
                <a:satOff val="-1492"/>
                <a:lumOff val="17053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136816"/>
                <a:satOff val="-1492"/>
                <a:lumOff val="17053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136816"/>
                <a:satOff val="-1492"/>
                <a:lumOff val="1705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June 12,2017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LEA Notification of Award Status</a:t>
          </a:r>
        </a:p>
      </dsp:txBody>
      <dsp:txXfrm>
        <a:off x="4895083" y="183553"/>
        <a:ext cx="1757991" cy="1259128"/>
      </dsp:txXfrm>
    </dsp:sp>
    <dsp:sp modelId="{C809AF9A-851E-4E99-A0C3-B2F2F965E2FA}">
      <dsp:nvSpPr>
        <dsp:cNvPr id="0" name=""/>
        <dsp:cNvSpPr/>
      </dsp:nvSpPr>
      <dsp:spPr>
        <a:xfrm>
          <a:off x="6861206" y="603609"/>
          <a:ext cx="358191" cy="41901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205290"/>
                <a:satOff val="-3828"/>
                <a:lumOff val="22874"/>
                <a:alphaOff val="0"/>
                <a:shade val="51000"/>
                <a:satMod val="130000"/>
              </a:schemeClr>
            </a:gs>
            <a:gs pos="80000">
              <a:schemeClr val="accent5">
                <a:shade val="90000"/>
                <a:hueOff val="205290"/>
                <a:satOff val="-3828"/>
                <a:lumOff val="22874"/>
                <a:alphaOff val="0"/>
                <a:shade val="93000"/>
                <a:satMod val="130000"/>
              </a:schemeClr>
            </a:gs>
            <a:gs pos="100000">
              <a:schemeClr val="accent5">
                <a:shade val="90000"/>
                <a:hueOff val="205290"/>
                <a:satOff val="-3828"/>
                <a:lumOff val="2287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</dsp:txBody>
      <dsp:txXfrm>
        <a:off x="6861206" y="687412"/>
        <a:ext cx="250734" cy="251409"/>
      </dsp:txXfrm>
    </dsp:sp>
    <dsp:sp modelId="{DB556FAD-FAE3-4F17-9CAF-896696AA7557}">
      <dsp:nvSpPr>
        <dsp:cNvPr id="0" name=""/>
        <dsp:cNvSpPr/>
      </dsp:nvSpPr>
      <dsp:spPr>
        <a:xfrm>
          <a:off x="7368080" y="144380"/>
          <a:ext cx="1689580" cy="1337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205224"/>
                <a:satOff val="-2238"/>
                <a:lumOff val="25579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205224"/>
                <a:satOff val="-2238"/>
                <a:lumOff val="25579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205224"/>
                <a:satOff val="-2238"/>
                <a:lumOff val="2557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June 15, 2017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Awards available in GME</a:t>
          </a:r>
        </a:p>
      </dsp:txBody>
      <dsp:txXfrm>
        <a:off x="7407253" y="183553"/>
        <a:ext cx="1611234" cy="1259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E48496-3138-4306-A0A3-8CB3EE5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 1003 (g) Application 2016</vt:lpstr>
    </vt:vector>
  </TitlesOfParts>
  <Company>Arizona Department of Education</Company>
  <LinksUpToDate>false</LinksUpToDate>
  <CharactersWithSpaces>24877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 1003 (g) Application 2016</dc:title>
  <dc:creator>Isherwood, Devon</dc:creator>
  <cp:lastModifiedBy>Dickerson, Ashely</cp:lastModifiedBy>
  <cp:revision>2</cp:revision>
  <cp:lastPrinted>2016-05-05T18:32:00Z</cp:lastPrinted>
  <dcterms:created xsi:type="dcterms:W3CDTF">2017-03-14T19:13:00Z</dcterms:created>
  <dcterms:modified xsi:type="dcterms:W3CDTF">2017-03-14T19:13:00Z</dcterms:modified>
</cp:coreProperties>
</file>