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B" w:rsidRPr="00CF2F28" w:rsidRDefault="00FB370B" w:rsidP="006F3885">
      <w:pPr>
        <w:spacing w:after="0" w:line="240" w:lineRule="auto"/>
        <w:rPr>
          <w:rFonts w:cs="David"/>
          <w:sz w:val="16"/>
          <w:szCs w:val="36"/>
        </w:rPr>
      </w:pPr>
    </w:p>
    <w:tbl>
      <w:tblPr>
        <w:tblStyle w:val="MediumGrid1-Accent3"/>
        <w:tblW w:w="15030" w:type="dxa"/>
        <w:tblInd w:w="-252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338"/>
        <w:gridCol w:w="2616"/>
        <w:gridCol w:w="3216"/>
        <w:gridCol w:w="1800"/>
        <w:gridCol w:w="3060"/>
      </w:tblGrid>
      <w:tr w:rsidR="000A5A75" w:rsidRPr="00034A2F" w:rsidTr="0003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A164BA" w:rsidRDefault="00366F57" w:rsidP="00034A2F">
            <w:pPr>
              <w:jc w:val="center"/>
              <w:rPr>
                <w:rFonts w:ascii="Lucida Bright" w:hAnsi="Lucida Bright" w:cs="David"/>
                <w:sz w:val="26"/>
                <w:szCs w:val="26"/>
              </w:rPr>
            </w:pPr>
            <w:r w:rsidRPr="00034A2F">
              <w:rPr>
                <w:rFonts w:ascii="Lucida Bright" w:hAnsi="Lucida Bright" w:cs="David"/>
                <w:sz w:val="26"/>
                <w:szCs w:val="26"/>
              </w:rPr>
              <w:t>Professional</w:t>
            </w:r>
            <w:r w:rsidR="006F3885" w:rsidRPr="00034A2F">
              <w:rPr>
                <w:rFonts w:ascii="Lucida Bright" w:hAnsi="Lucida Bright" w:cs="David"/>
                <w:sz w:val="26"/>
                <w:szCs w:val="26"/>
              </w:rPr>
              <w:t xml:space="preserve"> Development Need</w:t>
            </w:r>
            <w:r w:rsidR="00A164BA">
              <w:rPr>
                <w:rFonts w:ascii="Lucida Bright" w:hAnsi="Lucida Bright" w:cs="David"/>
                <w:sz w:val="26"/>
                <w:szCs w:val="26"/>
              </w:rPr>
              <w:t xml:space="preserve"> </w:t>
            </w:r>
          </w:p>
          <w:p w:rsidR="006F3885" w:rsidRPr="00A164BA" w:rsidRDefault="00DA02B8" w:rsidP="00034A2F">
            <w:pPr>
              <w:jc w:val="center"/>
              <w:rPr>
                <w:rFonts w:ascii="Lucida Bright" w:hAnsi="Lucida Bright" w:cs="David"/>
                <w:b w:val="0"/>
                <w:sz w:val="16"/>
                <w:szCs w:val="16"/>
              </w:rPr>
            </w:pPr>
            <w:r>
              <w:rPr>
                <w:rFonts w:ascii="Lucida Bright" w:hAnsi="Lucida Bright" w:cs="David"/>
                <w:b w:val="0"/>
                <w:sz w:val="16"/>
                <w:szCs w:val="16"/>
              </w:rPr>
              <w:t xml:space="preserve">(Based on Individual </w:t>
            </w:r>
            <w:r w:rsidR="00A164BA" w:rsidRPr="00A164BA">
              <w:rPr>
                <w:rFonts w:ascii="Lucida Bright" w:hAnsi="Lucida Bright" w:cs="David"/>
                <w:b w:val="0"/>
                <w:sz w:val="16"/>
                <w:szCs w:val="16"/>
              </w:rPr>
              <w:t>Staff PD Growth Plans)</w:t>
            </w:r>
          </w:p>
        </w:tc>
        <w:tc>
          <w:tcPr>
            <w:tcW w:w="2616" w:type="dxa"/>
            <w:vAlign w:val="center"/>
          </w:tcPr>
          <w:p w:rsidR="006F3885" w:rsidRPr="00034A2F" w:rsidRDefault="000A5A75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 w:cs="David"/>
                <w:sz w:val="26"/>
                <w:szCs w:val="26"/>
              </w:rPr>
            </w:pPr>
            <w:r w:rsidRPr="00034A2F">
              <w:rPr>
                <w:rFonts w:ascii="Lucida Bright" w:hAnsi="Lucida Bright" w:cs="David"/>
                <w:sz w:val="26"/>
                <w:szCs w:val="26"/>
              </w:rPr>
              <w:t>Proposed Action</w:t>
            </w:r>
          </w:p>
        </w:tc>
        <w:tc>
          <w:tcPr>
            <w:tcW w:w="3216" w:type="dxa"/>
            <w:vAlign w:val="center"/>
          </w:tcPr>
          <w:p w:rsidR="006F3885" w:rsidRPr="00034A2F" w:rsidRDefault="000A5A75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 w:cs="David"/>
                <w:sz w:val="26"/>
                <w:szCs w:val="26"/>
              </w:rPr>
            </w:pPr>
            <w:r w:rsidRPr="00034A2F">
              <w:rPr>
                <w:rFonts w:ascii="Lucida Bright" w:hAnsi="Lucida Bright" w:cs="David"/>
                <w:sz w:val="26"/>
                <w:szCs w:val="26"/>
              </w:rPr>
              <w:t>Anticipated Outcome</w:t>
            </w:r>
          </w:p>
        </w:tc>
        <w:tc>
          <w:tcPr>
            <w:tcW w:w="1800" w:type="dxa"/>
            <w:vAlign w:val="center"/>
          </w:tcPr>
          <w:p w:rsidR="006F3885" w:rsidRPr="00034A2F" w:rsidRDefault="006F3885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 w:cs="David"/>
                <w:sz w:val="26"/>
                <w:szCs w:val="26"/>
              </w:rPr>
            </w:pPr>
            <w:r w:rsidRPr="00034A2F">
              <w:rPr>
                <w:rFonts w:ascii="Lucida Bright" w:hAnsi="Lucida Bright" w:cs="David"/>
                <w:sz w:val="26"/>
                <w:szCs w:val="26"/>
              </w:rPr>
              <w:t>Timeline</w:t>
            </w:r>
          </w:p>
        </w:tc>
        <w:tc>
          <w:tcPr>
            <w:tcW w:w="3060" w:type="dxa"/>
            <w:vAlign w:val="center"/>
          </w:tcPr>
          <w:p w:rsidR="006F3885" w:rsidRPr="00034A2F" w:rsidRDefault="005E166E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 w:cs="David"/>
                <w:sz w:val="26"/>
                <w:szCs w:val="26"/>
              </w:rPr>
            </w:pPr>
            <w:r w:rsidRPr="00034A2F">
              <w:rPr>
                <w:rFonts w:ascii="Lucida Bright" w:hAnsi="Lucida Bright" w:cs="David"/>
                <w:sz w:val="26"/>
                <w:szCs w:val="26"/>
              </w:rPr>
              <w:t>Measures of S</w:t>
            </w:r>
            <w:r w:rsidR="006F3885" w:rsidRPr="00034A2F">
              <w:rPr>
                <w:rFonts w:ascii="Lucida Bright" w:hAnsi="Lucida Bright" w:cs="David"/>
                <w:sz w:val="26"/>
                <w:szCs w:val="26"/>
              </w:rPr>
              <w:t>uccess</w:t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Child Development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4"/>
                <w:szCs w:val="24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4"/>
              </w:rPr>
              <w:t>(Early Learning Standards, Teacher/Child interactions)</w:t>
            </w:r>
          </w:p>
        </w:tc>
        <w:tc>
          <w:tcPr>
            <w:tcW w:w="2616" w:type="dxa"/>
          </w:tcPr>
          <w:p w:rsidR="000B0258" w:rsidRPr="00CF2F28" w:rsidRDefault="000B0258" w:rsidP="002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David"/>
                <w:sz w:val="28"/>
                <w:szCs w:val="28"/>
              </w:rPr>
            </w:pPr>
            <w:r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 w:cs="David"/>
                <w:sz w:val="28"/>
                <w:szCs w:val="28"/>
              </w:rPr>
              <w:instrText xml:space="preserve"> </w:instrText>
            </w:r>
            <w:bookmarkStart w:id="0" w:name="Text1"/>
            <w:r>
              <w:rPr>
                <w:rFonts w:ascii="Lucida Bright" w:hAnsi="Lucida Bright" w:cs="David"/>
                <w:sz w:val="28"/>
                <w:szCs w:val="28"/>
              </w:rPr>
              <w:instrText xml:space="preserve">FORMTEXT </w:instrText>
            </w:r>
            <w:r>
              <w:rPr>
                <w:rFonts w:ascii="Lucida Bright" w:hAnsi="Lucida Bright" w:cs="David"/>
                <w:sz w:val="28"/>
                <w:szCs w:val="28"/>
              </w:rPr>
            </w:r>
            <w:r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Child Development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Observe and Assess  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 xml:space="preserve">(Ongoing Progress Monitoring, Teaching Strategies GOLD, Inter-rater reliability, Self- reflection)   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bookmarkStart w:id="1" w:name="_GoBack"/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bookmarkEnd w:id="1"/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Observe and Assess  </w:t>
            </w:r>
          </w:p>
          <w:p w:rsidR="000B0258" w:rsidRPr="00CF2F28" w:rsidRDefault="00517653" w:rsidP="00517653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Safe and Healthy Environments</w:t>
            </w:r>
            <w:r w:rsidRPr="00CF2F28">
              <w:rPr>
                <w:rFonts w:ascii="Lucida Bright" w:hAnsi="Lucida Bright" w:cs="David"/>
                <w:b w:val="0"/>
                <w:sz w:val="28"/>
                <w:szCs w:val="28"/>
              </w:rPr>
              <w:t xml:space="preserve"> </w:t>
            </w: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(Empower Program, Physical Development Health and Safety module)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Safe and Healthy Environments</w:t>
            </w:r>
            <w:r>
              <w:rPr>
                <w:rFonts w:ascii="Lucida Bright" w:hAnsi="Lucida Bright" w:cs="David"/>
                <w:sz w:val="26"/>
                <w:szCs w:val="26"/>
              </w:rPr>
              <w:t xml:space="preserve"> </w:t>
            </w:r>
            <w:r w:rsidR="00517653"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061216">
              <w:rPr>
                <w:rFonts w:ascii="Lucida Bright" w:hAnsi="Lucida Bright" w:cs="David"/>
                <w:sz w:val="28"/>
                <w:szCs w:val="28"/>
              </w:rPr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061216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Developmentally Appropriate Curriculum 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(Early Learning Standards, Language Essentials for Teachers of Readings and Spelling)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Developmentally Appropriate Curriculum 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lastRenderedPageBreak/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3BF">
              <w:rPr>
                <w:rFonts w:ascii="Lucida Bright" w:hAnsi="Lucida Bright" w:cs="David"/>
                <w:sz w:val="28"/>
                <w:szCs w:val="2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FB63BF">
              <w:rPr>
                <w:rFonts w:ascii="Lucida Bright" w:hAnsi="Lucida Bright" w:cs="David"/>
                <w:sz w:val="28"/>
                <w:szCs w:val="28"/>
              </w:rPr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FB63BF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AF64B2">
              <w:rPr>
                <w:rFonts w:ascii="Lucida Bright" w:hAnsi="Lucida Bright" w:cs="David"/>
                <w:sz w:val="28"/>
                <w:szCs w:val="28"/>
              </w:rPr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AF64B2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lastRenderedPageBreak/>
              <w:t>Guidance and Group Management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(Social Emotional, Behavioral Management, Classroom Management, Licensing</w:t>
            </w:r>
            <w:r w:rsidRPr="00CF2F28">
              <w:rPr>
                <w:rFonts w:ascii="Lucida Bright" w:hAnsi="Lucida Bright" w:cs="David"/>
                <w:b w:val="0"/>
                <w:sz w:val="28"/>
                <w:szCs w:val="28"/>
              </w:rPr>
              <w:t>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Guidance and Group Management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Relationships with Families 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(Family Engagement, Parent/ Teacher Interactions, Collaboration with Parents, Kindergarten Transition)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Relationships with Families 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Family, Culture, and Society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sz w:val="24"/>
                <w:szCs w:val="28"/>
              </w:rPr>
              <w:t xml:space="preserve"> </w:t>
            </w: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(Social Studies, Social Emotional)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>Family, Culture, and Society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Professionalism </w:t>
            </w:r>
          </w:p>
          <w:p w:rsidR="000B0258" w:rsidRPr="00CF2F28" w:rsidRDefault="000B0258" w:rsidP="002B4AF8">
            <w:pPr>
              <w:rPr>
                <w:rFonts w:ascii="Lucida Bright" w:hAnsi="Lucida Bright" w:cs="David"/>
                <w:b w:val="0"/>
                <w:sz w:val="28"/>
                <w:szCs w:val="28"/>
              </w:rPr>
            </w:pPr>
            <w:r w:rsidRPr="00CF2F28">
              <w:rPr>
                <w:rFonts w:ascii="Lucida Bright" w:hAnsi="Lucida Bright" w:cs="David"/>
                <w:b w:val="0"/>
                <w:sz w:val="24"/>
                <w:szCs w:val="28"/>
              </w:rPr>
              <w:t>(Ethics, Communication, Dress code)</w:t>
            </w:r>
          </w:p>
        </w:tc>
        <w:tc>
          <w:tcPr>
            <w:tcW w:w="26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  <w:tr w:rsidR="000B0258" w:rsidRPr="00CF2F28" w:rsidTr="00CF2F2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0B0258" w:rsidRPr="00CF2F28" w:rsidRDefault="000B0258" w:rsidP="00BA4985">
            <w:pPr>
              <w:rPr>
                <w:rFonts w:ascii="Lucida Bright" w:hAnsi="Lucida Bright" w:cs="David"/>
                <w:sz w:val="26"/>
                <w:szCs w:val="26"/>
              </w:rPr>
            </w:pPr>
            <w:r w:rsidRPr="00CF2F28">
              <w:rPr>
                <w:rFonts w:ascii="Lucida Bright" w:hAnsi="Lucida Bright" w:cs="David"/>
                <w:sz w:val="26"/>
                <w:szCs w:val="26"/>
              </w:rPr>
              <w:t xml:space="preserve">Professionalism </w:t>
            </w:r>
          </w:p>
          <w:p w:rsidR="000B0258" w:rsidRPr="00CF2F28" w:rsidRDefault="00517653" w:rsidP="002B4AF8">
            <w:pPr>
              <w:rPr>
                <w:rFonts w:ascii="Lucida Bright" w:hAnsi="Lucida Bright" w:cs="David"/>
                <w:sz w:val="26"/>
                <w:szCs w:val="26"/>
              </w:rPr>
            </w:pPr>
            <w:r>
              <w:rPr>
                <w:rFonts w:ascii="Lucida Bright" w:hAnsi="Lucida Bright" w:cs="David"/>
                <w:sz w:val="26"/>
                <w:szCs w:val="26"/>
              </w:rPr>
              <w:t>Current Status</w:t>
            </w:r>
          </w:p>
        </w:tc>
        <w:tc>
          <w:tcPr>
            <w:tcW w:w="26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216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0B0258" w:rsidRDefault="000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instrText xml:space="preserve"> FORMTEXT </w:instrText>
            </w:r>
            <w:r w:rsidRPr="00820EB1">
              <w:rPr>
                <w:rFonts w:ascii="Lucida Bright" w:hAnsi="Lucida Bright" w:cs="David"/>
                <w:sz w:val="28"/>
                <w:szCs w:val="28"/>
              </w:rPr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separate"/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noProof/>
                <w:sz w:val="28"/>
                <w:szCs w:val="28"/>
              </w:rPr>
              <w:t> </w:t>
            </w:r>
            <w:r w:rsidRPr="00820EB1">
              <w:rPr>
                <w:rFonts w:ascii="Lucida Bright" w:hAnsi="Lucida Bright" w:cs="David"/>
                <w:sz w:val="28"/>
                <w:szCs w:val="28"/>
              </w:rPr>
              <w:fldChar w:fldCharType="end"/>
            </w:r>
          </w:p>
        </w:tc>
      </w:tr>
    </w:tbl>
    <w:p w:rsidR="00FB370B" w:rsidRPr="00FB370B" w:rsidRDefault="00FB370B" w:rsidP="006F3885">
      <w:pPr>
        <w:spacing w:after="0" w:line="240" w:lineRule="auto"/>
        <w:rPr>
          <w:rFonts w:cs="David"/>
          <w:sz w:val="36"/>
          <w:szCs w:val="36"/>
        </w:rPr>
      </w:pPr>
    </w:p>
    <w:sectPr w:rsidR="00FB370B" w:rsidRPr="00FB370B" w:rsidSect="002B4AF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F" w:rsidRDefault="00B9414F" w:rsidP="000A5A75">
      <w:pPr>
        <w:spacing w:after="0" w:line="240" w:lineRule="auto"/>
      </w:pPr>
      <w:r>
        <w:separator/>
      </w:r>
    </w:p>
  </w:endnote>
  <w:endnote w:type="continuationSeparator" w:id="0">
    <w:p w:rsidR="00B9414F" w:rsidRDefault="00B9414F" w:rsidP="000A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F" w:rsidRDefault="00B9414F" w:rsidP="000A5A75">
      <w:pPr>
        <w:spacing w:after="0" w:line="240" w:lineRule="auto"/>
      </w:pPr>
      <w:r>
        <w:separator/>
      </w:r>
    </w:p>
  </w:footnote>
  <w:footnote w:type="continuationSeparator" w:id="0">
    <w:p w:rsidR="00B9414F" w:rsidRDefault="00B9414F" w:rsidP="000A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15443"/>
      <w:docPartObj>
        <w:docPartGallery w:val="Watermarks"/>
        <w:docPartUnique/>
      </w:docPartObj>
    </w:sdtPr>
    <w:sdtContent>
      <w:p w:rsidR="00A164BA" w:rsidRDefault="00A164BA" w:rsidP="00A164BA">
        <w:pPr>
          <w:spacing w:after="0" w:line="240" w:lineRule="auto"/>
          <w:jc w:val="center"/>
          <w:rPr>
            <w:rFonts w:cs="David"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757B405" wp14:editId="2AA1FF88">
              <wp:simplePos x="0" y="0"/>
              <wp:positionH relativeFrom="column">
                <wp:posOffset>4143375</wp:posOffset>
              </wp:positionH>
              <wp:positionV relativeFrom="paragraph">
                <wp:posOffset>-168275</wp:posOffset>
              </wp:positionV>
              <wp:extent cx="814070" cy="666750"/>
              <wp:effectExtent l="0" t="0" r="5080" b="0"/>
              <wp:wrapThrough wrapText="bothSides">
                <wp:wrapPolygon edited="0">
                  <wp:start x="0" y="0"/>
                  <wp:lineTo x="0" y="20983"/>
                  <wp:lineTo x="21229" y="20983"/>
                  <wp:lineTo x="21229" y="0"/>
                  <wp:lineTo x="0" y="0"/>
                </wp:wrapPolygon>
              </wp:wrapThrough>
              <wp:docPr id="2" name="Picture 2" descr="I:\Early_Childhood_Education\1 Administrative Files\ECE Logo\2011 early child n star logo 22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:\Early_Childhood_Education\1 Administrative Files\ECE Logo\2011 early child n star logo 227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07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2F28">
          <w:rPr>
            <w:rFonts w:cs="David"/>
            <w:sz w:val="32"/>
            <w:szCs w:val="32"/>
          </w:rPr>
          <w:t xml:space="preserve"> </w:t>
        </w:r>
      </w:p>
      <w:p w:rsidR="00A164BA" w:rsidRDefault="00A164BA" w:rsidP="00A164BA">
        <w:pPr>
          <w:spacing w:after="0" w:line="240" w:lineRule="auto"/>
          <w:jc w:val="center"/>
          <w:rPr>
            <w:rFonts w:cs="David"/>
            <w:sz w:val="32"/>
            <w:szCs w:val="32"/>
          </w:rPr>
        </w:pPr>
      </w:p>
      <w:p w:rsidR="00A164BA" w:rsidRPr="00D42117" w:rsidRDefault="00A164BA" w:rsidP="00A164BA">
        <w:pPr>
          <w:spacing w:after="0" w:line="240" w:lineRule="auto"/>
          <w:jc w:val="center"/>
          <w:rPr>
            <w:rFonts w:ascii="Lucida Bright" w:hAnsi="Lucida Bright" w:cs="David"/>
            <w:sz w:val="28"/>
            <w:szCs w:val="32"/>
          </w:rPr>
        </w:pPr>
        <w:r>
          <w:rPr>
            <w:rFonts w:ascii="Lucida Bright" w:hAnsi="Lucida Bright" w:cs="David"/>
            <w:sz w:val="28"/>
            <w:szCs w:val="32"/>
          </w:rPr>
          <w:t xml:space="preserve">Arizona Department of Education, </w:t>
        </w:r>
        <w:r w:rsidRPr="00D42117">
          <w:rPr>
            <w:rFonts w:ascii="Lucida Bright" w:hAnsi="Lucida Bright" w:cs="David"/>
            <w:sz w:val="28"/>
            <w:szCs w:val="32"/>
          </w:rPr>
          <w:t>Early Childhood Education Unit</w:t>
        </w:r>
      </w:p>
      <w:p w:rsidR="00A164BA" w:rsidRPr="00D42117" w:rsidRDefault="00A164BA" w:rsidP="00A164BA">
        <w:pPr>
          <w:spacing w:after="0" w:line="240" w:lineRule="auto"/>
          <w:jc w:val="center"/>
          <w:rPr>
            <w:rFonts w:ascii="Lucida Bright" w:hAnsi="Lucida Bright" w:cs="David"/>
            <w:sz w:val="28"/>
            <w:szCs w:val="32"/>
          </w:rPr>
        </w:pPr>
        <w:r w:rsidRPr="00D42117">
          <w:rPr>
            <w:rFonts w:ascii="Lucida Bright" w:hAnsi="Lucida Bright" w:cs="David"/>
            <w:sz w:val="28"/>
            <w:szCs w:val="32"/>
          </w:rPr>
          <w:t>Comprehensive Professional Development Plan</w:t>
        </w:r>
      </w:p>
      <w:p w:rsidR="000A5A75" w:rsidRPr="00A164BA" w:rsidRDefault="00A164BA" w:rsidP="00A164BA">
        <w:pPr>
          <w:spacing w:after="0" w:line="240" w:lineRule="auto"/>
          <w:jc w:val="center"/>
          <w:rPr>
            <w:rFonts w:ascii="Lucida Bright" w:hAnsi="Lucida Bright" w:cs="David"/>
            <w:sz w:val="28"/>
            <w:szCs w:val="32"/>
          </w:rPr>
        </w:pPr>
        <w:r w:rsidRPr="00D42117">
          <w:rPr>
            <w:rFonts w:ascii="Lucida Bright" w:hAnsi="Lucida Bright" w:cs="David"/>
            <w:sz w:val="28"/>
            <w:szCs w:val="32"/>
          </w:rPr>
          <w:t>FY 1</w:t>
        </w:r>
        <w:r>
          <w:rPr>
            <w:rFonts w:ascii="Lucida Bright" w:hAnsi="Lucida Bright" w:cs="David"/>
            <w:sz w:val="28"/>
            <w:szCs w:val="32"/>
          </w:rPr>
          <w:t>8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rjOzuUTyc2F12KdogeEcHB5G0=" w:salt="g+F1tg1l/0E5O0KYl0X1X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B"/>
    <w:rsid w:val="00034A2F"/>
    <w:rsid w:val="000A5A75"/>
    <w:rsid w:val="000B0258"/>
    <w:rsid w:val="00254E85"/>
    <w:rsid w:val="00282922"/>
    <w:rsid w:val="00297639"/>
    <w:rsid w:val="002B4AF8"/>
    <w:rsid w:val="002C11C8"/>
    <w:rsid w:val="00366F57"/>
    <w:rsid w:val="004A3C38"/>
    <w:rsid w:val="00517653"/>
    <w:rsid w:val="005D7BC0"/>
    <w:rsid w:val="005E166E"/>
    <w:rsid w:val="0068119F"/>
    <w:rsid w:val="006F3885"/>
    <w:rsid w:val="008505CA"/>
    <w:rsid w:val="00913EE8"/>
    <w:rsid w:val="0097026B"/>
    <w:rsid w:val="00A164BA"/>
    <w:rsid w:val="00A82C49"/>
    <w:rsid w:val="00AC2C5E"/>
    <w:rsid w:val="00B9414F"/>
    <w:rsid w:val="00BA4985"/>
    <w:rsid w:val="00BB532A"/>
    <w:rsid w:val="00CF2F28"/>
    <w:rsid w:val="00D42117"/>
    <w:rsid w:val="00D43481"/>
    <w:rsid w:val="00DA02B8"/>
    <w:rsid w:val="00DF2E21"/>
    <w:rsid w:val="00F21851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38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6F38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F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75"/>
  </w:style>
  <w:style w:type="paragraph" w:styleId="Footer">
    <w:name w:val="footer"/>
    <w:basedOn w:val="Normal"/>
    <w:link w:val="Foot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75"/>
  </w:style>
  <w:style w:type="table" w:styleId="MediumGrid1-Accent3">
    <w:name w:val="Medium Grid 1 Accent 3"/>
    <w:basedOn w:val="TableNormal"/>
    <w:uiPriority w:val="67"/>
    <w:rsid w:val="00CF2F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38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6F38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F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75"/>
  </w:style>
  <w:style w:type="paragraph" w:styleId="Footer">
    <w:name w:val="footer"/>
    <w:basedOn w:val="Normal"/>
    <w:link w:val="Foot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75"/>
  </w:style>
  <w:style w:type="table" w:styleId="MediumGrid1-Accent3">
    <w:name w:val="Medium Grid 1 Accent 3"/>
    <w:basedOn w:val="TableNormal"/>
    <w:uiPriority w:val="67"/>
    <w:rsid w:val="00CF2F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8F80-A1B8-4D3F-A196-8AC9407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Nicol</dc:creator>
  <cp:lastModifiedBy>Bucher, Eric</cp:lastModifiedBy>
  <cp:revision>12</cp:revision>
  <cp:lastPrinted>2016-03-29T22:02:00Z</cp:lastPrinted>
  <dcterms:created xsi:type="dcterms:W3CDTF">2016-11-02T20:23:00Z</dcterms:created>
  <dcterms:modified xsi:type="dcterms:W3CDTF">2017-06-27T22:58:00Z</dcterms:modified>
</cp:coreProperties>
</file>