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786"/>
        <w:gridCol w:w="6"/>
        <w:gridCol w:w="9701"/>
        <w:gridCol w:w="6"/>
      </w:tblGrid>
      <w:tr w:rsidR="00AC681F" w:rsidRPr="00D07CDE" w14:paraId="60D83083" w14:textId="77777777" w:rsidTr="00B01F73">
        <w:trPr>
          <w:gridAfter w:val="1"/>
          <w:wAfter w:w="6" w:type="dxa"/>
          <w:trHeight w:val="29"/>
          <w:jc w:val="center"/>
        </w:trPr>
        <w:tc>
          <w:tcPr>
            <w:tcW w:w="10730" w:type="dxa"/>
            <w:gridSpan w:val="4"/>
            <w:tcBorders>
              <w:top w:val="nil"/>
              <w:left w:val="nil"/>
              <w:bottom w:val="nil"/>
              <w:right w:val="nil"/>
            </w:tcBorders>
            <w:vAlign w:val="center"/>
          </w:tcPr>
          <w:p w14:paraId="74E06D90" w14:textId="77777777" w:rsidR="00AC681F" w:rsidRPr="00207D30" w:rsidRDefault="00207D30" w:rsidP="00207D30">
            <w:pPr>
              <w:pStyle w:val="BodyText"/>
              <w:kinsoku w:val="0"/>
              <w:overflowPunct w:val="0"/>
              <w:spacing w:before="44"/>
              <w:ind w:left="150" w:firstLine="0"/>
              <w:rPr>
                <w:sz w:val="28"/>
                <w:szCs w:val="28"/>
              </w:rPr>
            </w:pPr>
            <w:bookmarkStart w:id="0" w:name="_GoBack"/>
            <w:bookmarkEnd w:id="0"/>
            <w:r>
              <w:rPr>
                <w:sz w:val="28"/>
                <w:szCs w:val="28"/>
              </w:rPr>
              <w:t>ENTREPRENEURSHIP, 52.1800.50</w:t>
            </w:r>
          </w:p>
        </w:tc>
      </w:tr>
      <w:tr w:rsidR="00AC681F" w:rsidRPr="00D07CDE" w14:paraId="3DAA2903" w14:textId="77777777" w:rsidTr="00B01F73">
        <w:trPr>
          <w:gridAfter w:val="1"/>
          <w:wAfter w:w="6" w:type="dxa"/>
          <w:trHeight w:val="29"/>
          <w:jc w:val="center"/>
        </w:trPr>
        <w:tc>
          <w:tcPr>
            <w:tcW w:w="10730" w:type="dxa"/>
            <w:gridSpan w:val="4"/>
            <w:tcBorders>
              <w:top w:val="nil"/>
              <w:left w:val="nil"/>
              <w:bottom w:val="single" w:sz="4" w:space="0" w:color="auto"/>
              <w:right w:val="nil"/>
            </w:tcBorders>
            <w:vAlign w:val="center"/>
          </w:tcPr>
          <w:p w14:paraId="60C9ED86" w14:textId="77777777" w:rsidR="00AC681F" w:rsidRPr="007C0689" w:rsidRDefault="00AC681F" w:rsidP="007C0689">
            <w:pPr>
              <w:spacing w:after="0" w:line="240" w:lineRule="auto"/>
              <w:rPr>
                <w:rFonts w:eastAsia="Times New Roman" w:cs="Calibri"/>
                <w:color w:val="000000"/>
                <w:sz w:val="20"/>
                <w:szCs w:val="20"/>
              </w:rPr>
            </w:pPr>
          </w:p>
        </w:tc>
      </w:tr>
      <w:tr w:rsidR="007C0689" w:rsidRPr="00D07CDE" w14:paraId="0A0F8A6E" w14:textId="77777777" w:rsidTr="00B01F73">
        <w:trPr>
          <w:gridAfter w:val="1"/>
          <w:wAfter w:w="6" w:type="dxa"/>
          <w:trHeight w:val="29"/>
          <w:jc w:val="center"/>
        </w:trPr>
        <w:tc>
          <w:tcPr>
            <w:tcW w:w="10730" w:type="dxa"/>
            <w:gridSpan w:val="4"/>
            <w:tcBorders>
              <w:top w:val="single" w:sz="4" w:space="0" w:color="auto"/>
              <w:left w:val="nil"/>
              <w:bottom w:val="single" w:sz="4" w:space="0" w:color="auto"/>
              <w:right w:val="nil"/>
            </w:tcBorders>
            <w:vAlign w:val="center"/>
          </w:tcPr>
          <w:p w14:paraId="43F4312E" w14:textId="1E4932CA" w:rsidR="007C0689" w:rsidRPr="00997546" w:rsidRDefault="00207D30" w:rsidP="00207D30">
            <w:pPr>
              <w:widowControl w:val="0"/>
              <w:kinsoku w:val="0"/>
              <w:overflowPunct w:val="0"/>
              <w:autoSpaceDE w:val="0"/>
              <w:autoSpaceDN w:val="0"/>
              <w:adjustRightInd w:val="0"/>
              <w:spacing w:after="19" w:line="240" w:lineRule="auto"/>
              <w:ind w:left="149" w:right="603"/>
              <w:rPr>
                <w:rFonts w:cs="Calibri"/>
                <w:sz w:val="20"/>
                <w:szCs w:val="20"/>
                <w:highlight w:val="yellow"/>
              </w:rPr>
            </w:pPr>
            <w:r w:rsidRPr="00207D30">
              <w:rPr>
                <w:rFonts w:eastAsia="Times New Roman" w:cs="Calibri"/>
                <w:sz w:val="20"/>
                <w:szCs w:val="20"/>
              </w:rPr>
              <w:t>An Industry Standards Validation Committee developed these standards on September 29, 2015, with final approval on February 16, 2016. Standards 4.0, 5.0, 6.0, 7.0, and 8.0 are aligned with Arizona’s High School Social Studies Standard, Strand 5: Economics. The Arizona Career and Technical Education Quality Commission, the validating authority for the Arizona Skills Standards Assessment System and the end‐of‐program assessments, certificates, and transcripts, endorsed these standards on May 12, 2016. The first testing date for the end‐of‐program assessment for Entrepreneurship using the new standards is Fall 2017.</w:t>
            </w:r>
          </w:p>
        </w:tc>
      </w:tr>
      <w:tr w:rsidR="003841AA" w:rsidRPr="00D07CDE" w14:paraId="1D3F6A51" w14:textId="77777777" w:rsidTr="00B01F73">
        <w:trPr>
          <w:gridAfter w:val="1"/>
          <w:wAfter w:w="6" w:type="dxa"/>
          <w:trHeight w:val="29"/>
          <w:jc w:val="center"/>
        </w:trPr>
        <w:tc>
          <w:tcPr>
            <w:tcW w:w="10730" w:type="dxa"/>
            <w:gridSpan w:val="4"/>
            <w:tcBorders>
              <w:top w:val="single" w:sz="4" w:space="0" w:color="auto"/>
              <w:left w:val="nil"/>
              <w:bottom w:val="nil"/>
              <w:right w:val="nil"/>
            </w:tcBorders>
            <w:vAlign w:val="center"/>
            <w:hideMark/>
          </w:tcPr>
          <w:p w14:paraId="113E53D6" w14:textId="77777777" w:rsidR="00207D30" w:rsidRDefault="00207D30" w:rsidP="00207D30">
            <w:pPr>
              <w:widowControl w:val="0"/>
              <w:kinsoku w:val="0"/>
              <w:overflowPunct w:val="0"/>
              <w:autoSpaceDE w:val="0"/>
              <w:autoSpaceDN w:val="0"/>
              <w:adjustRightInd w:val="0"/>
              <w:spacing w:before="60" w:after="0" w:line="240" w:lineRule="auto"/>
              <w:ind w:left="140"/>
              <w:outlineLvl w:val="0"/>
              <w:rPr>
                <w:rFonts w:eastAsia="Times New Roman" w:cs="Calibri"/>
                <w:b/>
                <w:bCs/>
                <w:sz w:val="20"/>
                <w:szCs w:val="20"/>
              </w:rPr>
            </w:pPr>
          </w:p>
          <w:p w14:paraId="1F230339" w14:textId="77777777" w:rsidR="003841AA" w:rsidRPr="007C0689" w:rsidRDefault="00207D30" w:rsidP="00207D30">
            <w:pPr>
              <w:widowControl w:val="0"/>
              <w:kinsoku w:val="0"/>
              <w:overflowPunct w:val="0"/>
              <w:autoSpaceDE w:val="0"/>
              <w:autoSpaceDN w:val="0"/>
              <w:adjustRightInd w:val="0"/>
              <w:spacing w:before="60" w:after="0" w:line="240" w:lineRule="auto"/>
              <w:ind w:left="140"/>
              <w:outlineLvl w:val="0"/>
              <w:rPr>
                <w:rFonts w:eastAsia="Times New Roman" w:cs="Calibri"/>
                <w:b/>
                <w:bCs/>
                <w:caps/>
                <w:color w:val="000000"/>
                <w:sz w:val="20"/>
                <w:szCs w:val="20"/>
              </w:rPr>
            </w:pPr>
            <w:r w:rsidRPr="00207D30">
              <w:rPr>
                <w:rFonts w:eastAsia="Times New Roman" w:cs="Calibri"/>
                <w:b/>
                <w:bCs/>
                <w:sz w:val="20"/>
                <w:szCs w:val="20"/>
              </w:rPr>
              <w:t>STANDARD 1.0 EVALUATE THE ROLE OF ENTREPRENEURSHIP IN SOCIETY</w:t>
            </w:r>
          </w:p>
        </w:tc>
      </w:tr>
      <w:tr w:rsidR="003841AA" w:rsidRPr="00D07CDE" w14:paraId="6EC3F6B2"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24DE5947"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1.1</w:t>
            </w:r>
          </w:p>
        </w:tc>
        <w:tc>
          <w:tcPr>
            <w:tcW w:w="9937" w:type="dxa"/>
            <w:gridSpan w:val="2"/>
            <w:tcBorders>
              <w:top w:val="nil"/>
              <w:left w:val="nil"/>
              <w:bottom w:val="nil"/>
              <w:right w:val="nil"/>
            </w:tcBorders>
            <w:vAlign w:val="center"/>
          </w:tcPr>
          <w:p w14:paraId="0113C6F3" w14:textId="77777777" w:rsidR="003841AA" w:rsidRPr="00207D30" w:rsidRDefault="00207D30" w:rsidP="00207D30">
            <w:pPr>
              <w:widowControl w:val="0"/>
              <w:tabs>
                <w:tab w:val="left" w:pos="1216"/>
              </w:tabs>
              <w:kinsoku w:val="0"/>
              <w:overflowPunct w:val="0"/>
              <w:autoSpaceDE w:val="0"/>
              <w:autoSpaceDN w:val="0"/>
              <w:adjustRightInd w:val="0"/>
              <w:spacing w:before="21" w:after="0" w:line="240" w:lineRule="auto"/>
              <w:rPr>
                <w:rFonts w:eastAsia="Times New Roman" w:cs="Calibri"/>
                <w:sz w:val="20"/>
                <w:szCs w:val="20"/>
              </w:rPr>
            </w:pPr>
            <w:proofErr w:type="gramStart"/>
            <w:r w:rsidRPr="00207D30">
              <w:rPr>
                <w:rFonts w:eastAsia="Times New Roman" w:cs="Calibri"/>
                <w:sz w:val="20"/>
                <w:szCs w:val="20"/>
              </w:rPr>
              <w:t>Compare</w:t>
            </w:r>
            <w:r w:rsidRPr="00207D30">
              <w:rPr>
                <w:rFonts w:eastAsia="Times New Roman" w:cs="Calibri"/>
                <w:spacing w:val="-4"/>
                <w:sz w:val="20"/>
                <w:szCs w:val="20"/>
              </w:rPr>
              <w:t xml:space="preserve"> </w:t>
            </w:r>
            <w:r w:rsidRPr="00207D30">
              <w:rPr>
                <w:rFonts w:eastAsia="Times New Roman" w:cs="Calibri"/>
                <w:sz w:val="20"/>
                <w:szCs w:val="20"/>
              </w:rPr>
              <w:t>and</w:t>
            </w:r>
            <w:r w:rsidRPr="00207D30">
              <w:rPr>
                <w:rFonts w:eastAsia="Times New Roman" w:cs="Calibri"/>
                <w:spacing w:val="-5"/>
                <w:sz w:val="20"/>
                <w:szCs w:val="20"/>
              </w:rPr>
              <w:t xml:space="preserve"> </w:t>
            </w:r>
            <w:r w:rsidRPr="00207D30">
              <w:rPr>
                <w:rFonts w:eastAsia="Times New Roman" w:cs="Calibri"/>
                <w:sz w:val="20"/>
                <w:szCs w:val="20"/>
              </w:rPr>
              <w:t>contrast</w:t>
            </w:r>
            <w:proofErr w:type="gramEnd"/>
            <w:r w:rsidRPr="00207D30">
              <w:rPr>
                <w:rFonts w:eastAsia="Times New Roman" w:cs="Calibri"/>
                <w:spacing w:val="-4"/>
                <w:sz w:val="20"/>
                <w:szCs w:val="20"/>
              </w:rPr>
              <w:t xml:space="preserve"> </w:t>
            </w:r>
            <w:r w:rsidRPr="00207D30">
              <w:rPr>
                <w:rFonts w:eastAsia="Times New Roman" w:cs="Calibri"/>
                <w:sz w:val="20"/>
                <w:szCs w:val="20"/>
              </w:rPr>
              <w:t>the</w:t>
            </w:r>
            <w:r w:rsidRPr="00207D30">
              <w:rPr>
                <w:rFonts w:eastAsia="Times New Roman" w:cs="Calibri"/>
                <w:spacing w:val="-5"/>
                <w:sz w:val="20"/>
                <w:szCs w:val="20"/>
              </w:rPr>
              <w:t xml:space="preserve"> </w:t>
            </w:r>
            <w:r w:rsidRPr="00207D30">
              <w:rPr>
                <w:rFonts w:eastAsia="Times New Roman" w:cs="Calibri"/>
                <w:sz w:val="20"/>
                <w:szCs w:val="20"/>
              </w:rPr>
              <w:t>characteristics</w:t>
            </w:r>
            <w:r w:rsidRPr="00207D30">
              <w:rPr>
                <w:rFonts w:eastAsia="Times New Roman" w:cs="Calibri"/>
                <w:spacing w:val="-5"/>
                <w:sz w:val="20"/>
                <w:szCs w:val="20"/>
              </w:rPr>
              <w:t xml:space="preserve"> </w:t>
            </w:r>
            <w:r w:rsidRPr="00207D30">
              <w:rPr>
                <w:rFonts w:eastAsia="Times New Roman" w:cs="Calibri"/>
                <w:sz w:val="20"/>
                <w:szCs w:val="20"/>
              </w:rPr>
              <w:t>of</w:t>
            </w:r>
            <w:r w:rsidRPr="00207D30">
              <w:rPr>
                <w:rFonts w:eastAsia="Times New Roman" w:cs="Calibri"/>
                <w:spacing w:val="-5"/>
                <w:sz w:val="20"/>
                <w:szCs w:val="20"/>
              </w:rPr>
              <w:t xml:space="preserve"> </w:t>
            </w:r>
            <w:r w:rsidRPr="00207D30">
              <w:rPr>
                <w:rFonts w:eastAsia="Times New Roman" w:cs="Calibri"/>
                <w:sz w:val="20"/>
                <w:szCs w:val="20"/>
              </w:rPr>
              <w:t>an</w:t>
            </w:r>
            <w:r w:rsidRPr="00207D30">
              <w:rPr>
                <w:rFonts w:eastAsia="Times New Roman" w:cs="Calibri"/>
                <w:spacing w:val="-4"/>
                <w:sz w:val="20"/>
                <w:szCs w:val="20"/>
              </w:rPr>
              <w:t xml:space="preserve"> </w:t>
            </w:r>
            <w:r w:rsidRPr="00207D30">
              <w:rPr>
                <w:rFonts w:eastAsia="Times New Roman" w:cs="Calibri"/>
                <w:sz w:val="20"/>
                <w:szCs w:val="20"/>
              </w:rPr>
              <w:t>entrepreneur</w:t>
            </w:r>
            <w:r w:rsidRPr="00207D30">
              <w:rPr>
                <w:rFonts w:eastAsia="Times New Roman" w:cs="Calibri"/>
                <w:spacing w:val="-4"/>
                <w:sz w:val="20"/>
                <w:szCs w:val="20"/>
              </w:rPr>
              <w:t xml:space="preserve"> </w:t>
            </w:r>
            <w:r w:rsidRPr="00207D30">
              <w:rPr>
                <w:rFonts w:eastAsia="Times New Roman" w:cs="Calibri"/>
                <w:sz w:val="20"/>
                <w:szCs w:val="20"/>
              </w:rPr>
              <w:t>versus</w:t>
            </w:r>
            <w:r w:rsidRPr="00207D30">
              <w:rPr>
                <w:rFonts w:eastAsia="Times New Roman" w:cs="Calibri"/>
                <w:spacing w:val="-5"/>
                <w:sz w:val="20"/>
                <w:szCs w:val="20"/>
              </w:rPr>
              <w:t xml:space="preserve"> </w:t>
            </w:r>
            <w:r w:rsidRPr="00207D30">
              <w:rPr>
                <w:rFonts w:eastAsia="Times New Roman" w:cs="Calibri"/>
                <w:sz w:val="20"/>
                <w:szCs w:val="20"/>
              </w:rPr>
              <w:t>a</w:t>
            </w:r>
            <w:r w:rsidRPr="00207D30">
              <w:rPr>
                <w:rFonts w:eastAsia="Times New Roman" w:cs="Calibri"/>
                <w:spacing w:val="-5"/>
                <w:sz w:val="20"/>
                <w:szCs w:val="20"/>
              </w:rPr>
              <w:t xml:space="preserve"> </w:t>
            </w:r>
            <w:r w:rsidRPr="00207D30">
              <w:rPr>
                <w:rFonts w:eastAsia="Times New Roman" w:cs="Calibri"/>
                <w:sz w:val="20"/>
                <w:szCs w:val="20"/>
              </w:rPr>
              <w:t>business</w:t>
            </w:r>
            <w:r w:rsidRPr="00207D30">
              <w:rPr>
                <w:rFonts w:eastAsia="Times New Roman" w:cs="Calibri"/>
                <w:spacing w:val="-4"/>
                <w:sz w:val="20"/>
                <w:szCs w:val="20"/>
              </w:rPr>
              <w:t xml:space="preserve"> </w:t>
            </w:r>
            <w:r w:rsidRPr="00207D30">
              <w:rPr>
                <w:rFonts w:eastAsia="Times New Roman" w:cs="Calibri"/>
                <w:sz w:val="20"/>
                <w:szCs w:val="20"/>
              </w:rPr>
              <w:t>owner</w:t>
            </w:r>
          </w:p>
        </w:tc>
      </w:tr>
      <w:tr w:rsidR="003841AA" w:rsidRPr="00D07CDE" w14:paraId="483CC16C"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6EDC0120"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1.2</w:t>
            </w:r>
          </w:p>
        </w:tc>
        <w:tc>
          <w:tcPr>
            <w:tcW w:w="9937" w:type="dxa"/>
            <w:gridSpan w:val="2"/>
            <w:tcBorders>
              <w:top w:val="nil"/>
              <w:left w:val="nil"/>
              <w:bottom w:val="nil"/>
              <w:right w:val="nil"/>
            </w:tcBorders>
            <w:vAlign w:val="center"/>
          </w:tcPr>
          <w:p w14:paraId="092414C0" w14:textId="77777777" w:rsidR="003841AA" w:rsidRPr="00D07CDE" w:rsidRDefault="00207D30" w:rsidP="006051E1">
            <w:pPr>
              <w:spacing w:after="0" w:line="240" w:lineRule="auto"/>
              <w:rPr>
                <w:rFonts w:cs="Calibri"/>
                <w:sz w:val="20"/>
                <w:szCs w:val="20"/>
              </w:rPr>
            </w:pPr>
            <w:r w:rsidRPr="00207D30">
              <w:rPr>
                <w:rFonts w:cs="Calibri"/>
                <w:sz w:val="20"/>
                <w:szCs w:val="20"/>
              </w:rPr>
              <w:t>Determine the advantages and disadvantages of ownership of a small business</w:t>
            </w:r>
          </w:p>
        </w:tc>
      </w:tr>
      <w:tr w:rsidR="003841AA" w:rsidRPr="00D07CDE" w14:paraId="1AB1C917"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5DD52480"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1.3</w:t>
            </w:r>
          </w:p>
        </w:tc>
        <w:tc>
          <w:tcPr>
            <w:tcW w:w="9937" w:type="dxa"/>
            <w:gridSpan w:val="2"/>
            <w:tcBorders>
              <w:top w:val="nil"/>
              <w:left w:val="nil"/>
              <w:bottom w:val="nil"/>
              <w:right w:val="nil"/>
            </w:tcBorders>
            <w:vAlign w:val="center"/>
          </w:tcPr>
          <w:p w14:paraId="54E61B4A" w14:textId="77777777" w:rsidR="003841AA" w:rsidRPr="00D07CDE" w:rsidRDefault="00207D30" w:rsidP="006051E1">
            <w:pPr>
              <w:spacing w:after="0" w:line="240" w:lineRule="auto"/>
              <w:rPr>
                <w:rFonts w:cs="Calibri"/>
                <w:sz w:val="20"/>
                <w:szCs w:val="20"/>
              </w:rPr>
            </w:pPr>
            <w:r w:rsidRPr="00207D30">
              <w:rPr>
                <w:rFonts w:cs="Calibri"/>
                <w:sz w:val="20"/>
                <w:szCs w:val="20"/>
              </w:rPr>
              <w:t>Evaluate the impact of entrepreneurial businesses on the economy</w:t>
            </w:r>
          </w:p>
        </w:tc>
      </w:tr>
      <w:tr w:rsidR="003841AA" w:rsidRPr="00D07CDE" w14:paraId="072CAB90"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317C3DB7"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1.4</w:t>
            </w:r>
          </w:p>
        </w:tc>
        <w:tc>
          <w:tcPr>
            <w:tcW w:w="9937" w:type="dxa"/>
            <w:gridSpan w:val="2"/>
            <w:tcBorders>
              <w:top w:val="nil"/>
              <w:left w:val="nil"/>
              <w:bottom w:val="nil"/>
              <w:right w:val="nil"/>
            </w:tcBorders>
            <w:vAlign w:val="center"/>
          </w:tcPr>
          <w:p w14:paraId="06585E77" w14:textId="77777777" w:rsidR="003841AA" w:rsidRPr="00D07CDE" w:rsidRDefault="005C4A08" w:rsidP="005C4A08">
            <w:pPr>
              <w:pStyle w:val="ListParagraph"/>
              <w:widowControl w:val="0"/>
              <w:tabs>
                <w:tab w:val="left" w:pos="1216"/>
              </w:tabs>
              <w:kinsoku w:val="0"/>
              <w:overflowPunct w:val="0"/>
              <w:autoSpaceDE w:val="0"/>
              <w:autoSpaceDN w:val="0"/>
              <w:adjustRightInd w:val="0"/>
              <w:spacing w:before="23" w:after="0" w:line="240" w:lineRule="auto"/>
              <w:ind w:left="0"/>
              <w:contextualSpacing w:val="0"/>
              <w:rPr>
                <w:rFonts w:cs="Calibri"/>
                <w:sz w:val="20"/>
                <w:szCs w:val="20"/>
              </w:rPr>
            </w:pPr>
            <w:proofErr w:type="gramStart"/>
            <w:r>
              <w:rPr>
                <w:sz w:val="20"/>
                <w:szCs w:val="20"/>
              </w:rPr>
              <w:t>Compare</w:t>
            </w:r>
            <w:r>
              <w:rPr>
                <w:spacing w:val="-7"/>
                <w:sz w:val="20"/>
                <w:szCs w:val="20"/>
              </w:rPr>
              <w:t xml:space="preserve"> </w:t>
            </w:r>
            <w:r>
              <w:rPr>
                <w:sz w:val="20"/>
                <w:szCs w:val="20"/>
              </w:rPr>
              <w:t>and</w:t>
            </w:r>
            <w:r>
              <w:rPr>
                <w:spacing w:val="-8"/>
                <w:sz w:val="20"/>
                <w:szCs w:val="20"/>
              </w:rPr>
              <w:t xml:space="preserve"> </w:t>
            </w:r>
            <w:r>
              <w:rPr>
                <w:sz w:val="20"/>
                <w:szCs w:val="20"/>
              </w:rPr>
              <w:t>contrast</w:t>
            </w:r>
            <w:proofErr w:type="gramEnd"/>
            <w:r>
              <w:rPr>
                <w:spacing w:val="-7"/>
                <w:sz w:val="20"/>
                <w:szCs w:val="20"/>
              </w:rPr>
              <w:t xml:space="preserve"> </w:t>
            </w:r>
            <w:r>
              <w:rPr>
                <w:sz w:val="20"/>
                <w:szCs w:val="20"/>
              </w:rPr>
              <w:t>social</w:t>
            </w:r>
            <w:r>
              <w:rPr>
                <w:spacing w:val="-9"/>
                <w:sz w:val="20"/>
                <w:szCs w:val="20"/>
              </w:rPr>
              <w:t xml:space="preserve"> </w:t>
            </w:r>
            <w:r>
              <w:rPr>
                <w:sz w:val="20"/>
                <w:szCs w:val="20"/>
              </w:rPr>
              <w:t>entrepreneurships</w:t>
            </w:r>
            <w:r>
              <w:rPr>
                <w:spacing w:val="-7"/>
                <w:sz w:val="20"/>
                <w:szCs w:val="20"/>
              </w:rPr>
              <w:t xml:space="preserve"> </w:t>
            </w:r>
            <w:r>
              <w:rPr>
                <w:sz w:val="20"/>
                <w:szCs w:val="20"/>
              </w:rPr>
              <w:t>and</w:t>
            </w:r>
            <w:r>
              <w:rPr>
                <w:spacing w:val="-7"/>
                <w:sz w:val="20"/>
                <w:szCs w:val="20"/>
              </w:rPr>
              <w:t xml:space="preserve"> </w:t>
            </w:r>
            <w:r>
              <w:rPr>
                <w:sz w:val="20"/>
                <w:szCs w:val="20"/>
              </w:rPr>
              <w:t>traditional</w:t>
            </w:r>
            <w:r>
              <w:rPr>
                <w:spacing w:val="-7"/>
                <w:sz w:val="20"/>
                <w:szCs w:val="20"/>
              </w:rPr>
              <w:t xml:space="preserve"> </w:t>
            </w:r>
            <w:r>
              <w:rPr>
                <w:sz w:val="20"/>
                <w:szCs w:val="20"/>
              </w:rPr>
              <w:t>entrepreneurships</w:t>
            </w:r>
          </w:p>
        </w:tc>
      </w:tr>
      <w:tr w:rsidR="003841AA" w:rsidRPr="00D07CDE" w14:paraId="5333E49E" w14:textId="77777777" w:rsidTr="00B01F73">
        <w:trPr>
          <w:gridAfter w:val="1"/>
          <w:wAfter w:w="6" w:type="dxa"/>
          <w:trHeight w:val="29"/>
          <w:jc w:val="center"/>
        </w:trPr>
        <w:tc>
          <w:tcPr>
            <w:tcW w:w="10730" w:type="dxa"/>
            <w:gridSpan w:val="4"/>
            <w:tcBorders>
              <w:top w:val="nil"/>
              <w:left w:val="nil"/>
              <w:bottom w:val="nil"/>
              <w:right w:val="nil"/>
            </w:tcBorders>
            <w:vAlign w:val="center"/>
          </w:tcPr>
          <w:p w14:paraId="57BE6CDB" w14:textId="77777777" w:rsidR="003841AA" w:rsidRPr="00D07CDE" w:rsidRDefault="003841AA" w:rsidP="00D95931">
            <w:pPr>
              <w:spacing w:after="0" w:line="240" w:lineRule="auto"/>
              <w:rPr>
                <w:rFonts w:cs="Calibri"/>
                <w:b/>
                <w:bCs/>
                <w:sz w:val="20"/>
                <w:szCs w:val="20"/>
              </w:rPr>
            </w:pPr>
          </w:p>
          <w:p w14:paraId="3F62FA94"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2.0 </w:t>
            </w:r>
            <w:r w:rsidR="005C4A08" w:rsidRPr="005C4A08">
              <w:rPr>
                <w:rFonts w:eastAsia="Times New Roman" w:cs="Calibri"/>
                <w:b/>
                <w:bCs/>
                <w:sz w:val="20"/>
                <w:szCs w:val="20"/>
              </w:rPr>
              <w:t>EVALUATE LEADERSHIP STYLES AND MANAGEMENT FUNCTIONS</w:t>
            </w:r>
          </w:p>
        </w:tc>
      </w:tr>
      <w:tr w:rsidR="003841AA" w:rsidRPr="00D07CDE" w14:paraId="7BC4A16E"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08D66DF9" w14:textId="77777777" w:rsidR="003841AA" w:rsidRPr="006051E1" w:rsidRDefault="003841AA" w:rsidP="006051E1">
            <w:pPr>
              <w:spacing w:after="0" w:line="240" w:lineRule="auto"/>
              <w:jc w:val="right"/>
              <w:rPr>
                <w:rFonts w:cs="Calibri"/>
                <w:sz w:val="20"/>
                <w:szCs w:val="20"/>
              </w:rPr>
            </w:pPr>
            <w:r w:rsidRPr="00D07CDE">
              <w:rPr>
                <w:rFonts w:cs="Calibri"/>
                <w:sz w:val="20"/>
                <w:szCs w:val="20"/>
              </w:rPr>
              <w:t>2.1</w:t>
            </w:r>
          </w:p>
        </w:tc>
        <w:tc>
          <w:tcPr>
            <w:tcW w:w="9937" w:type="dxa"/>
            <w:gridSpan w:val="2"/>
            <w:tcBorders>
              <w:top w:val="nil"/>
              <w:left w:val="nil"/>
              <w:bottom w:val="nil"/>
              <w:right w:val="nil"/>
            </w:tcBorders>
            <w:vAlign w:val="center"/>
          </w:tcPr>
          <w:p w14:paraId="2545A481" w14:textId="77777777" w:rsidR="003841AA" w:rsidRPr="00013E0A" w:rsidRDefault="00013E0A" w:rsidP="00013E0A">
            <w:pPr>
              <w:pStyle w:val="ListParagraph"/>
              <w:widowControl w:val="0"/>
              <w:tabs>
                <w:tab w:val="left" w:pos="1216"/>
              </w:tabs>
              <w:kinsoku w:val="0"/>
              <w:overflowPunct w:val="0"/>
              <w:autoSpaceDE w:val="0"/>
              <w:autoSpaceDN w:val="0"/>
              <w:adjustRightInd w:val="0"/>
              <w:spacing w:after="0" w:line="264" w:lineRule="exact"/>
              <w:ind w:left="0"/>
              <w:contextualSpacing w:val="0"/>
              <w:rPr>
                <w:sz w:val="20"/>
                <w:szCs w:val="20"/>
              </w:rPr>
            </w:pPr>
            <w:r>
              <w:rPr>
                <w:sz w:val="20"/>
                <w:szCs w:val="20"/>
              </w:rPr>
              <w:t>Determine personal characteristics of effective</w:t>
            </w:r>
            <w:r>
              <w:rPr>
                <w:spacing w:val="-31"/>
                <w:sz w:val="20"/>
                <w:szCs w:val="20"/>
              </w:rPr>
              <w:t xml:space="preserve"> </w:t>
            </w:r>
            <w:r>
              <w:rPr>
                <w:sz w:val="20"/>
                <w:szCs w:val="20"/>
              </w:rPr>
              <w:t>entrepreneurs</w:t>
            </w:r>
          </w:p>
        </w:tc>
      </w:tr>
      <w:tr w:rsidR="003841AA" w:rsidRPr="00D07CDE" w14:paraId="2B284ED5"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4171FE7C"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2.2</w:t>
            </w:r>
          </w:p>
        </w:tc>
        <w:tc>
          <w:tcPr>
            <w:tcW w:w="9937" w:type="dxa"/>
            <w:gridSpan w:val="2"/>
            <w:tcBorders>
              <w:top w:val="nil"/>
              <w:left w:val="nil"/>
              <w:bottom w:val="nil"/>
              <w:right w:val="nil"/>
            </w:tcBorders>
            <w:vAlign w:val="center"/>
          </w:tcPr>
          <w:p w14:paraId="4D3CA8E6" w14:textId="77777777" w:rsidR="003841AA" w:rsidRPr="00D414CB" w:rsidRDefault="00256C4A" w:rsidP="00D414CB">
            <w:pPr>
              <w:spacing w:after="0" w:line="240" w:lineRule="auto"/>
              <w:rPr>
                <w:rFonts w:cs="Calibri"/>
                <w:sz w:val="20"/>
                <w:szCs w:val="20"/>
              </w:rPr>
            </w:pPr>
            <w:proofErr w:type="gramStart"/>
            <w:r w:rsidRPr="00D414CB">
              <w:rPr>
                <w:rFonts w:cs="Calibri"/>
                <w:sz w:val="20"/>
                <w:szCs w:val="20"/>
              </w:rPr>
              <w:t>Compare and contrast</w:t>
            </w:r>
            <w:proofErr w:type="gramEnd"/>
            <w:r w:rsidRPr="00D414CB">
              <w:rPr>
                <w:rFonts w:cs="Calibri"/>
                <w:sz w:val="20"/>
                <w:szCs w:val="20"/>
              </w:rPr>
              <w:t xml:space="preserve"> leadership styles and characteristics</w:t>
            </w:r>
          </w:p>
        </w:tc>
      </w:tr>
      <w:tr w:rsidR="003841AA" w:rsidRPr="00D07CDE" w14:paraId="4D04B5FB"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4464FB99"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2.3</w:t>
            </w:r>
          </w:p>
        </w:tc>
        <w:tc>
          <w:tcPr>
            <w:tcW w:w="9937" w:type="dxa"/>
            <w:gridSpan w:val="2"/>
            <w:tcBorders>
              <w:top w:val="nil"/>
              <w:left w:val="nil"/>
              <w:bottom w:val="nil"/>
              <w:right w:val="nil"/>
            </w:tcBorders>
            <w:vAlign w:val="center"/>
          </w:tcPr>
          <w:p w14:paraId="7114FB97" w14:textId="77777777" w:rsidR="003841AA" w:rsidRPr="00D414CB" w:rsidRDefault="00D414CB" w:rsidP="00D414CB">
            <w:pPr>
              <w:spacing w:after="0" w:line="240" w:lineRule="auto"/>
              <w:rPr>
                <w:sz w:val="20"/>
                <w:szCs w:val="20"/>
              </w:rPr>
            </w:pPr>
            <w:r>
              <w:rPr>
                <w:sz w:val="20"/>
                <w:szCs w:val="20"/>
              </w:rPr>
              <w:t xml:space="preserve">Describe how </w:t>
            </w:r>
            <w:r w:rsidRPr="00D414CB">
              <w:rPr>
                <w:rFonts w:cs="Calibri"/>
                <w:sz w:val="20"/>
                <w:szCs w:val="20"/>
              </w:rPr>
              <w:t>cultural</w:t>
            </w:r>
            <w:r>
              <w:rPr>
                <w:sz w:val="20"/>
                <w:szCs w:val="20"/>
              </w:rPr>
              <w:t xml:space="preserve">, ethnic, and generational differences affect interpersonal interactions and communications within a </w:t>
            </w:r>
            <w:r w:rsidRPr="00D414CB">
              <w:rPr>
                <w:rFonts w:cs="Calibri"/>
                <w:sz w:val="20"/>
                <w:szCs w:val="20"/>
              </w:rPr>
              <w:t>business</w:t>
            </w:r>
            <w:r>
              <w:rPr>
                <w:spacing w:val="-20"/>
                <w:sz w:val="20"/>
                <w:szCs w:val="20"/>
              </w:rPr>
              <w:t xml:space="preserve"> </w:t>
            </w:r>
            <w:r>
              <w:rPr>
                <w:sz w:val="20"/>
                <w:szCs w:val="20"/>
              </w:rPr>
              <w:t>structure</w:t>
            </w:r>
          </w:p>
        </w:tc>
      </w:tr>
      <w:tr w:rsidR="003841AA" w:rsidRPr="00D07CDE" w14:paraId="3CB76739" w14:textId="77777777" w:rsidTr="00B01F73">
        <w:trPr>
          <w:gridAfter w:val="1"/>
          <w:wAfter w:w="6" w:type="dxa"/>
          <w:trHeight w:val="29"/>
          <w:jc w:val="center"/>
        </w:trPr>
        <w:tc>
          <w:tcPr>
            <w:tcW w:w="793" w:type="dxa"/>
            <w:gridSpan w:val="2"/>
            <w:tcBorders>
              <w:top w:val="nil"/>
              <w:left w:val="nil"/>
              <w:bottom w:val="nil"/>
              <w:right w:val="nil"/>
            </w:tcBorders>
            <w:noWrap/>
            <w:vAlign w:val="center"/>
          </w:tcPr>
          <w:p w14:paraId="48C64E34"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2.4</w:t>
            </w:r>
          </w:p>
        </w:tc>
        <w:tc>
          <w:tcPr>
            <w:tcW w:w="9937" w:type="dxa"/>
            <w:gridSpan w:val="2"/>
            <w:tcBorders>
              <w:top w:val="nil"/>
              <w:left w:val="nil"/>
              <w:bottom w:val="nil"/>
              <w:right w:val="nil"/>
            </w:tcBorders>
            <w:vAlign w:val="center"/>
          </w:tcPr>
          <w:p w14:paraId="7AB2E991" w14:textId="77777777" w:rsidR="003841AA" w:rsidRPr="00D07CDE" w:rsidRDefault="00D414CB" w:rsidP="00D414CB">
            <w:pPr>
              <w:spacing w:after="0" w:line="240" w:lineRule="auto"/>
              <w:rPr>
                <w:rFonts w:cs="Calibri"/>
                <w:sz w:val="20"/>
                <w:szCs w:val="20"/>
              </w:rPr>
            </w:pPr>
            <w:r>
              <w:rPr>
                <w:sz w:val="20"/>
                <w:szCs w:val="20"/>
              </w:rPr>
              <w:t>Explain</w:t>
            </w:r>
            <w:r>
              <w:rPr>
                <w:spacing w:val="-4"/>
                <w:sz w:val="20"/>
                <w:szCs w:val="20"/>
              </w:rPr>
              <w:t xml:space="preserve"> </w:t>
            </w:r>
            <w:r>
              <w:rPr>
                <w:sz w:val="20"/>
                <w:szCs w:val="20"/>
              </w:rPr>
              <w:t>the</w:t>
            </w:r>
            <w:r>
              <w:rPr>
                <w:spacing w:val="-5"/>
                <w:sz w:val="20"/>
                <w:szCs w:val="20"/>
              </w:rPr>
              <w:t xml:space="preserve"> </w:t>
            </w:r>
            <w:r>
              <w:rPr>
                <w:sz w:val="20"/>
                <w:szCs w:val="20"/>
              </w:rPr>
              <w:t>importance</w:t>
            </w:r>
            <w:r>
              <w:rPr>
                <w:spacing w:val="-5"/>
                <w:sz w:val="20"/>
                <w:szCs w:val="20"/>
              </w:rPr>
              <w:t xml:space="preserve"> </w:t>
            </w:r>
            <w:r>
              <w:rPr>
                <w:sz w:val="20"/>
                <w:szCs w:val="20"/>
              </w:rPr>
              <w:t>of</w:t>
            </w:r>
            <w:r>
              <w:rPr>
                <w:spacing w:val="-6"/>
                <w:sz w:val="20"/>
                <w:szCs w:val="20"/>
              </w:rPr>
              <w:t xml:space="preserve"> </w:t>
            </w:r>
            <w:r>
              <w:rPr>
                <w:sz w:val="20"/>
                <w:szCs w:val="20"/>
              </w:rPr>
              <w:t>authority,</w:t>
            </w:r>
            <w:r>
              <w:rPr>
                <w:spacing w:val="-4"/>
                <w:sz w:val="20"/>
                <w:szCs w:val="20"/>
              </w:rPr>
              <w:t xml:space="preserve"> </w:t>
            </w:r>
            <w:r>
              <w:rPr>
                <w:sz w:val="20"/>
                <w:szCs w:val="20"/>
              </w:rPr>
              <w:t>responsibility,</w:t>
            </w:r>
            <w:r>
              <w:rPr>
                <w:spacing w:val="-7"/>
                <w:sz w:val="20"/>
                <w:szCs w:val="20"/>
              </w:rPr>
              <w:t xml:space="preserve"> </w:t>
            </w:r>
            <w:r>
              <w:rPr>
                <w:sz w:val="20"/>
                <w:szCs w:val="20"/>
              </w:rPr>
              <w:t>and</w:t>
            </w:r>
            <w:r>
              <w:rPr>
                <w:spacing w:val="-6"/>
                <w:sz w:val="20"/>
                <w:szCs w:val="20"/>
              </w:rPr>
              <w:t xml:space="preserve"> </w:t>
            </w:r>
            <w:r>
              <w:rPr>
                <w:sz w:val="20"/>
                <w:szCs w:val="20"/>
              </w:rPr>
              <w:t>delegation</w:t>
            </w:r>
            <w:r>
              <w:rPr>
                <w:spacing w:val="-5"/>
                <w:sz w:val="20"/>
                <w:szCs w:val="20"/>
              </w:rPr>
              <w:t xml:space="preserve"> </w:t>
            </w:r>
            <w:r>
              <w:rPr>
                <w:sz w:val="20"/>
                <w:szCs w:val="20"/>
              </w:rPr>
              <w:t>in</w:t>
            </w:r>
            <w:r>
              <w:rPr>
                <w:spacing w:val="-4"/>
                <w:sz w:val="20"/>
                <w:szCs w:val="20"/>
              </w:rPr>
              <w:t xml:space="preserve"> </w:t>
            </w:r>
            <w:r>
              <w:rPr>
                <w:sz w:val="20"/>
                <w:szCs w:val="20"/>
              </w:rPr>
              <w:t>operating</w:t>
            </w:r>
            <w:r>
              <w:rPr>
                <w:spacing w:val="-5"/>
                <w:sz w:val="20"/>
                <w:szCs w:val="20"/>
              </w:rPr>
              <w:t xml:space="preserve"> </w:t>
            </w:r>
            <w:r>
              <w:rPr>
                <w:sz w:val="20"/>
                <w:szCs w:val="20"/>
              </w:rPr>
              <w:t>a</w:t>
            </w:r>
            <w:r>
              <w:rPr>
                <w:spacing w:val="-6"/>
                <w:sz w:val="20"/>
                <w:szCs w:val="20"/>
              </w:rPr>
              <w:t xml:space="preserve"> </w:t>
            </w:r>
            <w:r>
              <w:rPr>
                <w:sz w:val="20"/>
                <w:szCs w:val="20"/>
              </w:rPr>
              <w:t>business</w:t>
            </w:r>
          </w:p>
        </w:tc>
      </w:tr>
      <w:tr w:rsidR="003841AA" w:rsidRPr="00D07CDE" w14:paraId="0C9A00C3" w14:textId="77777777" w:rsidTr="00B01F73">
        <w:trPr>
          <w:gridAfter w:val="1"/>
          <w:wAfter w:w="6" w:type="dxa"/>
          <w:trHeight w:val="29"/>
          <w:jc w:val="center"/>
        </w:trPr>
        <w:tc>
          <w:tcPr>
            <w:tcW w:w="793" w:type="dxa"/>
            <w:gridSpan w:val="2"/>
            <w:tcBorders>
              <w:top w:val="nil"/>
              <w:left w:val="nil"/>
              <w:bottom w:val="nil"/>
              <w:right w:val="nil"/>
            </w:tcBorders>
            <w:noWrap/>
            <w:vAlign w:val="center"/>
          </w:tcPr>
          <w:p w14:paraId="62FFBFCF"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2.5</w:t>
            </w:r>
          </w:p>
        </w:tc>
        <w:tc>
          <w:tcPr>
            <w:tcW w:w="9937" w:type="dxa"/>
            <w:gridSpan w:val="2"/>
            <w:tcBorders>
              <w:top w:val="nil"/>
              <w:left w:val="nil"/>
              <w:bottom w:val="nil"/>
              <w:right w:val="nil"/>
            </w:tcBorders>
            <w:vAlign w:val="center"/>
          </w:tcPr>
          <w:p w14:paraId="086E5AB2" w14:textId="77777777" w:rsidR="003841AA" w:rsidRPr="00D07CDE" w:rsidRDefault="00D414CB" w:rsidP="00D414CB">
            <w:pPr>
              <w:spacing w:after="0" w:line="240" w:lineRule="auto"/>
              <w:rPr>
                <w:rFonts w:cs="Calibri"/>
                <w:sz w:val="20"/>
                <w:szCs w:val="20"/>
              </w:rPr>
            </w:pPr>
            <w:r>
              <w:rPr>
                <w:sz w:val="20"/>
                <w:szCs w:val="20"/>
              </w:rPr>
              <w:t>Differentiate among management functions: planning, organizing, directing, and</w:t>
            </w:r>
            <w:r>
              <w:rPr>
                <w:spacing w:val="-7"/>
                <w:sz w:val="20"/>
                <w:szCs w:val="20"/>
              </w:rPr>
              <w:t xml:space="preserve"> </w:t>
            </w:r>
            <w:r>
              <w:rPr>
                <w:sz w:val="20"/>
                <w:szCs w:val="20"/>
              </w:rPr>
              <w:t>controlling</w:t>
            </w:r>
          </w:p>
        </w:tc>
      </w:tr>
      <w:tr w:rsidR="003841AA" w:rsidRPr="00D07CDE" w14:paraId="19DF0744" w14:textId="77777777" w:rsidTr="00B01F73">
        <w:trPr>
          <w:gridAfter w:val="1"/>
          <w:wAfter w:w="6" w:type="dxa"/>
          <w:trHeight w:val="29"/>
          <w:jc w:val="center"/>
        </w:trPr>
        <w:tc>
          <w:tcPr>
            <w:tcW w:w="793" w:type="dxa"/>
            <w:gridSpan w:val="2"/>
            <w:tcBorders>
              <w:top w:val="nil"/>
              <w:left w:val="nil"/>
              <w:bottom w:val="nil"/>
              <w:right w:val="nil"/>
            </w:tcBorders>
            <w:noWrap/>
            <w:vAlign w:val="center"/>
          </w:tcPr>
          <w:p w14:paraId="0B1BDEC2"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2.6</w:t>
            </w:r>
          </w:p>
        </w:tc>
        <w:tc>
          <w:tcPr>
            <w:tcW w:w="9937" w:type="dxa"/>
            <w:gridSpan w:val="2"/>
            <w:tcBorders>
              <w:top w:val="nil"/>
              <w:left w:val="nil"/>
              <w:bottom w:val="nil"/>
              <w:right w:val="nil"/>
            </w:tcBorders>
            <w:vAlign w:val="center"/>
          </w:tcPr>
          <w:p w14:paraId="473D6881" w14:textId="77777777" w:rsidR="003841AA" w:rsidRPr="00D07CDE" w:rsidRDefault="00D414CB" w:rsidP="00D414CB">
            <w:pPr>
              <w:spacing w:after="0" w:line="240" w:lineRule="auto"/>
              <w:rPr>
                <w:rFonts w:cs="Calibri"/>
                <w:sz w:val="20"/>
                <w:szCs w:val="20"/>
              </w:rPr>
            </w:pPr>
            <w:r>
              <w:rPr>
                <w:sz w:val="20"/>
                <w:szCs w:val="20"/>
              </w:rPr>
              <w:t>Describe</w:t>
            </w:r>
            <w:r>
              <w:rPr>
                <w:spacing w:val="-6"/>
                <w:sz w:val="20"/>
                <w:szCs w:val="20"/>
              </w:rPr>
              <w:t xml:space="preserve"> </w:t>
            </w:r>
            <w:r>
              <w:rPr>
                <w:sz w:val="20"/>
                <w:szCs w:val="20"/>
              </w:rPr>
              <w:t>the</w:t>
            </w:r>
            <w:r>
              <w:rPr>
                <w:spacing w:val="-5"/>
                <w:sz w:val="20"/>
                <w:szCs w:val="20"/>
              </w:rPr>
              <w:t xml:space="preserve"> </w:t>
            </w:r>
            <w:r>
              <w:rPr>
                <w:sz w:val="20"/>
                <w:szCs w:val="20"/>
              </w:rPr>
              <w:t>roles</w:t>
            </w:r>
            <w:r>
              <w:rPr>
                <w:spacing w:val="-6"/>
                <w:sz w:val="20"/>
                <w:szCs w:val="20"/>
              </w:rPr>
              <w:t xml:space="preserve"> </w:t>
            </w:r>
            <w:r>
              <w:rPr>
                <w:sz w:val="20"/>
                <w:szCs w:val="20"/>
              </w:rPr>
              <w:t>of</w:t>
            </w:r>
            <w:r>
              <w:rPr>
                <w:spacing w:val="-5"/>
                <w:sz w:val="20"/>
                <w:szCs w:val="20"/>
              </w:rPr>
              <w:t xml:space="preserve"> </w:t>
            </w:r>
            <w:r>
              <w:rPr>
                <w:sz w:val="20"/>
                <w:szCs w:val="20"/>
              </w:rPr>
              <w:t>support</w:t>
            </w:r>
            <w:r>
              <w:rPr>
                <w:spacing w:val="-6"/>
                <w:sz w:val="20"/>
                <w:szCs w:val="20"/>
              </w:rPr>
              <w:t xml:space="preserve"> </w:t>
            </w:r>
            <w:r>
              <w:rPr>
                <w:sz w:val="20"/>
                <w:szCs w:val="20"/>
              </w:rPr>
              <w:t>staff,</w:t>
            </w:r>
            <w:r>
              <w:rPr>
                <w:spacing w:val="-6"/>
                <w:sz w:val="20"/>
                <w:szCs w:val="20"/>
              </w:rPr>
              <w:t xml:space="preserve"> </w:t>
            </w:r>
            <w:r>
              <w:rPr>
                <w:sz w:val="20"/>
                <w:szCs w:val="20"/>
              </w:rPr>
              <w:t>supervisors,</w:t>
            </w:r>
            <w:r>
              <w:rPr>
                <w:spacing w:val="-4"/>
                <w:sz w:val="20"/>
                <w:szCs w:val="20"/>
              </w:rPr>
              <w:t xml:space="preserve"> </w:t>
            </w:r>
            <w:r>
              <w:rPr>
                <w:sz w:val="20"/>
                <w:szCs w:val="20"/>
              </w:rPr>
              <w:t>and</w:t>
            </w:r>
            <w:r>
              <w:rPr>
                <w:spacing w:val="-5"/>
                <w:sz w:val="20"/>
                <w:szCs w:val="20"/>
              </w:rPr>
              <w:t xml:space="preserve"> </w:t>
            </w:r>
            <w:r>
              <w:rPr>
                <w:sz w:val="20"/>
                <w:szCs w:val="20"/>
              </w:rPr>
              <w:t>managers</w:t>
            </w:r>
            <w:r>
              <w:rPr>
                <w:spacing w:val="-6"/>
                <w:sz w:val="20"/>
                <w:szCs w:val="20"/>
              </w:rPr>
              <w:t xml:space="preserve"> </w:t>
            </w:r>
            <w:r>
              <w:rPr>
                <w:sz w:val="20"/>
                <w:szCs w:val="20"/>
              </w:rPr>
              <w:t>in</w:t>
            </w:r>
            <w:r>
              <w:rPr>
                <w:spacing w:val="-5"/>
                <w:sz w:val="20"/>
                <w:szCs w:val="20"/>
              </w:rPr>
              <w:t xml:space="preserve"> </w:t>
            </w:r>
            <w:r>
              <w:rPr>
                <w:sz w:val="20"/>
                <w:szCs w:val="20"/>
              </w:rPr>
              <w:t>achieving</w:t>
            </w:r>
            <w:r>
              <w:rPr>
                <w:spacing w:val="-4"/>
                <w:sz w:val="20"/>
                <w:szCs w:val="20"/>
              </w:rPr>
              <w:t xml:space="preserve"> </w:t>
            </w:r>
            <w:r>
              <w:rPr>
                <w:sz w:val="20"/>
                <w:szCs w:val="20"/>
              </w:rPr>
              <w:t>financial</w:t>
            </w:r>
            <w:r>
              <w:rPr>
                <w:spacing w:val="-5"/>
                <w:sz w:val="20"/>
                <w:szCs w:val="20"/>
              </w:rPr>
              <w:t xml:space="preserve"> </w:t>
            </w:r>
            <w:r>
              <w:rPr>
                <w:sz w:val="20"/>
                <w:szCs w:val="20"/>
              </w:rPr>
              <w:t>goals</w:t>
            </w:r>
          </w:p>
        </w:tc>
      </w:tr>
      <w:tr w:rsidR="003841AA" w:rsidRPr="00D07CDE" w14:paraId="2781E9EE" w14:textId="77777777" w:rsidTr="00B01F73">
        <w:trPr>
          <w:gridAfter w:val="1"/>
          <w:wAfter w:w="6" w:type="dxa"/>
          <w:trHeight w:val="29"/>
          <w:jc w:val="center"/>
        </w:trPr>
        <w:tc>
          <w:tcPr>
            <w:tcW w:w="793" w:type="dxa"/>
            <w:gridSpan w:val="2"/>
            <w:tcBorders>
              <w:top w:val="nil"/>
              <w:left w:val="nil"/>
              <w:bottom w:val="nil"/>
              <w:right w:val="nil"/>
            </w:tcBorders>
            <w:noWrap/>
            <w:vAlign w:val="center"/>
          </w:tcPr>
          <w:p w14:paraId="1C266C7C"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2.7</w:t>
            </w:r>
          </w:p>
        </w:tc>
        <w:tc>
          <w:tcPr>
            <w:tcW w:w="9937" w:type="dxa"/>
            <w:gridSpan w:val="2"/>
            <w:tcBorders>
              <w:top w:val="nil"/>
              <w:left w:val="nil"/>
              <w:bottom w:val="nil"/>
              <w:right w:val="nil"/>
            </w:tcBorders>
            <w:vAlign w:val="center"/>
          </w:tcPr>
          <w:p w14:paraId="091C8E0B" w14:textId="77777777" w:rsidR="003841AA" w:rsidRPr="00D07CDE" w:rsidRDefault="00D414CB" w:rsidP="00D414CB">
            <w:pPr>
              <w:spacing w:after="0" w:line="240" w:lineRule="auto"/>
              <w:rPr>
                <w:rFonts w:cs="Calibri"/>
                <w:sz w:val="20"/>
                <w:szCs w:val="20"/>
              </w:rPr>
            </w:pPr>
            <w:r>
              <w:rPr>
                <w:sz w:val="20"/>
                <w:szCs w:val="20"/>
              </w:rPr>
              <w:t>Discuss</w:t>
            </w:r>
            <w:r>
              <w:rPr>
                <w:spacing w:val="-5"/>
                <w:sz w:val="20"/>
                <w:szCs w:val="20"/>
              </w:rPr>
              <w:t xml:space="preserve"> </w:t>
            </w:r>
            <w:r>
              <w:rPr>
                <w:sz w:val="20"/>
                <w:szCs w:val="20"/>
              </w:rPr>
              <w:t>the</w:t>
            </w:r>
            <w:r>
              <w:rPr>
                <w:spacing w:val="-5"/>
                <w:sz w:val="20"/>
                <w:szCs w:val="20"/>
              </w:rPr>
              <w:t xml:space="preserve"> </w:t>
            </w:r>
            <w:r>
              <w:rPr>
                <w:sz w:val="20"/>
                <w:szCs w:val="20"/>
              </w:rPr>
              <w:t>role</w:t>
            </w:r>
            <w:r>
              <w:rPr>
                <w:spacing w:val="-5"/>
                <w:sz w:val="20"/>
                <w:szCs w:val="20"/>
              </w:rPr>
              <w:t xml:space="preserve"> </w:t>
            </w:r>
            <w:r>
              <w:rPr>
                <w:sz w:val="20"/>
                <w:szCs w:val="20"/>
              </w:rPr>
              <w:t>of</w:t>
            </w:r>
            <w:r>
              <w:rPr>
                <w:spacing w:val="-5"/>
                <w:sz w:val="20"/>
                <w:szCs w:val="20"/>
              </w:rPr>
              <w:t xml:space="preserve"> </w:t>
            </w:r>
            <w:r>
              <w:rPr>
                <w:sz w:val="20"/>
                <w:szCs w:val="20"/>
              </w:rPr>
              <w:t>management</w:t>
            </w:r>
            <w:r>
              <w:rPr>
                <w:spacing w:val="-6"/>
                <w:sz w:val="20"/>
                <w:szCs w:val="20"/>
              </w:rPr>
              <w:t xml:space="preserve"> </w:t>
            </w:r>
            <w:r>
              <w:rPr>
                <w:sz w:val="20"/>
                <w:szCs w:val="20"/>
              </w:rPr>
              <w:t>in</w:t>
            </w:r>
            <w:r>
              <w:rPr>
                <w:spacing w:val="-6"/>
                <w:sz w:val="20"/>
                <w:szCs w:val="20"/>
              </w:rPr>
              <w:t xml:space="preserve"> </w:t>
            </w:r>
            <w:r>
              <w:rPr>
                <w:sz w:val="20"/>
                <w:szCs w:val="20"/>
              </w:rPr>
              <w:t>achieving</w:t>
            </w:r>
            <w:r>
              <w:rPr>
                <w:spacing w:val="-5"/>
                <w:sz w:val="20"/>
                <w:szCs w:val="20"/>
              </w:rPr>
              <w:t xml:space="preserve"> </w:t>
            </w:r>
            <w:r>
              <w:rPr>
                <w:sz w:val="20"/>
                <w:szCs w:val="20"/>
              </w:rPr>
              <w:t>quality</w:t>
            </w:r>
            <w:r>
              <w:rPr>
                <w:spacing w:val="-5"/>
                <w:sz w:val="20"/>
                <w:szCs w:val="20"/>
              </w:rPr>
              <w:t xml:space="preserve"> </w:t>
            </w:r>
            <w:r>
              <w:rPr>
                <w:sz w:val="20"/>
                <w:szCs w:val="20"/>
              </w:rPr>
              <w:t>control</w:t>
            </w:r>
          </w:p>
        </w:tc>
      </w:tr>
      <w:tr w:rsidR="003841AA" w:rsidRPr="00D07CDE" w14:paraId="377941F6" w14:textId="77777777" w:rsidTr="00B01F73">
        <w:trPr>
          <w:gridAfter w:val="1"/>
          <w:wAfter w:w="6" w:type="dxa"/>
          <w:trHeight w:val="29"/>
          <w:jc w:val="center"/>
        </w:trPr>
        <w:tc>
          <w:tcPr>
            <w:tcW w:w="10730" w:type="dxa"/>
            <w:gridSpan w:val="4"/>
            <w:tcBorders>
              <w:top w:val="nil"/>
              <w:left w:val="nil"/>
              <w:bottom w:val="nil"/>
              <w:right w:val="nil"/>
            </w:tcBorders>
          </w:tcPr>
          <w:p w14:paraId="3DF81033" w14:textId="77777777" w:rsidR="003841AA" w:rsidRPr="00D07CDE" w:rsidRDefault="003841AA" w:rsidP="00D95931">
            <w:pPr>
              <w:spacing w:after="0" w:line="240" w:lineRule="auto"/>
              <w:rPr>
                <w:rFonts w:cs="Calibri"/>
                <w:b/>
                <w:bCs/>
                <w:sz w:val="20"/>
                <w:szCs w:val="20"/>
              </w:rPr>
            </w:pPr>
          </w:p>
          <w:p w14:paraId="70924BF7"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3.0 </w:t>
            </w:r>
            <w:r w:rsidR="006B49D8" w:rsidRPr="006B49D8">
              <w:rPr>
                <w:rFonts w:eastAsia="Times New Roman" w:cs="Calibri"/>
                <w:b/>
                <w:bCs/>
                <w:sz w:val="20"/>
                <w:szCs w:val="20"/>
              </w:rPr>
              <w:t>APPLY CRITICAL THINKING, PROBLEM‐SOLVING, AND DECISION‐MAKING SKILLS</w:t>
            </w:r>
          </w:p>
        </w:tc>
      </w:tr>
      <w:tr w:rsidR="00D414CB" w:rsidRPr="00D07CDE" w14:paraId="3880036A"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41E43E54" w14:textId="77777777" w:rsidR="00D414CB" w:rsidRPr="00D07CDE" w:rsidRDefault="00D414CB" w:rsidP="00D414CB">
            <w:pPr>
              <w:spacing w:after="0" w:line="240" w:lineRule="auto"/>
              <w:jc w:val="right"/>
              <w:rPr>
                <w:rFonts w:cs="Calibri"/>
                <w:sz w:val="20"/>
                <w:szCs w:val="20"/>
              </w:rPr>
            </w:pPr>
            <w:r w:rsidRPr="00D07CDE">
              <w:rPr>
                <w:rFonts w:cs="Calibri"/>
                <w:sz w:val="20"/>
                <w:szCs w:val="20"/>
              </w:rPr>
              <w:t>3.1</w:t>
            </w:r>
          </w:p>
        </w:tc>
        <w:tc>
          <w:tcPr>
            <w:tcW w:w="9937" w:type="dxa"/>
            <w:gridSpan w:val="2"/>
            <w:tcBorders>
              <w:top w:val="nil"/>
              <w:left w:val="nil"/>
              <w:bottom w:val="nil"/>
              <w:right w:val="nil"/>
            </w:tcBorders>
            <w:vAlign w:val="center"/>
          </w:tcPr>
          <w:p w14:paraId="6C37ECB0" w14:textId="77777777" w:rsidR="00D414CB" w:rsidRPr="00377AD9" w:rsidRDefault="00D414CB" w:rsidP="006B49D8">
            <w:pPr>
              <w:spacing w:after="0" w:line="240" w:lineRule="auto"/>
              <w:rPr>
                <w:sz w:val="20"/>
                <w:szCs w:val="20"/>
              </w:rPr>
            </w:pPr>
            <w:r w:rsidRPr="00377AD9">
              <w:rPr>
                <w:sz w:val="20"/>
                <w:szCs w:val="20"/>
              </w:rPr>
              <w:t>Demonstrate</w:t>
            </w:r>
            <w:r w:rsidRPr="00377AD9">
              <w:rPr>
                <w:spacing w:val="-9"/>
                <w:sz w:val="20"/>
                <w:szCs w:val="20"/>
              </w:rPr>
              <w:t xml:space="preserve"> </w:t>
            </w:r>
            <w:r w:rsidRPr="00377AD9">
              <w:rPr>
                <w:sz w:val="20"/>
                <w:szCs w:val="20"/>
              </w:rPr>
              <w:t>problem‐solving</w:t>
            </w:r>
            <w:r w:rsidRPr="00377AD9">
              <w:rPr>
                <w:spacing w:val="-8"/>
                <w:sz w:val="20"/>
                <w:szCs w:val="20"/>
              </w:rPr>
              <w:t xml:space="preserve"> </w:t>
            </w:r>
            <w:r w:rsidRPr="00377AD9">
              <w:rPr>
                <w:sz w:val="20"/>
                <w:szCs w:val="20"/>
              </w:rPr>
              <w:t>techniques,</w:t>
            </w:r>
            <w:r w:rsidRPr="00377AD9">
              <w:rPr>
                <w:spacing w:val="-8"/>
                <w:sz w:val="20"/>
                <w:szCs w:val="20"/>
              </w:rPr>
              <w:t xml:space="preserve"> </w:t>
            </w:r>
            <w:r w:rsidRPr="00377AD9">
              <w:rPr>
                <w:sz w:val="20"/>
                <w:szCs w:val="20"/>
              </w:rPr>
              <w:t>i.e.,</w:t>
            </w:r>
            <w:r w:rsidRPr="00377AD9">
              <w:rPr>
                <w:spacing w:val="-7"/>
                <w:sz w:val="20"/>
                <w:szCs w:val="20"/>
              </w:rPr>
              <w:t xml:space="preserve"> </w:t>
            </w:r>
            <w:r w:rsidRPr="00377AD9">
              <w:rPr>
                <w:sz w:val="20"/>
                <w:szCs w:val="20"/>
              </w:rPr>
              <w:t>six‐step</w:t>
            </w:r>
            <w:r w:rsidRPr="00377AD9">
              <w:rPr>
                <w:spacing w:val="-8"/>
                <w:sz w:val="20"/>
                <w:szCs w:val="20"/>
              </w:rPr>
              <w:t xml:space="preserve"> </w:t>
            </w:r>
            <w:r w:rsidRPr="00377AD9">
              <w:rPr>
                <w:sz w:val="20"/>
                <w:szCs w:val="20"/>
              </w:rPr>
              <w:t>problem‐solving</w:t>
            </w:r>
            <w:r w:rsidRPr="00377AD9">
              <w:rPr>
                <w:spacing w:val="-7"/>
                <w:sz w:val="20"/>
                <w:szCs w:val="20"/>
              </w:rPr>
              <w:t xml:space="preserve"> </w:t>
            </w:r>
            <w:r w:rsidRPr="00377AD9">
              <w:rPr>
                <w:sz w:val="20"/>
                <w:szCs w:val="20"/>
              </w:rPr>
              <w:t>process</w:t>
            </w:r>
          </w:p>
        </w:tc>
      </w:tr>
      <w:tr w:rsidR="00D414CB" w:rsidRPr="00D07CDE" w14:paraId="163CEF49"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220FCD81" w14:textId="77777777" w:rsidR="00D414CB" w:rsidRPr="00D07CDE" w:rsidRDefault="00D414CB" w:rsidP="00D414CB">
            <w:pPr>
              <w:spacing w:after="0" w:line="240" w:lineRule="auto"/>
              <w:jc w:val="right"/>
              <w:rPr>
                <w:rFonts w:cs="Calibri"/>
                <w:sz w:val="20"/>
                <w:szCs w:val="20"/>
              </w:rPr>
            </w:pPr>
            <w:r w:rsidRPr="00D07CDE">
              <w:rPr>
                <w:rFonts w:cs="Calibri"/>
                <w:sz w:val="20"/>
                <w:szCs w:val="20"/>
              </w:rPr>
              <w:t>3.2</w:t>
            </w:r>
          </w:p>
        </w:tc>
        <w:tc>
          <w:tcPr>
            <w:tcW w:w="9937" w:type="dxa"/>
            <w:gridSpan w:val="2"/>
            <w:tcBorders>
              <w:top w:val="nil"/>
              <w:left w:val="nil"/>
              <w:bottom w:val="nil"/>
              <w:right w:val="nil"/>
            </w:tcBorders>
            <w:vAlign w:val="center"/>
          </w:tcPr>
          <w:p w14:paraId="534B9917" w14:textId="77777777" w:rsidR="00D414CB" w:rsidRPr="00377AD9" w:rsidRDefault="00D414CB" w:rsidP="006B49D8">
            <w:pPr>
              <w:spacing w:after="0" w:line="240" w:lineRule="auto"/>
              <w:rPr>
                <w:sz w:val="20"/>
                <w:szCs w:val="20"/>
              </w:rPr>
            </w:pPr>
            <w:r w:rsidRPr="00377AD9">
              <w:rPr>
                <w:sz w:val="20"/>
                <w:szCs w:val="20"/>
              </w:rPr>
              <w:t>Demonstrate methods of establishing</w:t>
            </w:r>
            <w:r w:rsidRPr="00377AD9">
              <w:rPr>
                <w:spacing w:val="-31"/>
                <w:sz w:val="20"/>
                <w:szCs w:val="20"/>
              </w:rPr>
              <w:t xml:space="preserve"> </w:t>
            </w:r>
            <w:r w:rsidRPr="00377AD9">
              <w:rPr>
                <w:sz w:val="20"/>
                <w:szCs w:val="20"/>
              </w:rPr>
              <w:t>priorities</w:t>
            </w:r>
          </w:p>
        </w:tc>
      </w:tr>
      <w:tr w:rsidR="00D414CB" w:rsidRPr="00D07CDE" w14:paraId="358D97B3"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3AB47486" w14:textId="77777777" w:rsidR="00D414CB" w:rsidRPr="00D07CDE" w:rsidRDefault="00D414CB" w:rsidP="00D414CB">
            <w:pPr>
              <w:spacing w:after="0" w:line="240" w:lineRule="auto"/>
              <w:jc w:val="right"/>
              <w:rPr>
                <w:rFonts w:cs="Calibri"/>
                <w:sz w:val="20"/>
                <w:szCs w:val="20"/>
              </w:rPr>
            </w:pPr>
            <w:r w:rsidRPr="00D07CDE">
              <w:rPr>
                <w:rFonts w:cs="Calibri"/>
                <w:sz w:val="20"/>
                <w:szCs w:val="20"/>
              </w:rPr>
              <w:t>3.3</w:t>
            </w:r>
          </w:p>
        </w:tc>
        <w:tc>
          <w:tcPr>
            <w:tcW w:w="9937" w:type="dxa"/>
            <w:gridSpan w:val="2"/>
            <w:tcBorders>
              <w:top w:val="nil"/>
              <w:left w:val="nil"/>
              <w:bottom w:val="nil"/>
              <w:right w:val="nil"/>
            </w:tcBorders>
            <w:vAlign w:val="center"/>
          </w:tcPr>
          <w:p w14:paraId="37E70A94" w14:textId="77777777" w:rsidR="00D414CB" w:rsidRPr="00377AD9" w:rsidRDefault="00D414CB" w:rsidP="006B49D8">
            <w:pPr>
              <w:spacing w:after="0" w:line="240" w:lineRule="auto"/>
              <w:rPr>
                <w:sz w:val="20"/>
                <w:szCs w:val="20"/>
              </w:rPr>
            </w:pPr>
            <w:r w:rsidRPr="00377AD9">
              <w:rPr>
                <w:sz w:val="20"/>
                <w:szCs w:val="20"/>
              </w:rPr>
              <w:t>Prepare a timeline for completing a project, i.e., Gantt</w:t>
            </w:r>
            <w:r w:rsidRPr="00377AD9">
              <w:rPr>
                <w:spacing w:val="-31"/>
                <w:sz w:val="20"/>
                <w:szCs w:val="20"/>
              </w:rPr>
              <w:t xml:space="preserve"> </w:t>
            </w:r>
            <w:r w:rsidRPr="00377AD9">
              <w:rPr>
                <w:sz w:val="20"/>
                <w:szCs w:val="20"/>
              </w:rPr>
              <w:t>Chart</w:t>
            </w:r>
          </w:p>
        </w:tc>
      </w:tr>
      <w:tr w:rsidR="00D414CB" w:rsidRPr="00D07CDE" w14:paraId="08F4C32C"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14016FE4" w14:textId="77777777" w:rsidR="00D414CB" w:rsidRPr="00D07CDE" w:rsidRDefault="00D414CB" w:rsidP="00D414CB">
            <w:pPr>
              <w:spacing w:after="0" w:line="240" w:lineRule="auto"/>
              <w:jc w:val="right"/>
              <w:rPr>
                <w:rFonts w:cs="Calibri"/>
                <w:sz w:val="20"/>
                <w:szCs w:val="20"/>
              </w:rPr>
            </w:pPr>
            <w:r w:rsidRPr="00D07CDE">
              <w:rPr>
                <w:rFonts w:cs="Calibri"/>
                <w:sz w:val="20"/>
                <w:szCs w:val="20"/>
              </w:rPr>
              <w:t>3.4</w:t>
            </w:r>
          </w:p>
        </w:tc>
        <w:tc>
          <w:tcPr>
            <w:tcW w:w="9937" w:type="dxa"/>
            <w:gridSpan w:val="2"/>
            <w:tcBorders>
              <w:top w:val="nil"/>
              <w:left w:val="nil"/>
              <w:bottom w:val="nil"/>
              <w:right w:val="nil"/>
            </w:tcBorders>
            <w:vAlign w:val="center"/>
          </w:tcPr>
          <w:p w14:paraId="162E4AB5" w14:textId="77777777" w:rsidR="00D414CB" w:rsidRPr="00377AD9" w:rsidRDefault="00D414CB" w:rsidP="006B49D8">
            <w:pPr>
              <w:spacing w:after="0" w:line="240" w:lineRule="auto"/>
              <w:rPr>
                <w:sz w:val="20"/>
                <w:szCs w:val="20"/>
              </w:rPr>
            </w:pPr>
            <w:r w:rsidRPr="00377AD9">
              <w:rPr>
                <w:sz w:val="20"/>
                <w:szCs w:val="20"/>
              </w:rPr>
              <w:t>Identify</w:t>
            </w:r>
            <w:r w:rsidRPr="00377AD9">
              <w:rPr>
                <w:spacing w:val="-4"/>
                <w:sz w:val="20"/>
                <w:szCs w:val="20"/>
              </w:rPr>
              <w:t xml:space="preserve"> </w:t>
            </w:r>
            <w:r w:rsidRPr="00377AD9">
              <w:rPr>
                <w:sz w:val="20"/>
                <w:szCs w:val="20"/>
              </w:rPr>
              <w:t>key</w:t>
            </w:r>
            <w:r w:rsidRPr="00377AD9">
              <w:rPr>
                <w:spacing w:val="-5"/>
                <w:sz w:val="20"/>
                <w:szCs w:val="20"/>
              </w:rPr>
              <w:t xml:space="preserve"> </w:t>
            </w:r>
            <w:r w:rsidRPr="00377AD9">
              <w:rPr>
                <w:sz w:val="20"/>
                <w:szCs w:val="20"/>
              </w:rPr>
              <w:t>performance</w:t>
            </w:r>
            <w:r w:rsidRPr="00377AD9">
              <w:rPr>
                <w:spacing w:val="-5"/>
                <w:sz w:val="20"/>
                <w:szCs w:val="20"/>
              </w:rPr>
              <w:t xml:space="preserve"> </w:t>
            </w:r>
            <w:r w:rsidRPr="00377AD9">
              <w:rPr>
                <w:sz w:val="20"/>
                <w:szCs w:val="20"/>
              </w:rPr>
              <w:t>indicators</w:t>
            </w:r>
            <w:r w:rsidRPr="00377AD9">
              <w:rPr>
                <w:spacing w:val="-4"/>
                <w:sz w:val="20"/>
                <w:szCs w:val="20"/>
              </w:rPr>
              <w:t xml:space="preserve"> </w:t>
            </w:r>
            <w:r w:rsidRPr="00377AD9">
              <w:rPr>
                <w:sz w:val="20"/>
                <w:szCs w:val="20"/>
              </w:rPr>
              <w:t>and</w:t>
            </w:r>
            <w:r w:rsidRPr="00377AD9">
              <w:rPr>
                <w:spacing w:val="-4"/>
                <w:sz w:val="20"/>
                <w:szCs w:val="20"/>
              </w:rPr>
              <w:t xml:space="preserve"> </w:t>
            </w:r>
            <w:r w:rsidRPr="00377AD9">
              <w:rPr>
                <w:sz w:val="20"/>
                <w:szCs w:val="20"/>
              </w:rPr>
              <w:t>success</w:t>
            </w:r>
            <w:r w:rsidRPr="00377AD9">
              <w:rPr>
                <w:spacing w:val="-5"/>
                <w:sz w:val="20"/>
                <w:szCs w:val="20"/>
              </w:rPr>
              <w:t xml:space="preserve"> </w:t>
            </w:r>
            <w:r w:rsidRPr="00377AD9">
              <w:rPr>
                <w:sz w:val="20"/>
                <w:szCs w:val="20"/>
              </w:rPr>
              <w:t>metrics</w:t>
            </w:r>
            <w:r w:rsidRPr="00377AD9">
              <w:rPr>
                <w:spacing w:val="-5"/>
                <w:sz w:val="20"/>
                <w:szCs w:val="20"/>
              </w:rPr>
              <w:t xml:space="preserve"> </w:t>
            </w:r>
            <w:r w:rsidRPr="00377AD9">
              <w:rPr>
                <w:sz w:val="20"/>
                <w:szCs w:val="20"/>
              </w:rPr>
              <w:t>[e.g.,</w:t>
            </w:r>
            <w:r w:rsidRPr="00377AD9">
              <w:rPr>
                <w:spacing w:val="-5"/>
                <w:sz w:val="20"/>
                <w:szCs w:val="20"/>
              </w:rPr>
              <w:t xml:space="preserve"> </w:t>
            </w:r>
            <w:r w:rsidRPr="00377AD9">
              <w:rPr>
                <w:sz w:val="20"/>
                <w:szCs w:val="20"/>
              </w:rPr>
              <w:t>profitability</w:t>
            </w:r>
            <w:r w:rsidRPr="00377AD9">
              <w:rPr>
                <w:spacing w:val="-3"/>
                <w:sz w:val="20"/>
                <w:szCs w:val="20"/>
              </w:rPr>
              <w:t xml:space="preserve"> </w:t>
            </w:r>
            <w:r w:rsidRPr="00377AD9">
              <w:rPr>
                <w:sz w:val="20"/>
                <w:szCs w:val="20"/>
              </w:rPr>
              <w:t>and</w:t>
            </w:r>
            <w:r w:rsidRPr="00377AD9">
              <w:rPr>
                <w:spacing w:val="-5"/>
                <w:sz w:val="20"/>
                <w:szCs w:val="20"/>
              </w:rPr>
              <w:t xml:space="preserve"> </w:t>
            </w:r>
            <w:r w:rsidRPr="00377AD9">
              <w:rPr>
                <w:sz w:val="20"/>
                <w:szCs w:val="20"/>
              </w:rPr>
              <w:t>NPS</w:t>
            </w:r>
            <w:r w:rsidRPr="00377AD9">
              <w:rPr>
                <w:spacing w:val="-5"/>
                <w:sz w:val="20"/>
                <w:szCs w:val="20"/>
              </w:rPr>
              <w:t xml:space="preserve"> </w:t>
            </w:r>
            <w:r w:rsidRPr="00377AD9">
              <w:rPr>
                <w:sz w:val="20"/>
                <w:szCs w:val="20"/>
              </w:rPr>
              <w:t>(Net</w:t>
            </w:r>
            <w:r w:rsidRPr="00377AD9">
              <w:rPr>
                <w:spacing w:val="-5"/>
                <w:sz w:val="20"/>
                <w:szCs w:val="20"/>
              </w:rPr>
              <w:t xml:space="preserve"> </w:t>
            </w:r>
            <w:r w:rsidRPr="00377AD9">
              <w:rPr>
                <w:sz w:val="20"/>
                <w:szCs w:val="20"/>
              </w:rPr>
              <w:t>Promoter</w:t>
            </w:r>
            <w:r w:rsidRPr="00377AD9">
              <w:rPr>
                <w:spacing w:val="-5"/>
                <w:sz w:val="20"/>
                <w:szCs w:val="20"/>
              </w:rPr>
              <w:t xml:space="preserve"> </w:t>
            </w:r>
            <w:r w:rsidRPr="00377AD9">
              <w:rPr>
                <w:sz w:val="20"/>
                <w:szCs w:val="20"/>
              </w:rPr>
              <w:t>Score)]</w:t>
            </w:r>
          </w:p>
        </w:tc>
      </w:tr>
      <w:tr w:rsidR="003841AA" w:rsidRPr="00D07CDE" w14:paraId="02C37B81" w14:textId="77777777" w:rsidTr="00B01F73">
        <w:trPr>
          <w:gridAfter w:val="1"/>
          <w:wAfter w:w="6" w:type="dxa"/>
          <w:trHeight w:val="29"/>
          <w:jc w:val="center"/>
        </w:trPr>
        <w:tc>
          <w:tcPr>
            <w:tcW w:w="10730" w:type="dxa"/>
            <w:gridSpan w:val="4"/>
            <w:tcBorders>
              <w:top w:val="nil"/>
              <w:left w:val="nil"/>
              <w:bottom w:val="nil"/>
              <w:right w:val="nil"/>
            </w:tcBorders>
            <w:vAlign w:val="center"/>
          </w:tcPr>
          <w:p w14:paraId="30F0120D" w14:textId="77777777" w:rsidR="003841AA" w:rsidRPr="00D07CDE" w:rsidRDefault="003841AA" w:rsidP="00D95931">
            <w:pPr>
              <w:spacing w:after="0" w:line="240" w:lineRule="auto"/>
              <w:rPr>
                <w:rFonts w:cs="Calibri"/>
                <w:b/>
                <w:bCs/>
                <w:sz w:val="20"/>
                <w:szCs w:val="20"/>
              </w:rPr>
            </w:pPr>
          </w:p>
          <w:p w14:paraId="04F156DE" w14:textId="77777777" w:rsidR="003841AA" w:rsidRDefault="003841AA" w:rsidP="0011736D">
            <w:pPr>
              <w:spacing w:after="0" w:line="240" w:lineRule="auto"/>
              <w:rPr>
                <w:rFonts w:cs="Calibri"/>
                <w:b/>
                <w:bCs/>
                <w:sz w:val="20"/>
                <w:szCs w:val="20"/>
              </w:rPr>
            </w:pPr>
            <w:r w:rsidRPr="00D07CDE">
              <w:rPr>
                <w:rFonts w:cs="Calibri"/>
                <w:b/>
                <w:bCs/>
                <w:sz w:val="20"/>
                <w:szCs w:val="20"/>
              </w:rPr>
              <w:t xml:space="preserve">STANDARD 4.0 </w:t>
            </w:r>
            <w:r w:rsidR="0011736D" w:rsidRPr="0011736D">
              <w:rPr>
                <w:rFonts w:cs="Calibri"/>
                <w:b/>
                <w:bCs/>
                <w:sz w:val="20"/>
                <w:szCs w:val="20"/>
              </w:rPr>
              <w:t>EXAMINE FOU</w:t>
            </w:r>
            <w:r w:rsidR="0011736D">
              <w:rPr>
                <w:rFonts w:cs="Calibri"/>
                <w:b/>
                <w:bCs/>
                <w:sz w:val="20"/>
                <w:szCs w:val="20"/>
              </w:rPr>
              <w:t>NDATIONAL CONCEPTS OF ECONOMICS</w:t>
            </w:r>
          </w:p>
          <w:p w14:paraId="399E2378" w14:textId="77777777" w:rsidR="0011736D" w:rsidRPr="00D07CDE" w:rsidRDefault="00A679EA" w:rsidP="00A679EA">
            <w:pPr>
              <w:tabs>
                <w:tab w:val="left" w:pos="1260"/>
              </w:tabs>
              <w:spacing w:after="0" w:line="240" w:lineRule="auto"/>
              <w:rPr>
                <w:rFonts w:cs="Calibri"/>
                <w:b/>
                <w:bCs/>
                <w:sz w:val="20"/>
                <w:szCs w:val="20"/>
              </w:rPr>
            </w:pPr>
            <w:r>
              <w:rPr>
                <w:rFonts w:cs="Calibri"/>
                <w:b/>
                <w:bCs/>
                <w:sz w:val="20"/>
                <w:szCs w:val="20"/>
              </w:rPr>
              <w:tab/>
            </w:r>
            <w:r w:rsidR="0011736D" w:rsidRPr="00A679EA">
              <w:rPr>
                <w:rFonts w:cs="Calibri"/>
                <w:b/>
                <w:bCs/>
                <w:sz w:val="20"/>
                <w:szCs w:val="20"/>
              </w:rPr>
              <w:t>(aligned with Arizona’s High School Social Studies Standard, Strand 5: Economics)</w:t>
            </w:r>
          </w:p>
        </w:tc>
      </w:tr>
      <w:tr w:rsidR="0011736D" w:rsidRPr="00D07CDE" w14:paraId="33D3FAF2"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2065AD3A" w14:textId="77777777" w:rsidR="0011736D" w:rsidRPr="00D07CDE" w:rsidRDefault="0011736D" w:rsidP="0011736D">
            <w:pPr>
              <w:spacing w:after="0" w:line="240" w:lineRule="auto"/>
              <w:jc w:val="right"/>
              <w:rPr>
                <w:rFonts w:cs="Calibri"/>
                <w:sz w:val="20"/>
                <w:szCs w:val="20"/>
              </w:rPr>
            </w:pPr>
            <w:r w:rsidRPr="00D07CDE">
              <w:rPr>
                <w:rFonts w:cs="Calibri"/>
                <w:sz w:val="20"/>
                <w:szCs w:val="20"/>
              </w:rPr>
              <w:t>4.1</w:t>
            </w:r>
          </w:p>
        </w:tc>
        <w:tc>
          <w:tcPr>
            <w:tcW w:w="9937" w:type="dxa"/>
            <w:gridSpan w:val="2"/>
            <w:tcBorders>
              <w:top w:val="nil"/>
              <w:left w:val="nil"/>
              <w:bottom w:val="nil"/>
              <w:right w:val="nil"/>
            </w:tcBorders>
            <w:vAlign w:val="center"/>
          </w:tcPr>
          <w:p w14:paraId="77B347BC" w14:textId="77777777" w:rsidR="0011736D" w:rsidRPr="00A4115A" w:rsidRDefault="0011736D" w:rsidP="00963A32">
            <w:pPr>
              <w:spacing w:after="0" w:line="240" w:lineRule="auto"/>
              <w:rPr>
                <w:sz w:val="20"/>
                <w:szCs w:val="20"/>
              </w:rPr>
            </w:pPr>
            <w:r w:rsidRPr="00A4115A">
              <w:rPr>
                <w:sz w:val="20"/>
                <w:szCs w:val="20"/>
              </w:rPr>
              <w:t>Analyze the implications of scarcity (e.g., limited resources and unlimited human wants influence choice; factors of</w:t>
            </w:r>
            <w:r w:rsidRPr="00A4115A">
              <w:rPr>
                <w:spacing w:val="-6"/>
                <w:sz w:val="20"/>
                <w:szCs w:val="20"/>
              </w:rPr>
              <w:t xml:space="preserve"> </w:t>
            </w:r>
            <w:r w:rsidRPr="00A4115A">
              <w:rPr>
                <w:sz w:val="20"/>
                <w:szCs w:val="20"/>
              </w:rPr>
              <w:t>production;</w:t>
            </w:r>
            <w:r w:rsidRPr="00A4115A">
              <w:rPr>
                <w:spacing w:val="-7"/>
                <w:sz w:val="20"/>
                <w:szCs w:val="20"/>
              </w:rPr>
              <w:t xml:space="preserve"> </w:t>
            </w:r>
            <w:r w:rsidRPr="00A4115A">
              <w:rPr>
                <w:sz w:val="20"/>
                <w:szCs w:val="20"/>
              </w:rPr>
              <w:t>marginal</w:t>
            </w:r>
            <w:r w:rsidRPr="00A4115A">
              <w:rPr>
                <w:spacing w:val="-6"/>
                <w:sz w:val="20"/>
                <w:szCs w:val="20"/>
              </w:rPr>
              <w:t xml:space="preserve"> </w:t>
            </w:r>
            <w:r w:rsidRPr="00A4115A">
              <w:rPr>
                <w:sz w:val="20"/>
                <w:szCs w:val="20"/>
              </w:rPr>
              <w:t>analysis</w:t>
            </w:r>
            <w:r w:rsidRPr="00A4115A">
              <w:rPr>
                <w:spacing w:val="-6"/>
                <w:sz w:val="20"/>
                <w:szCs w:val="20"/>
              </w:rPr>
              <w:t xml:space="preserve"> </w:t>
            </w:r>
            <w:r w:rsidRPr="00A4115A">
              <w:rPr>
                <w:sz w:val="20"/>
                <w:szCs w:val="20"/>
              </w:rPr>
              <w:t>by</w:t>
            </w:r>
            <w:r w:rsidRPr="00A4115A">
              <w:rPr>
                <w:spacing w:val="-6"/>
                <w:sz w:val="20"/>
                <w:szCs w:val="20"/>
              </w:rPr>
              <w:t xml:space="preserve"> </w:t>
            </w:r>
            <w:r w:rsidRPr="00A4115A">
              <w:rPr>
                <w:sz w:val="20"/>
                <w:szCs w:val="20"/>
              </w:rPr>
              <w:t>producers,</w:t>
            </w:r>
            <w:r w:rsidRPr="00A4115A">
              <w:rPr>
                <w:spacing w:val="-5"/>
                <w:sz w:val="20"/>
                <w:szCs w:val="20"/>
              </w:rPr>
              <w:t xml:space="preserve"> </w:t>
            </w:r>
            <w:r w:rsidRPr="00A4115A">
              <w:rPr>
                <w:sz w:val="20"/>
                <w:szCs w:val="20"/>
              </w:rPr>
              <w:t>consumers,</w:t>
            </w:r>
            <w:r w:rsidRPr="00A4115A">
              <w:rPr>
                <w:spacing w:val="-6"/>
                <w:sz w:val="20"/>
                <w:szCs w:val="20"/>
              </w:rPr>
              <w:t xml:space="preserve"> </w:t>
            </w:r>
            <w:r w:rsidRPr="00A4115A">
              <w:rPr>
                <w:sz w:val="20"/>
                <w:szCs w:val="20"/>
              </w:rPr>
              <w:t>savers,</w:t>
            </w:r>
            <w:r w:rsidRPr="00A4115A">
              <w:rPr>
                <w:spacing w:val="-6"/>
                <w:sz w:val="20"/>
                <w:szCs w:val="20"/>
              </w:rPr>
              <w:t xml:space="preserve"> </w:t>
            </w:r>
            <w:r w:rsidRPr="00A4115A">
              <w:rPr>
                <w:sz w:val="20"/>
                <w:szCs w:val="20"/>
              </w:rPr>
              <w:t>and</w:t>
            </w:r>
            <w:r w:rsidRPr="00A4115A">
              <w:rPr>
                <w:spacing w:val="-6"/>
                <w:sz w:val="20"/>
                <w:szCs w:val="20"/>
              </w:rPr>
              <w:t xml:space="preserve"> </w:t>
            </w:r>
            <w:r w:rsidRPr="00A4115A">
              <w:rPr>
                <w:sz w:val="20"/>
                <w:szCs w:val="20"/>
              </w:rPr>
              <w:t>investors)</w:t>
            </w:r>
          </w:p>
        </w:tc>
      </w:tr>
      <w:tr w:rsidR="0011736D" w:rsidRPr="00D07CDE" w14:paraId="7729E451"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664EF54C" w14:textId="77777777" w:rsidR="0011736D" w:rsidRPr="00D07CDE" w:rsidRDefault="0011736D" w:rsidP="0011736D">
            <w:pPr>
              <w:spacing w:after="0" w:line="240" w:lineRule="auto"/>
              <w:jc w:val="right"/>
              <w:rPr>
                <w:rFonts w:cs="Calibri"/>
                <w:sz w:val="20"/>
                <w:szCs w:val="20"/>
              </w:rPr>
            </w:pPr>
            <w:r w:rsidRPr="00D07CDE">
              <w:rPr>
                <w:rFonts w:cs="Calibri"/>
                <w:sz w:val="20"/>
                <w:szCs w:val="20"/>
              </w:rPr>
              <w:t>4.2</w:t>
            </w:r>
          </w:p>
        </w:tc>
        <w:tc>
          <w:tcPr>
            <w:tcW w:w="9937" w:type="dxa"/>
            <w:gridSpan w:val="2"/>
            <w:tcBorders>
              <w:top w:val="nil"/>
              <w:left w:val="nil"/>
              <w:bottom w:val="nil"/>
              <w:right w:val="nil"/>
            </w:tcBorders>
            <w:vAlign w:val="center"/>
          </w:tcPr>
          <w:p w14:paraId="7E254736" w14:textId="77777777" w:rsidR="0011736D" w:rsidRPr="00A4115A" w:rsidRDefault="0011736D" w:rsidP="00963A32">
            <w:pPr>
              <w:spacing w:after="0" w:line="240" w:lineRule="auto"/>
              <w:rPr>
                <w:sz w:val="20"/>
                <w:szCs w:val="20"/>
              </w:rPr>
            </w:pPr>
            <w:r w:rsidRPr="00A4115A">
              <w:rPr>
                <w:sz w:val="20"/>
                <w:szCs w:val="20"/>
              </w:rPr>
              <w:t>Analyze</w:t>
            </w:r>
            <w:r w:rsidRPr="00A4115A">
              <w:rPr>
                <w:spacing w:val="-5"/>
                <w:sz w:val="20"/>
                <w:szCs w:val="20"/>
              </w:rPr>
              <w:t xml:space="preserve"> </w:t>
            </w:r>
            <w:r w:rsidRPr="00A4115A">
              <w:rPr>
                <w:sz w:val="20"/>
                <w:szCs w:val="20"/>
              </w:rPr>
              <w:t>production</w:t>
            </w:r>
            <w:r w:rsidRPr="00A4115A">
              <w:rPr>
                <w:spacing w:val="-5"/>
                <w:sz w:val="20"/>
                <w:szCs w:val="20"/>
              </w:rPr>
              <w:t xml:space="preserve"> </w:t>
            </w:r>
            <w:r w:rsidRPr="00A4115A">
              <w:rPr>
                <w:sz w:val="20"/>
                <w:szCs w:val="20"/>
              </w:rPr>
              <w:t>possibilities</w:t>
            </w:r>
            <w:r w:rsidRPr="00A4115A">
              <w:rPr>
                <w:spacing w:val="-4"/>
                <w:sz w:val="20"/>
                <w:szCs w:val="20"/>
              </w:rPr>
              <w:t xml:space="preserve"> </w:t>
            </w:r>
            <w:r w:rsidRPr="00A4115A">
              <w:rPr>
                <w:sz w:val="20"/>
                <w:szCs w:val="20"/>
              </w:rPr>
              <w:t>curves</w:t>
            </w:r>
            <w:r w:rsidRPr="00A4115A">
              <w:rPr>
                <w:spacing w:val="-5"/>
                <w:sz w:val="20"/>
                <w:szCs w:val="20"/>
              </w:rPr>
              <w:t xml:space="preserve"> </w:t>
            </w:r>
            <w:r w:rsidRPr="00A4115A">
              <w:rPr>
                <w:sz w:val="20"/>
                <w:szCs w:val="20"/>
              </w:rPr>
              <w:t>to</w:t>
            </w:r>
            <w:r w:rsidRPr="00A4115A">
              <w:rPr>
                <w:spacing w:val="-5"/>
                <w:sz w:val="20"/>
                <w:szCs w:val="20"/>
              </w:rPr>
              <w:t xml:space="preserve"> </w:t>
            </w:r>
            <w:r w:rsidRPr="00A4115A">
              <w:rPr>
                <w:sz w:val="20"/>
                <w:szCs w:val="20"/>
              </w:rPr>
              <w:t>describe</w:t>
            </w:r>
            <w:r w:rsidRPr="00A4115A">
              <w:rPr>
                <w:spacing w:val="-5"/>
                <w:sz w:val="20"/>
                <w:szCs w:val="20"/>
              </w:rPr>
              <w:t xml:space="preserve"> </w:t>
            </w:r>
            <w:r w:rsidRPr="00A4115A">
              <w:rPr>
                <w:sz w:val="20"/>
                <w:szCs w:val="20"/>
              </w:rPr>
              <w:t>opportunity</w:t>
            </w:r>
            <w:r w:rsidRPr="00A4115A">
              <w:rPr>
                <w:spacing w:val="-4"/>
                <w:sz w:val="20"/>
                <w:szCs w:val="20"/>
              </w:rPr>
              <w:t xml:space="preserve"> </w:t>
            </w:r>
            <w:r w:rsidRPr="00A4115A">
              <w:rPr>
                <w:sz w:val="20"/>
                <w:szCs w:val="20"/>
              </w:rPr>
              <w:t>costs</w:t>
            </w:r>
            <w:r w:rsidRPr="00A4115A">
              <w:rPr>
                <w:spacing w:val="-5"/>
                <w:sz w:val="20"/>
                <w:szCs w:val="20"/>
              </w:rPr>
              <w:t xml:space="preserve"> </w:t>
            </w:r>
            <w:r w:rsidRPr="00A4115A">
              <w:rPr>
                <w:sz w:val="20"/>
                <w:szCs w:val="20"/>
              </w:rPr>
              <w:t>and</w:t>
            </w:r>
            <w:r w:rsidRPr="00A4115A">
              <w:rPr>
                <w:spacing w:val="-5"/>
                <w:sz w:val="20"/>
                <w:szCs w:val="20"/>
              </w:rPr>
              <w:t xml:space="preserve"> </w:t>
            </w:r>
            <w:r w:rsidRPr="00A4115A">
              <w:rPr>
                <w:sz w:val="20"/>
                <w:szCs w:val="20"/>
              </w:rPr>
              <w:t>trade‐offs</w:t>
            </w:r>
          </w:p>
        </w:tc>
      </w:tr>
      <w:tr w:rsidR="0011736D" w:rsidRPr="00D07CDE" w14:paraId="5E884784" w14:textId="77777777" w:rsidTr="00B01F73">
        <w:trPr>
          <w:gridAfter w:val="1"/>
          <w:wAfter w:w="6" w:type="dxa"/>
          <w:trHeight w:val="29"/>
          <w:jc w:val="center"/>
        </w:trPr>
        <w:tc>
          <w:tcPr>
            <w:tcW w:w="793" w:type="dxa"/>
            <w:gridSpan w:val="2"/>
            <w:tcBorders>
              <w:top w:val="nil"/>
              <w:left w:val="nil"/>
              <w:bottom w:val="nil"/>
              <w:right w:val="nil"/>
            </w:tcBorders>
            <w:noWrap/>
            <w:vAlign w:val="center"/>
            <w:hideMark/>
          </w:tcPr>
          <w:p w14:paraId="1D28E174" w14:textId="77777777" w:rsidR="0011736D" w:rsidRPr="00D07CDE" w:rsidRDefault="0011736D" w:rsidP="0011736D">
            <w:pPr>
              <w:spacing w:after="0" w:line="240" w:lineRule="auto"/>
              <w:jc w:val="right"/>
              <w:rPr>
                <w:rFonts w:cs="Calibri"/>
                <w:sz w:val="20"/>
                <w:szCs w:val="20"/>
              </w:rPr>
            </w:pPr>
            <w:r w:rsidRPr="00D07CDE">
              <w:rPr>
                <w:rFonts w:cs="Calibri"/>
                <w:sz w:val="20"/>
                <w:szCs w:val="20"/>
              </w:rPr>
              <w:t>4.3</w:t>
            </w:r>
          </w:p>
        </w:tc>
        <w:tc>
          <w:tcPr>
            <w:tcW w:w="9937" w:type="dxa"/>
            <w:gridSpan w:val="2"/>
            <w:tcBorders>
              <w:top w:val="nil"/>
              <w:left w:val="nil"/>
              <w:bottom w:val="nil"/>
              <w:right w:val="nil"/>
            </w:tcBorders>
            <w:vAlign w:val="center"/>
          </w:tcPr>
          <w:p w14:paraId="445DD384" w14:textId="77777777" w:rsidR="0011736D" w:rsidRPr="00A4115A" w:rsidRDefault="0011736D" w:rsidP="00963A32">
            <w:pPr>
              <w:spacing w:after="0" w:line="240" w:lineRule="auto"/>
              <w:rPr>
                <w:sz w:val="20"/>
                <w:szCs w:val="20"/>
              </w:rPr>
            </w:pPr>
            <w:r w:rsidRPr="00A4115A">
              <w:rPr>
                <w:sz w:val="20"/>
                <w:szCs w:val="20"/>
              </w:rPr>
              <w:t>Describe</w:t>
            </w:r>
            <w:r w:rsidRPr="00A4115A">
              <w:rPr>
                <w:spacing w:val="-5"/>
                <w:sz w:val="20"/>
                <w:szCs w:val="20"/>
              </w:rPr>
              <w:t xml:space="preserve"> </w:t>
            </w:r>
            <w:r w:rsidRPr="00A4115A">
              <w:rPr>
                <w:sz w:val="20"/>
                <w:szCs w:val="20"/>
              </w:rPr>
              <w:t>the</w:t>
            </w:r>
            <w:r w:rsidRPr="00A4115A">
              <w:rPr>
                <w:spacing w:val="-5"/>
                <w:sz w:val="20"/>
                <w:szCs w:val="20"/>
              </w:rPr>
              <w:t xml:space="preserve"> </w:t>
            </w:r>
            <w:r w:rsidRPr="00A4115A">
              <w:rPr>
                <w:sz w:val="20"/>
                <w:szCs w:val="20"/>
              </w:rPr>
              <w:t>characteristics</w:t>
            </w:r>
            <w:r w:rsidRPr="00A4115A">
              <w:rPr>
                <w:spacing w:val="-7"/>
                <w:sz w:val="20"/>
                <w:szCs w:val="20"/>
              </w:rPr>
              <w:t xml:space="preserve"> </w:t>
            </w:r>
            <w:r w:rsidRPr="00A4115A">
              <w:rPr>
                <w:sz w:val="20"/>
                <w:szCs w:val="20"/>
              </w:rPr>
              <w:t>of</w:t>
            </w:r>
            <w:r w:rsidRPr="00A4115A">
              <w:rPr>
                <w:spacing w:val="-4"/>
                <w:sz w:val="20"/>
                <w:szCs w:val="20"/>
              </w:rPr>
              <w:t xml:space="preserve"> </w:t>
            </w:r>
            <w:r w:rsidRPr="00A4115A">
              <w:rPr>
                <w:sz w:val="20"/>
                <w:szCs w:val="20"/>
              </w:rPr>
              <w:t>the</w:t>
            </w:r>
            <w:r w:rsidRPr="00A4115A">
              <w:rPr>
                <w:spacing w:val="-5"/>
                <w:sz w:val="20"/>
                <w:szCs w:val="20"/>
              </w:rPr>
              <w:t xml:space="preserve"> </w:t>
            </w:r>
            <w:r w:rsidRPr="00A4115A">
              <w:rPr>
                <w:sz w:val="20"/>
                <w:szCs w:val="20"/>
              </w:rPr>
              <w:t>mixed</w:t>
            </w:r>
            <w:r w:rsidRPr="00A4115A">
              <w:rPr>
                <w:spacing w:val="-5"/>
                <w:sz w:val="20"/>
                <w:szCs w:val="20"/>
              </w:rPr>
              <w:t xml:space="preserve"> </w:t>
            </w:r>
            <w:r w:rsidRPr="00A4115A">
              <w:rPr>
                <w:sz w:val="20"/>
                <w:szCs w:val="20"/>
              </w:rPr>
              <w:t>market</w:t>
            </w:r>
            <w:r w:rsidRPr="00A4115A">
              <w:rPr>
                <w:spacing w:val="-4"/>
                <w:sz w:val="20"/>
                <w:szCs w:val="20"/>
              </w:rPr>
              <w:t xml:space="preserve"> </w:t>
            </w:r>
            <w:r w:rsidRPr="00A4115A">
              <w:rPr>
                <w:sz w:val="20"/>
                <w:szCs w:val="20"/>
              </w:rPr>
              <w:t>economy</w:t>
            </w:r>
            <w:r w:rsidRPr="00A4115A">
              <w:rPr>
                <w:spacing w:val="-3"/>
                <w:sz w:val="20"/>
                <w:szCs w:val="20"/>
              </w:rPr>
              <w:t xml:space="preserve"> </w:t>
            </w:r>
            <w:r w:rsidRPr="00A4115A">
              <w:rPr>
                <w:sz w:val="20"/>
                <w:szCs w:val="20"/>
              </w:rPr>
              <w:t>of</w:t>
            </w:r>
            <w:r w:rsidRPr="00A4115A">
              <w:rPr>
                <w:spacing w:val="-5"/>
                <w:sz w:val="20"/>
                <w:szCs w:val="20"/>
              </w:rPr>
              <w:t xml:space="preserve"> </w:t>
            </w:r>
            <w:r w:rsidRPr="00A4115A">
              <w:rPr>
                <w:sz w:val="20"/>
                <w:szCs w:val="20"/>
              </w:rPr>
              <w:t>the</w:t>
            </w:r>
            <w:r w:rsidRPr="00A4115A">
              <w:rPr>
                <w:spacing w:val="-4"/>
                <w:sz w:val="20"/>
                <w:szCs w:val="20"/>
              </w:rPr>
              <w:t xml:space="preserve"> </w:t>
            </w:r>
            <w:r w:rsidRPr="00A4115A">
              <w:rPr>
                <w:sz w:val="20"/>
                <w:szCs w:val="20"/>
              </w:rPr>
              <w:t>United</w:t>
            </w:r>
            <w:r w:rsidRPr="00A4115A">
              <w:rPr>
                <w:spacing w:val="-3"/>
                <w:sz w:val="20"/>
                <w:szCs w:val="20"/>
              </w:rPr>
              <w:t xml:space="preserve"> </w:t>
            </w:r>
            <w:r w:rsidRPr="00A4115A">
              <w:rPr>
                <w:sz w:val="20"/>
                <w:szCs w:val="20"/>
              </w:rPr>
              <w:t>States</w:t>
            </w:r>
          </w:p>
        </w:tc>
      </w:tr>
      <w:tr w:rsidR="0011736D" w:rsidRPr="00D07CDE" w14:paraId="72F4EC1D" w14:textId="77777777" w:rsidTr="00B01F73">
        <w:trPr>
          <w:gridAfter w:val="1"/>
          <w:wAfter w:w="6" w:type="dxa"/>
          <w:trHeight w:val="66"/>
          <w:jc w:val="center"/>
        </w:trPr>
        <w:tc>
          <w:tcPr>
            <w:tcW w:w="793" w:type="dxa"/>
            <w:gridSpan w:val="2"/>
            <w:tcBorders>
              <w:top w:val="nil"/>
              <w:left w:val="nil"/>
              <w:bottom w:val="nil"/>
              <w:right w:val="nil"/>
            </w:tcBorders>
            <w:noWrap/>
            <w:vAlign w:val="center"/>
            <w:hideMark/>
          </w:tcPr>
          <w:p w14:paraId="2D2C879E" w14:textId="77777777" w:rsidR="0011736D" w:rsidRPr="00D07CDE" w:rsidRDefault="0011736D" w:rsidP="0011736D">
            <w:pPr>
              <w:spacing w:after="0" w:line="240" w:lineRule="auto"/>
              <w:jc w:val="right"/>
              <w:rPr>
                <w:rFonts w:cs="Calibri"/>
                <w:sz w:val="20"/>
                <w:szCs w:val="20"/>
              </w:rPr>
            </w:pPr>
            <w:r w:rsidRPr="00D07CDE">
              <w:rPr>
                <w:rFonts w:cs="Calibri"/>
                <w:sz w:val="20"/>
                <w:szCs w:val="20"/>
              </w:rPr>
              <w:t>4.4</w:t>
            </w:r>
          </w:p>
        </w:tc>
        <w:tc>
          <w:tcPr>
            <w:tcW w:w="9937" w:type="dxa"/>
            <w:gridSpan w:val="2"/>
            <w:tcBorders>
              <w:top w:val="nil"/>
              <w:left w:val="nil"/>
              <w:bottom w:val="nil"/>
              <w:right w:val="nil"/>
            </w:tcBorders>
            <w:vAlign w:val="center"/>
          </w:tcPr>
          <w:p w14:paraId="205B8B1F" w14:textId="77777777" w:rsidR="0011736D" w:rsidRPr="00A4115A" w:rsidRDefault="0011736D" w:rsidP="00963A32">
            <w:pPr>
              <w:spacing w:after="0" w:line="240" w:lineRule="auto"/>
              <w:rPr>
                <w:sz w:val="20"/>
                <w:szCs w:val="20"/>
              </w:rPr>
            </w:pPr>
            <w:r w:rsidRPr="00A4115A">
              <w:rPr>
                <w:sz w:val="20"/>
                <w:szCs w:val="20"/>
              </w:rPr>
              <w:t>Evaluate the economic implications of current events from a variety of sources (e.g., magazine/newspaper articles,</w:t>
            </w:r>
            <w:r w:rsidRPr="00A4115A">
              <w:rPr>
                <w:spacing w:val="-8"/>
                <w:sz w:val="20"/>
                <w:szCs w:val="20"/>
              </w:rPr>
              <w:t xml:space="preserve"> </w:t>
            </w:r>
            <w:r w:rsidRPr="00A4115A">
              <w:rPr>
                <w:sz w:val="20"/>
                <w:szCs w:val="20"/>
              </w:rPr>
              <w:t>radio/television</w:t>
            </w:r>
            <w:r w:rsidRPr="00A4115A">
              <w:rPr>
                <w:spacing w:val="-8"/>
                <w:sz w:val="20"/>
                <w:szCs w:val="20"/>
              </w:rPr>
              <w:t xml:space="preserve"> </w:t>
            </w:r>
            <w:r w:rsidRPr="00A4115A">
              <w:rPr>
                <w:sz w:val="20"/>
                <w:szCs w:val="20"/>
              </w:rPr>
              <w:t>reports,</w:t>
            </w:r>
            <w:r w:rsidRPr="00A4115A">
              <w:rPr>
                <w:spacing w:val="-8"/>
                <w:sz w:val="20"/>
                <w:szCs w:val="20"/>
              </w:rPr>
              <w:t xml:space="preserve"> </w:t>
            </w:r>
            <w:r w:rsidRPr="00A4115A">
              <w:rPr>
                <w:sz w:val="20"/>
                <w:szCs w:val="20"/>
              </w:rPr>
              <w:t>editorials,</w:t>
            </w:r>
            <w:r w:rsidRPr="00A4115A">
              <w:rPr>
                <w:spacing w:val="-9"/>
                <w:sz w:val="20"/>
                <w:szCs w:val="20"/>
              </w:rPr>
              <w:t xml:space="preserve"> </w:t>
            </w:r>
            <w:r w:rsidRPr="00A4115A">
              <w:rPr>
                <w:sz w:val="20"/>
                <w:szCs w:val="20"/>
              </w:rPr>
              <w:t>and</w:t>
            </w:r>
            <w:r w:rsidRPr="00A4115A">
              <w:rPr>
                <w:spacing w:val="-8"/>
                <w:sz w:val="20"/>
                <w:szCs w:val="20"/>
              </w:rPr>
              <w:t xml:space="preserve"> </w:t>
            </w:r>
            <w:r w:rsidRPr="00A4115A">
              <w:rPr>
                <w:sz w:val="20"/>
                <w:szCs w:val="20"/>
              </w:rPr>
              <w:t>internet</w:t>
            </w:r>
            <w:r w:rsidRPr="00A4115A">
              <w:rPr>
                <w:spacing w:val="-8"/>
                <w:sz w:val="20"/>
                <w:szCs w:val="20"/>
              </w:rPr>
              <w:t xml:space="preserve"> </w:t>
            </w:r>
            <w:r w:rsidRPr="00A4115A">
              <w:rPr>
                <w:sz w:val="20"/>
                <w:szCs w:val="20"/>
              </w:rPr>
              <w:t>sites)</w:t>
            </w:r>
          </w:p>
        </w:tc>
      </w:tr>
      <w:tr w:rsidR="0011736D" w:rsidRPr="00D07CDE" w14:paraId="0B631130" w14:textId="77777777" w:rsidTr="00B01F73">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39131C28" w14:textId="77777777" w:rsidR="0011736D" w:rsidRPr="00D07CDE" w:rsidRDefault="0011736D" w:rsidP="00963A32">
            <w:pPr>
              <w:spacing w:after="0" w:line="240" w:lineRule="auto"/>
              <w:jc w:val="right"/>
              <w:rPr>
                <w:rFonts w:cs="Calibri"/>
                <w:sz w:val="20"/>
                <w:szCs w:val="20"/>
              </w:rPr>
            </w:pPr>
            <w:r w:rsidRPr="00D07CDE">
              <w:rPr>
                <w:rFonts w:cs="Calibri"/>
                <w:sz w:val="20"/>
                <w:szCs w:val="20"/>
              </w:rPr>
              <w:t>4.5</w:t>
            </w:r>
          </w:p>
        </w:tc>
        <w:tc>
          <w:tcPr>
            <w:tcW w:w="9937" w:type="dxa"/>
            <w:gridSpan w:val="2"/>
            <w:tcBorders>
              <w:top w:val="nil"/>
              <w:left w:val="nil"/>
              <w:bottom w:val="nil"/>
              <w:right w:val="nil"/>
            </w:tcBorders>
            <w:vAlign w:val="center"/>
          </w:tcPr>
          <w:p w14:paraId="2D2BFBAE" w14:textId="77777777" w:rsidR="0011736D" w:rsidRPr="00A4115A" w:rsidRDefault="0011736D" w:rsidP="00963A32">
            <w:pPr>
              <w:spacing w:after="0" w:line="240" w:lineRule="auto"/>
              <w:rPr>
                <w:sz w:val="20"/>
                <w:szCs w:val="20"/>
              </w:rPr>
            </w:pPr>
            <w:r w:rsidRPr="00A4115A">
              <w:rPr>
                <w:sz w:val="20"/>
                <w:szCs w:val="20"/>
              </w:rPr>
              <w:t>Use</w:t>
            </w:r>
            <w:r w:rsidRPr="00A4115A">
              <w:rPr>
                <w:spacing w:val="-5"/>
                <w:sz w:val="20"/>
                <w:szCs w:val="20"/>
              </w:rPr>
              <w:t xml:space="preserve"> </w:t>
            </w:r>
            <w:r w:rsidRPr="00A4115A">
              <w:rPr>
                <w:sz w:val="20"/>
                <w:szCs w:val="20"/>
              </w:rPr>
              <w:t>charts,</w:t>
            </w:r>
            <w:r w:rsidRPr="00A4115A">
              <w:rPr>
                <w:spacing w:val="-5"/>
                <w:sz w:val="20"/>
                <w:szCs w:val="20"/>
              </w:rPr>
              <w:t xml:space="preserve"> </w:t>
            </w:r>
            <w:r w:rsidRPr="00A4115A">
              <w:rPr>
                <w:sz w:val="20"/>
                <w:szCs w:val="20"/>
              </w:rPr>
              <w:t>tables,</w:t>
            </w:r>
            <w:r w:rsidRPr="00A4115A">
              <w:rPr>
                <w:spacing w:val="-5"/>
                <w:sz w:val="20"/>
                <w:szCs w:val="20"/>
              </w:rPr>
              <w:t xml:space="preserve"> </w:t>
            </w:r>
            <w:r w:rsidRPr="00A4115A">
              <w:rPr>
                <w:sz w:val="20"/>
                <w:szCs w:val="20"/>
              </w:rPr>
              <w:t>graphs,</w:t>
            </w:r>
            <w:r w:rsidRPr="00A4115A">
              <w:rPr>
                <w:spacing w:val="-6"/>
                <w:sz w:val="20"/>
                <w:szCs w:val="20"/>
              </w:rPr>
              <w:t xml:space="preserve"> </w:t>
            </w:r>
            <w:r w:rsidRPr="00A4115A">
              <w:rPr>
                <w:sz w:val="20"/>
                <w:szCs w:val="20"/>
              </w:rPr>
              <w:t>equations,</w:t>
            </w:r>
            <w:r w:rsidRPr="00A4115A">
              <w:rPr>
                <w:spacing w:val="-6"/>
                <w:sz w:val="20"/>
                <w:szCs w:val="20"/>
              </w:rPr>
              <w:t xml:space="preserve"> </w:t>
            </w:r>
            <w:r w:rsidRPr="00A4115A">
              <w:rPr>
                <w:sz w:val="20"/>
                <w:szCs w:val="20"/>
              </w:rPr>
              <w:t>and</w:t>
            </w:r>
            <w:r w:rsidRPr="00A4115A">
              <w:rPr>
                <w:spacing w:val="-5"/>
                <w:sz w:val="20"/>
                <w:szCs w:val="20"/>
              </w:rPr>
              <w:t xml:space="preserve"> </w:t>
            </w:r>
            <w:r w:rsidRPr="00A4115A">
              <w:rPr>
                <w:sz w:val="20"/>
                <w:szCs w:val="20"/>
              </w:rPr>
              <w:t>diagrams</w:t>
            </w:r>
            <w:r w:rsidRPr="00A4115A">
              <w:rPr>
                <w:spacing w:val="-5"/>
                <w:sz w:val="20"/>
                <w:szCs w:val="20"/>
              </w:rPr>
              <w:t xml:space="preserve"> </w:t>
            </w:r>
            <w:r w:rsidRPr="00A4115A">
              <w:rPr>
                <w:sz w:val="20"/>
                <w:szCs w:val="20"/>
              </w:rPr>
              <w:t>to</w:t>
            </w:r>
            <w:r w:rsidRPr="00A4115A">
              <w:rPr>
                <w:spacing w:val="-5"/>
                <w:sz w:val="20"/>
                <w:szCs w:val="20"/>
              </w:rPr>
              <w:t xml:space="preserve"> </w:t>
            </w:r>
            <w:r w:rsidRPr="00A4115A">
              <w:rPr>
                <w:sz w:val="20"/>
                <w:szCs w:val="20"/>
              </w:rPr>
              <w:t>interpret</w:t>
            </w:r>
            <w:r w:rsidRPr="00A4115A">
              <w:rPr>
                <w:spacing w:val="-5"/>
                <w:sz w:val="20"/>
                <w:szCs w:val="20"/>
              </w:rPr>
              <w:t xml:space="preserve"> </w:t>
            </w:r>
            <w:r w:rsidRPr="00A4115A">
              <w:rPr>
                <w:sz w:val="20"/>
                <w:szCs w:val="20"/>
              </w:rPr>
              <w:t>economic</w:t>
            </w:r>
            <w:r w:rsidRPr="00A4115A">
              <w:rPr>
                <w:spacing w:val="-5"/>
                <w:sz w:val="20"/>
                <w:szCs w:val="20"/>
              </w:rPr>
              <w:t xml:space="preserve"> </w:t>
            </w:r>
            <w:r w:rsidRPr="00A4115A">
              <w:rPr>
                <w:sz w:val="20"/>
                <w:szCs w:val="20"/>
              </w:rPr>
              <w:t>information</w:t>
            </w:r>
          </w:p>
        </w:tc>
      </w:tr>
      <w:tr w:rsidR="003841AA" w:rsidRPr="00D07CDE" w14:paraId="4B8D73CE" w14:textId="77777777" w:rsidTr="00B01F73">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shd w:val="clear" w:color="auto" w:fill="auto"/>
            <w:vAlign w:val="center"/>
          </w:tcPr>
          <w:p w14:paraId="72972325" w14:textId="77777777" w:rsidR="003841AA" w:rsidRPr="00D07CDE" w:rsidRDefault="003841AA" w:rsidP="00D95931">
            <w:pPr>
              <w:spacing w:after="0" w:line="240" w:lineRule="auto"/>
              <w:rPr>
                <w:rFonts w:cs="Calibri"/>
                <w:b/>
                <w:bCs/>
                <w:sz w:val="20"/>
                <w:szCs w:val="20"/>
              </w:rPr>
            </w:pPr>
          </w:p>
          <w:p w14:paraId="2B2C31F0" w14:textId="77777777" w:rsidR="00546B96" w:rsidRPr="00546B96" w:rsidRDefault="003841AA" w:rsidP="00546B96">
            <w:pPr>
              <w:spacing w:after="0" w:line="240" w:lineRule="auto"/>
              <w:rPr>
                <w:rFonts w:cs="Calibri"/>
                <w:b/>
                <w:bCs/>
                <w:sz w:val="20"/>
                <w:szCs w:val="20"/>
              </w:rPr>
            </w:pPr>
            <w:r w:rsidRPr="00D07CDE">
              <w:rPr>
                <w:rFonts w:cs="Calibri"/>
                <w:b/>
                <w:bCs/>
                <w:sz w:val="20"/>
                <w:szCs w:val="20"/>
              </w:rPr>
              <w:t xml:space="preserve">STANDARD 5.0 </w:t>
            </w:r>
            <w:r w:rsidR="00546B96" w:rsidRPr="00546B96">
              <w:rPr>
                <w:rFonts w:cs="Calibri"/>
                <w:b/>
                <w:bCs/>
                <w:sz w:val="20"/>
                <w:szCs w:val="20"/>
              </w:rPr>
              <w:t>EXPLAIN THE PRINCIPLES OF MICROECONOMICS</w:t>
            </w:r>
          </w:p>
          <w:p w14:paraId="59848274" w14:textId="77777777" w:rsidR="003841AA" w:rsidRPr="00D07CDE" w:rsidRDefault="00546B96" w:rsidP="00A679EA">
            <w:pPr>
              <w:tabs>
                <w:tab w:val="left" w:pos="1260"/>
              </w:tabs>
              <w:spacing w:after="0" w:line="240" w:lineRule="auto"/>
              <w:rPr>
                <w:rFonts w:cs="Calibri"/>
                <w:b/>
                <w:bCs/>
                <w:sz w:val="20"/>
                <w:szCs w:val="20"/>
              </w:rPr>
            </w:pPr>
            <w:r>
              <w:rPr>
                <w:rFonts w:cs="Calibri"/>
                <w:b/>
                <w:bCs/>
                <w:sz w:val="20"/>
                <w:szCs w:val="20"/>
              </w:rPr>
              <w:tab/>
            </w:r>
            <w:r w:rsidRPr="00546B96">
              <w:rPr>
                <w:rFonts w:cs="Calibri"/>
                <w:b/>
                <w:bCs/>
                <w:sz w:val="20"/>
                <w:szCs w:val="20"/>
              </w:rPr>
              <w:t>(aligned with Arizona’s High School Social Studies Standard, Strand 5: Economics)</w:t>
            </w:r>
          </w:p>
        </w:tc>
      </w:tr>
      <w:tr w:rsidR="00546B96" w:rsidRPr="00D07CDE" w14:paraId="76588B9F" w14:textId="77777777" w:rsidTr="00B01F73">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0CA0939C" w14:textId="77777777" w:rsidR="00546B96" w:rsidRPr="00D07CDE" w:rsidRDefault="00546B96" w:rsidP="00546B96">
            <w:pPr>
              <w:spacing w:after="0" w:line="240" w:lineRule="auto"/>
              <w:jc w:val="right"/>
              <w:rPr>
                <w:rFonts w:cs="Calibri"/>
                <w:sz w:val="20"/>
                <w:szCs w:val="20"/>
              </w:rPr>
            </w:pPr>
            <w:r w:rsidRPr="00D07CDE">
              <w:rPr>
                <w:rFonts w:cs="Calibri"/>
                <w:sz w:val="20"/>
                <w:szCs w:val="20"/>
              </w:rPr>
              <w:t>5.1</w:t>
            </w:r>
          </w:p>
        </w:tc>
        <w:tc>
          <w:tcPr>
            <w:tcW w:w="9937" w:type="dxa"/>
            <w:gridSpan w:val="2"/>
            <w:tcBorders>
              <w:top w:val="nil"/>
              <w:left w:val="nil"/>
              <w:bottom w:val="nil"/>
              <w:right w:val="nil"/>
            </w:tcBorders>
            <w:vAlign w:val="center"/>
          </w:tcPr>
          <w:p w14:paraId="074B7F1F" w14:textId="77777777" w:rsidR="00546B96" w:rsidRPr="00477554" w:rsidRDefault="00546B96" w:rsidP="00963A32">
            <w:pPr>
              <w:spacing w:after="0" w:line="240" w:lineRule="auto"/>
              <w:rPr>
                <w:sz w:val="20"/>
                <w:szCs w:val="20"/>
              </w:rPr>
            </w:pPr>
            <w:r w:rsidRPr="00477554">
              <w:rPr>
                <w:sz w:val="20"/>
                <w:szCs w:val="20"/>
              </w:rPr>
              <w:t>Describe how the interdependence of both households and firms is affected by trade, exchange, money, and banking</w:t>
            </w:r>
          </w:p>
        </w:tc>
      </w:tr>
      <w:tr w:rsidR="00546B96" w:rsidRPr="00D07CDE" w14:paraId="5A927905" w14:textId="77777777" w:rsidTr="00B01F73">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3DF137EA" w14:textId="77777777" w:rsidR="00546B96" w:rsidRPr="00D07CDE" w:rsidRDefault="00546B96" w:rsidP="00546B96">
            <w:pPr>
              <w:spacing w:after="0" w:line="240" w:lineRule="auto"/>
              <w:jc w:val="right"/>
              <w:rPr>
                <w:rFonts w:cs="Calibri"/>
                <w:sz w:val="20"/>
                <w:szCs w:val="20"/>
              </w:rPr>
            </w:pPr>
            <w:r w:rsidRPr="00D07CDE">
              <w:rPr>
                <w:rFonts w:cs="Calibri"/>
                <w:sz w:val="20"/>
                <w:szCs w:val="20"/>
              </w:rPr>
              <w:t>5.2</w:t>
            </w:r>
          </w:p>
        </w:tc>
        <w:tc>
          <w:tcPr>
            <w:tcW w:w="9937" w:type="dxa"/>
            <w:gridSpan w:val="2"/>
            <w:tcBorders>
              <w:top w:val="nil"/>
              <w:left w:val="nil"/>
              <w:bottom w:val="nil"/>
              <w:right w:val="nil"/>
            </w:tcBorders>
            <w:vAlign w:val="center"/>
          </w:tcPr>
          <w:p w14:paraId="69FAEE3D" w14:textId="77777777" w:rsidR="00546B96" w:rsidRPr="00477554" w:rsidRDefault="00546B96" w:rsidP="00963A32">
            <w:pPr>
              <w:spacing w:after="0" w:line="240" w:lineRule="auto"/>
              <w:rPr>
                <w:sz w:val="20"/>
                <w:szCs w:val="20"/>
              </w:rPr>
            </w:pPr>
            <w:r w:rsidRPr="00477554">
              <w:rPr>
                <w:sz w:val="20"/>
                <w:szCs w:val="20"/>
              </w:rPr>
              <w:t>Describe how markets</w:t>
            </w:r>
            <w:r w:rsidRPr="00477554">
              <w:rPr>
                <w:spacing w:val="-22"/>
                <w:sz w:val="20"/>
                <w:szCs w:val="20"/>
              </w:rPr>
              <w:t xml:space="preserve"> </w:t>
            </w:r>
            <w:r w:rsidRPr="00477554">
              <w:rPr>
                <w:sz w:val="20"/>
                <w:szCs w:val="20"/>
              </w:rPr>
              <w:t>function</w:t>
            </w:r>
          </w:p>
        </w:tc>
      </w:tr>
      <w:tr w:rsidR="00546B96" w:rsidRPr="00D07CDE" w14:paraId="7EA27D2F" w14:textId="77777777" w:rsidTr="00B01F73">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40398D02" w14:textId="77777777" w:rsidR="00546B96" w:rsidRPr="00D07CDE" w:rsidRDefault="00546B96" w:rsidP="00546B96">
            <w:pPr>
              <w:spacing w:after="0" w:line="240" w:lineRule="auto"/>
              <w:jc w:val="right"/>
              <w:rPr>
                <w:rFonts w:cs="Calibri"/>
                <w:sz w:val="20"/>
                <w:szCs w:val="20"/>
              </w:rPr>
            </w:pPr>
            <w:r w:rsidRPr="00D07CDE">
              <w:rPr>
                <w:rFonts w:cs="Calibri"/>
                <w:sz w:val="20"/>
                <w:szCs w:val="20"/>
              </w:rPr>
              <w:t>5.3</w:t>
            </w:r>
          </w:p>
        </w:tc>
        <w:tc>
          <w:tcPr>
            <w:tcW w:w="9937" w:type="dxa"/>
            <w:gridSpan w:val="2"/>
            <w:tcBorders>
              <w:top w:val="nil"/>
              <w:left w:val="nil"/>
              <w:bottom w:val="nil"/>
              <w:right w:val="nil"/>
            </w:tcBorders>
            <w:vAlign w:val="center"/>
          </w:tcPr>
          <w:p w14:paraId="7AE3578C" w14:textId="77777777" w:rsidR="00546B96" w:rsidRPr="00477554" w:rsidRDefault="00546B96" w:rsidP="00963A32">
            <w:pPr>
              <w:spacing w:after="0" w:line="240" w:lineRule="auto"/>
              <w:rPr>
                <w:sz w:val="20"/>
                <w:szCs w:val="20"/>
              </w:rPr>
            </w:pPr>
            <w:r w:rsidRPr="00477554">
              <w:rPr>
                <w:sz w:val="20"/>
                <w:szCs w:val="20"/>
              </w:rPr>
              <w:t>Differentiate</w:t>
            </w:r>
            <w:r w:rsidRPr="00477554">
              <w:rPr>
                <w:spacing w:val="-7"/>
                <w:sz w:val="20"/>
                <w:szCs w:val="20"/>
              </w:rPr>
              <w:t xml:space="preserve"> </w:t>
            </w:r>
            <w:r w:rsidRPr="00477554">
              <w:rPr>
                <w:sz w:val="20"/>
                <w:szCs w:val="20"/>
              </w:rPr>
              <w:t>among</w:t>
            </w:r>
            <w:r w:rsidRPr="00477554">
              <w:rPr>
                <w:spacing w:val="-7"/>
                <w:sz w:val="20"/>
                <w:szCs w:val="20"/>
              </w:rPr>
              <w:t xml:space="preserve"> </w:t>
            </w:r>
            <w:r w:rsidRPr="00477554">
              <w:rPr>
                <w:sz w:val="20"/>
                <w:szCs w:val="20"/>
              </w:rPr>
              <w:t>pure</w:t>
            </w:r>
            <w:r w:rsidRPr="00477554">
              <w:rPr>
                <w:spacing w:val="-7"/>
                <w:sz w:val="20"/>
                <w:szCs w:val="20"/>
              </w:rPr>
              <w:t xml:space="preserve"> </w:t>
            </w:r>
            <w:r w:rsidRPr="00477554">
              <w:rPr>
                <w:sz w:val="20"/>
                <w:szCs w:val="20"/>
              </w:rPr>
              <w:t>competition,</w:t>
            </w:r>
            <w:r w:rsidRPr="00477554">
              <w:rPr>
                <w:spacing w:val="-8"/>
                <w:sz w:val="20"/>
                <w:szCs w:val="20"/>
              </w:rPr>
              <w:t xml:space="preserve"> </w:t>
            </w:r>
            <w:r w:rsidRPr="00477554">
              <w:rPr>
                <w:sz w:val="20"/>
                <w:szCs w:val="20"/>
              </w:rPr>
              <w:t>monopoly,</w:t>
            </w:r>
            <w:r w:rsidRPr="00477554">
              <w:rPr>
                <w:spacing w:val="-6"/>
                <w:sz w:val="20"/>
                <w:szCs w:val="20"/>
              </w:rPr>
              <w:t xml:space="preserve"> </w:t>
            </w:r>
            <w:r w:rsidRPr="00477554">
              <w:rPr>
                <w:sz w:val="20"/>
                <w:szCs w:val="20"/>
              </w:rPr>
              <w:t>and</w:t>
            </w:r>
            <w:r w:rsidRPr="00477554">
              <w:rPr>
                <w:spacing w:val="-7"/>
                <w:sz w:val="20"/>
                <w:szCs w:val="20"/>
              </w:rPr>
              <w:t xml:space="preserve"> </w:t>
            </w:r>
            <w:r w:rsidRPr="00477554">
              <w:rPr>
                <w:sz w:val="20"/>
                <w:szCs w:val="20"/>
              </w:rPr>
              <w:t>oligopoly</w:t>
            </w:r>
          </w:p>
        </w:tc>
      </w:tr>
      <w:tr w:rsidR="00546B96" w:rsidRPr="00D07CDE" w14:paraId="6B17F05A" w14:textId="77777777" w:rsidTr="00B01F73">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3AA9607F" w14:textId="77777777" w:rsidR="00546B96" w:rsidRPr="00D07CDE" w:rsidRDefault="00546B96" w:rsidP="00546B96">
            <w:pPr>
              <w:spacing w:after="0" w:line="240" w:lineRule="auto"/>
              <w:jc w:val="right"/>
              <w:rPr>
                <w:rFonts w:cs="Calibri"/>
                <w:sz w:val="20"/>
                <w:szCs w:val="20"/>
              </w:rPr>
            </w:pPr>
            <w:r w:rsidRPr="00D07CDE">
              <w:rPr>
                <w:rFonts w:cs="Calibri"/>
                <w:sz w:val="20"/>
                <w:szCs w:val="20"/>
              </w:rPr>
              <w:t>5.4</w:t>
            </w:r>
          </w:p>
        </w:tc>
        <w:tc>
          <w:tcPr>
            <w:tcW w:w="9937" w:type="dxa"/>
            <w:gridSpan w:val="2"/>
            <w:tcBorders>
              <w:top w:val="nil"/>
              <w:left w:val="nil"/>
              <w:bottom w:val="nil"/>
              <w:right w:val="nil"/>
            </w:tcBorders>
            <w:vAlign w:val="center"/>
          </w:tcPr>
          <w:p w14:paraId="0EE7BBAF" w14:textId="77777777" w:rsidR="00546B96" w:rsidRPr="00477554" w:rsidRDefault="00546B96" w:rsidP="00963A32">
            <w:pPr>
              <w:spacing w:after="0" w:line="240" w:lineRule="auto"/>
              <w:rPr>
                <w:sz w:val="20"/>
                <w:szCs w:val="20"/>
              </w:rPr>
            </w:pPr>
            <w:r w:rsidRPr="00477554">
              <w:rPr>
                <w:sz w:val="20"/>
                <w:szCs w:val="20"/>
              </w:rPr>
              <w:t>Describe how government policies influence the</w:t>
            </w:r>
            <w:r w:rsidRPr="00477554">
              <w:rPr>
                <w:spacing w:val="-25"/>
                <w:sz w:val="20"/>
                <w:szCs w:val="20"/>
              </w:rPr>
              <w:t xml:space="preserve"> </w:t>
            </w:r>
            <w:r w:rsidRPr="00477554">
              <w:rPr>
                <w:sz w:val="20"/>
                <w:szCs w:val="20"/>
              </w:rPr>
              <w:t>economy</w:t>
            </w:r>
          </w:p>
        </w:tc>
      </w:tr>
    </w:tbl>
    <w:p w14:paraId="106CAD5A" w14:textId="77777777" w:rsidR="00B01F73" w:rsidRDefault="00B01F7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9720"/>
      </w:tblGrid>
      <w:tr w:rsidR="003841AA" w:rsidRPr="00D07CDE" w14:paraId="0D6F5CE4" w14:textId="77777777" w:rsidTr="00B01F73">
        <w:trPr>
          <w:trHeight w:val="29"/>
          <w:jc w:val="center"/>
        </w:trPr>
        <w:tc>
          <w:tcPr>
            <w:tcW w:w="10729" w:type="dxa"/>
            <w:gridSpan w:val="2"/>
            <w:tcBorders>
              <w:top w:val="nil"/>
              <w:left w:val="nil"/>
              <w:bottom w:val="nil"/>
              <w:right w:val="nil"/>
            </w:tcBorders>
            <w:vAlign w:val="center"/>
          </w:tcPr>
          <w:p w14:paraId="34430487" w14:textId="77777777" w:rsidR="003841AA" w:rsidRPr="00D07CDE" w:rsidRDefault="003841AA" w:rsidP="00D95931">
            <w:pPr>
              <w:spacing w:after="0" w:line="240" w:lineRule="auto"/>
              <w:rPr>
                <w:rFonts w:cs="Calibri"/>
                <w:b/>
                <w:bCs/>
                <w:sz w:val="20"/>
                <w:szCs w:val="20"/>
              </w:rPr>
            </w:pPr>
          </w:p>
          <w:p w14:paraId="0A1176AE" w14:textId="77777777" w:rsidR="009B7546" w:rsidRPr="009B7546" w:rsidRDefault="003841AA" w:rsidP="009B7546">
            <w:pPr>
              <w:spacing w:after="0" w:line="240" w:lineRule="auto"/>
              <w:rPr>
                <w:rFonts w:cs="Calibri"/>
                <w:b/>
                <w:bCs/>
                <w:sz w:val="20"/>
                <w:szCs w:val="20"/>
              </w:rPr>
            </w:pPr>
            <w:r w:rsidRPr="00D07CDE">
              <w:rPr>
                <w:rFonts w:cs="Calibri"/>
                <w:b/>
                <w:bCs/>
                <w:sz w:val="20"/>
                <w:szCs w:val="20"/>
              </w:rPr>
              <w:t xml:space="preserve">STANDARD 6.0 </w:t>
            </w:r>
            <w:r w:rsidR="009B7546" w:rsidRPr="009B7546">
              <w:rPr>
                <w:rFonts w:cs="Calibri"/>
                <w:b/>
                <w:bCs/>
                <w:sz w:val="20"/>
                <w:szCs w:val="20"/>
              </w:rPr>
              <w:t>EXPLAIN THE PRINCIPLES OF MACROECONOMICS</w:t>
            </w:r>
          </w:p>
          <w:p w14:paraId="5B029733" w14:textId="77777777" w:rsidR="003841AA" w:rsidRPr="00D07CDE" w:rsidRDefault="009B7546" w:rsidP="00A679EA">
            <w:pPr>
              <w:tabs>
                <w:tab w:val="left" w:pos="1260"/>
              </w:tabs>
              <w:spacing w:after="0" w:line="240" w:lineRule="auto"/>
              <w:rPr>
                <w:rFonts w:cs="Calibri"/>
                <w:b/>
                <w:bCs/>
                <w:sz w:val="20"/>
                <w:szCs w:val="20"/>
              </w:rPr>
            </w:pPr>
            <w:r>
              <w:rPr>
                <w:rFonts w:cs="Calibri"/>
                <w:b/>
                <w:bCs/>
                <w:sz w:val="20"/>
                <w:szCs w:val="20"/>
              </w:rPr>
              <w:tab/>
            </w:r>
            <w:r w:rsidRPr="009B7546">
              <w:rPr>
                <w:rFonts w:cs="Calibri"/>
                <w:b/>
                <w:bCs/>
                <w:sz w:val="20"/>
                <w:szCs w:val="20"/>
              </w:rPr>
              <w:t>(aligned with Arizona’s High School Social Studies Standard, Strand 5: Economics)</w:t>
            </w:r>
          </w:p>
        </w:tc>
      </w:tr>
      <w:tr w:rsidR="009B7546" w:rsidRPr="00D07CDE" w14:paraId="42A823F7" w14:textId="77777777" w:rsidTr="00B01F73">
        <w:trPr>
          <w:trHeight w:val="29"/>
          <w:jc w:val="center"/>
        </w:trPr>
        <w:tc>
          <w:tcPr>
            <w:tcW w:w="792" w:type="dxa"/>
            <w:tcBorders>
              <w:top w:val="nil"/>
              <w:left w:val="nil"/>
              <w:bottom w:val="nil"/>
              <w:right w:val="nil"/>
            </w:tcBorders>
            <w:noWrap/>
            <w:vAlign w:val="center"/>
            <w:hideMark/>
          </w:tcPr>
          <w:p w14:paraId="044B56BF" w14:textId="77777777" w:rsidR="009B7546" w:rsidRPr="00D07CDE" w:rsidRDefault="009B7546" w:rsidP="009B7546">
            <w:pPr>
              <w:spacing w:after="0" w:line="240" w:lineRule="auto"/>
              <w:jc w:val="right"/>
              <w:rPr>
                <w:rFonts w:cs="Calibri"/>
                <w:sz w:val="20"/>
                <w:szCs w:val="20"/>
              </w:rPr>
            </w:pPr>
            <w:r w:rsidRPr="00D07CDE">
              <w:rPr>
                <w:rFonts w:cs="Calibri"/>
                <w:sz w:val="20"/>
                <w:szCs w:val="20"/>
              </w:rPr>
              <w:t>6.1</w:t>
            </w:r>
          </w:p>
        </w:tc>
        <w:tc>
          <w:tcPr>
            <w:tcW w:w="9937" w:type="dxa"/>
            <w:tcBorders>
              <w:top w:val="nil"/>
              <w:left w:val="nil"/>
              <w:bottom w:val="nil"/>
              <w:right w:val="nil"/>
            </w:tcBorders>
            <w:vAlign w:val="center"/>
          </w:tcPr>
          <w:p w14:paraId="594B8E8A" w14:textId="77777777" w:rsidR="009B7546" w:rsidRPr="00884687" w:rsidRDefault="009B7546" w:rsidP="00963A32">
            <w:pPr>
              <w:spacing w:after="0" w:line="240" w:lineRule="auto"/>
              <w:rPr>
                <w:sz w:val="20"/>
                <w:szCs w:val="20"/>
              </w:rPr>
            </w:pPr>
            <w:r w:rsidRPr="00884687">
              <w:rPr>
                <w:sz w:val="20"/>
                <w:szCs w:val="20"/>
              </w:rPr>
              <w:t>Determine</w:t>
            </w:r>
            <w:r w:rsidRPr="00884687">
              <w:rPr>
                <w:spacing w:val="-5"/>
                <w:sz w:val="20"/>
                <w:szCs w:val="20"/>
              </w:rPr>
              <w:t xml:space="preserve"> </w:t>
            </w:r>
            <w:r w:rsidRPr="00884687">
              <w:rPr>
                <w:sz w:val="20"/>
                <w:szCs w:val="20"/>
              </w:rPr>
              <w:t>how</w:t>
            </w:r>
            <w:r w:rsidRPr="00884687">
              <w:rPr>
                <w:spacing w:val="-4"/>
                <w:sz w:val="20"/>
                <w:szCs w:val="20"/>
              </w:rPr>
              <w:t xml:space="preserve"> </w:t>
            </w:r>
            <w:r w:rsidRPr="00884687">
              <w:rPr>
                <w:sz w:val="20"/>
                <w:szCs w:val="20"/>
              </w:rPr>
              <w:t>inflation,</w:t>
            </w:r>
            <w:r w:rsidRPr="00884687">
              <w:rPr>
                <w:spacing w:val="-4"/>
                <w:sz w:val="20"/>
                <w:szCs w:val="20"/>
              </w:rPr>
              <w:t xml:space="preserve"> </w:t>
            </w:r>
            <w:r w:rsidRPr="00884687">
              <w:rPr>
                <w:sz w:val="20"/>
                <w:szCs w:val="20"/>
              </w:rPr>
              <w:t>unemployment,</w:t>
            </w:r>
            <w:r w:rsidRPr="00884687">
              <w:rPr>
                <w:spacing w:val="-4"/>
                <w:sz w:val="20"/>
                <w:szCs w:val="20"/>
              </w:rPr>
              <w:t xml:space="preserve"> </w:t>
            </w:r>
            <w:r w:rsidRPr="00884687">
              <w:rPr>
                <w:sz w:val="20"/>
                <w:szCs w:val="20"/>
              </w:rPr>
              <w:t>and</w:t>
            </w:r>
            <w:r w:rsidRPr="00884687">
              <w:rPr>
                <w:spacing w:val="-5"/>
                <w:sz w:val="20"/>
                <w:szCs w:val="20"/>
              </w:rPr>
              <w:t xml:space="preserve"> </w:t>
            </w:r>
            <w:r w:rsidRPr="00884687">
              <w:rPr>
                <w:sz w:val="20"/>
                <w:szCs w:val="20"/>
              </w:rPr>
              <w:t>gross</w:t>
            </w:r>
            <w:r w:rsidRPr="00884687">
              <w:rPr>
                <w:spacing w:val="-5"/>
                <w:sz w:val="20"/>
                <w:szCs w:val="20"/>
              </w:rPr>
              <w:t xml:space="preserve"> </w:t>
            </w:r>
            <w:r w:rsidRPr="00884687">
              <w:rPr>
                <w:sz w:val="20"/>
                <w:szCs w:val="20"/>
              </w:rPr>
              <w:t>domestic</w:t>
            </w:r>
            <w:r w:rsidRPr="00884687">
              <w:rPr>
                <w:spacing w:val="-3"/>
                <w:sz w:val="20"/>
                <w:szCs w:val="20"/>
              </w:rPr>
              <w:t xml:space="preserve"> </w:t>
            </w:r>
            <w:r w:rsidRPr="00884687">
              <w:rPr>
                <w:sz w:val="20"/>
                <w:szCs w:val="20"/>
              </w:rPr>
              <w:t>product</w:t>
            </w:r>
            <w:r w:rsidRPr="00884687">
              <w:rPr>
                <w:spacing w:val="-4"/>
                <w:sz w:val="20"/>
                <w:szCs w:val="20"/>
              </w:rPr>
              <w:t xml:space="preserve"> </w:t>
            </w:r>
            <w:r w:rsidRPr="00884687">
              <w:rPr>
                <w:sz w:val="20"/>
                <w:szCs w:val="20"/>
              </w:rPr>
              <w:t>statistics</w:t>
            </w:r>
            <w:r w:rsidRPr="00884687">
              <w:rPr>
                <w:spacing w:val="-4"/>
                <w:sz w:val="20"/>
                <w:szCs w:val="20"/>
              </w:rPr>
              <w:t xml:space="preserve"> </w:t>
            </w:r>
            <w:r w:rsidRPr="00884687">
              <w:rPr>
                <w:sz w:val="20"/>
                <w:szCs w:val="20"/>
              </w:rPr>
              <w:t>are</w:t>
            </w:r>
            <w:r w:rsidRPr="00884687">
              <w:rPr>
                <w:spacing w:val="-5"/>
                <w:sz w:val="20"/>
                <w:szCs w:val="20"/>
              </w:rPr>
              <w:t xml:space="preserve"> </w:t>
            </w:r>
            <w:r w:rsidRPr="00884687">
              <w:rPr>
                <w:sz w:val="20"/>
                <w:szCs w:val="20"/>
              </w:rPr>
              <w:t>used</w:t>
            </w:r>
            <w:r w:rsidRPr="00884687">
              <w:rPr>
                <w:spacing w:val="-4"/>
                <w:sz w:val="20"/>
                <w:szCs w:val="20"/>
              </w:rPr>
              <w:t xml:space="preserve"> </w:t>
            </w:r>
            <w:r w:rsidRPr="00884687">
              <w:rPr>
                <w:sz w:val="20"/>
                <w:szCs w:val="20"/>
              </w:rPr>
              <w:t>in</w:t>
            </w:r>
            <w:r w:rsidRPr="00884687">
              <w:rPr>
                <w:spacing w:val="-5"/>
                <w:sz w:val="20"/>
                <w:szCs w:val="20"/>
              </w:rPr>
              <w:t xml:space="preserve"> </w:t>
            </w:r>
            <w:r w:rsidRPr="00884687">
              <w:rPr>
                <w:sz w:val="20"/>
                <w:szCs w:val="20"/>
              </w:rPr>
              <w:t>policy</w:t>
            </w:r>
            <w:r w:rsidRPr="00884687">
              <w:rPr>
                <w:spacing w:val="-4"/>
                <w:sz w:val="20"/>
                <w:szCs w:val="20"/>
              </w:rPr>
              <w:t xml:space="preserve"> </w:t>
            </w:r>
            <w:r w:rsidRPr="00884687">
              <w:rPr>
                <w:sz w:val="20"/>
                <w:szCs w:val="20"/>
              </w:rPr>
              <w:t>decisions</w:t>
            </w:r>
          </w:p>
        </w:tc>
      </w:tr>
      <w:tr w:rsidR="00963A32" w:rsidRPr="00D07CDE" w14:paraId="62F469AF" w14:textId="77777777" w:rsidTr="00B01F73">
        <w:trPr>
          <w:trHeight w:val="29"/>
          <w:jc w:val="center"/>
        </w:trPr>
        <w:tc>
          <w:tcPr>
            <w:tcW w:w="792" w:type="dxa"/>
            <w:tcBorders>
              <w:top w:val="nil"/>
              <w:left w:val="nil"/>
              <w:bottom w:val="nil"/>
              <w:right w:val="nil"/>
            </w:tcBorders>
            <w:noWrap/>
            <w:vAlign w:val="center"/>
            <w:hideMark/>
          </w:tcPr>
          <w:p w14:paraId="4778A0C8" w14:textId="77777777" w:rsidR="00963A32" w:rsidRPr="00D07CDE" w:rsidRDefault="00963A32" w:rsidP="00963A32">
            <w:pPr>
              <w:spacing w:after="0" w:line="240" w:lineRule="auto"/>
              <w:jc w:val="right"/>
              <w:rPr>
                <w:rFonts w:cs="Calibri"/>
                <w:sz w:val="20"/>
                <w:szCs w:val="20"/>
              </w:rPr>
            </w:pPr>
            <w:r w:rsidRPr="00D07CDE">
              <w:rPr>
                <w:rFonts w:cs="Calibri"/>
                <w:sz w:val="20"/>
                <w:szCs w:val="20"/>
              </w:rPr>
              <w:t>6.2</w:t>
            </w:r>
          </w:p>
        </w:tc>
        <w:tc>
          <w:tcPr>
            <w:tcW w:w="9937" w:type="dxa"/>
            <w:tcBorders>
              <w:top w:val="nil"/>
              <w:left w:val="nil"/>
              <w:bottom w:val="nil"/>
              <w:right w:val="nil"/>
            </w:tcBorders>
            <w:vAlign w:val="center"/>
          </w:tcPr>
          <w:p w14:paraId="79BD01A1" w14:textId="77777777" w:rsidR="00963A32" w:rsidRPr="00884687" w:rsidRDefault="00963A32" w:rsidP="00963A32">
            <w:pPr>
              <w:spacing w:after="0" w:line="240" w:lineRule="auto"/>
              <w:rPr>
                <w:sz w:val="20"/>
                <w:szCs w:val="20"/>
              </w:rPr>
            </w:pPr>
            <w:r w:rsidRPr="009F1213">
              <w:rPr>
                <w:sz w:val="20"/>
                <w:szCs w:val="20"/>
              </w:rPr>
              <w:t>Explain the effects of inflation and deflation on different groups (e.g., borrowers vs. lenders and fixed</w:t>
            </w:r>
            <w:r>
              <w:rPr>
                <w:sz w:val="20"/>
                <w:szCs w:val="20"/>
              </w:rPr>
              <w:t xml:space="preserve"> </w:t>
            </w:r>
            <w:r w:rsidRPr="009F1213">
              <w:rPr>
                <w:sz w:val="20"/>
                <w:szCs w:val="20"/>
              </w:rPr>
              <w:t>income/cost of living adjustments)</w:t>
            </w:r>
          </w:p>
        </w:tc>
      </w:tr>
      <w:tr w:rsidR="00963A32" w:rsidRPr="00D07CDE" w14:paraId="3B7151EB" w14:textId="77777777" w:rsidTr="00B01F73">
        <w:trPr>
          <w:trHeight w:val="29"/>
          <w:jc w:val="center"/>
        </w:trPr>
        <w:tc>
          <w:tcPr>
            <w:tcW w:w="792" w:type="dxa"/>
            <w:tcBorders>
              <w:top w:val="nil"/>
              <w:left w:val="nil"/>
              <w:bottom w:val="nil"/>
              <w:right w:val="nil"/>
            </w:tcBorders>
            <w:noWrap/>
            <w:vAlign w:val="center"/>
            <w:hideMark/>
          </w:tcPr>
          <w:p w14:paraId="55874380" w14:textId="77777777" w:rsidR="00963A32" w:rsidRPr="00D07CDE" w:rsidRDefault="00963A32" w:rsidP="00963A32">
            <w:pPr>
              <w:spacing w:after="0" w:line="240" w:lineRule="auto"/>
              <w:jc w:val="right"/>
              <w:rPr>
                <w:rFonts w:cs="Calibri"/>
                <w:sz w:val="20"/>
                <w:szCs w:val="20"/>
              </w:rPr>
            </w:pPr>
            <w:r w:rsidRPr="00D07CDE">
              <w:rPr>
                <w:rFonts w:cs="Calibri"/>
                <w:sz w:val="20"/>
                <w:szCs w:val="20"/>
              </w:rPr>
              <w:t>6.3</w:t>
            </w:r>
          </w:p>
        </w:tc>
        <w:tc>
          <w:tcPr>
            <w:tcW w:w="9937" w:type="dxa"/>
            <w:tcBorders>
              <w:top w:val="nil"/>
              <w:left w:val="nil"/>
              <w:bottom w:val="nil"/>
              <w:right w:val="nil"/>
            </w:tcBorders>
            <w:vAlign w:val="center"/>
          </w:tcPr>
          <w:p w14:paraId="4135790A" w14:textId="77777777" w:rsidR="00963A32" w:rsidRPr="00884687" w:rsidRDefault="00963A32" w:rsidP="00963A32">
            <w:pPr>
              <w:spacing w:after="0" w:line="240" w:lineRule="auto"/>
              <w:rPr>
                <w:sz w:val="20"/>
                <w:szCs w:val="20"/>
              </w:rPr>
            </w:pPr>
            <w:r w:rsidRPr="00884687">
              <w:rPr>
                <w:sz w:val="20"/>
                <w:szCs w:val="20"/>
              </w:rPr>
              <w:t>Describe</w:t>
            </w:r>
            <w:r w:rsidRPr="00884687">
              <w:rPr>
                <w:spacing w:val="-6"/>
                <w:sz w:val="20"/>
                <w:szCs w:val="20"/>
              </w:rPr>
              <w:t xml:space="preserve"> </w:t>
            </w:r>
            <w:r w:rsidRPr="00884687">
              <w:rPr>
                <w:sz w:val="20"/>
                <w:szCs w:val="20"/>
              </w:rPr>
              <w:t>the</w:t>
            </w:r>
            <w:r w:rsidRPr="00884687">
              <w:rPr>
                <w:spacing w:val="-5"/>
                <w:sz w:val="20"/>
                <w:szCs w:val="20"/>
              </w:rPr>
              <w:t xml:space="preserve"> </w:t>
            </w:r>
            <w:r w:rsidRPr="00884687">
              <w:rPr>
                <w:sz w:val="20"/>
                <w:szCs w:val="20"/>
              </w:rPr>
              <w:t>economic</w:t>
            </w:r>
            <w:r w:rsidRPr="00884687">
              <w:rPr>
                <w:spacing w:val="-5"/>
                <w:sz w:val="20"/>
                <w:szCs w:val="20"/>
              </w:rPr>
              <w:t xml:space="preserve"> </w:t>
            </w:r>
            <w:r w:rsidRPr="00884687">
              <w:rPr>
                <w:sz w:val="20"/>
                <w:szCs w:val="20"/>
              </w:rPr>
              <w:t>and</w:t>
            </w:r>
            <w:r w:rsidRPr="00884687">
              <w:rPr>
                <w:spacing w:val="-5"/>
                <w:sz w:val="20"/>
                <w:szCs w:val="20"/>
              </w:rPr>
              <w:t xml:space="preserve"> </w:t>
            </w:r>
            <w:r w:rsidRPr="00884687">
              <w:rPr>
                <w:sz w:val="20"/>
                <w:szCs w:val="20"/>
              </w:rPr>
              <w:t>non‐economic</w:t>
            </w:r>
            <w:r w:rsidRPr="00884687">
              <w:rPr>
                <w:spacing w:val="-6"/>
                <w:sz w:val="20"/>
                <w:szCs w:val="20"/>
              </w:rPr>
              <w:t xml:space="preserve"> </w:t>
            </w:r>
            <w:r w:rsidRPr="00884687">
              <w:rPr>
                <w:sz w:val="20"/>
                <w:szCs w:val="20"/>
              </w:rPr>
              <w:t>consequences</w:t>
            </w:r>
            <w:r w:rsidRPr="00884687">
              <w:rPr>
                <w:spacing w:val="-6"/>
                <w:sz w:val="20"/>
                <w:szCs w:val="20"/>
              </w:rPr>
              <w:t xml:space="preserve"> </w:t>
            </w:r>
            <w:r w:rsidRPr="00884687">
              <w:rPr>
                <w:sz w:val="20"/>
                <w:szCs w:val="20"/>
              </w:rPr>
              <w:t>of</w:t>
            </w:r>
            <w:r w:rsidRPr="00884687">
              <w:rPr>
                <w:spacing w:val="-5"/>
                <w:sz w:val="20"/>
                <w:szCs w:val="20"/>
              </w:rPr>
              <w:t xml:space="preserve"> </w:t>
            </w:r>
            <w:r w:rsidRPr="00884687">
              <w:rPr>
                <w:sz w:val="20"/>
                <w:szCs w:val="20"/>
              </w:rPr>
              <w:t>unemployment</w:t>
            </w:r>
          </w:p>
        </w:tc>
      </w:tr>
      <w:tr w:rsidR="00963A32" w:rsidRPr="00D07CDE" w14:paraId="7623B54A" w14:textId="77777777" w:rsidTr="00B01F73">
        <w:trPr>
          <w:trHeight w:val="29"/>
          <w:jc w:val="center"/>
        </w:trPr>
        <w:tc>
          <w:tcPr>
            <w:tcW w:w="792" w:type="dxa"/>
            <w:tcBorders>
              <w:top w:val="nil"/>
              <w:left w:val="nil"/>
              <w:bottom w:val="nil"/>
              <w:right w:val="nil"/>
            </w:tcBorders>
            <w:noWrap/>
            <w:vAlign w:val="center"/>
            <w:hideMark/>
          </w:tcPr>
          <w:p w14:paraId="056083AF" w14:textId="77777777" w:rsidR="00963A32" w:rsidRPr="00D07CDE" w:rsidRDefault="00963A32" w:rsidP="00963A32">
            <w:pPr>
              <w:spacing w:after="0" w:line="240" w:lineRule="auto"/>
              <w:jc w:val="right"/>
              <w:rPr>
                <w:rFonts w:cs="Calibri"/>
                <w:sz w:val="20"/>
                <w:szCs w:val="20"/>
              </w:rPr>
            </w:pPr>
            <w:r w:rsidRPr="00D07CDE">
              <w:rPr>
                <w:rFonts w:cs="Calibri"/>
                <w:sz w:val="20"/>
                <w:szCs w:val="20"/>
              </w:rPr>
              <w:t>6.4</w:t>
            </w:r>
          </w:p>
        </w:tc>
        <w:tc>
          <w:tcPr>
            <w:tcW w:w="9937" w:type="dxa"/>
            <w:tcBorders>
              <w:top w:val="nil"/>
              <w:left w:val="nil"/>
              <w:bottom w:val="nil"/>
              <w:right w:val="nil"/>
            </w:tcBorders>
            <w:vAlign w:val="center"/>
          </w:tcPr>
          <w:p w14:paraId="62A885D9" w14:textId="77777777" w:rsidR="00963A32" w:rsidRPr="00884687" w:rsidRDefault="00963A32" w:rsidP="00963A32">
            <w:pPr>
              <w:spacing w:after="0" w:line="240" w:lineRule="auto"/>
              <w:rPr>
                <w:sz w:val="20"/>
                <w:szCs w:val="20"/>
              </w:rPr>
            </w:pPr>
            <w:r w:rsidRPr="00884687">
              <w:rPr>
                <w:sz w:val="20"/>
                <w:szCs w:val="20"/>
              </w:rPr>
              <w:t>Analyze</w:t>
            </w:r>
            <w:r w:rsidRPr="00884687">
              <w:rPr>
                <w:spacing w:val="-4"/>
                <w:sz w:val="20"/>
                <w:szCs w:val="20"/>
              </w:rPr>
              <w:t xml:space="preserve"> </w:t>
            </w:r>
            <w:r w:rsidRPr="00884687">
              <w:rPr>
                <w:sz w:val="20"/>
                <w:szCs w:val="20"/>
              </w:rPr>
              <w:t>fiscal</w:t>
            </w:r>
            <w:r w:rsidRPr="00884687">
              <w:rPr>
                <w:spacing w:val="-6"/>
                <w:sz w:val="20"/>
                <w:szCs w:val="20"/>
              </w:rPr>
              <w:t xml:space="preserve"> </w:t>
            </w:r>
            <w:r w:rsidRPr="00884687">
              <w:rPr>
                <w:sz w:val="20"/>
                <w:szCs w:val="20"/>
              </w:rPr>
              <w:t>policy</w:t>
            </w:r>
            <w:r w:rsidRPr="00884687">
              <w:rPr>
                <w:spacing w:val="-4"/>
                <w:sz w:val="20"/>
                <w:szCs w:val="20"/>
              </w:rPr>
              <w:t xml:space="preserve"> </w:t>
            </w:r>
            <w:r w:rsidRPr="00884687">
              <w:rPr>
                <w:sz w:val="20"/>
                <w:szCs w:val="20"/>
              </w:rPr>
              <w:t>and</w:t>
            </w:r>
            <w:r w:rsidRPr="00884687">
              <w:rPr>
                <w:spacing w:val="-4"/>
                <w:sz w:val="20"/>
                <w:szCs w:val="20"/>
              </w:rPr>
              <w:t xml:space="preserve"> </w:t>
            </w:r>
            <w:r w:rsidRPr="00884687">
              <w:rPr>
                <w:sz w:val="20"/>
                <w:szCs w:val="20"/>
              </w:rPr>
              <w:t>its</w:t>
            </w:r>
            <w:r w:rsidRPr="00884687">
              <w:rPr>
                <w:spacing w:val="-4"/>
                <w:sz w:val="20"/>
                <w:szCs w:val="20"/>
              </w:rPr>
              <w:t xml:space="preserve"> </w:t>
            </w:r>
            <w:r w:rsidRPr="00884687">
              <w:rPr>
                <w:sz w:val="20"/>
                <w:szCs w:val="20"/>
              </w:rPr>
              <w:t>effects</w:t>
            </w:r>
            <w:r w:rsidRPr="00884687">
              <w:rPr>
                <w:spacing w:val="-4"/>
                <w:sz w:val="20"/>
                <w:szCs w:val="20"/>
              </w:rPr>
              <w:t xml:space="preserve"> </w:t>
            </w:r>
            <w:r w:rsidRPr="00884687">
              <w:rPr>
                <w:sz w:val="20"/>
                <w:szCs w:val="20"/>
              </w:rPr>
              <w:t>on</w:t>
            </w:r>
            <w:r w:rsidRPr="00884687">
              <w:rPr>
                <w:spacing w:val="-4"/>
                <w:sz w:val="20"/>
                <w:szCs w:val="20"/>
              </w:rPr>
              <w:t xml:space="preserve"> </w:t>
            </w:r>
            <w:r w:rsidRPr="00884687">
              <w:rPr>
                <w:sz w:val="20"/>
                <w:szCs w:val="20"/>
              </w:rPr>
              <w:t>inflation,</w:t>
            </w:r>
            <w:r w:rsidRPr="00884687">
              <w:rPr>
                <w:spacing w:val="-4"/>
                <w:sz w:val="20"/>
                <w:szCs w:val="20"/>
              </w:rPr>
              <w:t xml:space="preserve"> </w:t>
            </w:r>
            <w:r w:rsidRPr="00884687">
              <w:rPr>
                <w:sz w:val="20"/>
                <w:szCs w:val="20"/>
              </w:rPr>
              <w:t>unemployment,</w:t>
            </w:r>
            <w:r w:rsidRPr="00884687">
              <w:rPr>
                <w:spacing w:val="-3"/>
                <w:sz w:val="20"/>
                <w:szCs w:val="20"/>
              </w:rPr>
              <w:t xml:space="preserve"> </w:t>
            </w:r>
            <w:r w:rsidRPr="00884687">
              <w:rPr>
                <w:sz w:val="20"/>
                <w:szCs w:val="20"/>
              </w:rPr>
              <w:t>and</w:t>
            </w:r>
            <w:r w:rsidRPr="00884687">
              <w:rPr>
                <w:spacing w:val="-4"/>
                <w:sz w:val="20"/>
                <w:szCs w:val="20"/>
              </w:rPr>
              <w:t xml:space="preserve"> </w:t>
            </w:r>
            <w:r w:rsidRPr="00884687">
              <w:rPr>
                <w:sz w:val="20"/>
                <w:szCs w:val="20"/>
              </w:rPr>
              <w:t>economic</w:t>
            </w:r>
            <w:r w:rsidRPr="00884687">
              <w:rPr>
                <w:spacing w:val="-4"/>
                <w:sz w:val="20"/>
                <w:szCs w:val="20"/>
              </w:rPr>
              <w:t xml:space="preserve"> </w:t>
            </w:r>
            <w:r w:rsidRPr="00884687">
              <w:rPr>
                <w:sz w:val="20"/>
                <w:szCs w:val="20"/>
              </w:rPr>
              <w:t>growth</w:t>
            </w:r>
          </w:p>
        </w:tc>
      </w:tr>
      <w:tr w:rsidR="00963A32" w:rsidRPr="00D07CDE" w14:paraId="58406909" w14:textId="77777777" w:rsidTr="00B01F73">
        <w:trPr>
          <w:trHeight w:val="29"/>
          <w:jc w:val="center"/>
        </w:trPr>
        <w:tc>
          <w:tcPr>
            <w:tcW w:w="792" w:type="dxa"/>
            <w:tcBorders>
              <w:top w:val="nil"/>
              <w:left w:val="nil"/>
              <w:bottom w:val="nil"/>
              <w:right w:val="nil"/>
            </w:tcBorders>
            <w:noWrap/>
            <w:vAlign w:val="center"/>
          </w:tcPr>
          <w:p w14:paraId="52EEC175" w14:textId="77777777" w:rsidR="00963A32" w:rsidRPr="00D07CDE" w:rsidRDefault="00963A32" w:rsidP="00963A32">
            <w:pPr>
              <w:spacing w:after="0" w:line="240" w:lineRule="auto"/>
              <w:jc w:val="right"/>
              <w:rPr>
                <w:rFonts w:cs="Calibri"/>
                <w:sz w:val="20"/>
                <w:szCs w:val="20"/>
              </w:rPr>
            </w:pPr>
            <w:r w:rsidRPr="00D07CDE">
              <w:rPr>
                <w:rFonts w:cs="Calibri"/>
                <w:sz w:val="20"/>
                <w:szCs w:val="20"/>
              </w:rPr>
              <w:t>6.5</w:t>
            </w:r>
          </w:p>
        </w:tc>
        <w:tc>
          <w:tcPr>
            <w:tcW w:w="9937" w:type="dxa"/>
            <w:tcBorders>
              <w:top w:val="nil"/>
              <w:left w:val="nil"/>
              <w:bottom w:val="nil"/>
              <w:right w:val="nil"/>
            </w:tcBorders>
            <w:vAlign w:val="center"/>
          </w:tcPr>
          <w:p w14:paraId="2C807CCC" w14:textId="77777777" w:rsidR="00963A32" w:rsidRPr="00884687" w:rsidRDefault="00963A32" w:rsidP="00963A32">
            <w:pPr>
              <w:spacing w:after="0" w:line="240" w:lineRule="auto"/>
              <w:rPr>
                <w:sz w:val="20"/>
                <w:szCs w:val="20"/>
              </w:rPr>
            </w:pPr>
            <w:r w:rsidRPr="00884687">
              <w:rPr>
                <w:sz w:val="20"/>
                <w:szCs w:val="20"/>
              </w:rPr>
              <w:t>Describe the functions of the Federal Reserve System and their influences on the economy (e.g., banking regulation</w:t>
            </w:r>
            <w:r w:rsidRPr="00884687">
              <w:rPr>
                <w:spacing w:val="-7"/>
                <w:sz w:val="20"/>
                <w:szCs w:val="20"/>
              </w:rPr>
              <w:t xml:space="preserve"> </w:t>
            </w:r>
            <w:r w:rsidRPr="00884687">
              <w:rPr>
                <w:sz w:val="20"/>
                <w:szCs w:val="20"/>
              </w:rPr>
              <w:t>and</w:t>
            </w:r>
            <w:r w:rsidRPr="00884687">
              <w:rPr>
                <w:spacing w:val="-6"/>
                <w:sz w:val="20"/>
                <w:szCs w:val="20"/>
              </w:rPr>
              <w:t xml:space="preserve"> </w:t>
            </w:r>
            <w:r w:rsidRPr="00884687">
              <w:rPr>
                <w:sz w:val="20"/>
                <w:szCs w:val="20"/>
              </w:rPr>
              <w:t>supervision,</w:t>
            </w:r>
            <w:r w:rsidRPr="00884687">
              <w:rPr>
                <w:spacing w:val="-6"/>
                <w:sz w:val="20"/>
                <w:szCs w:val="20"/>
              </w:rPr>
              <w:t xml:space="preserve"> </w:t>
            </w:r>
            <w:r w:rsidRPr="00884687">
              <w:rPr>
                <w:sz w:val="20"/>
                <w:szCs w:val="20"/>
              </w:rPr>
              <w:t>financial</w:t>
            </w:r>
            <w:r w:rsidRPr="00884687">
              <w:rPr>
                <w:spacing w:val="-6"/>
                <w:sz w:val="20"/>
                <w:szCs w:val="20"/>
              </w:rPr>
              <w:t xml:space="preserve"> </w:t>
            </w:r>
            <w:r w:rsidRPr="00884687">
              <w:rPr>
                <w:sz w:val="20"/>
                <w:szCs w:val="20"/>
              </w:rPr>
              <w:t>services,</w:t>
            </w:r>
            <w:r w:rsidRPr="00884687">
              <w:rPr>
                <w:spacing w:val="-5"/>
                <w:sz w:val="20"/>
                <w:szCs w:val="20"/>
              </w:rPr>
              <w:t xml:space="preserve"> </w:t>
            </w:r>
            <w:r w:rsidRPr="00884687">
              <w:rPr>
                <w:sz w:val="20"/>
                <w:szCs w:val="20"/>
              </w:rPr>
              <w:t>and</w:t>
            </w:r>
            <w:r w:rsidRPr="00884687">
              <w:rPr>
                <w:spacing w:val="-6"/>
                <w:sz w:val="20"/>
                <w:szCs w:val="20"/>
              </w:rPr>
              <w:t xml:space="preserve"> </w:t>
            </w:r>
            <w:r w:rsidRPr="00884687">
              <w:rPr>
                <w:sz w:val="20"/>
                <w:szCs w:val="20"/>
              </w:rPr>
              <w:t>monetary</w:t>
            </w:r>
            <w:r w:rsidRPr="00884687">
              <w:rPr>
                <w:spacing w:val="-5"/>
                <w:sz w:val="20"/>
                <w:szCs w:val="20"/>
              </w:rPr>
              <w:t xml:space="preserve"> </w:t>
            </w:r>
            <w:r w:rsidRPr="00884687">
              <w:rPr>
                <w:sz w:val="20"/>
                <w:szCs w:val="20"/>
              </w:rPr>
              <w:t>policy)</w:t>
            </w:r>
          </w:p>
        </w:tc>
      </w:tr>
      <w:tr w:rsidR="00963A32" w:rsidRPr="00D07CDE" w14:paraId="1E1C1300" w14:textId="77777777" w:rsidTr="00B01F73">
        <w:trPr>
          <w:trHeight w:val="29"/>
          <w:jc w:val="center"/>
        </w:trPr>
        <w:tc>
          <w:tcPr>
            <w:tcW w:w="792" w:type="dxa"/>
            <w:tcBorders>
              <w:top w:val="nil"/>
              <w:left w:val="nil"/>
              <w:bottom w:val="nil"/>
              <w:right w:val="nil"/>
            </w:tcBorders>
            <w:noWrap/>
            <w:vAlign w:val="center"/>
          </w:tcPr>
          <w:p w14:paraId="3A0A70B0" w14:textId="77777777" w:rsidR="00963A32" w:rsidRPr="00D07CDE" w:rsidRDefault="00963A32" w:rsidP="00963A32">
            <w:pPr>
              <w:spacing w:after="0" w:line="240" w:lineRule="auto"/>
              <w:jc w:val="right"/>
              <w:rPr>
                <w:rFonts w:cs="Calibri"/>
                <w:sz w:val="20"/>
                <w:szCs w:val="20"/>
              </w:rPr>
            </w:pPr>
            <w:r>
              <w:rPr>
                <w:rFonts w:cs="Calibri"/>
                <w:sz w:val="20"/>
                <w:szCs w:val="20"/>
              </w:rPr>
              <w:t>6.6</w:t>
            </w:r>
          </w:p>
        </w:tc>
        <w:tc>
          <w:tcPr>
            <w:tcW w:w="9937" w:type="dxa"/>
            <w:tcBorders>
              <w:top w:val="nil"/>
              <w:left w:val="nil"/>
              <w:bottom w:val="nil"/>
              <w:right w:val="nil"/>
            </w:tcBorders>
            <w:vAlign w:val="center"/>
          </w:tcPr>
          <w:p w14:paraId="3D91D16D" w14:textId="77777777" w:rsidR="00963A32" w:rsidRPr="00884687" w:rsidRDefault="00963A32" w:rsidP="00963A32">
            <w:pPr>
              <w:spacing w:after="0" w:line="240" w:lineRule="auto"/>
              <w:rPr>
                <w:sz w:val="20"/>
                <w:szCs w:val="20"/>
              </w:rPr>
            </w:pPr>
            <w:r w:rsidRPr="00884687">
              <w:rPr>
                <w:sz w:val="20"/>
                <w:szCs w:val="20"/>
              </w:rPr>
              <w:t>Explain</w:t>
            </w:r>
            <w:r w:rsidRPr="00884687">
              <w:rPr>
                <w:spacing w:val="-3"/>
                <w:sz w:val="20"/>
                <w:szCs w:val="20"/>
              </w:rPr>
              <w:t xml:space="preserve"> </w:t>
            </w:r>
            <w:r w:rsidRPr="00884687">
              <w:rPr>
                <w:sz w:val="20"/>
                <w:szCs w:val="20"/>
              </w:rPr>
              <w:t>the</w:t>
            </w:r>
            <w:r w:rsidRPr="00884687">
              <w:rPr>
                <w:spacing w:val="-4"/>
                <w:sz w:val="20"/>
                <w:szCs w:val="20"/>
              </w:rPr>
              <w:t xml:space="preserve"> </w:t>
            </w:r>
            <w:r w:rsidRPr="00884687">
              <w:rPr>
                <w:sz w:val="20"/>
                <w:szCs w:val="20"/>
              </w:rPr>
              <w:t>effects</w:t>
            </w:r>
            <w:r w:rsidRPr="00884687">
              <w:rPr>
                <w:spacing w:val="-5"/>
                <w:sz w:val="20"/>
                <w:szCs w:val="20"/>
              </w:rPr>
              <w:t xml:space="preserve"> </w:t>
            </w:r>
            <w:r w:rsidRPr="00884687">
              <w:rPr>
                <w:sz w:val="20"/>
                <w:szCs w:val="20"/>
              </w:rPr>
              <w:t>of</w:t>
            </w:r>
            <w:r w:rsidRPr="00884687">
              <w:rPr>
                <w:spacing w:val="-4"/>
                <w:sz w:val="20"/>
                <w:szCs w:val="20"/>
              </w:rPr>
              <w:t xml:space="preserve"> </w:t>
            </w:r>
            <w:r w:rsidRPr="00884687">
              <w:rPr>
                <w:sz w:val="20"/>
                <w:szCs w:val="20"/>
              </w:rPr>
              <w:t>monetary</w:t>
            </w:r>
            <w:r w:rsidRPr="00884687">
              <w:rPr>
                <w:spacing w:val="-4"/>
                <w:sz w:val="20"/>
                <w:szCs w:val="20"/>
              </w:rPr>
              <w:t xml:space="preserve"> </w:t>
            </w:r>
            <w:r w:rsidRPr="00884687">
              <w:rPr>
                <w:sz w:val="20"/>
                <w:szCs w:val="20"/>
              </w:rPr>
              <w:t>policy</w:t>
            </w:r>
            <w:r w:rsidRPr="00884687">
              <w:rPr>
                <w:spacing w:val="-3"/>
                <w:sz w:val="20"/>
                <w:szCs w:val="20"/>
              </w:rPr>
              <w:t xml:space="preserve"> </w:t>
            </w:r>
            <w:r w:rsidRPr="00884687">
              <w:rPr>
                <w:sz w:val="20"/>
                <w:szCs w:val="20"/>
              </w:rPr>
              <w:t>on</w:t>
            </w:r>
            <w:r w:rsidRPr="00884687">
              <w:rPr>
                <w:spacing w:val="-5"/>
                <w:sz w:val="20"/>
                <w:szCs w:val="20"/>
              </w:rPr>
              <w:t xml:space="preserve"> </w:t>
            </w:r>
            <w:r w:rsidRPr="00884687">
              <w:rPr>
                <w:sz w:val="20"/>
                <w:szCs w:val="20"/>
              </w:rPr>
              <w:t>unemployment,</w:t>
            </w:r>
            <w:r w:rsidRPr="00884687">
              <w:rPr>
                <w:spacing w:val="-5"/>
                <w:sz w:val="20"/>
                <w:szCs w:val="20"/>
              </w:rPr>
              <w:t xml:space="preserve"> </w:t>
            </w:r>
            <w:r w:rsidRPr="00884687">
              <w:rPr>
                <w:sz w:val="20"/>
                <w:szCs w:val="20"/>
              </w:rPr>
              <w:t>inflation,</w:t>
            </w:r>
            <w:r w:rsidRPr="00884687">
              <w:rPr>
                <w:spacing w:val="-4"/>
                <w:sz w:val="20"/>
                <w:szCs w:val="20"/>
              </w:rPr>
              <w:t xml:space="preserve"> </w:t>
            </w:r>
            <w:r w:rsidRPr="00884687">
              <w:rPr>
                <w:sz w:val="20"/>
                <w:szCs w:val="20"/>
              </w:rPr>
              <w:t>and</w:t>
            </w:r>
            <w:r w:rsidRPr="00884687">
              <w:rPr>
                <w:spacing w:val="-4"/>
                <w:sz w:val="20"/>
                <w:szCs w:val="20"/>
              </w:rPr>
              <w:t xml:space="preserve"> </w:t>
            </w:r>
            <w:r w:rsidRPr="00884687">
              <w:rPr>
                <w:sz w:val="20"/>
                <w:szCs w:val="20"/>
              </w:rPr>
              <w:t>economic</w:t>
            </w:r>
            <w:r w:rsidRPr="00884687">
              <w:rPr>
                <w:spacing w:val="-4"/>
                <w:sz w:val="20"/>
                <w:szCs w:val="20"/>
              </w:rPr>
              <w:t xml:space="preserve"> </w:t>
            </w:r>
            <w:r w:rsidRPr="00884687">
              <w:rPr>
                <w:sz w:val="20"/>
                <w:szCs w:val="20"/>
              </w:rPr>
              <w:t>growth</w:t>
            </w:r>
          </w:p>
        </w:tc>
      </w:tr>
      <w:tr w:rsidR="00963A32" w:rsidRPr="00D07CDE" w14:paraId="73B1D03C" w14:textId="77777777" w:rsidTr="00B01F73">
        <w:trPr>
          <w:trHeight w:val="29"/>
          <w:jc w:val="center"/>
        </w:trPr>
        <w:tc>
          <w:tcPr>
            <w:tcW w:w="792" w:type="dxa"/>
            <w:tcBorders>
              <w:top w:val="nil"/>
              <w:left w:val="nil"/>
              <w:bottom w:val="nil"/>
              <w:right w:val="nil"/>
            </w:tcBorders>
            <w:noWrap/>
            <w:vAlign w:val="center"/>
          </w:tcPr>
          <w:p w14:paraId="361196A8" w14:textId="77777777" w:rsidR="00963A32" w:rsidRPr="00D07CDE" w:rsidRDefault="00963A32" w:rsidP="00963A32">
            <w:pPr>
              <w:spacing w:after="0" w:line="240" w:lineRule="auto"/>
              <w:jc w:val="right"/>
              <w:rPr>
                <w:rFonts w:cs="Calibri"/>
                <w:sz w:val="20"/>
                <w:szCs w:val="20"/>
              </w:rPr>
            </w:pPr>
            <w:r>
              <w:rPr>
                <w:rFonts w:cs="Calibri"/>
                <w:sz w:val="20"/>
                <w:szCs w:val="20"/>
              </w:rPr>
              <w:t>6.7</w:t>
            </w:r>
          </w:p>
        </w:tc>
        <w:tc>
          <w:tcPr>
            <w:tcW w:w="9937" w:type="dxa"/>
            <w:tcBorders>
              <w:top w:val="nil"/>
              <w:left w:val="nil"/>
              <w:bottom w:val="nil"/>
              <w:right w:val="nil"/>
            </w:tcBorders>
            <w:vAlign w:val="center"/>
          </w:tcPr>
          <w:p w14:paraId="5BCD7296" w14:textId="77777777" w:rsidR="00963A32" w:rsidRPr="00884687" w:rsidRDefault="00963A32" w:rsidP="00963A32">
            <w:pPr>
              <w:spacing w:after="0" w:line="240" w:lineRule="auto"/>
              <w:rPr>
                <w:sz w:val="20"/>
                <w:szCs w:val="20"/>
              </w:rPr>
            </w:pPr>
            <w:r w:rsidRPr="00884687">
              <w:rPr>
                <w:sz w:val="20"/>
                <w:szCs w:val="20"/>
              </w:rPr>
              <w:t>Determine how health, education, and training of the people and investment in factories, machinery, and new technology can raise future standards of</w:t>
            </w:r>
            <w:r w:rsidRPr="00884687">
              <w:rPr>
                <w:spacing w:val="-24"/>
                <w:sz w:val="20"/>
                <w:szCs w:val="20"/>
              </w:rPr>
              <w:t xml:space="preserve"> </w:t>
            </w:r>
            <w:r w:rsidRPr="00884687">
              <w:rPr>
                <w:sz w:val="20"/>
                <w:szCs w:val="20"/>
              </w:rPr>
              <w:t>living</w:t>
            </w:r>
          </w:p>
        </w:tc>
      </w:tr>
      <w:tr w:rsidR="00963A32" w:rsidRPr="00D07CDE" w14:paraId="2394602D" w14:textId="77777777" w:rsidTr="00B01F73">
        <w:trPr>
          <w:trHeight w:val="29"/>
          <w:jc w:val="center"/>
        </w:trPr>
        <w:tc>
          <w:tcPr>
            <w:tcW w:w="10729" w:type="dxa"/>
            <w:gridSpan w:val="2"/>
            <w:tcBorders>
              <w:top w:val="nil"/>
              <w:left w:val="nil"/>
              <w:bottom w:val="nil"/>
              <w:right w:val="nil"/>
            </w:tcBorders>
            <w:vAlign w:val="center"/>
          </w:tcPr>
          <w:p w14:paraId="078E95A5" w14:textId="77777777" w:rsidR="00963A32" w:rsidRPr="00D07CDE" w:rsidRDefault="00963A32" w:rsidP="00963A32">
            <w:pPr>
              <w:spacing w:after="0" w:line="240" w:lineRule="auto"/>
              <w:rPr>
                <w:rFonts w:cs="Calibri"/>
                <w:b/>
                <w:bCs/>
                <w:sz w:val="20"/>
                <w:szCs w:val="20"/>
              </w:rPr>
            </w:pPr>
          </w:p>
          <w:p w14:paraId="040F9A8F" w14:textId="77777777" w:rsidR="00CD7AC0" w:rsidRDefault="00963A32" w:rsidP="00CD7AC0">
            <w:pPr>
              <w:spacing w:after="0" w:line="240" w:lineRule="auto"/>
              <w:rPr>
                <w:rFonts w:cs="Calibri"/>
                <w:b/>
                <w:bCs/>
                <w:sz w:val="20"/>
                <w:szCs w:val="20"/>
              </w:rPr>
            </w:pPr>
            <w:r w:rsidRPr="00D07CDE">
              <w:rPr>
                <w:rFonts w:cs="Calibri"/>
                <w:b/>
                <w:bCs/>
                <w:sz w:val="20"/>
                <w:szCs w:val="20"/>
              </w:rPr>
              <w:t xml:space="preserve">STANDARD 7.0 </w:t>
            </w:r>
            <w:r w:rsidR="00CD7AC0" w:rsidRPr="00CD7AC0">
              <w:rPr>
                <w:rFonts w:cs="Calibri"/>
                <w:b/>
                <w:bCs/>
                <w:sz w:val="20"/>
                <w:szCs w:val="20"/>
              </w:rPr>
              <w:t>EXPLAIN THE PRINCIPLES OF GLOBAL ECONOMICS</w:t>
            </w:r>
          </w:p>
          <w:p w14:paraId="65A91B97" w14:textId="77777777" w:rsidR="00963A32" w:rsidRPr="00D07CDE" w:rsidRDefault="00CD7AC0" w:rsidP="00A679EA">
            <w:pPr>
              <w:tabs>
                <w:tab w:val="left" w:pos="1260"/>
              </w:tabs>
              <w:spacing w:after="0" w:line="240" w:lineRule="auto"/>
              <w:rPr>
                <w:rFonts w:cs="Calibri"/>
                <w:b/>
                <w:bCs/>
                <w:sz w:val="20"/>
                <w:szCs w:val="20"/>
              </w:rPr>
            </w:pPr>
            <w:r>
              <w:rPr>
                <w:rFonts w:cs="Calibri"/>
                <w:b/>
                <w:bCs/>
                <w:sz w:val="20"/>
                <w:szCs w:val="20"/>
              </w:rPr>
              <w:tab/>
            </w:r>
            <w:r w:rsidRPr="00CD7AC0">
              <w:rPr>
                <w:rFonts w:cs="Calibri"/>
                <w:b/>
                <w:bCs/>
                <w:sz w:val="20"/>
                <w:szCs w:val="20"/>
              </w:rPr>
              <w:t>(aligned with Arizona’s High School Social Studies Standard, Strand 5: Economics)</w:t>
            </w:r>
          </w:p>
        </w:tc>
      </w:tr>
      <w:tr w:rsidR="00832C2B" w:rsidRPr="00D07CDE" w14:paraId="54C9B8E8" w14:textId="77777777" w:rsidTr="00B01F73">
        <w:trPr>
          <w:trHeight w:val="29"/>
          <w:jc w:val="center"/>
        </w:trPr>
        <w:tc>
          <w:tcPr>
            <w:tcW w:w="792" w:type="dxa"/>
            <w:tcBorders>
              <w:top w:val="nil"/>
              <w:left w:val="nil"/>
              <w:bottom w:val="nil"/>
              <w:right w:val="nil"/>
            </w:tcBorders>
            <w:noWrap/>
            <w:vAlign w:val="center"/>
            <w:hideMark/>
          </w:tcPr>
          <w:p w14:paraId="0E3A5C8B" w14:textId="77777777" w:rsidR="00832C2B" w:rsidRPr="00D07CDE" w:rsidRDefault="00832C2B" w:rsidP="00832C2B">
            <w:pPr>
              <w:spacing w:after="0" w:line="240" w:lineRule="auto"/>
              <w:jc w:val="right"/>
              <w:rPr>
                <w:rFonts w:cs="Calibri"/>
                <w:sz w:val="20"/>
                <w:szCs w:val="20"/>
              </w:rPr>
            </w:pPr>
            <w:r w:rsidRPr="00D07CDE">
              <w:rPr>
                <w:rFonts w:cs="Calibri"/>
                <w:sz w:val="20"/>
                <w:szCs w:val="20"/>
              </w:rPr>
              <w:t>7.1</w:t>
            </w:r>
          </w:p>
        </w:tc>
        <w:tc>
          <w:tcPr>
            <w:tcW w:w="9937" w:type="dxa"/>
            <w:tcBorders>
              <w:top w:val="nil"/>
              <w:left w:val="nil"/>
              <w:bottom w:val="nil"/>
              <w:right w:val="nil"/>
            </w:tcBorders>
            <w:vAlign w:val="center"/>
          </w:tcPr>
          <w:p w14:paraId="6FFCEAD4" w14:textId="77777777" w:rsidR="00832C2B" w:rsidRPr="00C276B6" w:rsidRDefault="00832C2B" w:rsidP="00832C2B">
            <w:pPr>
              <w:spacing w:after="0" w:line="240" w:lineRule="auto"/>
              <w:rPr>
                <w:sz w:val="20"/>
                <w:szCs w:val="20"/>
              </w:rPr>
            </w:pPr>
            <w:r w:rsidRPr="00C276B6">
              <w:rPr>
                <w:sz w:val="20"/>
                <w:szCs w:val="20"/>
              </w:rPr>
              <w:t>Analyze</w:t>
            </w:r>
            <w:r w:rsidRPr="00832C2B">
              <w:rPr>
                <w:sz w:val="20"/>
                <w:szCs w:val="20"/>
              </w:rPr>
              <w:t xml:space="preserve"> </w:t>
            </w:r>
            <w:r w:rsidRPr="00C276B6">
              <w:rPr>
                <w:sz w:val="20"/>
                <w:szCs w:val="20"/>
              </w:rPr>
              <w:t>the</w:t>
            </w:r>
            <w:r w:rsidRPr="00832C2B">
              <w:rPr>
                <w:sz w:val="20"/>
                <w:szCs w:val="20"/>
              </w:rPr>
              <w:t xml:space="preserve"> </w:t>
            </w:r>
            <w:r w:rsidRPr="00C276B6">
              <w:rPr>
                <w:sz w:val="20"/>
                <w:szCs w:val="20"/>
              </w:rPr>
              <w:t>similarities</w:t>
            </w:r>
            <w:r w:rsidRPr="00832C2B">
              <w:rPr>
                <w:sz w:val="20"/>
                <w:szCs w:val="20"/>
              </w:rPr>
              <w:t xml:space="preserve"> </w:t>
            </w:r>
            <w:r w:rsidRPr="00C276B6">
              <w:rPr>
                <w:sz w:val="20"/>
                <w:szCs w:val="20"/>
              </w:rPr>
              <w:t>and</w:t>
            </w:r>
            <w:r w:rsidRPr="00832C2B">
              <w:rPr>
                <w:sz w:val="20"/>
                <w:szCs w:val="20"/>
              </w:rPr>
              <w:t xml:space="preserve"> </w:t>
            </w:r>
            <w:r w:rsidRPr="00C276B6">
              <w:rPr>
                <w:sz w:val="20"/>
                <w:szCs w:val="20"/>
              </w:rPr>
              <w:t>differences</w:t>
            </w:r>
            <w:r w:rsidRPr="00832C2B">
              <w:rPr>
                <w:sz w:val="20"/>
                <w:szCs w:val="20"/>
              </w:rPr>
              <w:t xml:space="preserve"> </w:t>
            </w:r>
            <w:r w:rsidRPr="00C276B6">
              <w:rPr>
                <w:sz w:val="20"/>
                <w:szCs w:val="20"/>
              </w:rPr>
              <w:t>among</w:t>
            </w:r>
            <w:r w:rsidRPr="00832C2B">
              <w:rPr>
                <w:sz w:val="20"/>
                <w:szCs w:val="20"/>
              </w:rPr>
              <w:t xml:space="preserve"> </w:t>
            </w:r>
            <w:r w:rsidRPr="00C276B6">
              <w:rPr>
                <w:sz w:val="20"/>
                <w:szCs w:val="20"/>
              </w:rPr>
              <w:t>economic</w:t>
            </w:r>
            <w:r w:rsidRPr="00832C2B">
              <w:rPr>
                <w:sz w:val="20"/>
                <w:szCs w:val="20"/>
              </w:rPr>
              <w:t xml:space="preserve"> </w:t>
            </w:r>
            <w:r w:rsidRPr="00C276B6">
              <w:rPr>
                <w:sz w:val="20"/>
                <w:szCs w:val="20"/>
              </w:rPr>
              <w:t>systems</w:t>
            </w:r>
          </w:p>
        </w:tc>
      </w:tr>
      <w:tr w:rsidR="00832C2B" w:rsidRPr="00D07CDE" w14:paraId="7EFA08F6" w14:textId="77777777" w:rsidTr="00B01F73">
        <w:trPr>
          <w:trHeight w:val="29"/>
          <w:jc w:val="center"/>
        </w:trPr>
        <w:tc>
          <w:tcPr>
            <w:tcW w:w="792" w:type="dxa"/>
            <w:tcBorders>
              <w:top w:val="nil"/>
              <w:left w:val="nil"/>
              <w:bottom w:val="nil"/>
              <w:right w:val="nil"/>
            </w:tcBorders>
            <w:noWrap/>
            <w:vAlign w:val="center"/>
            <w:hideMark/>
          </w:tcPr>
          <w:p w14:paraId="59C779B7" w14:textId="77777777" w:rsidR="00832C2B" w:rsidRPr="00D07CDE" w:rsidRDefault="00832C2B" w:rsidP="00832C2B">
            <w:pPr>
              <w:spacing w:after="0" w:line="240" w:lineRule="auto"/>
              <w:jc w:val="right"/>
              <w:rPr>
                <w:rFonts w:cs="Calibri"/>
                <w:sz w:val="20"/>
                <w:szCs w:val="20"/>
              </w:rPr>
            </w:pPr>
            <w:r w:rsidRPr="00D07CDE">
              <w:rPr>
                <w:rFonts w:cs="Calibri"/>
                <w:sz w:val="20"/>
                <w:szCs w:val="20"/>
              </w:rPr>
              <w:t>7.2</w:t>
            </w:r>
          </w:p>
        </w:tc>
        <w:tc>
          <w:tcPr>
            <w:tcW w:w="9937" w:type="dxa"/>
            <w:tcBorders>
              <w:top w:val="nil"/>
              <w:left w:val="nil"/>
              <w:bottom w:val="nil"/>
              <w:right w:val="nil"/>
            </w:tcBorders>
            <w:vAlign w:val="center"/>
          </w:tcPr>
          <w:p w14:paraId="54954EBA" w14:textId="77777777" w:rsidR="00832C2B" w:rsidRPr="00C276B6" w:rsidRDefault="00832C2B" w:rsidP="00832C2B">
            <w:pPr>
              <w:spacing w:after="0" w:line="240" w:lineRule="auto"/>
              <w:rPr>
                <w:sz w:val="20"/>
                <w:szCs w:val="20"/>
              </w:rPr>
            </w:pPr>
            <w:r w:rsidRPr="00C276B6">
              <w:rPr>
                <w:sz w:val="20"/>
                <w:szCs w:val="20"/>
              </w:rPr>
              <w:t>Describe</w:t>
            </w:r>
            <w:r w:rsidRPr="00832C2B">
              <w:rPr>
                <w:sz w:val="20"/>
                <w:szCs w:val="20"/>
              </w:rPr>
              <w:t xml:space="preserve"> </w:t>
            </w:r>
            <w:r w:rsidRPr="00C276B6">
              <w:rPr>
                <w:sz w:val="20"/>
                <w:szCs w:val="20"/>
              </w:rPr>
              <w:t>the</w:t>
            </w:r>
            <w:r w:rsidRPr="00832C2B">
              <w:rPr>
                <w:sz w:val="20"/>
                <w:szCs w:val="20"/>
              </w:rPr>
              <w:t xml:space="preserve"> </w:t>
            </w:r>
            <w:r w:rsidRPr="00C276B6">
              <w:rPr>
                <w:sz w:val="20"/>
                <w:szCs w:val="20"/>
              </w:rPr>
              <w:t>effects</w:t>
            </w:r>
            <w:r w:rsidRPr="00832C2B">
              <w:rPr>
                <w:sz w:val="20"/>
                <w:szCs w:val="20"/>
              </w:rPr>
              <w:t xml:space="preserve"> </w:t>
            </w:r>
            <w:r w:rsidRPr="00C276B6">
              <w:rPr>
                <w:sz w:val="20"/>
                <w:szCs w:val="20"/>
              </w:rPr>
              <w:t>of</w:t>
            </w:r>
            <w:r w:rsidRPr="00832C2B">
              <w:rPr>
                <w:sz w:val="20"/>
                <w:szCs w:val="20"/>
              </w:rPr>
              <w:t xml:space="preserve"> </w:t>
            </w:r>
            <w:r w:rsidRPr="00C276B6">
              <w:rPr>
                <w:sz w:val="20"/>
                <w:szCs w:val="20"/>
              </w:rPr>
              <w:t>international</w:t>
            </w:r>
            <w:r w:rsidRPr="00832C2B">
              <w:rPr>
                <w:sz w:val="20"/>
                <w:szCs w:val="20"/>
              </w:rPr>
              <w:t xml:space="preserve"> </w:t>
            </w:r>
            <w:r w:rsidRPr="00C276B6">
              <w:rPr>
                <w:sz w:val="20"/>
                <w:szCs w:val="20"/>
              </w:rPr>
              <w:t>trade</w:t>
            </w:r>
            <w:r w:rsidRPr="00832C2B">
              <w:rPr>
                <w:sz w:val="20"/>
                <w:szCs w:val="20"/>
              </w:rPr>
              <w:t xml:space="preserve"> </w:t>
            </w:r>
            <w:r w:rsidRPr="00C276B6">
              <w:rPr>
                <w:sz w:val="20"/>
                <w:szCs w:val="20"/>
              </w:rPr>
              <w:t>on</w:t>
            </w:r>
            <w:r w:rsidRPr="00832C2B">
              <w:rPr>
                <w:sz w:val="20"/>
                <w:szCs w:val="20"/>
              </w:rPr>
              <w:t xml:space="preserve"> </w:t>
            </w:r>
            <w:r w:rsidRPr="00C276B6">
              <w:rPr>
                <w:sz w:val="20"/>
                <w:szCs w:val="20"/>
              </w:rPr>
              <w:t>the</w:t>
            </w:r>
            <w:r w:rsidRPr="00832C2B">
              <w:rPr>
                <w:sz w:val="20"/>
                <w:szCs w:val="20"/>
              </w:rPr>
              <w:t xml:space="preserve"> </w:t>
            </w:r>
            <w:r w:rsidRPr="00C276B6">
              <w:rPr>
                <w:sz w:val="20"/>
                <w:szCs w:val="20"/>
              </w:rPr>
              <w:t>United</w:t>
            </w:r>
            <w:r w:rsidRPr="00832C2B">
              <w:rPr>
                <w:sz w:val="20"/>
                <w:szCs w:val="20"/>
              </w:rPr>
              <w:t xml:space="preserve"> </w:t>
            </w:r>
            <w:r w:rsidRPr="00C276B6">
              <w:rPr>
                <w:sz w:val="20"/>
                <w:szCs w:val="20"/>
              </w:rPr>
              <w:t>States</w:t>
            </w:r>
            <w:r w:rsidRPr="00832C2B">
              <w:rPr>
                <w:sz w:val="20"/>
                <w:szCs w:val="20"/>
              </w:rPr>
              <w:t xml:space="preserve"> </w:t>
            </w:r>
            <w:r w:rsidRPr="00C276B6">
              <w:rPr>
                <w:sz w:val="20"/>
                <w:szCs w:val="20"/>
              </w:rPr>
              <w:t>and</w:t>
            </w:r>
            <w:r w:rsidRPr="00832C2B">
              <w:rPr>
                <w:sz w:val="20"/>
                <w:szCs w:val="20"/>
              </w:rPr>
              <w:t xml:space="preserve"> </w:t>
            </w:r>
            <w:r w:rsidRPr="00C276B6">
              <w:rPr>
                <w:sz w:val="20"/>
                <w:szCs w:val="20"/>
              </w:rPr>
              <w:t>other</w:t>
            </w:r>
            <w:r w:rsidRPr="00832C2B">
              <w:rPr>
                <w:sz w:val="20"/>
                <w:szCs w:val="20"/>
              </w:rPr>
              <w:t xml:space="preserve"> </w:t>
            </w:r>
            <w:r w:rsidRPr="00C276B6">
              <w:rPr>
                <w:sz w:val="20"/>
                <w:szCs w:val="20"/>
              </w:rPr>
              <w:t>nations</w:t>
            </w:r>
          </w:p>
        </w:tc>
      </w:tr>
      <w:tr w:rsidR="00832C2B" w:rsidRPr="00D07CDE" w14:paraId="31019F37" w14:textId="77777777" w:rsidTr="00B01F73">
        <w:trPr>
          <w:trHeight w:val="29"/>
          <w:jc w:val="center"/>
        </w:trPr>
        <w:tc>
          <w:tcPr>
            <w:tcW w:w="792" w:type="dxa"/>
            <w:tcBorders>
              <w:top w:val="nil"/>
              <w:left w:val="nil"/>
              <w:bottom w:val="nil"/>
              <w:right w:val="nil"/>
            </w:tcBorders>
            <w:noWrap/>
            <w:vAlign w:val="center"/>
            <w:hideMark/>
          </w:tcPr>
          <w:p w14:paraId="5936CBF0" w14:textId="77777777" w:rsidR="00832C2B" w:rsidRPr="00D07CDE" w:rsidRDefault="00832C2B" w:rsidP="00832C2B">
            <w:pPr>
              <w:spacing w:after="0" w:line="240" w:lineRule="auto"/>
              <w:jc w:val="right"/>
              <w:rPr>
                <w:rFonts w:cs="Calibri"/>
                <w:sz w:val="20"/>
                <w:szCs w:val="20"/>
              </w:rPr>
            </w:pPr>
            <w:r w:rsidRPr="00D07CDE">
              <w:rPr>
                <w:rFonts w:cs="Calibri"/>
                <w:sz w:val="20"/>
                <w:szCs w:val="20"/>
              </w:rPr>
              <w:t>7.3</w:t>
            </w:r>
          </w:p>
        </w:tc>
        <w:tc>
          <w:tcPr>
            <w:tcW w:w="9937" w:type="dxa"/>
            <w:tcBorders>
              <w:top w:val="nil"/>
              <w:left w:val="nil"/>
              <w:bottom w:val="nil"/>
              <w:right w:val="nil"/>
            </w:tcBorders>
            <w:vAlign w:val="center"/>
          </w:tcPr>
          <w:p w14:paraId="263A98B8" w14:textId="77777777" w:rsidR="00832C2B" w:rsidRPr="00C276B6" w:rsidRDefault="00832C2B" w:rsidP="00832C2B">
            <w:pPr>
              <w:spacing w:after="0" w:line="240" w:lineRule="auto"/>
              <w:rPr>
                <w:sz w:val="20"/>
                <w:szCs w:val="20"/>
              </w:rPr>
            </w:pPr>
            <w:r w:rsidRPr="00C276B6">
              <w:rPr>
                <w:sz w:val="20"/>
                <w:szCs w:val="20"/>
              </w:rPr>
              <w:t>Explain marketing and its importance in the global</w:t>
            </w:r>
            <w:r w:rsidRPr="00832C2B">
              <w:rPr>
                <w:sz w:val="20"/>
                <w:szCs w:val="20"/>
              </w:rPr>
              <w:t xml:space="preserve"> </w:t>
            </w:r>
            <w:r w:rsidRPr="00C276B6">
              <w:rPr>
                <w:sz w:val="20"/>
                <w:szCs w:val="20"/>
              </w:rPr>
              <w:t>economy</w:t>
            </w:r>
          </w:p>
        </w:tc>
      </w:tr>
      <w:tr w:rsidR="00963A32" w:rsidRPr="00D07CDE" w14:paraId="3D70C0A2" w14:textId="77777777" w:rsidTr="00B01F73">
        <w:trPr>
          <w:trHeight w:val="29"/>
          <w:jc w:val="center"/>
        </w:trPr>
        <w:tc>
          <w:tcPr>
            <w:tcW w:w="10729" w:type="dxa"/>
            <w:gridSpan w:val="2"/>
            <w:tcBorders>
              <w:top w:val="nil"/>
              <w:left w:val="nil"/>
              <w:bottom w:val="nil"/>
              <w:right w:val="nil"/>
            </w:tcBorders>
            <w:vAlign w:val="center"/>
          </w:tcPr>
          <w:p w14:paraId="2645C8B0" w14:textId="77777777" w:rsidR="00963A32" w:rsidRPr="00D07CDE" w:rsidRDefault="00963A32" w:rsidP="00963A32">
            <w:pPr>
              <w:widowControl w:val="0"/>
              <w:autoSpaceDE w:val="0"/>
              <w:autoSpaceDN w:val="0"/>
              <w:adjustRightInd w:val="0"/>
              <w:spacing w:after="0" w:line="240" w:lineRule="auto"/>
              <w:rPr>
                <w:rFonts w:cs="Calibri"/>
                <w:b/>
                <w:bCs/>
                <w:sz w:val="20"/>
                <w:szCs w:val="20"/>
              </w:rPr>
            </w:pPr>
          </w:p>
          <w:p w14:paraId="5E30DB42" w14:textId="77777777" w:rsidR="00A679EA" w:rsidRPr="00A679EA" w:rsidRDefault="00963A32" w:rsidP="00A679EA">
            <w:pPr>
              <w:widowControl w:val="0"/>
              <w:autoSpaceDE w:val="0"/>
              <w:autoSpaceDN w:val="0"/>
              <w:adjustRightInd w:val="0"/>
              <w:spacing w:after="0" w:line="240" w:lineRule="auto"/>
              <w:rPr>
                <w:rFonts w:cs="Calibri"/>
                <w:b/>
                <w:bCs/>
                <w:sz w:val="20"/>
                <w:szCs w:val="20"/>
              </w:rPr>
            </w:pPr>
            <w:r w:rsidRPr="00D07CDE">
              <w:rPr>
                <w:rFonts w:cs="Calibri"/>
                <w:b/>
                <w:bCs/>
                <w:sz w:val="20"/>
                <w:szCs w:val="20"/>
              </w:rPr>
              <w:t xml:space="preserve">STANDARD 8.0 </w:t>
            </w:r>
            <w:r w:rsidR="00A679EA" w:rsidRPr="00A679EA">
              <w:rPr>
                <w:rFonts w:cs="Calibri"/>
                <w:b/>
                <w:bCs/>
                <w:sz w:val="20"/>
                <w:szCs w:val="20"/>
              </w:rPr>
              <w:t>APPLY PRINCIPLES OF PERSONAL FINANCE</w:t>
            </w:r>
          </w:p>
          <w:p w14:paraId="13584C38" w14:textId="77777777" w:rsidR="00963A32" w:rsidRPr="00D07CDE" w:rsidRDefault="00A679EA" w:rsidP="00A679EA">
            <w:pPr>
              <w:tabs>
                <w:tab w:val="left" w:pos="1260"/>
              </w:tabs>
              <w:spacing w:after="0" w:line="240" w:lineRule="auto"/>
              <w:rPr>
                <w:rFonts w:cs="Calibri"/>
                <w:sz w:val="20"/>
                <w:szCs w:val="20"/>
              </w:rPr>
            </w:pPr>
            <w:r>
              <w:rPr>
                <w:rFonts w:cs="Calibri"/>
                <w:b/>
                <w:bCs/>
                <w:sz w:val="20"/>
                <w:szCs w:val="20"/>
              </w:rPr>
              <w:tab/>
            </w:r>
            <w:r w:rsidRPr="00A679EA">
              <w:rPr>
                <w:rFonts w:cs="Calibri"/>
                <w:b/>
                <w:bCs/>
                <w:sz w:val="20"/>
                <w:szCs w:val="20"/>
              </w:rPr>
              <w:t>(aligned with Arizona’s High School Social Studies Standard, Strand 5: Economics)</w:t>
            </w:r>
          </w:p>
        </w:tc>
      </w:tr>
      <w:tr w:rsidR="00A679EA" w:rsidRPr="00D07CDE" w14:paraId="57EC6160" w14:textId="77777777" w:rsidTr="00B01F73">
        <w:trPr>
          <w:trHeight w:val="29"/>
          <w:jc w:val="center"/>
        </w:trPr>
        <w:tc>
          <w:tcPr>
            <w:tcW w:w="792" w:type="dxa"/>
            <w:tcBorders>
              <w:top w:val="nil"/>
              <w:left w:val="nil"/>
              <w:bottom w:val="nil"/>
              <w:right w:val="nil"/>
            </w:tcBorders>
            <w:noWrap/>
            <w:vAlign w:val="center"/>
            <w:hideMark/>
          </w:tcPr>
          <w:p w14:paraId="299ADAD9" w14:textId="77777777" w:rsidR="00A679EA" w:rsidRPr="00D07CDE" w:rsidRDefault="00A679EA" w:rsidP="00A679EA">
            <w:pPr>
              <w:spacing w:after="0" w:line="240" w:lineRule="auto"/>
              <w:jc w:val="right"/>
              <w:rPr>
                <w:rFonts w:cs="Calibri"/>
                <w:sz w:val="20"/>
                <w:szCs w:val="20"/>
              </w:rPr>
            </w:pPr>
            <w:r w:rsidRPr="00D07CDE">
              <w:rPr>
                <w:rFonts w:cs="Calibri"/>
                <w:sz w:val="20"/>
                <w:szCs w:val="20"/>
              </w:rPr>
              <w:t>8.1</w:t>
            </w:r>
          </w:p>
        </w:tc>
        <w:tc>
          <w:tcPr>
            <w:tcW w:w="9937" w:type="dxa"/>
            <w:tcBorders>
              <w:top w:val="nil"/>
              <w:left w:val="nil"/>
              <w:bottom w:val="nil"/>
              <w:right w:val="nil"/>
            </w:tcBorders>
            <w:vAlign w:val="center"/>
          </w:tcPr>
          <w:p w14:paraId="34CA8210" w14:textId="77777777" w:rsidR="00A679EA" w:rsidRPr="00015222" w:rsidRDefault="00A679EA" w:rsidP="00A679EA">
            <w:pPr>
              <w:spacing w:after="0" w:line="240" w:lineRule="auto"/>
              <w:rPr>
                <w:sz w:val="20"/>
                <w:szCs w:val="20"/>
              </w:rPr>
            </w:pPr>
            <w:r w:rsidRPr="00015222">
              <w:rPr>
                <w:sz w:val="20"/>
                <w:szCs w:val="20"/>
              </w:rPr>
              <w:t>Explain</w:t>
            </w:r>
            <w:r w:rsidRPr="00A679EA">
              <w:rPr>
                <w:sz w:val="20"/>
                <w:szCs w:val="20"/>
              </w:rPr>
              <w:t xml:space="preserve"> </w:t>
            </w:r>
            <w:r w:rsidRPr="00015222">
              <w:rPr>
                <w:sz w:val="20"/>
                <w:szCs w:val="20"/>
              </w:rPr>
              <w:t>how</w:t>
            </w:r>
            <w:r w:rsidRPr="00A679EA">
              <w:rPr>
                <w:sz w:val="20"/>
                <w:szCs w:val="20"/>
              </w:rPr>
              <w:t xml:space="preserve"> </w:t>
            </w:r>
            <w:r w:rsidRPr="00015222">
              <w:rPr>
                <w:sz w:val="20"/>
                <w:szCs w:val="20"/>
              </w:rPr>
              <w:t>education,</w:t>
            </w:r>
            <w:r w:rsidRPr="00A679EA">
              <w:rPr>
                <w:sz w:val="20"/>
                <w:szCs w:val="20"/>
              </w:rPr>
              <w:t xml:space="preserve"> </w:t>
            </w:r>
            <w:r w:rsidRPr="00015222">
              <w:rPr>
                <w:sz w:val="20"/>
                <w:szCs w:val="20"/>
              </w:rPr>
              <w:t>career</w:t>
            </w:r>
            <w:r w:rsidRPr="00A679EA">
              <w:rPr>
                <w:sz w:val="20"/>
                <w:szCs w:val="20"/>
              </w:rPr>
              <w:t xml:space="preserve"> </w:t>
            </w:r>
            <w:r w:rsidRPr="00015222">
              <w:rPr>
                <w:sz w:val="20"/>
                <w:szCs w:val="20"/>
              </w:rPr>
              <w:t>choices,</w:t>
            </w:r>
            <w:r w:rsidRPr="00A679EA">
              <w:rPr>
                <w:sz w:val="20"/>
                <w:szCs w:val="20"/>
              </w:rPr>
              <w:t xml:space="preserve"> </w:t>
            </w:r>
            <w:r w:rsidRPr="00015222">
              <w:rPr>
                <w:sz w:val="20"/>
                <w:szCs w:val="20"/>
              </w:rPr>
              <w:t>and</w:t>
            </w:r>
            <w:r w:rsidRPr="00A679EA">
              <w:rPr>
                <w:sz w:val="20"/>
                <w:szCs w:val="20"/>
              </w:rPr>
              <w:t xml:space="preserve"> </w:t>
            </w:r>
            <w:r w:rsidRPr="00015222">
              <w:rPr>
                <w:sz w:val="20"/>
                <w:szCs w:val="20"/>
              </w:rPr>
              <w:t>family</w:t>
            </w:r>
            <w:r w:rsidRPr="00A679EA">
              <w:rPr>
                <w:sz w:val="20"/>
                <w:szCs w:val="20"/>
              </w:rPr>
              <w:t xml:space="preserve"> </w:t>
            </w:r>
            <w:r w:rsidRPr="00015222">
              <w:rPr>
                <w:sz w:val="20"/>
                <w:szCs w:val="20"/>
              </w:rPr>
              <w:t>obligations</w:t>
            </w:r>
            <w:r w:rsidRPr="00A679EA">
              <w:rPr>
                <w:sz w:val="20"/>
                <w:szCs w:val="20"/>
              </w:rPr>
              <w:t xml:space="preserve"> </w:t>
            </w:r>
            <w:r w:rsidRPr="00015222">
              <w:rPr>
                <w:sz w:val="20"/>
                <w:szCs w:val="20"/>
              </w:rPr>
              <w:t>affect</w:t>
            </w:r>
            <w:r w:rsidRPr="00A679EA">
              <w:rPr>
                <w:sz w:val="20"/>
                <w:szCs w:val="20"/>
              </w:rPr>
              <w:t xml:space="preserve"> </w:t>
            </w:r>
            <w:r w:rsidRPr="00015222">
              <w:rPr>
                <w:sz w:val="20"/>
                <w:szCs w:val="20"/>
              </w:rPr>
              <w:t>future</w:t>
            </w:r>
            <w:r w:rsidRPr="00A679EA">
              <w:rPr>
                <w:sz w:val="20"/>
                <w:szCs w:val="20"/>
              </w:rPr>
              <w:t xml:space="preserve"> </w:t>
            </w:r>
            <w:r w:rsidRPr="00015222">
              <w:rPr>
                <w:sz w:val="20"/>
                <w:szCs w:val="20"/>
              </w:rPr>
              <w:t>income</w:t>
            </w:r>
          </w:p>
        </w:tc>
      </w:tr>
      <w:tr w:rsidR="00A679EA" w:rsidRPr="00D07CDE" w14:paraId="38E5922B" w14:textId="77777777" w:rsidTr="00B01F73">
        <w:trPr>
          <w:trHeight w:val="29"/>
          <w:jc w:val="center"/>
        </w:trPr>
        <w:tc>
          <w:tcPr>
            <w:tcW w:w="792" w:type="dxa"/>
            <w:tcBorders>
              <w:top w:val="nil"/>
              <w:left w:val="nil"/>
              <w:bottom w:val="nil"/>
              <w:right w:val="nil"/>
            </w:tcBorders>
            <w:noWrap/>
            <w:vAlign w:val="center"/>
            <w:hideMark/>
          </w:tcPr>
          <w:p w14:paraId="2260773E" w14:textId="77777777" w:rsidR="00A679EA" w:rsidRPr="00D07CDE" w:rsidRDefault="00A679EA" w:rsidP="00A679EA">
            <w:pPr>
              <w:spacing w:after="0" w:line="240" w:lineRule="auto"/>
              <w:jc w:val="right"/>
              <w:rPr>
                <w:rFonts w:cs="Calibri"/>
                <w:sz w:val="20"/>
                <w:szCs w:val="20"/>
              </w:rPr>
            </w:pPr>
            <w:r w:rsidRPr="00D07CDE">
              <w:rPr>
                <w:rFonts w:cs="Calibri"/>
                <w:sz w:val="20"/>
                <w:szCs w:val="20"/>
              </w:rPr>
              <w:t>8.2</w:t>
            </w:r>
          </w:p>
        </w:tc>
        <w:tc>
          <w:tcPr>
            <w:tcW w:w="9937" w:type="dxa"/>
            <w:tcBorders>
              <w:top w:val="nil"/>
              <w:left w:val="nil"/>
              <w:bottom w:val="nil"/>
              <w:right w:val="nil"/>
            </w:tcBorders>
            <w:vAlign w:val="center"/>
          </w:tcPr>
          <w:p w14:paraId="69CB576B" w14:textId="77777777" w:rsidR="00A679EA" w:rsidRPr="00015222" w:rsidRDefault="00A679EA" w:rsidP="00A679EA">
            <w:pPr>
              <w:spacing w:after="0" w:line="240" w:lineRule="auto"/>
              <w:rPr>
                <w:sz w:val="20"/>
                <w:szCs w:val="20"/>
              </w:rPr>
            </w:pPr>
            <w:r w:rsidRPr="00015222">
              <w:rPr>
                <w:sz w:val="20"/>
                <w:szCs w:val="20"/>
              </w:rPr>
              <w:t>Analyze how advertising influences consumer</w:t>
            </w:r>
            <w:r w:rsidRPr="00A679EA">
              <w:rPr>
                <w:sz w:val="20"/>
                <w:szCs w:val="20"/>
              </w:rPr>
              <w:t xml:space="preserve"> </w:t>
            </w:r>
            <w:r w:rsidRPr="00015222">
              <w:rPr>
                <w:sz w:val="20"/>
                <w:szCs w:val="20"/>
              </w:rPr>
              <w:t>choices</w:t>
            </w:r>
          </w:p>
        </w:tc>
      </w:tr>
      <w:tr w:rsidR="00A679EA" w:rsidRPr="00D07CDE" w14:paraId="66426782" w14:textId="77777777" w:rsidTr="00B01F73">
        <w:trPr>
          <w:trHeight w:val="29"/>
          <w:jc w:val="center"/>
        </w:trPr>
        <w:tc>
          <w:tcPr>
            <w:tcW w:w="792" w:type="dxa"/>
            <w:tcBorders>
              <w:top w:val="nil"/>
              <w:left w:val="nil"/>
              <w:bottom w:val="nil"/>
              <w:right w:val="nil"/>
            </w:tcBorders>
            <w:noWrap/>
            <w:vAlign w:val="center"/>
            <w:hideMark/>
          </w:tcPr>
          <w:p w14:paraId="5A253D7B" w14:textId="77777777" w:rsidR="00A679EA" w:rsidRPr="00D07CDE" w:rsidRDefault="00A679EA" w:rsidP="00A679EA">
            <w:pPr>
              <w:spacing w:after="0" w:line="240" w:lineRule="auto"/>
              <w:jc w:val="right"/>
              <w:rPr>
                <w:rFonts w:cs="Calibri"/>
                <w:sz w:val="20"/>
                <w:szCs w:val="20"/>
              </w:rPr>
            </w:pPr>
            <w:r w:rsidRPr="00D07CDE">
              <w:rPr>
                <w:rFonts w:cs="Calibri"/>
                <w:sz w:val="20"/>
                <w:szCs w:val="20"/>
              </w:rPr>
              <w:t>8.3</w:t>
            </w:r>
          </w:p>
        </w:tc>
        <w:tc>
          <w:tcPr>
            <w:tcW w:w="9937" w:type="dxa"/>
            <w:tcBorders>
              <w:top w:val="nil"/>
              <w:left w:val="nil"/>
              <w:bottom w:val="nil"/>
              <w:right w:val="nil"/>
            </w:tcBorders>
            <w:vAlign w:val="center"/>
          </w:tcPr>
          <w:p w14:paraId="61B48AEC" w14:textId="77777777" w:rsidR="00A679EA" w:rsidRPr="00015222" w:rsidRDefault="00A679EA" w:rsidP="00A679EA">
            <w:pPr>
              <w:spacing w:after="0" w:line="240" w:lineRule="auto"/>
              <w:rPr>
                <w:sz w:val="20"/>
                <w:szCs w:val="20"/>
              </w:rPr>
            </w:pPr>
            <w:r w:rsidRPr="00015222">
              <w:rPr>
                <w:sz w:val="20"/>
                <w:szCs w:val="20"/>
              </w:rPr>
              <w:t>Determine</w:t>
            </w:r>
            <w:r w:rsidRPr="00A679EA">
              <w:rPr>
                <w:sz w:val="20"/>
                <w:szCs w:val="20"/>
              </w:rPr>
              <w:t xml:space="preserve"> </w:t>
            </w:r>
            <w:r w:rsidRPr="00015222">
              <w:rPr>
                <w:sz w:val="20"/>
                <w:szCs w:val="20"/>
              </w:rPr>
              <w:t>short‐</w:t>
            </w:r>
            <w:r w:rsidRPr="00A679EA">
              <w:rPr>
                <w:sz w:val="20"/>
                <w:szCs w:val="20"/>
              </w:rPr>
              <w:t xml:space="preserve"> </w:t>
            </w:r>
            <w:r w:rsidRPr="00015222">
              <w:rPr>
                <w:sz w:val="20"/>
                <w:szCs w:val="20"/>
              </w:rPr>
              <w:t>and</w:t>
            </w:r>
            <w:r w:rsidRPr="00A679EA">
              <w:rPr>
                <w:sz w:val="20"/>
                <w:szCs w:val="20"/>
              </w:rPr>
              <w:t xml:space="preserve"> </w:t>
            </w:r>
            <w:r w:rsidRPr="00015222">
              <w:rPr>
                <w:sz w:val="20"/>
                <w:szCs w:val="20"/>
              </w:rPr>
              <w:t>long‐term</w:t>
            </w:r>
            <w:r w:rsidRPr="00A679EA">
              <w:rPr>
                <w:sz w:val="20"/>
                <w:szCs w:val="20"/>
              </w:rPr>
              <w:t xml:space="preserve"> </w:t>
            </w:r>
            <w:r w:rsidRPr="00015222">
              <w:rPr>
                <w:sz w:val="20"/>
                <w:szCs w:val="20"/>
              </w:rPr>
              <w:t>financial</w:t>
            </w:r>
            <w:r w:rsidRPr="00A679EA">
              <w:rPr>
                <w:sz w:val="20"/>
                <w:szCs w:val="20"/>
              </w:rPr>
              <w:t xml:space="preserve"> </w:t>
            </w:r>
            <w:r w:rsidRPr="00015222">
              <w:rPr>
                <w:sz w:val="20"/>
                <w:szCs w:val="20"/>
              </w:rPr>
              <w:t>goals</w:t>
            </w:r>
            <w:r w:rsidRPr="00A679EA">
              <w:rPr>
                <w:sz w:val="20"/>
                <w:szCs w:val="20"/>
              </w:rPr>
              <w:t xml:space="preserve"> </w:t>
            </w:r>
            <w:r w:rsidRPr="00015222">
              <w:rPr>
                <w:sz w:val="20"/>
                <w:szCs w:val="20"/>
              </w:rPr>
              <w:t>and</w:t>
            </w:r>
            <w:r w:rsidRPr="00A679EA">
              <w:rPr>
                <w:sz w:val="20"/>
                <w:szCs w:val="20"/>
              </w:rPr>
              <w:t xml:space="preserve"> </w:t>
            </w:r>
            <w:r w:rsidRPr="00015222">
              <w:rPr>
                <w:sz w:val="20"/>
                <w:szCs w:val="20"/>
              </w:rPr>
              <w:t>plans,</w:t>
            </w:r>
            <w:r w:rsidRPr="00A679EA">
              <w:rPr>
                <w:sz w:val="20"/>
                <w:szCs w:val="20"/>
              </w:rPr>
              <w:t xml:space="preserve"> </w:t>
            </w:r>
            <w:r w:rsidRPr="00015222">
              <w:rPr>
                <w:sz w:val="20"/>
                <w:szCs w:val="20"/>
              </w:rPr>
              <w:t>including</w:t>
            </w:r>
            <w:r w:rsidRPr="00A679EA">
              <w:rPr>
                <w:sz w:val="20"/>
                <w:szCs w:val="20"/>
              </w:rPr>
              <w:t xml:space="preserve"> </w:t>
            </w:r>
            <w:r w:rsidRPr="00015222">
              <w:rPr>
                <w:sz w:val="20"/>
                <w:szCs w:val="20"/>
              </w:rPr>
              <w:t>income,</w:t>
            </w:r>
            <w:r w:rsidRPr="00A679EA">
              <w:rPr>
                <w:sz w:val="20"/>
                <w:szCs w:val="20"/>
              </w:rPr>
              <w:t xml:space="preserve"> </w:t>
            </w:r>
            <w:r w:rsidRPr="00015222">
              <w:rPr>
                <w:sz w:val="20"/>
                <w:szCs w:val="20"/>
              </w:rPr>
              <w:t>spending,</w:t>
            </w:r>
            <w:r w:rsidRPr="00A679EA">
              <w:rPr>
                <w:sz w:val="20"/>
                <w:szCs w:val="20"/>
              </w:rPr>
              <w:t xml:space="preserve"> </w:t>
            </w:r>
            <w:r w:rsidRPr="00015222">
              <w:rPr>
                <w:sz w:val="20"/>
                <w:szCs w:val="20"/>
              </w:rPr>
              <w:t>saving,</w:t>
            </w:r>
            <w:r w:rsidRPr="00A679EA">
              <w:rPr>
                <w:sz w:val="20"/>
                <w:szCs w:val="20"/>
              </w:rPr>
              <w:t xml:space="preserve"> </w:t>
            </w:r>
            <w:r w:rsidRPr="00015222">
              <w:rPr>
                <w:sz w:val="20"/>
                <w:szCs w:val="20"/>
              </w:rPr>
              <w:t>and</w:t>
            </w:r>
            <w:r w:rsidRPr="00A679EA">
              <w:rPr>
                <w:sz w:val="20"/>
                <w:szCs w:val="20"/>
              </w:rPr>
              <w:t xml:space="preserve"> </w:t>
            </w:r>
            <w:r w:rsidRPr="00015222">
              <w:rPr>
                <w:sz w:val="20"/>
                <w:szCs w:val="20"/>
              </w:rPr>
              <w:t>investing</w:t>
            </w:r>
          </w:p>
        </w:tc>
      </w:tr>
      <w:tr w:rsidR="00A679EA" w:rsidRPr="00D07CDE" w14:paraId="490F1930" w14:textId="77777777" w:rsidTr="00B01F73">
        <w:trPr>
          <w:trHeight w:val="29"/>
          <w:jc w:val="center"/>
        </w:trPr>
        <w:tc>
          <w:tcPr>
            <w:tcW w:w="792" w:type="dxa"/>
            <w:tcBorders>
              <w:top w:val="nil"/>
              <w:left w:val="nil"/>
              <w:bottom w:val="nil"/>
              <w:right w:val="nil"/>
            </w:tcBorders>
            <w:noWrap/>
            <w:vAlign w:val="center"/>
            <w:hideMark/>
          </w:tcPr>
          <w:p w14:paraId="1C89D606" w14:textId="77777777" w:rsidR="00A679EA" w:rsidRPr="00D07CDE" w:rsidRDefault="00A679EA" w:rsidP="00A679EA">
            <w:pPr>
              <w:spacing w:after="0" w:line="240" w:lineRule="auto"/>
              <w:jc w:val="right"/>
              <w:rPr>
                <w:rFonts w:cs="Calibri"/>
                <w:sz w:val="20"/>
                <w:szCs w:val="20"/>
              </w:rPr>
            </w:pPr>
            <w:r w:rsidRPr="00D07CDE">
              <w:rPr>
                <w:rFonts w:cs="Calibri"/>
                <w:sz w:val="20"/>
                <w:szCs w:val="20"/>
              </w:rPr>
              <w:t>8.4</w:t>
            </w:r>
          </w:p>
        </w:tc>
        <w:tc>
          <w:tcPr>
            <w:tcW w:w="9937" w:type="dxa"/>
            <w:tcBorders>
              <w:top w:val="nil"/>
              <w:left w:val="nil"/>
              <w:bottom w:val="nil"/>
              <w:right w:val="nil"/>
            </w:tcBorders>
            <w:vAlign w:val="center"/>
          </w:tcPr>
          <w:p w14:paraId="6EE457F4" w14:textId="77777777" w:rsidR="00A679EA" w:rsidRPr="00015222" w:rsidRDefault="00A679EA" w:rsidP="00A679EA">
            <w:pPr>
              <w:spacing w:after="0" w:line="240" w:lineRule="auto"/>
              <w:rPr>
                <w:sz w:val="20"/>
                <w:szCs w:val="20"/>
              </w:rPr>
            </w:pPr>
            <w:r w:rsidRPr="00015222">
              <w:rPr>
                <w:sz w:val="20"/>
                <w:szCs w:val="20"/>
              </w:rPr>
              <w:t>Compare the advantages and disadvantages of using various forms of credit and the determinants of credit history</w:t>
            </w:r>
          </w:p>
        </w:tc>
      </w:tr>
      <w:tr w:rsidR="00A679EA" w:rsidRPr="00D07CDE" w14:paraId="0814A81D" w14:textId="77777777" w:rsidTr="00B01F73">
        <w:trPr>
          <w:trHeight w:val="29"/>
          <w:jc w:val="center"/>
        </w:trPr>
        <w:tc>
          <w:tcPr>
            <w:tcW w:w="792" w:type="dxa"/>
            <w:tcBorders>
              <w:top w:val="nil"/>
              <w:left w:val="nil"/>
              <w:bottom w:val="nil"/>
              <w:right w:val="nil"/>
            </w:tcBorders>
            <w:noWrap/>
            <w:vAlign w:val="center"/>
            <w:hideMark/>
          </w:tcPr>
          <w:p w14:paraId="63460F7E" w14:textId="77777777" w:rsidR="00A679EA" w:rsidRPr="00D07CDE" w:rsidRDefault="00A679EA" w:rsidP="00A679EA">
            <w:pPr>
              <w:spacing w:after="0" w:line="240" w:lineRule="auto"/>
              <w:jc w:val="right"/>
              <w:rPr>
                <w:rFonts w:cs="Calibri"/>
                <w:sz w:val="20"/>
                <w:szCs w:val="20"/>
              </w:rPr>
            </w:pPr>
            <w:r w:rsidRPr="00D07CDE">
              <w:rPr>
                <w:rFonts w:cs="Calibri"/>
                <w:sz w:val="20"/>
                <w:szCs w:val="20"/>
              </w:rPr>
              <w:t>8.5</w:t>
            </w:r>
          </w:p>
        </w:tc>
        <w:tc>
          <w:tcPr>
            <w:tcW w:w="9937" w:type="dxa"/>
            <w:tcBorders>
              <w:top w:val="nil"/>
              <w:left w:val="nil"/>
              <w:bottom w:val="nil"/>
              <w:right w:val="nil"/>
            </w:tcBorders>
            <w:vAlign w:val="center"/>
          </w:tcPr>
          <w:p w14:paraId="11CD3270" w14:textId="77777777" w:rsidR="00A679EA" w:rsidRPr="00015222" w:rsidRDefault="00A679EA" w:rsidP="00A679EA">
            <w:pPr>
              <w:spacing w:after="0" w:line="240" w:lineRule="auto"/>
              <w:rPr>
                <w:sz w:val="20"/>
                <w:szCs w:val="20"/>
              </w:rPr>
            </w:pPr>
            <w:r w:rsidRPr="00015222">
              <w:rPr>
                <w:sz w:val="20"/>
                <w:szCs w:val="20"/>
              </w:rPr>
              <w:t>Explain</w:t>
            </w:r>
            <w:r w:rsidRPr="00015222">
              <w:rPr>
                <w:spacing w:val="-4"/>
                <w:sz w:val="20"/>
                <w:szCs w:val="20"/>
              </w:rPr>
              <w:t xml:space="preserve"> </w:t>
            </w:r>
            <w:r w:rsidRPr="00015222">
              <w:rPr>
                <w:sz w:val="20"/>
                <w:szCs w:val="20"/>
              </w:rPr>
              <w:t>the</w:t>
            </w:r>
            <w:r w:rsidRPr="00015222">
              <w:rPr>
                <w:spacing w:val="-4"/>
                <w:sz w:val="20"/>
                <w:szCs w:val="20"/>
              </w:rPr>
              <w:t xml:space="preserve"> </w:t>
            </w:r>
            <w:r w:rsidRPr="00015222">
              <w:rPr>
                <w:sz w:val="20"/>
                <w:szCs w:val="20"/>
              </w:rPr>
              <w:t>risk,</w:t>
            </w:r>
            <w:r w:rsidRPr="00015222">
              <w:rPr>
                <w:spacing w:val="-4"/>
                <w:sz w:val="20"/>
                <w:szCs w:val="20"/>
              </w:rPr>
              <w:t xml:space="preserve"> </w:t>
            </w:r>
            <w:r w:rsidRPr="00015222">
              <w:rPr>
                <w:sz w:val="20"/>
                <w:szCs w:val="20"/>
              </w:rPr>
              <w:t>return,</w:t>
            </w:r>
            <w:r w:rsidRPr="00015222">
              <w:rPr>
                <w:spacing w:val="-5"/>
                <w:sz w:val="20"/>
                <w:szCs w:val="20"/>
              </w:rPr>
              <w:t xml:space="preserve"> </w:t>
            </w:r>
            <w:r w:rsidRPr="00015222">
              <w:rPr>
                <w:sz w:val="20"/>
                <w:szCs w:val="20"/>
              </w:rPr>
              <w:t>and</w:t>
            </w:r>
            <w:r w:rsidRPr="00015222">
              <w:rPr>
                <w:spacing w:val="-4"/>
                <w:sz w:val="20"/>
                <w:szCs w:val="20"/>
              </w:rPr>
              <w:t xml:space="preserve"> </w:t>
            </w:r>
            <w:r w:rsidRPr="00015222">
              <w:rPr>
                <w:sz w:val="20"/>
                <w:szCs w:val="20"/>
              </w:rPr>
              <w:t>liquidity</w:t>
            </w:r>
            <w:r w:rsidRPr="00015222">
              <w:rPr>
                <w:spacing w:val="-4"/>
                <w:sz w:val="20"/>
                <w:szCs w:val="20"/>
              </w:rPr>
              <w:t xml:space="preserve"> </w:t>
            </w:r>
            <w:r w:rsidRPr="00015222">
              <w:rPr>
                <w:sz w:val="20"/>
                <w:szCs w:val="20"/>
              </w:rPr>
              <w:t>of</w:t>
            </w:r>
            <w:r w:rsidRPr="00015222">
              <w:rPr>
                <w:spacing w:val="-4"/>
                <w:sz w:val="20"/>
                <w:szCs w:val="20"/>
              </w:rPr>
              <w:t xml:space="preserve"> </w:t>
            </w:r>
            <w:r w:rsidRPr="00015222">
              <w:rPr>
                <w:sz w:val="20"/>
                <w:szCs w:val="20"/>
              </w:rPr>
              <w:t>short‐</w:t>
            </w:r>
            <w:r w:rsidRPr="00015222">
              <w:rPr>
                <w:spacing w:val="-4"/>
                <w:sz w:val="20"/>
                <w:szCs w:val="20"/>
              </w:rPr>
              <w:t xml:space="preserve"> </w:t>
            </w:r>
            <w:r w:rsidRPr="00015222">
              <w:rPr>
                <w:sz w:val="20"/>
                <w:szCs w:val="20"/>
              </w:rPr>
              <w:t>and</w:t>
            </w:r>
            <w:r w:rsidRPr="00015222">
              <w:rPr>
                <w:spacing w:val="-4"/>
                <w:sz w:val="20"/>
                <w:szCs w:val="20"/>
              </w:rPr>
              <w:t xml:space="preserve"> </w:t>
            </w:r>
            <w:r w:rsidRPr="00015222">
              <w:rPr>
                <w:sz w:val="20"/>
                <w:szCs w:val="20"/>
              </w:rPr>
              <w:t>long‐term</w:t>
            </w:r>
            <w:r w:rsidRPr="00015222">
              <w:rPr>
                <w:spacing w:val="-5"/>
                <w:sz w:val="20"/>
                <w:szCs w:val="20"/>
              </w:rPr>
              <w:t xml:space="preserve"> </w:t>
            </w:r>
            <w:r w:rsidRPr="00015222">
              <w:rPr>
                <w:sz w:val="20"/>
                <w:szCs w:val="20"/>
              </w:rPr>
              <w:t>saving</w:t>
            </w:r>
            <w:r w:rsidRPr="00015222">
              <w:rPr>
                <w:spacing w:val="-4"/>
                <w:sz w:val="20"/>
                <w:szCs w:val="20"/>
              </w:rPr>
              <w:t xml:space="preserve"> </w:t>
            </w:r>
            <w:r w:rsidRPr="00015222">
              <w:rPr>
                <w:sz w:val="20"/>
                <w:szCs w:val="20"/>
              </w:rPr>
              <w:t>and</w:t>
            </w:r>
            <w:r w:rsidRPr="00015222">
              <w:rPr>
                <w:spacing w:val="-4"/>
                <w:sz w:val="20"/>
                <w:szCs w:val="20"/>
              </w:rPr>
              <w:t xml:space="preserve"> </w:t>
            </w:r>
            <w:r w:rsidRPr="00015222">
              <w:rPr>
                <w:sz w:val="20"/>
                <w:szCs w:val="20"/>
              </w:rPr>
              <w:t>investment</w:t>
            </w:r>
            <w:r w:rsidRPr="00015222">
              <w:rPr>
                <w:spacing w:val="-4"/>
                <w:sz w:val="20"/>
                <w:szCs w:val="20"/>
              </w:rPr>
              <w:t xml:space="preserve"> </w:t>
            </w:r>
            <w:r w:rsidRPr="00015222">
              <w:rPr>
                <w:sz w:val="20"/>
                <w:szCs w:val="20"/>
              </w:rPr>
              <w:t>vehicles</w:t>
            </w:r>
          </w:p>
        </w:tc>
      </w:tr>
      <w:tr w:rsidR="00A679EA" w:rsidRPr="00D07CDE" w14:paraId="62C36FB1" w14:textId="77777777" w:rsidTr="00B01F73">
        <w:trPr>
          <w:trHeight w:val="29"/>
          <w:jc w:val="center"/>
        </w:trPr>
        <w:tc>
          <w:tcPr>
            <w:tcW w:w="792" w:type="dxa"/>
            <w:tcBorders>
              <w:top w:val="nil"/>
              <w:left w:val="nil"/>
              <w:bottom w:val="nil"/>
              <w:right w:val="nil"/>
            </w:tcBorders>
            <w:noWrap/>
            <w:vAlign w:val="center"/>
            <w:hideMark/>
          </w:tcPr>
          <w:p w14:paraId="1B822792" w14:textId="77777777" w:rsidR="00A679EA" w:rsidRPr="00D07CDE" w:rsidRDefault="00A679EA" w:rsidP="00A679EA">
            <w:pPr>
              <w:spacing w:after="0" w:line="240" w:lineRule="auto"/>
              <w:jc w:val="right"/>
              <w:rPr>
                <w:rFonts w:cs="Calibri"/>
                <w:sz w:val="20"/>
                <w:szCs w:val="20"/>
              </w:rPr>
            </w:pPr>
            <w:r w:rsidRPr="00D07CDE">
              <w:rPr>
                <w:rFonts w:cs="Calibri"/>
                <w:sz w:val="20"/>
                <w:szCs w:val="20"/>
              </w:rPr>
              <w:t>8.6</w:t>
            </w:r>
          </w:p>
        </w:tc>
        <w:tc>
          <w:tcPr>
            <w:tcW w:w="9937" w:type="dxa"/>
            <w:tcBorders>
              <w:top w:val="nil"/>
              <w:left w:val="nil"/>
              <w:bottom w:val="nil"/>
              <w:right w:val="nil"/>
            </w:tcBorders>
            <w:vAlign w:val="center"/>
          </w:tcPr>
          <w:p w14:paraId="6B34C701" w14:textId="77777777" w:rsidR="00A679EA" w:rsidRPr="00015222" w:rsidRDefault="00A679EA" w:rsidP="00A679EA">
            <w:pPr>
              <w:spacing w:after="0" w:line="240" w:lineRule="auto"/>
              <w:rPr>
                <w:sz w:val="20"/>
                <w:szCs w:val="20"/>
              </w:rPr>
            </w:pPr>
            <w:r w:rsidRPr="00015222">
              <w:rPr>
                <w:sz w:val="20"/>
                <w:szCs w:val="20"/>
              </w:rPr>
              <w:t>Identify</w:t>
            </w:r>
            <w:r w:rsidRPr="00015222">
              <w:rPr>
                <w:spacing w:val="-5"/>
                <w:sz w:val="20"/>
                <w:szCs w:val="20"/>
              </w:rPr>
              <w:t xml:space="preserve"> </w:t>
            </w:r>
            <w:r w:rsidRPr="00015222">
              <w:rPr>
                <w:sz w:val="20"/>
                <w:szCs w:val="20"/>
              </w:rPr>
              <w:t>investment</w:t>
            </w:r>
            <w:r w:rsidRPr="00015222">
              <w:rPr>
                <w:spacing w:val="-5"/>
                <w:sz w:val="20"/>
                <w:szCs w:val="20"/>
              </w:rPr>
              <w:t xml:space="preserve"> </w:t>
            </w:r>
            <w:r w:rsidRPr="00015222">
              <w:rPr>
                <w:sz w:val="20"/>
                <w:szCs w:val="20"/>
              </w:rPr>
              <w:t>options</w:t>
            </w:r>
            <w:r w:rsidRPr="00015222">
              <w:rPr>
                <w:spacing w:val="-6"/>
                <w:sz w:val="20"/>
                <w:szCs w:val="20"/>
              </w:rPr>
              <w:t xml:space="preserve"> </w:t>
            </w:r>
            <w:r w:rsidRPr="00015222">
              <w:rPr>
                <w:sz w:val="20"/>
                <w:szCs w:val="20"/>
              </w:rPr>
              <w:t>available</w:t>
            </w:r>
            <w:r w:rsidRPr="00015222">
              <w:rPr>
                <w:spacing w:val="-5"/>
                <w:sz w:val="20"/>
                <w:szCs w:val="20"/>
              </w:rPr>
              <w:t xml:space="preserve"> </w:t>
            </w:r>
            <w:r w:rsidRPr="00015222">
              <w:rPr>
                <w:sz w:val="20"/>
                <w:szCs w:val="20"/>
              </w:rPr>
              <w:t>to</w:t>
            </w:r>
            <w:r w:rsidRPr="00015222">
              <w:rPr>
                <w:spacing w:val="-5"/>
                <w:sz w:val="20"/>
                <w:szCs w:val="20"/>
              </w:rPr>
              <w:t xml:space="preserve"> </w:t>
            </w:r>
            <w:r w:rsidRPr="00015222">
              <w:rPr>
                <w:sz w:val="20"/>
                <w:szCs w:val="20"/>
              </w:rPr>
              <w:t>individuals</w:t>
            </w:r>
            <w:r w:rsidRPr="00015222">
              <w:rPr>
                <w:spacing w:val="-4"/>
                <w:sz w:val="20"/>
                <w:szCs w:val="20"/>
              </w:rPr>
              <w:t xml:space="preserve"> </w:t>
            </w:r>
            <w:r w:rsidRPr="00015222">
              <w:rPr>
                <w:sz w:val="20"/>
                <w:szCs w:val="20"/>
              </w:rPr>
              <w:t>and</w:t>
            </w:r>
            <w:r w:rsidRPr="00015222">
              <w:rPr>
                <w:spacing w:val="-5"/>
                <w:sz w:val="20"/>
                <w:szCs w:val="20"/>
              </w:rPr>
              <w:t xml:space="preserve"> </w:t>
            </w:r>
            <w:r w:rsidRPr="00015222">
              <w:rPr>
                <w:sz w:val="20"/>
                <w:szCs w:val="20"/>
              </w:rPr>
              <w:t>households</w:t>
            </w:r>
            <w:r w:rsidRPr="00015222">
              <w:rPr>
                <w:spacing w:val="-6"/>
                <w:sz w:val="20"/>
                <w:szCs w:val="20"/>
              </w:rPr>
              <w:t xml:space="preserve"> </w:t>
            </w:r>
            <w:r w:rsidRPr="00015222">
              <w:rPr>
                <w:sz w:val="20"/>
                <w:szCs w:val="20"/>
              </w:rPr>
              <w:t>(e.g.,</w:t>
            </w:r>
            <w:r w:rsidRPr="00015222">
              <w:rPr>
                <w:spacing w:val="-4"/>
                <w:sz w:val="20"/>
                <w:szCs w:val="20"/>
              </w:rPr>
              <w:t xml:space="preserve"> </w:t>
            </w:r>
            <w:r w:rsidRPr="00015222">
              <w:rPr>
                <w:sz w:val="20"/>
                <w:szCs w:val="20"/>
              </w:rPr>
              <w:t>stocks,</w:t>
            </w:r>
            <w:r w:rsidRPr="00015222">
              <w:rPr>
                <w:spacing w:val="-6"/>
                <w:sz w:val="20"/>
                <w:szCs w:val="20"/>
              </w:rPr>
              <w:t xml:space="preserve"> </w:t>
            </w:r>
            <w:r w:rsidRPr="00015222">
              <w:rPr>
                <w:sz w:val="20"/>
                <w:szCs w:val="20"/>
              </w:rPr>
              <w:t>bonds,</w:t>
            </w:r>
            <w:r w:rsidRPr="00015222">
              <w:rPr>
                <w:spacing w:val="-4"/>
                <w:sz w:val="20"/>
                <w:szCs w:val="20"/>
              </w:rPr>
              <w:t xml:space="preserve"> </w:t>
            </w:r>
            <w:r w:rsidRPr="00015222">
              <w:rPr>
                <w:sz w:val="20"/>
                <w:szCs w:val="20"/>
              </w:rPr>
              <w:t>and</w:t>
            </w:r>
            <w:r w:rsidRPr="00015222">
              <w:rPr>
                <w:spacing w:val="-5"/>
                <w:sz w:val="20"/>
                <w:szCs w:val="20"/>
              </w:rPr>
              <w:t xml:space="preserve"> </w:t>
            </w:r>
            <w:r w:rsidRPr="00015222">
              <w:rPr>
                <w:sz w:val="20"/>
                <w:szCs w:val="20"/>
              </w:rPr>
              <w:t>mutual</w:t>
            </w:r>
            <w:r w:rsidRPr="00015222">
              <w:rPr>
                <w:spacing w:val="-6"/>
                <w:sz w:val="20"/>
                <w:szCs w:val="20"/>
              </w:rPr>
              <w:t xml:space="preserve"> </w:t>
            </w:r>
            <w:r w:rsidRPr="00015222">
              <w:rPr>
                <w:sz w:val="20"/>
                <w:szCs w:val="20"/>
              </w:rPr>
              <w:t>funds)</w:t>
            </w:r>
          </w:p>
        </w:tc>
      </w:tr>
      <w:tr w:rsidR="00963A32" w:rsidRPr="00D13C1D" w14:paraId="6553BA4B" w14:textId="77777777" w:rsidTr="00B01F73">
        <w:trPr>
          <w:trHeight w:val="29"/>
          <w:jc w:val="center"/>
        </w:trPr>
        <w:tc>
          <w:tcPr>
            <w:tcW w:w="10729" w:type="dxa"/>
            <w:gridSpan w:val="2"/>
            <w:tcBorders>
              <w:top w:val="nil"/>
              <w:left w:val="nil"/>
              <w:bottom w:val="nil"/>
              <w:right w:val="nil"/>
            </w:tcBorders>
            <w:vAlign w:val="center"/>
          </w:tcPr>
          <w:p w14:paraId="7EA0BCBA" w14:textId="77777777" w:rsidR="00963A32" w:rsidRPr="00D07CDE" w:rsidRDefault="00963A32" w:rsidP="00963A32">
            <w:pPr>
              <w:widowControl w:val="0"/>
              <w:autoSpaceDE w:val="0"/>
              <w:autoSpaceDN w:val="0"/>
              <w:adjustRightInd w:val="0"/>
              <w:spacing w:after="0" w:line="240" w:lineRule="auto"/>
              <w:rPr>
                <w:rFonts w:cs="Calibri"/>
                <w:b/>
                <w:bCs/>
                <w:sz w:val="20"/>
                <w:szCs w:val="20"/>
              </w:rPr>
            </w:pPr>
            <w:r>
              <w:br w:type="page"/>
            </w:r>
          </w:p>
          <w:p w14:paraId="77752D31" w14:textId="77777777" w:rsidR="00963A32" w:rsidRPr="00D07CDE" w:rsidRDefault="00963A32" w:rsidP="00963A32">
            <w:pPr>
              <w:widowControl w:val="0"/>
              <w:autoSpaceDE w:val="0"/>
              <w:autoSpaceDN w:val="0"/>
              <w:adjustRightInd w:val="0"/>
              <w:spacing w:after="0" w:line="240" w:lineRule="auto"/>
              <w:rPr>
                <w:rFonts w:cs="Calibri"/>
                <w:b/>
                <w:bCs/>
                <w:sz w:val="20"/>
                <w:szCs w:val="20"/>
              </w:rPr>
            </w:pPr>
            <w:r w:rsidRPr="00D07CDE">
              <w:rPr>
                <w:rFonts w:cs="Calibri"/>
                <w:b/>
                <w:bCs/>
                <w:sz w:val="20"/>
                <w:szCs w:val="20"/>
              </w:rPr>
              <w:t xml:space="preserve">STANDARD 9.0 </w:t>
            </w:r>
            <w:r w:rsidR="0072495B" w:rsidRPr="0072495B">
              <w:rPr>
                <w:rFonts w:cs="Calibri"/>
                <w:b/>
                <w:bCs/>
                <w:sz w:val="20"/>
                <w:szCs w:val="20"/>
              </w:rPr>
              <w:t>ANALYZE FINANCIAL CONCEPTS USED IN BUSINESS DECISIONS</w:t>
            </w:r>
          </w:p>
        </w:tc>
      </w:tr>
      <w:tr w:rsidR="00C30596" w:rsidRPr="00D07CDE" w14:paraId="2A28BBA8" w14:textId="77777777" w:rsidTr="00B01F73">
        <w:trPr>
          <w:trHeight w:val="29"/>
          <w:jc w:val="center"/>
        </w:trPr>
        <w:tc>
          <w:tcPr>
            <w:tcW w:w="792" w:type="dxa"/>
            <w:tcBorders>
              <w:top w:val="nil"/>
              <w:left w:val="nil"/>
              <w:bottom w:val="nil"/>
              <w:right w:val="nil"/>
            </w:tcBorders>
            <w:noWrap/>
            <w:vAlign w:val="center"/>
            <w:hideMark/>
          </w:tcPr>
          <w:p w14:paraId="581EB513" w14:textId="77777777" w:rsidR="00C30596" w:rsidRPr="00D07CDE" w:rsidRDefault="00C30596" w:rsidP="00C30596">
            <w:pPr>
              <w:spacing w:after="0" w:line="240" w:lineRule="auto"/>
              <w:jc w:val="right"/>
              <w:rPr>
                <w:rFonts w:cs="Calibri"/>
                <w:sz w:val="20"/>
                <w:szCs w:val="20"/>
              </w:rPr>
            </w:pPr>
            <w:r w:rsidRPr="00D07CDE">
              <w:rPr>
                <w:rFonts w:cs="Calibri"/>
                <w:sz w:val="20"/>
                <w:szCs w:val="20"/>
              </w:rPr>
              <w:t>9.1</w:t>
            </w:r>
          </w:p>
        </w:tc>
        <w:tc>
          <w:tcPr>
            <w:tcW w:w="9937" w:type="dxa"/>
            <w:tcBorders>
              <w:top w:val="nil"/>
              <w:left w:val="nil"/>
              <w:bottom w:val="nil"/>
              <w:right w:val="nil"/>
            </w:tcBorders>
            <w:vAlign w:val="center"/>
          </w:tcPr>
          <w:p w14:paraId="2D156DF9" w14:textId="77777777" w:rsidR="00C30596" w:rsidRPr="00152BAB" w:rsidRDefault="00C30596" w:rsidP="00C30596">
            <w:pPr>
              <w:spacing w:after="0" w:line="240" w:lineRule="auto"/>
              <w:rPr>
                <w:sz w:val="20"/>
                <w:szCs w:val="20"/>
              </w:rPr>
            </w:pPr>
            <w:r w:rsidRPr="00152BAB">
              <w:rPr>
                <w:sz w:val="20"/>
                <w:szCs w:val="20"/>
              </w:rPr>
              <w:t>Explain the nature and scope of</w:t>
            </w:r>
            <w:r w:rsidRPr="00152BAB">
              <w:rPr>
                <w:spacing w:val="-20"/>
                <w:sz w:val="20"/>
                <w:szCs w:val="20"/>
              </w:rPr>
              <w:t xml:space="preserve"> </w:t>
            </w:r>
            <w:r w:rsidRPr="00152BAB">
              <w:rPr>
                <w:sz w:val="20"/>
                <w:szCs w:val="20"/>
              </w:rPr>
              <w:t>financing</w:t>
            </w:r>
          </w:p>
        </w:tc>
      </w:tr>
      <w:tr w:rsidR="00C30596" w:rsidRPr="00D07CDE" w14:paraId="38C8777A" w14:textId="77777777" w:rsidTr="00B01F73">
        <w:trPr>
          <w:trHeight w:val="29"/>
          <w:jc w:val="center"/>
        </w:trPr>
        <w:tc>
          <w:tcPr>
            <w:tcW w:w="792" w:type="dxa"/>
            <w:tcBorders>
              <w:top w:val="nil"/>
              <w:left w:val="nil"/>
              <w:bottom w:val="nil"/>
              <w:right w:val="nil"/>
            </w:tcBorders>
            <w:noWrap/>
            <w:vAlign w:val="center"/>
            <w:hideMark/>
          </w:tcPr>
          <w:p w14:paraId="77B3D978" w14:textId="77777777" w:rsidR="00C30596" w:rsidRPr="00D07CDE" w:rsidRDefault="00C30596" w:rsidP="00C30596">
            <w:pPr>
              <w:spacing w:after="0" w:line="240" w:lineRule="auto"/>
              <w:jc w:val="right"/>
              <w:rPr>
                <w:rFonts w:cs="Calibri"/>
                <w:sz w:val="20"/>
                <w:szCs w:val="20"/>
              </w:rPr>
            </w:pPr>
            <w:r w:rsidRPr="00D07CDE">
              <w:rPr>
                <w:rFonts w:cs="Calibri"/>
                <w:sz w:val="20"/>
                <w:szCs w:val="20"/>
              </w:rPr>
              <w:t>9.2</w:t>
            </w:r>
          </w:p>
        </w:tc>
        <w:tc>
          <w:tcPr>
            <w:tcW w:w="9937" w:type="dxa"/>
            <w:tcBorders>
              <w:top w:val="nil"/>
              <w:left w:val="nil"/>
              <w:bottom w:val="nil"/>
              <w:right w:val="nil"/>
            </w:tcBorders>
            <w:vAlign w:val="center"/>
          </w:tcPr>
          <w:p w14:paraId="49AACEB3" w14:textId="77777777" w:rsidR="00C30596" w:rsidRPr="00152BAB" w:rsidRDefault="00C30596" w:rsidP="00C30596">
            <w:pPr>
              <w:spacing w:after="0" w:line="240" w:lineRule="auto"/>
              <w:rPr>
                <w:sz w:val="20"/>
                <w:szCs w:val="20"/>
              </w:rPr>
            </w:pPr>
            <w:r w:rsidRPr="00152BAB">
              <w:rPr>
                <w:sz w:val="20"/>
                <w:szCs w:val="20"/>
              </w:rPr>
              <w:t>Explain</w:t>
            </w:r>
            <w:r w:rsidRPr="00152BAB">
              <w:rPr>
                <w:spacing w:val="-4"/>
                <w:sz w:val="20"/>
                <w:szCs w:val="20"/>
              </w:rPr>
              <w:t xml:space="preserve"> </w:t>
            </w:r>
            <w:r w:rsidRPr="00152BAB">
              <w:rPr>
                <w:sz w:val="20"/>
                <w:szCs w:val="20"/>
              </w:rPr>
              <w:t>the</w:t>
            </w:r>
            <w:r w:rsidRPr="00152BAB">
              <w:rPr>
                <w:spacing w:val="-5"/>
                <w:sz w:val="20"/>
                <w:szCs w:val="20"/>
              </w:rPr>
              <w:t xml:space="preserve"> </w:t>
            </w:r>
            <w:r w:rsidRPr="00152BAB">
              <w:rPr>
                <w:sz w:val="20"/>
                <w:szCs w:val="20"/>
              </w:rPr>
              <w:t>purpose,</w:t>
            </w:r>
            <w:r w:rsidRPr="00152BAB">
              <w:rPr>
                <w:spacing w:val="-4"/>
                <w:sz w:val="20"/>
                <w:szCs w:val="20"/>
              </w:rPr>
              <w:t xml:space="preserve"> </w:t>
            </w:r>
            <w:r w:rsidRPr="00152BAB">
              <w:rPr>
                <w:sz w:val="20"/>
                <w:szCs w:val="20"/>
              </w:rPr>
              <w:t>importance,</w:t>
            </w:r>
            <w:r w:rsidRPr="00152BAB">
              <w:rPr>
                <w:spacing w:val="-5"/>
                <w:sz w:val="20"/>
                <w:szCs w:val="20"/>
              </w:rPr>
              <w:t xml:space="preserve"> </w:t>
            </w:r>
            <w:r w:rsidRPr="00152BAB">
              <w:rPr>
                <w:sz w:val="20"/>
                <w:szCs w:val="20"/>
              </w:rPr>
              <w:t>and</w:t>
            </w:r>
            <w:r w:rsidRPr="00152BAB">
              <w:rPr>
                <w:spacing w:val="-5"/>
                <w:sz w:val="20"/>
                <w:szCs w:val="20"/>
              </w:rPr>
              <w:t xml:space="preserve"> </w:t>
            </w:r>
            <w:r w:rsidRPr="00152BAB">
              <w:rPr>
                <w:sz w:val="20"/>
                <w:szCs w:val="20"/>
              </w:rPr>
              <w:t>process</w:t>
            </w:r>
            <w:r w:rsidRPr="00152BAB">
              <w:rPr>
                <w:spacing w:val="-5"/>
                <w:sz w:val="20"/>
                <w:szCs w:val="20"/>
              </w:rPr>
              <w:t xml:space="preserve"> </w:t>
            </w:r>
            <w:r w:rsidRPr="00152BAB">
              <w:rPr>
                <w:sz w:val="20"/>
                <w:szCs w:val="20"/>
              </w:rPr>
              <w:t>for</w:t>
            </w:r>
            <w:r w:rsidRPr="00152BAB">
              <w:rPr>
                <w:spacing w:val="-5"/>
                <w:sz w:val="20"/>
                <w:szCs w:val="20"/>
              </w:rPr>
              <w:t xml:space="preserve"> </w:t>
            </w:r>
            <w:r w:rsidRPr="00152BAB">
              <w:rPr>
                <w:sz w:val="20"/>
                <w:szCs w:val="20"/>
              </w:rPr>
              <w:t>obtaining</w:t>
            </w:r>
            <w:r w:rsidRPr="00152BAB">
              <w:rPr>
                <w:spacing w:val="-4"/>
                <w:sz w:val="20"/>
                <w:szCs w:val="20"/>
              </w:rPr>
              <w:t xml:space="preserve"> </w:t>
            </w:r>
            <w:r w:rsidRPr="00152BAB">
              <w:rPr>
                <w:sz w:val="20"/>
                <w:szCs w:val="20"/>
              </w:rPr>
              <w:t>business</w:t>
            </w:r>
            <w:r w:rsidRPr="00152BAB">
              <w:rPr>
                <w:spacing w:val="-5"/>
                <w:sz w:val="20"/>
                <w:szCs w:val="20"/>
              </w:rPr>
              <w:t xml:space="preserve"> </w:t>
            </w:r>
            <w:r w:rsidRPr="00152BAB">
              <w:rPr>
                <w:sz w:val="20"/>
                <w:szCs w:val="20"/>
              </w:rPr>
              <w:t>credit</w:t>
            </w:r>
          </w:p>
        </w:tc>
      </w:tr>
      <w:tr w:rsidR="00C30596" w:rsidRPr="00D07CDE" w14:paraId="67FF9B30" w14:textId="77777777" w:rsidTr="00B01F73">
        <w:trPr>
          <w:trHeight w:val="29"/>
          <w:jc w:val="center"/>
        </w:trPr>
        <w:tc>
          <w:tcPr>
            <w:tcW w:w="792" w:type="dxa"/>
            <w:tcBorders>
              <w:top w:val="nil"/>
              <w:left w:val="nil"/>
              <w:bottom w:val="nil"/>
              <w:right w:val="nil"/>
            </w:tcBorders>
            <w:noWrap/>
            <w:vAlign w:val="center"/>
            <w:hideMark/>
          </w:tcPr>
          <w:p w14:paraId="7D9C63F9" w14:textId="77777777" w:rsidR="00C30596" w:rsidRPr="00D07CDE" w:rsidRDefault="00C30596" w:rsidP="00C30596">
            <w:pPr>
              <w:spacing w:after="0" w:line="240" w:lineRule="auto"/>
              <w:jc w:val="right"/>
              <w:rPr>
                <w:rFonts w:cs="Calibri"/>
                <w:sz w:val="20"/>
                <w:szCs w:val="20"/>
              </w:rPr>
            </w:pPr>
            <w:r w:rsidRPr="00D07CDE">
              <w:rPr>
                <w:rFonts w:cs="Calibri"/>
                <w:sz w:val="20"/>
                <w:szCs w:val="20"/>
              </w:rPr>
              <w:t>9.3</w:t>
            </w:r>
          </w:p>
        </w:tc>
        <w:tc>
          <w:tcPr>
            <w:tcW w:w="9937" w:type="dxa"/>
            <w:tcBorders>
              <w:top w:val="nil"/>
              <w:left w:val="nil"/>
              <w:bottom w:val="nil"/>
              <w:right w:val="nil"/>
            </w:tcBorders>
            <w:vAlign w:val="center"/>
          </w:tcPr>
          <w:p w14:paraId="73B453CB" w14:textId="77777777" w:rsidR="00C30596" w:rsidRPr="00152BAB" w:rsidRDefault="00C30596" w:rsidP="00C30596">
            <w:pPr>
              <w:spacing w:after="0" w:line="240" w:lineRule="auto"/>
              <w:rPr>
                <w:sz w:val="20"/>
                <w:szCs w:val="20"/>
              </w:rPr>
            </w:pPr>
            <w:r w:rsidRPr="00152BAB">
              <w:rPr>
                <w:sz w:val="20"/>
                <w:szCs w:val="20"/>
              </w:rPr>
              <w:t>Determine funding needed to start and grow a</w:t>
            </w:r>
            <w:r w:rsidRPr="00152BAB">
              <w:rPr>
                <w:spacing w:val="-27"/>
                <w:sz w:val="20"/>
                <w:szCs w:val="20"/>
              </w:rPr>
              <w:t xml:space="preserve"> </w:t>
            </w:r>
            <w:r w:rsidRPr="00152BAB">
              <w:rPr>
                <w:sz w:val="20"/>
                <w:szCs w:val="20"/>
              </w:rPr>
              <w:t>business</w:t>
            </w:r>
          </w:p>
        </w:tc>
      </w:tr>
      <w:tr w:rsidR="00C30596" w:rsidRPr="00D07CDE" w14:paraId="6452D28A" w14:textId="77777777" w:rsidTr="00B01F73">
        <w:trPr>
          <w:trHeight w:val="29"/>
          <w:jc w:val="center"/>
        </w:trPr>
        <w:tc>
          <w:tcPr>
            <w:tcW w:w="792" w:type="dxa"/>
            <w:tcBorders>
              <w:top w:val="nil"/>
              <w:left w:val="nil"/>
              <w:bottom w:val="nil"/>
              <w:right w:val="nil"/>
            </w:tcBorders>
            <w:noWrap/>
            <w:vAlign w:val="center"/>
            <w:hideMark/>
          </w:tcPr>
          <w:p w14:paraId="53F177CC" w14:textId="77777777" w:rsidR="00C30596" w:rsidRPr="00D07CDE" w:rsidRDefault="00C30596" w:rsidP="00C30596">
            <w:pPr>
              <w:spacing w:after="0" w:line="240" w:lineRule="auto"/>
              <w:jc w:val="right"/>
              <w:rPr>
                <w:rFonts w:cs="Calibri"/>
                <w:sz w:val="20"/>
                <w:szCs w:val="20"/>
              </w:rPr>
            </w:pPr>
            <w:r w:rsidRPr="00D07CDE">
              <w:rPr>
                <w:rFonts w:cs="Calibri"/>
                <w:sz w:val="20"/>
                <w:szCs w:val="20"/>
              </w:rPr>
              <w:t>9.4</w:t>
            </w:r>
          </w:p>
        </w:tc>
        <w:tc>
          <w:tcPr>
            <w:tcW w:w="9937" w:type="dxa"/>
            <w:tcBorders>
              <w:top w:val="nil"/>
              <w:left w:val="nil"/>
              <w:bottom w:val="nil"/>
              <w:right w:val="nil"/>
            </w:tcBorders>
            <w:vAlign w:val="center"/>
          </w:tcPr>
          <w:p w14:paraId="718DB482" w14:textId="77777777" w:rsidR="00C30596" w:rsidRPr="00152BAB" w:rsidRDefault="00C30596" w:rsidP="00C30596">
            <w:pPr>
              <w:spacing w:after="0" w:line="240" w:lineRule="auto"/>
              <w:rPr>
                <w:sz w:val="20"/>
                <w:szCs w:val="20"/>
              </w:rPr>
            </w:pPr>
            <w:r w:rsidRPr="00152BAB">
              <w:rPr>
                <w:sz w:val="20"/>
                <w:szCs w:val="20"/>
              </w:rPr>
              <w:t>Identify</w:t>
            </w:r>
            <w:r w:rsidRPr="00152BAB">
              <w:rPr>
                <w:spacing w:val="-6"/>
                <w:sz w:val="20"/>
                <w:szCs w:val="20"/>
              </w:rPr>
              <w:t xml:space="preserve"> </w:t>
            </w:r>
            <w:r w:rsidRPr="00152BAB">
              <w:rPr>
                <w:sz w:val="20"/>
                <w:szCs w:val="20"/>
              </w:rPr>
              <w:t>sources</w:t>
            </w:r>
            <w:r w:rsidRPr="00152BAB">
              <w:rPr>
                <w:spacing w:val="-7"/>
                <w:sz w:val="20"/>
                <w:szCs w:val="20"/>
              </w:rPr>
              <w:t xml:space="preserve"> </w:t>
            </w:r>
            <w:r w:rsidRPr="00152BAB">
              <w:rPr>
                <w:sz w:val="20"/>
                <w:szCs w:val="20"/>
              </w:rPr>
              <w:t>of</w:t>
            </w:r>
            <w:r w:rsidRPr="00152BAB">
              <w:rPr>
                <w:spacing w:val="-6"/>
                <w:sz w:val="20"/>
                <w:szCs w:val="20"/>
              </w:rPr>
              <w:t xml:space="preserve"> </w:t>
            </w:r>
            <w:r w:rsidRPr="00152BAB">
              <w:rPr>
                <w:sz w:val="20"/>
                <w:szCs w:val="20"/>
              </w:rPr>
              <w:t>funding</w:t>
            </w:r>
            <w:r w:rsidRPr="00152BAB">
              <w:rPr>
                <w:spacing w:val="-5"/>
                <w:sz w:val="20"/>
                <w:szCs w:val="20"/>
              </w:rPr>
              <w:t xml:space="preserve"> </w:t>
            </w:r>
            <w:r w:rsidRPr="00152BAB">
              <w:rPr>
                <w:sz w:val="20"/>
                <w:szCs w:val="20"/>
              </w:rPr>
              <w:t>for</w:t>
            </w:r>
            <w:r w:rsidRPr="00152BAB">
              <w:rPr>
                <w:spacing w:val="-6"/>
                <w:sz w:val="20"/>
                <w:szCs w:val="20"/>
              </w:rPr>
              <w:t xml:space="preserve"> </w:t>
            </w:r>
            <w:r w:rsidRPr="00152BAB">
              <w:rPr>
                <w:sz w:val="20"/>
                <w:szCs w:val="20"/>
              </w:rPr>
              <w:t>businesses</w:t>
            </w:r>
            <w:r w:rsidRPr="00152BAB">
              <w:rPr>
                <w:spacing w:val="-6"/>
                <w:sz w:val="20"/>
                <w:szCs w:val="20"/>
              </w:rPr>
              <w:t xml:space="preserve"> </w:t>
            </w:r>
            <w:r w:rsidRPr="00152BAB">
              <w:rPr>
                <w:sz w:val="20"/>
                <w:szCs w:val="20"/>
              </w:rPr>
              <w:t>(e.g.,</w:t>
            </w:r>
            <w:r w:rsidRPr="00152BAB">
              <w:rPr>
                <w:spacing w:val="-6"/>
                <w:sz w:val="20"/>
                <w:szCs w:val="20"/>
              </w:rPr>
              <w:t xml:space="preserve"> </w:t>
            </w:r>
            <w:r w:rsidRPr="00152BAB">
              <w:rPr>
                <w:sz w:val="20"/>
                <w:szCs w:val="20"/>
              </w:rPr>
              <w:t>bootstrapping,</w:t>
            </w:r>
            <w:r w:rsidRPr="00152BAB">
              <w:rPr>
                <w:spacing w:val="-6"/>
                <w:sz w:val="20"/>
                <w:szCs w:val="20"/>
              </w:rPr>
              <w:t xml:space="preserve"> </w:t>
            </w:r>
            <w:r w:rsidRPr="00152BAB">
              <w:rPr>
                <w:sz w:val="20"/>
                <w:szCs w:val="20"/>
              </w:rPr>
              <w:t>crowdfunding,</w:t>
            </w:r>
            <w:r w:rsidRPr="00152BAB">
              <w:rPr>
                <w:spacing w:val="-6"/>
                <w:sz w:val="20"/>
                <w:szCs w:val="20"/>
              </w:rPr>
              <w:t xml:space="preserve"> </w:t>
            </w:r>
            <w:r w:rsidRPr="00152BAB">
              <w:rPr>
                <w:sz w:val="20"/>
                <w:szCs w:val="20"/>
              </w:rPr>
              <w:t>investors,</w:t>
            </w:r>
            <w:r w:rsidRPr="00152BAB">
              <w:rPr>
                <w:spacing w:val="-7"/>
                <w:sz w:val="20"/>
                <w:szCs w:val="20"/>
              </w:rPr>
              <w:t xml:space="preserve"> </w:t>
            </w:r>
            <w:r w:rsidRPr="00152BAB">
              <w:rPr>
                <w:sz w:val="20"/>
                <w:szCs w:val="20"/>
              </w:rPr>
              <w:t>and</w:t>
            </w:r>
            <w:r w:rsidRPr="00152BAB">
              <w:rPr>
                <w:spacing w:val="-6"/>
                <w:sz w:val="20"/>
                <w:szCs w:val="20"/>
              </w:rPr>
              <w:t xml:space="preserve"> </w:t>
            </w:r>
            <w:r w:rsidRPr="00152BAB">
              <w:rPr>
                <w:sz w:val="20"/>
                <w:szCs w:val="20"/>
              </w:rPr>
              <w:t>lending</w:t>
            </w:r>
            <w:r w:rsidRPr="00152BAB">
              <w:rPr>
                <w:spacing w:val="-5"/>
                <w:sz w:val="20"/>
                <w:szCs w:val="20"/>
              </w:rPr>
              <w:t xml:space="preserve"> </w:t>
            </w:r>
            <w:r w:rsidRPr="00152BAB">
              <w:rPr>
                <w:sz w:val="20"/>
                <w:szCs w:val="20"/>
              </w:rPr>
              <w:t>institutions)</w:t>
            </w:r>
          </w:p>
        </w:tc>
      </w:tr>
      <w:tr w:rsidR="00C30596" w:rsidRPr="00D07CDE" w14:paraId="11040FC4" w14:textId="77777777" w:rsidTr="00B01F73">
        <w:trPr>
          <w:trHeight w:val="29"/>
          <w:jc w:val="center"/>
        </w:trPr>
        <w:tc>
          <w:tcPr>
            <w:tcW w:w="792" w:type="dxa"/>
            <w:tcBorders>
              <w:top w:val="nil"/>
              <w:left w:val="nil"/>
              <w:bottom w:val="nil"/>
              <w:right w:val="nil"/>
            </w:tcBorders>
            <w:noWrap/>
            <w:vAlign w:val="center"/>
          </w:tcPr>
          <w:p w14:paraId="5863E6F3" w14:textId="77777777" w:rsidR="00C30596" w:rsidRPr="00D07CDE" w:rsidRDefault="00C30596" w:rsidP="00C30596">
            <w:pPr>
              <w:spacing w:after="0" w:line="240" w:lineRule="auto"/>
              <w:jc w:val="right"/>
              <w:rPr>
                <w:rFonts w:cs="Calibri"/>
                <w:sz w:val="20"/>
                <w:szCs w:val="20"/>
              </w:rPr>
            </w:pPr>
            <w:r>
              <w:rPr>
                <w:rFonts w:cs="Calibri"/>
                <w:sz w:val="20"/>
                <w:szCs w:val="20"/>
              </w:rPr>
              <w:t>9.5</w:t>
            </w:r>
          </w:p>
        </w:tc>
        <w:tc>
          <w:tcPr>
            <w:tcW w:w="9937" w:type="dxa"/>
            <w:tcBorders>
              <w:top w:val="nil"/>
              <w:left w:val="nil"/>
              <w:bottom w:val="nil"/>
              <w:right w:val="nil"/>
            </w:tcBorders>
            <w:vAlign w:val="center"/>
          </w:tcPr>
          <w:p w14:paraId="0B9FEAEC" w14:textId="77777777" w:rsidR="00C30596" w:rsidRPr="00152BAB" w:rsidRDefault="00C30596" w:rsidP="00C30596">
            <w:pPr>
              <w:spacing w:after="0" w:line="240" w:lineRule="auto"/>
              <w:rPr>
                <w:sz w:val="20"/>
                <w:szCs w:val="20"/>
              </w:rPr>
            </w:pPr>
            <w:r w:rsidRPr="00152BAB">
              <w:rPr>
                <w:sz w:val="20"/>
                <w:szCs w:val="20"/>
              </w:rPr>
              <w:t>Forecast</w:t>
            </w:r>
            <w:r w:rsidRPr="00152BAB">
              <w:rPr>
                <w:spacing w:val="-6"/>
                <w:sz w:val="20"/>
                <w:szCs w:val="20"/>
              </w:rPr>
              <w:t xml:space="preserve"> </w:t>
            </w:r>
            <w:r w:rsidRPr="00152BAB">
              <w:rPr>
                <w:sz w:val="20"/>
                <w:szCs w:val="20"/>
              </w:rPr>
              <w:t>financial</w:t>
            </w:r>
            <w:r w:rsidRPr="00152BAB">
              <w:rPr>
                <w:spacing w:val="-6"/>
                <w:sz w:val="20"/>
                <w:szCs w:val="20"/>
              </w:rPr>
              <w:t xml:space="preserve"> </w:t>
            </w:r>
            <w:r w:rsidRPr="00152BAB">
              <w:rPr>
                <w:sz w:val="20"/>
                <w:szCs w:val="20"/>
              </w:rPr>
              <w:t>growth</w:t>
            </w:r>
            <w:r w:rsidRPr="00152BAB">
              <w:rPr>
                <w:spacing w:val="-6"/>
                <w:sz w:val="20"/>
                <w:szCs w:val="20"/>
              </w:rPr>
              <w:t xml:space="preserve"> </w:t>
            </w:r>
            <w:r w:rsidRPr="00152BAB">
              <w:rPr>
                <w:sz w:val="20"/>
                <w:szCs w:val="20"/>
              </w:rPr>
              <w:t>based</w:t>
            </w:r>
            <w:r w:rsidRPr="00152BAB">
              <w:rPr>
                <w:spacing w:val="-6"/>
                <w:sz w:val="20"/>
                <w:szCs w:val="20"/>
              </w:rPr>
              <w:t xml:space="preserve"> </w:t>
            </w:r>
            <w:r w:rsidRPr="00152BAB">
              <w:rPr>
                <w:sz w:val="20"/>
                <w:szCs w:val="20"/>
              </w:rPr>
              <w:t>upon</w:t>
            </w:r>
            <w:r w:rsidRPr="00152BAB">
              <w:rPr>
                <w:spacing w:val="-7"/>
                <w:sz w:val="20"/>
                <w:szCs w:val="20"/>
              </w:rPr>
              <w:t xml:space="preserve"> </w:t>
            </w:r>
            <w:r w:rsidRPr="00152BAB">
              <w:rPr>
                <w:sz w:val="20"/>
                <w:szCs w:val="20"/>
              </w:rPr>
              <w:t>organization’s</w:t>
            </w:r>
            <w:r w:rsidRPr="00152BAB">
              <w:rPr>
                <w:spacing w:val="-6"/>
                <w:sz w:val="20"/>
                <w:szCs w:val="20"/>
              </w:rPr>
              <w:t xml:space="preserve"> </w:t>
            </w:r>
            <w:proofErr w:type="gramStart"/>
            <w:r w:rsidRPr="00152BAB">
              <w:rPr>
                <w:sz w:val="20"/>
                <w:szCs w:val="20"/>
              </w:rPr>
              <w:t>future</w:t>
            </w:r>
            <w:r w:rsidRPr="00152BAB">
              <w:rPr>
                <w:spacing w:val="-7"/>
                <w:sz w:val="20"/>
                <w:szCs w:val="20"/>
              </w:rPr>
              <w:t xml:space="preserve"> </w:t>
            </w:r>
            <w:r w:rsidRPr="00152BAB">
              <w:rPr>
                <w:sz w:val="20"/>
                <w:szCs w:val="20"/>
              </w:rPr>
              <w:t>plans</w:t>
            </w:r>
            <w:proofErr w:type="gramEnd"/>
          </w:p>
        </w:tc>
      </w:tr>
      <w:tr w:rsidR="00C30596" w:rsidRPr="00D07CDE" w14:paraId="200F6254" w14:textId="77777777" w:rsidTr="00B01F73">
        <w:trPr>
          <w:trHeight w:val="29"/>
          <w:jc w:val="center"/>
        </w:trPr>
        <w:tc>
          <w:tcPr>
            <w:tcW w:w="792" w:type="dxa"/>
            <w:tcBorders>
              <w:top w:val="nil"/>
              <w:left w:val="nil"/>
              <w:bottom w:val="nil"/>
              <w:right w:val="nil"/>
            </w:tcBorders>
            <w:noWrap/>
            <w:vAlign w:val="center"/>
            <w:hideMark/>
          </w:tcPr>
          <w:p w14:paraId="63DD963C" w14:textId="77777777" w:rsidR="00C30596" w:rsidRPr="00D07CDE" w:rsidRDefault="00C30596" w:rsidP="00C30596">
            <w:pPr>
              <w:spacing w:after="0" w:line="240" w:lineRule="auto"/>
              <w:jc w:val="right"/>
              <w:rPr>
                <w:rFonts w:cs="Calibri"/>
                <w:sz w:val="20"/>
                <w:szCs w:val="20"/>
              </w:rPr>
            </w:pPr>
            <w:r>
              <w:rPr>
                <w:rFonts w:cs="Calibri"/>
                <w:sz w:val="20"/>
                <w:szCs w:val="20"/>
              </w:rPr>
              <w:t>9.6</w:t>
            </w:r>
          </w:p>
        </w:tc>
        <w:tc>
          <w:tcPr>
            <w:tcW w:w="9937" w:type="dxa"/>
            <w:tcBorders>
              <w:top w:val="nil"/>
              <w:left w:val="nil"/>
              <w:bottom w:val="nil"/>
              <w:right w:val="nil"/>
            </w:tcBorders>
            <w:vAlign w:val="center"/>
          </w:tcPr>
          <w:p w14:paraId="46D9794D" w14:textId="77777777" w:rsidR="00C30596" w:rsidRPr="00152BAB" w:rsidRDefault="00C30596" w:rsidP="00C30596">
            <w:pPr>
              <w:spacing w:after="0" w:line="240" w:lineRule="auto"/>
              <w:rPr>
                <w:sz w:val="20"/>
                <w:szCs w:val="20"/>
              </w:rPr>
            </w:pPr>
            <w:r w:rsidRPr="00152BAB">
              <w:rPr>
                <w:sz w:val="20"/>
                <w:szCs w:val="20"/>
              </w:rPr>
              <w:t>Interpret financial information for decision making and</w:t>
            </w:r>
            <w:r w:rsidRPr="00152BAB">
              <w:rPr>
                <w:spacing w:val="-33"/>
                <w:sz w:val="20"/>
                <w:szCs w:val="20"/>
              </w:rPr>
              <w:t xml:space="preserve"> </w:t>
            </w:r>
            <w:r w:rsidRPr="00152BAB">
              <w:rPr>
                <w:sz w:val="20"/>
                <w:szCs w:val="20"/>
              </w:rPr>
              <w:t>planning</w:t>
            </w:r>
          </w:p>
        </w:tc>
      </w:tr>
      <w:tr w:rsidR="00963A32" w:rsidRPr="00D07CDE" w14:paraId="0A28416B" w14:textId="77777777" w:rsidTr="00B01F73">
        <w:trPr>
          <w:trHeight w:val="29"/>
          <w:jc w:val="center"/>
        </w:trPr>
        <w:tc>
          <w:tcPr>
            <w:tcW w:w="10729" w:type="dxa"/>
            <w:gridSpan w:val="2"/>
            <w:tcBorders>
              <w:top w:val="nil"/>
              <w:left w:val="nil"/>
              <w:bottom w:val="nil"/>
              <w:right w:val="nil"/>
            </w:tcBorders>
            <w:vAlign w:val="center"/>
          </w:tcPr>
          <w:p w14:paraId="093C04D0" w14:textId="77777777" w:rsidR="00963A32" w:rsidRPr="00D07CDE" w:rsidRDefault="00963A32" w:rsidP="00963A32">
            <w:pPr>
              <w:spacing w:after="0" w:line="240" w:lineRule="auto"/>
              <w:rPr>
                <w:rFonts w:cs="Calibri"/>
                <w:b/>
                <w:bCs/>
                <w:sz w:val="20"/>
                <w:szCs w:val="20"/>
              </w:rPr>
            </w:pPr>
            <w:r>
              <w:br w:type="page"/>
            </w:r>
          </w:p>
          <w:p w14:paraId="5E91604D" w14:textId="77777777" w:rsidR="00963A32" w:rsidRPr="00D07CDE" w:rsidRDefault="00963A32" w:rsidP="00963A32">
            <w:pPr>
              <w:spacing w:after="0" w:line="240" w:lineRule="auto"/>
              <w:rPr>
                <w:rFonts w:cs="Calibri"/>
                <w:b/>
                <w:bCs/>
                <w:sz w:val="20"/>
                <w:szCs w:val="20"/>
              </w:rPr>
            </w:pPr>
            <w:r w:rsidRPr="00D07CDE">
              <w:rPr>
                <w:rFonts w:cs="Calibri"/>
                <w:b/>
                <w:bCs/>
                <w:sz w:val="20"/>
                <w:szCs w:val="20"/>
              </w:rPr>
              <w:t xml:space="preserve">STANDARD 10.0 </w:t>
            </w:r>
            <w:r w:rsidR="0042443E" w:rsidRPr="0042443E">
              <w:rPr>
                <w:rFonts w:cs="Calibri"/>
                <w:b/>
                <w:bCs/>
                <w:sz w:val="20"/>
                <w:szCs w:val="20"/>
              </w:rPr>
              <w:t>APPLY CONCEPTS, INFORMATION SYSTEMS, AND TECHNOLOGIES NEEDED TO MAKE BUSINESS DECISIONS</w:t>
            </w:r>
          </w:p>
        </w:tc>
      </w:tr>
      <w:tr w:rsidR="00095933" w:rsidRPr="00D07CDE" w14:paraId="38D7082D" w14:textId="77777777" w:rsidTr="00B01F73">
        <w:trPr>
          <w:trHeight w:val="29"/>
          <w:jc w:val="center"/>
        </w:trPr>
        <w:tc>
          <w:tcPr>
            <w:tcW w:w="792" w:type="dxa"/>
            <w:tcBorders>
              <w:top w:val="nil"/>
              <w:left w:val="nil"/>
              <w:bottom w:val="nil"/>
              <w:right w:val="nil"/>
            </w:tcBorders>
            <w:noWrap/>
            <w:vAlign w:val="center"/>
            <w:hideMark/>
          </w:tcPr>
          <w:p w14:paraId="4562585F" w14:textId="77777777" w:rsidR="00095933" w:rsidRPr="00D07CDE" w:rsidRDefault="00095933" w:rsidP="00095933">
            <w:pPr>
              <w:spacing w:after="0" w:line="240" w:lineRule="auto"/>
              <w:jc w:val="right"/>
              <w:rPr>
                <w:rFonts w:cs="Calibri"/>
                <w:sz w:val="20"/>
                <w:szCs w:val="20"/>
              </w:rPr>
            </w:pPr>
            <w:r w:rsidRPr="00D07CDE">
              <w:rPr>
                <w:rFonts w:cs="Calibri"/>
                <w:sz w:val="20"/>
                <w:szCs w:val="20"/>
              </w:rPr>
              <w:t>10.1</w:t>
            </w:r>
          </w:p>
        </w:tc>
        <w:tc>
          <w:tcPr>
            <w:tcW w:w="9937" w:type="dxa"/>
            <w:tcBorders>
              <w:top w:val="nil"/>
              <w:left w:val="nil"/>
              <w:bottom w:val="nil"/>
              <w:right w:val="nil"/>
            </w:tcBorders>
            <w:vAlign w:val="center"/>
          </w:tcPr>
          <w:p w14:paraId="68E51EAF" w14:textId="77777777" w:rsidR="00095933" w:rsidRPr="005321DA" w:rsidRDefault="00095933" w:rsidP="00095933">
            <w:pPr>
              <w:spacing w:after="0" w:line="240" w:lineRule="auto"/>
              <w:rPr>
                <w:sz w:val="20"/>
                <w:szCs w:val="20"/>
              </w:rPr>
            </w:pPr>
            <w:r w:rsidRPr="005321DA">
              <w:rPr>
                <w:sz w:val="20"/>
                <w:szCs w:val="20"/>
              </w:rPr>
              <w:t>Explore the nature and scope of information</w:t>
            </w:r>
            <w:r w:rsidRPr="00095933">
              <w:rPr>
                <w:sz w:val="20"/>
                <w:szCs w:val="20"/>
              </w:rPr>
              <w:t xml:space="preserve"> </w:t>
            </w:r>
            <w:r w:rsidRPr="005321DA">
              <w:rPr>
                <w:sz w:val="20"/>
                <w:szCs w:val="20"/>
              </w:rPr>
              <w:t>management</w:t>
            </w:r>
          </w:p>
        </w:tc>
      </w:tr>
      <w:tr w:rsidR="00095933" w:rsidRPr="00D07CDE" w14:paraId="7952A29D" w14:textId="77777777" w:rsidTr="00B01F73">
        <w:trPr>
          <w:trHeight w:val="29"/>
          <w:jc w:val="center"/>
        </w:trPr>
        <w:tc>
          <w:tcPr>
            <w:tcW w:w="792" w:type="dxa"/>
            <w:tcBorders>
              <w:top w:val="nil"/>
              <w:left w:val="nil"/>
              <w:bottom w:val="nil"/>
              <w:right w:val="nil"/>
            </w:tcBorders>
            <w:noWrap/>
            <w:vAlign w:val="center"/>
            <w:hideMark/>
          </w:tcPr>
          <w:p w14:paraId="2C616FB4" w14:textId="77777777" w:rsidR="00095933" w:rsidRPr="00D07CDE" w:rsidRDefault="00095933" w:rsidP="00095933">
            <w:pPr>
              <w:spacing w:after="0" w:line="240" w:lineRule="auto"/>
              <w:jc w:val="right"/>
              <w:rPr>
                <w:rFonts w:cs="Calibri"/>
                <w:sz w:val="20"/>
                <w:szCs w:val="20"/>
              </w:rPr>
            </w:pPr>
            <w:r w:rsidRPr="00D07CDE">
              <w:rPr>
                <w:rFonts w:cs="Calibri"/>
                <w:sz w:val="20"/>
                <w:szCs w:val="20"/>
              </w:rPr>
              <w:t>10.2</w:t>
            </w:r>
          </w:p>
        </w:tc>
        <w:tc>
          <w:tcPr>
            <w:tcW w:w="9937" w:type="dxa"/>
            <w:tcBorders>
              <w:top w:val="nil"/>
              <w:left w:val="nil"/>
              <w:bottom w:val="nil"/>
              <w:right w:val="nil"/>
            </w:tcBorders>
            <w:vAlign w:val="center"/>
          </w:tcPr>
          <w:p w14:paraId="31071F90" w14:textId="77777777" w:rsidR="00095933" w:rsidRPr="005321DA" w:rsidRDefault="00095933" w:rsidP="00095933">
            <w:pPr>
              <w:spacing w:after="0" w:line="240" w:lineRule="auto"/>
              <w:rPr>
                <w:sz w:val="20"/>
                <w:szCs w:val="20"/>
              </w:rPr>
            </w:pPr>
            <w:r w:rsidRPr="005321DA">
              <w:rPr>
                <w:sz w:val="20"/>
                <w:szCs w:val="20"/>
              </w:rPr>
              <w:t>Describe strategies of information gathering [e.g., Customer Relationship Management</w:t>
            </w:r>
            <w:r w:rsidRPr="00095933">
              <w:rPr>
                <w:sz w:val="20"/>
                <w:szCs w:val="20"/>
              </w:rPr>
              <w:t xml:space="preserve"> </w:t>
            </w:r>
            <w:r w:rsidRPr="005321DA">
              <w:rPr>
                <w:sz w:val="20"/>
                <w:szCs w:val="20"/>
              </w:rPr>
              <w:t>(CRM)]</w:t>
            </w:r>
          </w:p>
        </w:tc>
      </w:tr>
      <w:tr w:rsidR="00095933" w:rsidRPr="00D07CDE" w14:paraId="2681621A" w14:textId="77777777" w:rsidTr="00B01F73">
        <w:trPr>
          <w:trHeight w:val="29"/>
          <w:jc w:val="center"/>
        </w:trPr>
        <w:tc>
          <w:tcPr>
            <w:tcW w:w="792" w:type="dxa"/>
            <w:tcBorders>
              <w:top w:val="nil"/>
              <w:left w:val="nil"/>
              <w:bottom w:val="nil"/>
              <w:right w:val="nil"/>
            </w:tcBorders>
            <w:noWrap/>
            <w:vAlign w:val="center"/>
            <w:hideMark/>
          </w:tcPr>
          <w:p w14:paraId="72354FED" w14:textId="77777777" w:rsidR="00095933" w:rsidRPr="00D07CDE" w:rsidRDefault="00095933" w:rsidP="00095933">
            <w:pPr>
              <w:spacing w:after="0" w:line="240" w:lineRule="auto"/>
              <w:jc w:val="right"/>
              <w:rPr>
                <w:rFonts w:cs="Calibri"/>
                <w:sz w:val="20"/>
                <w:szCs w:val="20"/>
              </w:rPr>
            </w:pPr>
            <w:r w:rsidRPr="00D07CDE">
              <w:rPr>
                <w:rFonts w:cs="Calibri"/>
                <w:sz w:val="20"/>
                <w:szCs w:val="20"/>
              </w:rPr>
              <w:t>10.3</w:t>
            </w:r>
          </w:p>
        </w:tc>
        <w:tc>
          <w:tcPr>
            <w:tcW w:w="9937" w:type="dxa"/>
            <w:tcBorders>
              <w:top w:val="nil"/>
              <w:left w:val="nil"/>
              <w:bottom w:val="nil"/>
              <w:right w:val="nil"/>
            </w:tcBorders>
            <w:vAlign w:val="center"/>
          </w:tcPr>
          <w:p w14:paraId="024830B6" w14:textId="77777777" w:rsidR="00095933" w:rsidRPr="005321DA" w:rsidRDefault="00095933" w:rsidP="00095933">
            <w:pPr>
              <w:spacing w:after="0" w:line="240" w:lineRule="auto"/>
              <w:rPr>
                <w:sz w:val="20"/>
                <w:szCs w:val="20"/>
              </w:rPr>
            </w:pPr>
            <w:r w:rsidRPr="005321DA">
              <w:rPr>
                <w:sz w:val="20"/>
                <w:szCs w:val="20"/>
              </w:rPr>
              <w:t>Explore technologies used to gather and manage business</w:t>
            </w:r>
            <w:r w:rsidRPr="00095933">
              <w:rPr>
                <w:sz w:val="20"/>
                <w:szCs w:val="20"/>
              </w:rPr>
              <w:t xml:space="preserve"> </w:t>
            </w:r>
            <w:r w:rsidRPr="005321DA">
              <w:rPr>
                <w:sz w:val="20"/>
                <w:szCs w:val="20"/>
              </w:rPr>
              <w:t>functions</w:t>
            </w:r>
          </w:p>
        </w:tc>
      </w:tr>
      <w:tr w:rsidR="00095933" w:rsidRPr="00D07CDE" w14:paraId="131E2F98" w14:textId="77777777" w:rsidTr="00B01F73">
        <w:trPr>
          <w:trHeight w:val="29"/>
          <w:jc w:val="center"/>
        </w:trPr>
        <w:tc>
          <w:tcPr>
            <w:tcW w:w="792" w:type="dxa"/>
            <w:tcBorders>
              <w:top w:val="nil"/>
              <w:left w:val="nil"/>
              <w:bottom w:val="nil"/>
              <w:right w:val="nil"/>
            </w:tcBorders>
            <w:noWrap/>
            <w:vAlign w:val="center"/>
          </w:tcPr>
          <w:p w14:paraId="4C9D4AD3" w14:textId="77777777" w:rsidR="00095933" w:rsidRPr="00D07CDE" w:rsidRDefault="00095933" w:rsidP="00095933">
            <w:pPr>
              <w:spacing w:after="0" w:line="240" w:lineRule="auto"/>
              <w:jc w:val="right"/>
              <w:rPr>
                <w:rFonts w:cs="Calibri"/>
                <w:sz w:val="20"/>
                <w:szCs w:val="20"/>
              </w:rPr>
            </w:pPr>
            <w:r w:rsidRPr="00D07CDE">
              <w:rPr>
                <w:rFonts w:cs="Calibri"/>
                <w:sz w:val="20"/>
                <w:szCs w:val="20"/>
              </w:rPr>
              <w:t>10.4</w:t>
            </w:r>
          </w:p>
        </w:tc>
        <w:tc>
          <w:tcPr>
            <w:tcW w:w="9937" w:type="dxa"/>
            <w:tcBorders>
              <w:top w:val="nil"/>
              <w:left w:val="nil"/>
              <w:bottom w:val="nil"/>
              <w:right w:val="nil"/>
            </w:tcBorders>
            <w:vAlign w:val="center"/>
          </w:tcPr>
          <w:p w14:paraId="494C6727" w14:textId="77777777" w:rsidR="00095933" w:rsidRPr="005321DA" w:rsidRDefault="00095933" w:rsidP="00095933">
            <w:pPr>
              <w:spacing w:after="0" w:line="240" w:lineRule="auto"/>
              <w:rPr>
                <w:sz w:val="20"/>
                <w:szCs w:val="20"/>
              </w:rPr>
            </w:pPr>
            <w:r w:rsidRPr="005321DA">
              <w:rPr>
                <w:sz w:val="20"/>
                <w:szCs w:val="20"/>
              </w:rPr>
              <w:t>Use information analysis</w:t>
            </w:r>
            <w:r w:rsidRPr="00095933">
              <w:rPr>
                <w:sz w:val="20"/>
                <w:szCs w:val="20"/>
              </w:rPr>
              <w:t xml:space="preserve"> </w:t>
            </w:r>
            <w:r w:rsidRPr="005321DA">
              <w:rPr>
                <w:sz w:val="20"/>
                <w:szCs w:val="20"/>
              </w:rPr>
              <w:t>techniques</w:t>
            </w:r>
          </w:p>
        </w:tc>
      </w:tr>
      <w:tr w:rsidR="00095933" w:rsidRPr="00D07CDE" w14:paraId="6F010EEC" w14:textId="77777777" w:rsidTr="00B01F73">
        <w:trPr>
          <w:trHeight w:val="29"/>
          <w:jc w:val="center"/>
        </w:trPr>
        <w:tc>
          <w:tcPr>
            <w:tcW w:w="792" w:type="dxa"/>
            <w:tcBorders>
              <w:top w:val="nil"/>
              <w:left w:val="nil"/>
              <w:bottom w:val="nil"/>
              <w:right w:val="nil"/>
            </w:tcBorders>
            <w:noWrap/>
            <w:vAlign w:val="center"/>
          </w:tcPr>
          <w:p w14:paraId="08148754" w14:textId="77777777" w:rsidR="00095933" w:rsidRPr="00D07CDE" w:rsidRDefault="00095933" w:rsidP="00095933">
            <w:pPr>
              <w:spacing w:after="0" w:line="240" w:lineRule="auto"/>
              <w:jc w:val="right"/>
              <w:rPr>
                <w:rFonts w:cs="Calibri"/>
                <w:sz w:val="20"/>
                <w:szCs w:val="20"/>
              </w:rPr>
            </w:pPr>
            <w:r>
              <w:rPr>
                <w:rFonts w:cs="Calibri"/>
                <w:sz w:val="20"/>
                <w:szCs w:val="20"/>
              </w:rPr>
              <w:t>10.5</w:t>
            </w:r>
          </w:p>
        </w:tc>
        <w:tc>
          <w:tcPr>
            <w:tcW w:w="9937" w:type="dxa"/>
            <w:tcBorders>
              <w:top w:val="nil"/>
              <w:left w:val="nil"/>
              <w:bottom w:val="nil"/>
              <w:right w:val="nil"/>
            </w:tcBorders>
            <w:vAlign w:val="center"/>
          </w:tcPr>
          <w:p w14:paraId="16986255" w14:textId="77777777" w:rsidR="00095933" w:rsidRPr="005321DA" w:rsidRDefault="00095933" w:rsidP="00095933">
            <w:pPr>
              <w:spacing w:after="0" w:line="240" w:lineRule="auto"/>
              <w:rPr>
                <w:sz w:val="20"/>
                <w:szCs w:val="20"/>
              </w:rPr>
            </w:pPr>
            <w:r w:rsidRPr="005321DA">
              <w:rPr>
                <w:sz w:val="20"/>
                <w:szCs w:val="20"/>
              </w:rPr>
              <w:t>Explain</w:t>
            </w:r>
            <w:r w:rsidRPr="00095933">
              <w:rPr>
                <w:sz w:val="20"/>
                <w:szCs w:val="20"/>
              </w:rPr>
              <w:t xml:space="preserve"> </w:t>
            </w:r>
            <w:r w:rsidRPr="005321DA">
              <w:rPr>
                <w:sz w:val="20"/>
                <w:szCs w:val="20"/>
              </w:rPr>
              <w:t>the</w:t>
            </w:r>
            <w:r w:rsidRPr="00095933">
              <w:rPr>
                <w:sz w:val="20"/>
                <w:szCs w:val="20"/>
              </w:rPr>
              <w:t xml:space="preserve"> </w:t>
            </w:r>
            <w:r w:rsidRPr="005321DA">
              <w:rPr>
                <w:sz w:val="20"/>
                <w:szCs w:val="20"/>
              </w:rPr>
              <w:t>importance</w:t>
            </w:r>
            <w:r w:rsidRPr="00095933">
              <w:rPr>
                <w:sz w:val="20"/>
                <w:szCs w:val="20"/>
              </w:rPr>
              <w:t xml:space="preserve"> </w:t>
            </w:r>
            <w:r w:rsidRPr="005321DA">
              <w:rPr>
                <w:sz w:val="20"/>
                <w:szCs w:val="20"/>
              </w:rPr>
              <w:t>of</w:t>
            </w:r>
            <w:r w:rsidRPr="00095933">
              <w:rPr>
                <w:sz w:val="20"/>
                <w:szCs w:val="20"/>
              </w:rPr>
              <w:t xml:space="preserve"> </w:t>
            </w:r>
            <w:r w:rsidRPr="005321DA">
              <w:rPr>
                <w:sz w:val="20"/>
                <w:szCs w:val="20"/>
              </w:rPr>
              <w:t>management</w:t>
            </w:r>
            <w:r w:rsidRPr="00095933">
              <w:rPr>
                <w:sz w:val="20"/>
                <w:szCs w:val="20"/>
              </w:rPr>
              <w:t xml:space="preserve"> </w:t>
            </w:r>
            <w:r w:rsidRPr="005321DA">
              <w:rPr>
                <w:sz w:val="20"/>
                <w:szCs w:val="20"/>
              </w:rPr>
              <w:t>tools</w:t>
            </w:r>
            <w:r w:rsidRPr="00095933">
              <w:rPr>
                <w:sz w:val="20"/>
                <w:szCs w:val="20"/>
              </w:rPr>
              <w:t xml:space="preserve"> </w:t>
            </w:r>
            <w:r w:rsidRPr="005321DA">
              <w:rPr>
                <w:sz w:val="20"/>
                <w:szCs w:val="20"/>
              </w:rPr>
              <w:t>(e.g.,</w:t>
            </w:r>
            <w:r w:rsidRPr="00095933">
              <w:rPr>
                <w:sz w:val="20"/>
                <w:szCs w:val="20"/>
              </w:rPr>
              <w:t xml:space="preserve"> </w:t>
            </w:r>
            <w:r w:rsidRPr="005321DA">
              <w:rPr>
                <w:sz w:val="20"/>
                <w:szCs w:val="20"/>
              </w:rPr>
              <w:t>10‐year</w:t>
            </w:r>
            <w:r w:rsidRPr="00095933">
              <w:rPr>
                <w:sz w:val="20"/>
                <w:szCs w:val="20"/>
              </w:rPr>
              <w:t xml:space="preserve"> </w:t>
            </w:r>
            <w:r w:rsidRPr="005321DA">
              <w:rPr>
                <w:sz w:val="20"/>
                <w:szCs w:val="20"/>
              </w:rPr>
              <w:t>plan,</w:t>
            </w:r>
            <w:r w:rsidRPr="00095933">
              <w:rPr>
                <w:sz w:val="20"/>
                <w:szCs w:val="20"/>
              </w:rPr>
              <w:t xml:space="preserve"> </w:t>
            </w:r>
            <w:r w:rsidRPr="005321DA">
              <w:rPr>
                <w:sz w:val="20"/>
                <w:szCs w:val="20"/>
              </w:rPr>
              <w:t>SWOT,</w:t>
            </w:r>
            <w:r w:rsidRPr="00095933">
              <w:rPr>
                <w:sz w:val="20"/>
                <w:szCs w:val="20"/>
              </w:rPr>
              <w:t xml:space="preserve"> </w:t>
            </w:r>
            <w:r w:rsidRPr="005321DA">
              <w:rPr>
                <w:sz w:val="20"/>
                <w:szCs w:val="20"/>
              </w:rPr>
              <w:t>employee</w:t>
            </w:r>
            <w:r w:rsidRPr="00095933">
              <w:rPr>
                <w:sz w:val="20"/>
                <w:szCs w:val="20"/>
              </w:rPr>
              <w:t xml:space="preserve"> </w:t>
            </w:r>
            <w:r w:rsidRPr="005321DA">
              <w:rPr>
                <w:sz w:val="20"/>
                <w:szCs w:val="20"/>
              </w:rPr>
              <w:t>surveys,</w:t>
            </w:r>
            <w:r w:rsidRPr="00095933">
              <w:rPr>
                <w:sz w:val="20"/>
                <w:szCs w:val="20"/>
              </w:rPr>
              <w:t xml:space="preserve"> </w:t>
            </w:r>
            <w:r w:rsidRPr="005321DA">
              <w:rPr>
                <w:sz w:val="20"/>
                <w:szCs w:val="20"/>
              </w:rPr>
              <w:t>and</w:t>
            </w:r>
            <w:r w:rsidRPr="00095933">
              <w:rPr>
                <w:sz w:val="20"/>
                <w:szCs w:val="20"/>
              </w:rPr>
              <w:t xml:space="preserve"> </w:t>
            </w:r>
            <w:r w:rsidRPr="005321DA">
              <w:rPr>
                <w:sz w:val="20"/>
                <w:szCs w:val="20"/>
              </w:rPr>
              <w:t>customer surveys)</w:t>
            </w:r>
          </w:p>
        </w:tc>
      </w:tr>
      <w:tr w:rsidR="00095933" w:rsidRPr="00D07CDE" w14:paraId="677C839D" w14:textId="77777777" w:rsidTr="00B01F73">
        <w:trPr>
          <w:trHeight w:val="29"/>
          <w:jc w:val="center"/>
        </w:trPr>
        <w:tc>
          <w:tcPr>
            <w:tcW w:w="792" w:type="dxa"/>
            <w:tcBorders>
              <w:top w:val="nil"/>
              <w:left w:val="nil"/>
              <w:bottom w:val="nil"/>
              <w:right w:val="nil"/>
            </w:tcBorders>
            <w:noWrap/>
            <w:vAlign w:val="center"/>
          </w:tcPr>
          <w:p w14:paraId="16A66ED8" w14:textId="77777777" w:rsidR="00095933" w:rsidRPr="00D07CDE" w:rsidRDefault="00095933" w:rsidP="00095933">
            <w:pPr>
              <w:spacing w:after="0" w:line="240" w:lineRule="auto"/>
              <w:jc w:val="right"/>
              <w:rPr>
                <w:rFonts w:cs="Calibri"/>
                <w:sz w:val="20"/>
                <w:szCs w:val="20"/>
              </w:rPr>
            </w:pPr>
            <w:r>
              <w:rPr>
                <w:rFonts w:cs="Calibri"/>
                <w:sz w:val="20"/>
                <w:szCs w:val="20"/>
              </w:rPr>
              <w:t>10.6</w:t>
            </w:r>
          </w:p>
        </w:tc>
        <w:tc>
          <w:tcPr>
            <w:tcW w:w="9937" w:type="dxa"/>
            <w:tcBorders>
              <w:top w:val="nil"/>
              <w:left w:val="nil"/>
              <w:bottom w:val="nil"/>
              <w:right w:val="nil"/>
            </w:tcBorders>
            <w:vAlign w:val="center"/>
          </w:tcPr>
          <w:p w14:paraId="09F718BB" w14:textId="77777777" w:rsidR="00095933" w:rsidRPr="005321DA" w:rsidRDefault="00095933" w:rsidP="00095933">
            <w:pPr>
              <w:spacing w:after="0" w:line="240" w:lineRule="auto"/>
              <w:rPr>
                <w:sz w:val="20"/>
                <w:szCs w:val="20"/>
              </w:rPr>
            </w:pPr>
            <w:r w:rsidRPr="005321DA">
              <w:rPr>
                <w:sz w:val="20"/>
                <w:szCs w:val="20"/>
              </w:rPr>
              <w:t>Describe</w:t>
            </w:r>
            <w:r w:rsidRPr="00095933">
              <w:rPr>
                <w:sz w:val="20"/>
                <w:szCs w:val="20"/>
              </w:rPr>
              <w:t xml:space="preserve"> </w:t>
            </w:r>
            <w:r w:rsidRPr="005321DA">
              <w:rPr>
                <w:sz w:val="20"/>
                <w:szCs w:val="20"/>
              </w:rPr>
              <w:t>the</w:t>
            </w:r>
            <w:r w:rsidRPr="00095933">
              <w:rPr>
                <w:sz w:val="20"/>
                <w:szCs w:val="20"/>
              </w:rPr>
              <w:t xml:space="preserve"> </w:t>
            </w:r>
            <w:r w:rsidRPr="005321DA">
              <w:rPr>
                <w:sz w:val="20"/>
                <w:szCs w:val="20"/>
              </w:rPr>
              <w:t>impact</w:t>
            </w:r>
            <w:r w:rsidRPr="00095933">
              <w:rPr>
                <w:sz w:val="20"/>
                <w:szCs w:val="20"/>
              </w:rPr>
              <w:t xml:space="preserve"> </w:t>
            </w:r>
            <w:r w:rsidRPr="005321DA">
              <w:rPr>
                <w:sz w:val="20"/>
                <w:szCs w:val="20"/>
              </w:rPr>
              <w:t>of</w:t>
            </w:r>
            <w:r w:rsidRPr="00095933">
              <w:rPr>
                <w:sz w:val="20"/>
                <w:szCs w:val="20"/>
              </w:rPr>
              <w:t xml:space="preserve"> </w:t>
            </w:r>
            <w:r w:rsidRPr="005321DA">
              <w:rPr>
                <w:sz w:val="20"/>
                <w:szCs w:val="20"/>
              </w:rPr>
              <w:t>business</w:t>
            </w:r>
            <w:r w:rsidRPr="00095933">
              <w:rPr>
                <w:sz w:val="20"/>
                <w:szCs w:val="20"/>
              </w:rPr>
              <w:t xml:space="preserve"> </w:t>
            </w:r>
            <w:r w:rsidRPr="005321DA">
              <w:rPr>
                <w:sz w:val="20"/>
                <w:szCs w:val="20"/>
              </w:rPr>
              <w:t>communications</w:t>
            </w:r>
            <w:r w:rsidRPr="00095933">
              <w:rPr>
                <w:sz w:val="20"/>
                <w:szCs w:val="20"/>
              </w:rPr>
              <w:t xml:space="preserve"> </w:t>
            </w:r>
            <w:r w:rsidRPr="005321DA">
              <w:rPr>
                <w:sz w:val="20"/>
                <w:szCs w:val="20"/>
              </w:rPr>
              <w:t>on</w:t>
            </w:r>
            <w:r w:rsidRPr="00095933">
              <w:rPr>
                <w:sz w:val="20"/>
                <w:szCs w:val="20"/>
              </w:rPr>
              <w:t xml:space="preserve"> </w:t>
            </w:r>
            <w:r w:rsidRPr="005321DA">
              <w:rPr>
                <w:sz w:val="20"/>
                <w:szCs w:val="20"/>
              </w:rPr>
              <w:t>the</w:t>
            </w:r>
            <w:r w:rsidRPr="00095933">
              <w:rPr>
                <w:sz w:val="20"/>
                <w:szCs w:val="20"/>
              </w:rPr>
              <w:t xml:space="preserve"> </w:t>
            </w:r>
            <w:r w:rsidRPr="005321DA">
              <w:rPr>
                <w:sz w:val="20"/>
                <w:szCs w:val="20"/>
              </w:rPr>
              <w:t>success</w:t>
            </w:r>
            <w:r w:rsidRPr="00095933">
              <w:rPr>
                <w:sz w:val="20"/>
                <w:szCs w:val="20"/>
              </w:rPr>
              <w:t xml:space="preserve"> </w:t>
            </w:r>
            <w:r w:rsidRPr="005321DA">
              <w:rPr>
                <w:sz w:val="20"/>
                <w:szCs w:val="20"/>
              </w:rPr>
              <w:t>of</w:t>
            </w:r>
            <w:r w:rsidRPr="00095933">
              <w:rPr>
                <w:sz w:val="20"/>
                <w:szCs w:val="20"/>
              </w:rPr>
              <w:t xml:space="preserve"> </w:t>
            </w:r>
            <w:r w:rsidRPr="005321DA">
              <w:rPr>
                <w:sz w:val="20"/>
                <w:szCs w:val="20"/>
              </w:rPr>
              <w:t>an</w:t>
            </w:r>
            <w:r w:rsidRPr="00095933">
              <w:rPr>
                <w:sz w:val="20"/>
                <w:szCs w:val="20"/>
              </w:rPr>
              <w:t xml:space="preserve"> </w:t>
            </w:r>
            <w:r w:rsidRPr="005321DA">
              <w:rPr>
                <w:sz w:val="20"/>
                <w:szCs w:val="20"/>
              </w:rPr>
              <w:t>operation</w:t>
            </w:r>
          </w:p>
        </w:tc>
      </w:tr>
      <w:tr w:rsidR="0042443E" w:rsidRPr="00D07CDE" w14:paraId="1B309BED" w14:textId="77777777" w:rsidTr="00B01F73">
        <w:trPr>
          <w:trHeight w:val="29"/>
          <w:jc w:val="center"/>
        </w:trPr>
        <w:tc>
          <w:tcPr>
            <w:tcW w:w="10729" w:type="dxa"/>
            <w:gridSpan w:val="2"/>
            <w:tcBorders>
              <w:top w:val="nil"/>
              <w:left w:val="nil"/>
              <w:bottom w:val="nil"/>
              <w:right w:val="nil"/>
            </w:tcBorders>
            <w:vAlign w:val="center"/>
          </w:tcPr>
          <w:p w14:paraId="2ED21B64" w14:textId="77777777" w:rsidR="0042443E" w:rsidRPr="00D07CDE" w:rsidRDefault="0042443E" w:rsidP="0042443E">
            <w:pPr>
              <w:spacing w:after="0" w:line="240" w:lineRule="auto"/>
              <w:rPr>
                <w:rFonts w:cs="Calibri"/>
                <w:b/>
                <w:bCs/>
                <w:sz w:val="20"/>
                <w:szCs w:val="20"/>
              </w:rPr>
            </w:pPr>
          </w:p>
          <w:p w14:paraId="4D71A0BF" w14:textId="77777777" w:rsidR="0042443E" w:rsidRPr="00D07CDE" w:rsidRDefault="0042443E" w:rsidP="0042443E">
            <w:pPr>
              <w:spacing w:after="0" w:line="240" w:lineRule="auto"/>
              <w:rPr>
                <w:rFonts w:cs="Calibri"/>
                <w:b/>
                <w:bCs/>
                <w:sz w:val="20"/>
                <w:szCs w:val="20"/>
              </w:rPr>
            </w:pPr>
            <w:r w:rsidRPr="00D07CDE">
              <w:rPr>
                <w:rFonts w:cs="Calibri"/>
                <w:b/>
                <w:bCs/>
                <w:sz w:val="20"/>
                <w:szCs w:val="20"/>
              </w:rPr>
              <w:t xml:space="preserve">STANDARD 11.0 </w:t>
            </w:r>
            <w:r w:rsidR="00653B37" w:rsidRPr="00653B37">
              <w:rPr>
                <w:rFonts w:cs="Calibri"/>
                <w:b/>
                <w:bCs/>
                <w:sz w:val="20"/>
                <w:szCs w:val="20"/>
              </w:rPr>
              <w:t>APPLY ADVERTISING STRATEGIES</w:t>
            </w:r>
          </w:p>
        </w:tc>
      </w:tr>
      <w:tr w:rsidR="00653B37" w:rsidRPr="00D07CDE" w14:paraId="4F5ED108" w14:textId="77777777" w:rsidTr="00B01F73">
        <w:trPr>
          <w:trHeight w:val="29"/>
          <w:jc w:val="center"/>
        </w:trPr>
        <w:tc>
          <w:tcPr>
            <w:tcW w:w="792" w:type="dxa"/>
            <w:tcBorders>
              <w:top w:val="nil"/>
              <w:left w:val="nil"/>
              <w:bottom w:val="nil"/>
              <w:right w:val="nil"/>
            </w:tcBorders>
            <w:noWrap/>
            <w:vAlign w:val="center"/>
            <w:hideMark/>
          </w:tcPr>
          <w:p w14:paraId="32DA9316" w14:textId="77777777" w:rsidR="00653B37" w:rsidRPr="00D07CDE" w:rsidRDefault="00653B37" w:rsidP="00653B37">
            <w:pPr>
              <w:spacing w:after="0" w:line="240" w:lineRule="auto"/>
              <w:jc w:val="right"/>
              <w:rPr>
                <w:rFonts w:cs="Calibri"/>
                <w:sz w:val="20"/>
                <w:szCs w:val="20"/>
              </w:rPr>
            </w:pPr>
            <w:r w:rsidRPr="00D07CDE">
              <w:rPr>
                <w:rFonts w:cs="Calibri"/>
                <w:sz w:val="20"/>
                <w:szCs w:val="20"/>
              </w:rPr>
              <w:t>11.1</w:t>
            </w:r>
          </w:p>
        </w:tc>
        <w:tc>
          <w:tcPr>
            <w:tcW w:w="9937" w:type="dxa"/>
            <w:tcBorders>
              <w:top w:val="nil"/>
              <w:left w:val="nil"/>
              <w:bottom w:val="nil"/>
              <w:right w:val="nil"/>
            </w:tcBorders>
            <w:vAlign w:val="center"/>
          </w:tcPr>
          <w:p w14:paraId="0649917B" w14:textId="77777777" w:rsidR="00653B37" w:rsidRPr="00E21D61" w:rsidRDefault="00653B37" w:rsidP="00653B37">
            <w:pPr>
              <w:spacing w:after="0" w:line="240" w:lineRule="auto"/>
              <w:rPr>
                <w:sz w:val="20"/>
                <w:szCs w:val="20"/>
              </w:rPr>
            </w:pPr>
            <w:r w:rsidRPr="00E21D61">
              <w:rPr>
                <w:sz w:val="20"/>
                <w:szCs w:val="20"/>
              </w:rPr>
              <w:t>Identify the components of a promotional</w:t>
            </w:r>
            <w:r w:rsidRPr="00653B37">
              <w:rPr>
                <w:sz w:val="20"/>
                <w:szCs w:val="20"/>
              </w:rPr>
              <w:t xml:space="preserve"> </w:t>
            </w:r>
            <w:r w:rsidRPr="00E21D61">
              <w:rPr>
                <w:sz w:val="20"/>
                <w:szCs w:val="20"/>
              </w:rPr>
              <w:t>mix</w:t>
            </w:r>
          </w:p>
        </w:tc>
      </w:tr>
      <w:tr w:rsidR="00653B37" w:rsidRPr="00D07CDE" w14:paraId="721E2478" w14:textId="77777777" w:rsidTr="00B01F73">
        <w:trPr>
          <w:trHeight w:val="29"/>
          <w:jc w:val="center"/>
        </w:trPr>
        <w:tc>
          <w:tcPr>
            <w:tcW w:w="792" w:type="dxa"/>
            <w:tcBorders>
              <w:top w:val="nil"/>
              <w:left w:val="nil"/>
              <w:bottom w:val="nil"/>
              <w:right w:val="nil"/>
            </w:tcBorders>
            <w:noWrap/>
            <w:vAlign w:val="center"/>
            <w:hideMark/>
          </w:tcPr>
          <w:p w14:paraId="03860656" w14:textId="77777777" w:rsidR="00653B37" w:rsidRPr="00D07CDE" w:rsidRDefault="00653B37" w:rsidP="00653B37">
            <w:pPr>
              <w:spacing w:after="0" w:line="240" w:lineRule="auto"/>
              <w:jc w:val="right"/>
              <w:rPr>
                <w:rFonts w:cs="Calibri"/>
                <w:sz w:val="20"/>
                <w:szCs w:val="20"/>
              </w:rPr>
            </w:pPr>
            <w:r w:rsidRPr="00D07CDE">
              <w:rPr>
                <w:rFonts w:cs="Calibri"/>
                <w:sz w:val="20"/>
                <w:szCs w:val="20"/>
              </w:rPr>
              <w:t>11.2</w:t>
            </w:r>
          </w:p>
        </w:tc>
        <w:tc>
          <w:tcPr>
            <w:tcW w:w="9937" w:type="dxa"/>
            <w:tcBorders>
              <w:top w:val="nil"/>
              <w:left w:val="nil"/>
              <w:bottom w:val="nil"/>
              <w:right w:val="nil"/>
            </w:tcBorders>
            <w:vAlign w:val="center"/>
          </w:tcPr>
          <w:p w14:paraId="47ADD055" w14:textId="77777777" w:rsidR="00653B37" w:rsidRPr="00E21D61" w:rsidRDefault="00653B37" w:rsidP="00653B37">
            <w:pPr>
              <w:spacing w:after="0" w:line="240" w:lineRule="auto"/>
              <w:rPr>
                <w:sz w:val="20"/>
                <w:szCs w:val="20"/>
              </w:rPr>
            </w:pPr>
            <w:proofErr w:type="gramStart"/>
            <w:r w:rsidRPr="00E21D61">
              <w:rPr>
                <w:sz w:val="20"/>
                <w:szCs w:val="20"/>
              </w:rPr>
              <w:t>Compare and contrast</w:t>
            </w:r>
            <w:proofErr w:type="gramEnd"/>
            <w:r w:rsidRPr="00E21D61">
              <w:rPr>
                <w:sz w:val="20"/>
                <w:szCs w:val="20"/>
              </w:rPr>
              <w:t xml:space="preserve"> types of advertising</w:t>
            </w:r>
            <w:r w:rsidRPr="00653B37">
              <w:rPr>
                <w:sz w:val="20"/>
                <w:szCs w:val="20"/>
              </w:rPr>
              <w:t xml:space="preserve"> </w:t>
            </w:r>
            <w:r w:rsidRPr="00E21D61">
              <w:rPr>
                <w:sz w:val="20"/>
                <w:szCs w:val="20"/>
              </w:rPr>
              <w:t>media</w:t>
            </w:r>
          </w:p>
        </w:tc>
      </w:tr>
      <w:tr w:rsidR="00653B37" w:rsidRPr="00D07CDE" w14:paraId="45BA571C" w14:textId="77777777" w:rsidTr="00B01F73">
        <w:trPr>
          <w:trHeight w:val="29"/>
          <w:jc w:val="center"/>
        </w:trPr>
        <w:tc>
          <w:tcPr>
            <w:tcW w:w="792" w:type="dxa"/>
            <w:tcBorders>
              <w:top w:val="nil"/>
              <w:left w:val="nil"/>
              <w:bottom w:val="nil"/>
              <w:right w:val="nil"/>
            </w:tcBorders>
            <w:noWrap/>
            <w:vAlign w:val="center"/>
            <w:hideMark/>
          </w:tcPr>
          <w:p w14:paraId="0969F666" w14:textId="77777777" w:rsidR="00653B37" w:rsidRPr="00D07CDE" w:rsidRDefault="00653B37" w:rsidP="00653B37">
            <w:pPr>
              <w:spacing w:after="0" w:line="240" w:lineRule="auto"/>
              <w:jc w:val="right"/>
              <w:rPr>
                <w:rFonts w:cs="Calibri"/>
                <w:sz w:val="20"/>
                <w:szCs w:val="20"/>
              </w:rPr>
            </w:pPr>
            <w:r w:rsidRPr="00D07CDE">
              <w:rPr>
                <w:rFonts w:cs="Calibri"/>
                <w:sz w:val="20"/>
                <w:szCs w:val="20"/>
              </w:rPr>
              <w:t>11.3</w:t>
            </w:r>
          </w:p>
        </w:tc>
        <w:tc>
          <w:tcPr>
            <w:tcW w:w="9937" w:type="dxa"/>
            <w:tcBorders>
              <w:top w:val="nil"/>
              <w:left w:val="nil"/>
              <w:bottom w:val="nil"/>
              <w:right w:val="nil"/>
            </w:tcBorders>
            <w:vAlign w:val="center"/>
          </w:tcPr>
          <w:p w14:paraId="411E629F" w14:textId="77777777" w:rsidR="00653B37" w:rsidRPr="00E21D61" w:rsidRDefault="00653B37" w:rsidP="00653B37">
            <w:pPr>
              <w:spacing w:after="0" w:line="240" w:lineRule="auto"/>
              <w:rPr>
                <w:sz w:val="20"/>
                <w:szCs w:val="20"/>
              </w:rPr>
            </w:pPr>
            <w:r w:rsidRPr="00E21D61">
              <w:rPr>
                <w:sz w:val="20"/>
                <w:szCs w:val="20"/>
              </w:rPr>
              <w:t>Evaluate costs and benefits of participation in community activities (e.g., sponsorships, donations, and volunteering)</w:t>
            </w:r>
          </w:p>
        </w:tc>
      </w:tr>
      <w:tr w:rsidR="00653B37" w:rsidRPr="00D07CDE" w14:paraId="2163CB95" w14:textId="77777777" w:rsidTr="00B01F73">
        <w:trPr>
          <w:trHeight w:val="29"/>
          <w:jc w:val="center"/>
        </w:trPr>
        <w:tc>
          <w:tcPr>
            <w:tcW w:w="792" w:type="dxa"/>
            <w:tcBorders>
              <w:top w:val="nil"/>
              <w:left w:val="nil"/>
              <w:bottom w:val="nil"/>
              <w:right w:val="nil"/>
            </w:tcBorders>
            <w:noWrap/>
            <w:vAlign w:val="center"/>
            <w:hideMark/>
          </w:tcPr>
          <w:p w14:paraId="18ACB5D9" w14:textId="77777777" w:rsidR="00653B37" w:rsidRPr="00D07CDE" w:rsidRDefault="00653B37" w:rsidP="00653B37">
            <w:pPr>
              <w:spacing w:after="0" w:line="240" w:lineRule="auto"/>
              <w:jc w:val="right"/>
              <w:rPr>
                <w:rFonts w:cs="Calibri"/>
                <w:sz w:val="20"/>
                <w:szCs w:val="20"/>
              </w:rPr>
            </w:pPr>
            <w:r w:rsidRPr="00D07CDE">
              <w:rPr>
                <w:rFonts w:cs="Calibri"/>
                <w:sz w:val="20"/>
                <w:szCs w:val="20"/>
              </w:rPr>
              <w:t>11.4</w:t>
            </w:r>
          </w:p>
        </w:tc>
        <w:tc>
          <w:tcPr>
            <w:tcW w:w="9937" w:type="dxa"/>
            <w:tcBorders>
              <w:top w:val="nil"/>
              <w:left w:val="nil"/>
              <w:bottom w:val="nil"/>
              <w:right w:val="nil"/>
            </w:tcBorders>
            <w:vAlign w:val="center"/>
          </w:tcPr>
          <w:p w14:paraId="34C91628" w14:textId="77777777" w:rsidR="00653B37" w:rsidRPr="00E21D61" w:rsidRDefault="00653B37" w:rsidP="00653B37">
            <w:pPr>
              <w:spacing w:after="0" w:line="240" w:lineRule="auto"/>
              <w:rPr>
                <w:sz w:val="20"/>
                <w:szCs w:val="20"/>
              </w:rPr>
            </w:pPr>
            <w:r w:rsidRPr="00E21D61">
              <w:rPr>
                <w:sz w:val="20"/>
                <w:szCs w:val="20"/>
              </w:rPr>
              <w:t>Explain the impact of product design on consumer</w:t>
            </w:r>
            <w:r w:rsidRPr="00653B37">
              <w:rPr>
                <w:sz w:val="20"/>
                <w:szCs w:val="20"/>
              </w:rPr>
              <w:t xml:space="preserve"> </w:t>
            </w:r>
            <w:r w:rsidRPr="00E21D61">
              <w:rPr>
                <w:sz w:val="20"/>
                <w:szCs w:val="20"/>
              </w:rPr>
              <w:t>behavior</w:t>
            </w:r>
          </w:p>
        </w:tc>
      </w:tr>
      <w:tr w:rsidR="00653B37" w:rsidRPr="00D07CDE" w14:paraId="45FA8642" w14:textId="77777777" w:rsidTr="00B01F73">
        <w:trPr>
          <w:trHeight w:val="29"/>
          <w:jc w:val="center"/>
        </w:trPr>
        <w:tc>
          <w:tcPr>
            <w:tcW w:w="792" w:type="dxa"/>
            <w:tcBorders>
              <w:top w:val="nil"/>
              <w:left w:val="nil"/>
              <w:bottom w:val="nil"/>
              <w:right w:val="nil"/>
            </w:tcBorders>
            <w:noWrap/>
            <w:vAlign w:val="center"/>
            <w:hideMark/>
          </w:tcPr>
          <w:p w14:paraId="0C85DECF" w14:textId="77777777" w:rsidR="00653B37" w:rsidRPr="00D07CDE" w:rsidRDefault="00653B37" w:rsidP="00653B37">
            <w:pPr>
              <w:spacing w:after="0" w:line="240" w:lineRule="auto"/>
              <w:jc w:val="right"/>
              <w:rPr>
                <w:rFonts w:cs="Calibri"/>
                <w:sz w:val="20"/>
                <w:szCs w:val="20"/>
              </w:rPr>
            </w:pPr>
            <w:r w:rsidRPr="00D07CDE">
              <w:rPr>
                <w:rFonts w:cs="Calibri"/>
                <w:sz w:val="20"/>
                <w:szCs w:val="20"/>
              </w:rPr>
              <w:t>11.5</w:t>
            </w:r>
          </w:p>
        </w:tc>
        <w:tc>
          <w:tcPr>
            <w:tcW w:w="9937" w:type="dxa"/>
            <w:tcBorders>
              <w:top w:val="nil"/>
              <w:left w:val="nil"/>
              <w:bottom w:val="nil"/>
              <w:right w:val="nil"/>
            </w:tcBorders>
            <w:vAlign w:val="center"/>
          </w:tcPr>
          <w:p w14:paraId="06C17036" w14:textId="77777777" w:rsidR="00653B37" w:rsidRPr="00E21D61" w:rsidRDefault="00653B37" w:rsidP="00653B37">
            <w:pPr>
              <w:spacing w:after="0" w:line="240" w:lineRule="auto"/>
              <w:rPr>
                <w:sz w:val="20"/>
                <w:szCs w:val="20"/>
              </w:rPr>
            </w:pPr>
            <w:r w:rsidRPr="00E21D61">
              <w:rPr>
                <w:sz w:val="20"/>
                <w:szCs w:val="20"/>
              </w:rPr>
              <w:t>Explain the impact of product design on visual</w:t>
            </w:r>
            <w:r w:rsidRPr="00653B37">
              <w:rPr>
                <w:sz w:val="20"/>
                <w:szCs w:val="20"/>
              </w:rPr>
              <w:t xml:space="preserve"> </w:t>
            </w:r>
            <w:r w:rsidRPr="00E21D61">
              <w:rPr>
                <w:sz w:val="20"/>
                <w:szCs w:val="20"/>
              </w:rPr>
              <w:t>merchandising</w:t>
            </w:r>
          </w:p>
        </w:tc>
      </w:tr>
      <w:tr w:rsidR="0042443E" w:rsidRPr="00D07CDE" w14:paraId="646F1147" w14:textId="77777777" w:rsidTr="00B01F73">
        <w:trPr>
          <w:trHeight w:val="29"/>
          <w:jc w:val="center"/>
        </w:trPr>
        <w:tc>
          <w:tcPr>
            <w:tcW w:w="10729" w:type="dxa"/>
            <w:gridSpan w:val="2"/>
            <w:tcBorders>
              <w:top w:val="nil"/>
              <w:left w:val="nil"/>
              <w:bottom w:val="nil"/>
              <w:right w:val="nil"/>
            </w:tcBorders>
            <w:vAlign w:val="center"/>
          </w:tcPr>
          <w:p w14:paraId="36FD661F" w14:textId="77777777" w:rsidR="0042443E" w:rsidRPr="00D07CDE" w:rsidRDefault="0042443E" w:rsidP="0042443E">
            <w:pPr>
              <w:spacing w:after="0" w:line="240" w:lineRule="auto"/>
              <w:rPr>
                <w:rFonts w:cs="Calibri"/>
                <w:b/>
                <w:bCs/>
                <w:sz w:val="20"/>
                <w:szCs w:val="20"/>
              </w:rPr>
            </w:pPr>
          </w:p>
          <w:p w14:paraId="32438C6D" w14:textId="77777777" w:rsidR="0042443E" w:rsidRPr="00D07CDE" w:rsidRDefault="0042443E" w:rsidP="0042443E">
            <w:pPr>
              <w:spacing w:after="0" w:line="240" w:lineRule="auto"/>
              <w:rPr>
                <w:rFonts w:cs="Calibri"/>
                <w:b/>
                <w:bCs/>
                <w:sz w:val="20"/>
                <w:szCs w:val="20"/>
              </w:rPr>
            </w:pPr>
            <w:r w:rsidRPr="00D07CDE">
              <w:rPr>
                <w:rFonts w:cs="Calibri"/>
                <w:b/>
                <w:bCs/>
                <w:sz w:val="20"/>
                <w:szCs w:val="20"/>
              </w:rPr>
              <w:lastRenderedPageBreak/>
              <w:t xml:space="preserve">STANDARD 12.0 </w:t>
            </w:r>
            <w:r w:rsidR="0033136A" w:rsidRPr="0033136A">
              <w:rPr>
                <w:rFonts w:cs="Calibri"/>
                <w:b/>
                <w:bCs/>
                <w:sz w:val="20"/>
                <w:szCs w:val="20"/>
              </w:rPr>
              <w:t>EXPLAIN THE ROLE OF HUMAN RESOURCES IN THE OPERATION OF A BUSINESS</w:t>
            </w:r>
          </w:p>
        </w:tc>
      </w:tr>
      <w:tr w:rsidR="0042443E" w:rsidRPr="00D07CDE" w14:paraId="3BD8649B" w14:textId="77777777" w:rsidTr="00B01F73">
        <w:trPr>
          <w:trHeight w:val="29"/>
          <w:jc w:val="center"/>
        </w:trPr>
        <w:tc>
          <w:tcPr>
            <w:tcW w:w="792" w:type="dxa"/>
            <w:tcBorders>
              <w:top w:val="nil"/>
              <w:left w:val="nil"/>
              <w:bottom w:val="nil"/>
              <w:right w:val="nil"/>
            </w:tcBorders>
            <w:noWrap/>
            <w:vAlign w:val="center"/>
            <w:hideMark/>
          </w:tcPr>
          <w:p w14:paraId="13F6CF46" w14:textId="77777777" w:rsidR="0042443E" w:rsidRPr="00D07CDE" w:rsidRDefault="0042443E" w:rsidP="0042443E">
            <w:pPr>
              <w:spacing w:after="0" w:line="240" w:lineRule="auto"/>
              <w:jc w:val="right"/>
              <w:rPr>
                <w:rFonts w:cs="Calibri"/>
                <w:sz w:val="20"/>
                <w:szCs w:val="20"/>
              </w:rPr>
            </w:pPr>
            <w:r w:rsidRPr="00D07CDE">
              <w:rPr>
                <w:rFonts w:cs="Calibri"/>
                <w:sz w:val="20"/>
                <w:szCs w:val="20"/>
              </w:rPr>
              <w:lastRenderedPageBreak/>
              <w:t>12.1</w:t>
            </w:r>
          </w:p>
        </w:tc>
        <w:tc>
          <w:tcPr>
            <w:tcW w:w="9937" w:type="dxa"/>
            <w:tcBorders>
              <w:top w:val="nil"/>
              <w:left w:val="nil"/>
              <w:bottom w:val="nil"/>
              <w:right w:val="nil"/>
            </w:tcBorders>
            <w:vAlign w:val="center"/>
          </w:tcPr>
          <w:p w14:paraId="7E7A7B48" w14:textId="77777777" w:rsidR="0042443E" w:rsidRPr="00306CAF" w:rsidRDefault="00306CAF" w:rsidP="00306CAF">
            <w:pPr>
              <w:spacing w:after="0" w:line="240" w:lineRule="auto"/>
              <w:rPr>
                <w:sz w:val="20"/>
                <w:szCs w:val="20"/>
              </w:rPr>
            </w:pPr>
            <w:r>
              <w:rPr>
                <w:sz w:val="20"/>
                <w:szCs w:val="20"/>
              </w:rPr>
              <w:t>Identify</w:t>
            </w:r>
            <w:r>
              <w:rPr>
                <w:spacing w:val="-3"/>
                <w:sz w:val="20"/>
                <w:szCs w:val="20"/>
              </w:rPr>
              <w:t xml:space="preserve"> </w:t>
            </w:r>
            <w:r>
              <w:rPr>
                <w:sz w:val="20"/>
                <w:szCs w:val="20"/>
              </w:rPr>
              <w:t>the</w:t>
            </w:r>
            <w:r>
              <w:rPr>
                <w:spacing w:val="-4"/>
                <w:sz w:val="20"/>
                <w:szCs w:val="20"/>
              </w:rPr>
              <w:t xml:space="preserve"> </w:t>
            </w:r>
            <w:r>
              <w:rPr>
                <w:sz w:val="20"/>
                <w:szCs w:val="20"/>
              </w:rPr>
              <w:t>role</w:t>
            </w:r>
            <w:r>
              <w:rPr>
                <w:spacing w:val="-4"/>
                <w:sz w:val="20"/>
                <w:szCs w:val="20"/>
              </w:rPr>
              <w:t xml:space="preserve"> </w:t>
            </w:r>
            <w:r>
              <w:rPr>
                <w:sz w:val="20"/>
                <w:szCs w:val="20"/>
              </w:rPr>
              <w:t>of</w:t>
            </w:r>
            <w:r>
              <w:rPr>
                <w:spacing w:val="-4"/>
                <w:sz w:val="20"/>
                <w:szCs w:val="20"/>
              </w:rPr>
              <w:t xml:space="preserve"> </w:t>
            </w:r>
            <w:r>
              <w:rPr>
                <w:sz w:val="20"/>
                <w:szCs w:val="20"/>
              </w:rPr>
              <w:t>HR</w:t>
            </w:r>
            <w:r>
              <w:rPr>
                <w:spacing w:val="-4"/>
                <w:sz w:val="20"/>
                <w:szCs w:val="20"/>
              </w:rPr>
              <w:t xml:space="preserve"> </w:t>
            </w:r>
            <w:r>
              <w:rPr>
                <w:sz w:val="20"/>
                <w:szCs w:val="20"/>
              </w:rPr>
              <w:t>in</w:t>
            </w:r>
            <w:r>
              <w:rPr>
                <w:spacing w:val="-5"/>
                <w:sz w:val="20"/>
                <w:szCs w:val="20"/>
              </w:rPr>
              <w:t xml:space="preserve"> </w:t>
            </w:r>
            <w:r>
              <w:rPr>
                <w:sz w:val="20"/>
                <w:szCs w:val="20"/>
              </w:rPr>
              <w:t>the</w:t>
            </w:r>
            <w:r>
              <w:rPr>
                <w:spacing w:val="-4"/>
                <w:sz w:val="20"/>
                <w:szCs w:val="20"/>
              </w:rPr>
              <w:t xml:space="preserve"> </w:t>
            </w:r>
            <w:r>
              <w:rPr>
                <w:sz w:val="20"/>
                <w:szCs w:val="20"/>
              </w:rPr>
              <w:t>recruitment,</w:t>
            </w:r>
            <w:r>
              <w:rPr>
                <w:spacing w:val="-4"/>
                <w:sz w:val="20"/>
                <w:szCs w:val="20"/>
              </w:rPr>
              <w:t xml:space="preserve"> </w:t>
            </w:r>
            <w:r>
              <w:rPr>
                <w:sz w:val="20"/>
                <w:szCs w:val="20"/>
              </w:rPr>
              <w:t>investigation,</w:t>
            </w:r>
            <w:r>
              <w:rPr>
                <w:spacing w:val="-4"/>
                <w:sz w:val="20"/>
                <w:szCs w:val="20"/>
              </w:rPr>
              <w:t xml:space="preserve"> </w:t>
            </w:r>
            <w:r>
              <w:rPr>
                <w:sz w:val="20"/>
                <w:szCs w:val="20"/>
              </w:rPr>
              <w:t>hiring,</w:t>
            </w:r>
            <w:r>
              <w:rPr>
                <w:spacing w:val="-4"/>
                <w:sz w:val="20"/>
                <w:szCs w:val="20"/>
              </w:rPr>
              <w:t xml:space="preserve"> </w:t>
            </w:r>
            <w:r>
              <w:rPr>
                <w:sz w:val="20"/>
                <w:szCs w:val="20"/>
              </w:rPr>
              <w:t>training,</w:t>
            </w:r>
            <w:r>
              <w:rPr>
                <w:spacing w:val="-5"/>
                <w:sz w:val="20"/>
                <w:szCs w:val="20"/>
              </w:rPr>
              <w:t xml:space="preserve"> </w:t>
            </w:r>
            <w:r>
              <w:rPr>
                <w:sz w:val="20"/>
                <w:szCs w:val="20"/>
              </w:rPr>
              <w:t>and</w:t>
            </w:r>
            <w:r>
              <w:rPr>
                <w:spacing w:val="-4"/>
                <w:sz w:val="20"/>
                <w:szCs w:val="20"/>
              </w:rPr>
              <w:t xml:space="preserve"> </w:t>
            </w:r>
            <w:r>
              <w:rPr>
                <w:sz w:val="20"/>
                <w:szCs w:val="20"/>
              </w:rPr>
              <w:t>evaluation</w:t>
            </w:r>
            <w:r>
              <w:rPr>
                <w:spacing w:val="-6"/>
                <w:sz w:val="20"/>
                <w:szCs w:val="20"/>
              </w:rPr>
              <w:t xml:space="preserve"> </w:t>
            </w:r>
            <w:r>
              <w:rPr>
                <w:sz w:val="20"/>
                <w:szCs w:val="20"/>
              </w:rPr>
              <w:t>of</w:t>
            </w:r>
            <w:r>
              <w:rPr>
                <w:spacing w:val="-4"/>
                <w:sz w:val="20"/>
                <w:szCs w:val="20"/>
              </w:rPr>
              <w:t xml:space="preserve"> </w:t>
            </w:r>
            <w:r>
              <w:rPr>
                <w:sz w:val="20"/>
                <w:szCs w:val="20"/>
              </w:rPr>
              <w:t>employees</w:t>
            </w:r>
          </w:p>
        </w:tc>
      </w:tr>
      <w:tr w:rsidR="00306CAF" w:rsidRPr="00D07CDE" w14:paraId="42058629" w14:textId="77777777" w:rsidTr="00B01F73">
        <w:trPr>
          <w:trHeight w:val="29"/>
          <w:jc w:val="center"/>
        </w:trPr>
        <w:tc>
          <w:tcPr>
            <w:tcW w:w="792" w:type="dxa"/>
            <w:tcBorders>
              <w:top w:val="nil"/>
              <w:left w:val="nil"/>
              <w:bottom w:val="nil"/>
              <w:right w:val="nil"/>
            </w:tcBorders>
            <w:noWrap/>
            <w:vAlign w:val="center"/>
            <w:hideMark/>
          </w:tcPr>
          <w:p w14:paraId="77985410" w14:textId="77777777" w:rsidR="00306CAF" w:rsidRPr="00D07CDE" w:rsidRDefault="00306CAF" w:rsidP="00306CAF">
            <w:pPr>
              <w:spacing w:after="0" w:line="240" w:lineRule="auto"/>
              <w:jc w:val="right"/>
              <w:rPr>
                <w:rFonts w:cs="Calibri"/>
                <w:sz w:val="20"/>
                <w:szCs w:val="20"/>
              </w:rPr>
            </w:pPr>
            <w:r w:rsidRPr="00D07CDE">
              <w:rPr>
                <w:rFonts w:cs="Calibri"/>
                <w:sz w:val="20"/>
                <w:szCs w:val="20"/>
              </w:rPr>
              <w:t>12.2</w:t>
            </w:r>
          </w:p>
        </w:tc>
        <w:tc>
          <w:tcPr>
            <w:tcW w:w="9937" w:type="dxa"/>
            <w:tcBorders>
              <w:top w:val="nil"/>
              <w:left w:val="nil"/>
              <w:bottom w:val="nil"/>
              <w:right w:val="nil"/>
            </w:tcBorders>
            <w:vAlign w:val="center"/>
          </w:tcPr>
          <w:p w14:paraId="29DDEE23" w14:textId="77777777" w:rsidR="00306CAF" w:rsidRPr="00CF3734" w:rsidRDefault="00306CAF" w:rsidP="00306CAF">
            <w:pPr>
              <w:spacing w:after="0" w:line="240" w:lineRule="auto"/>
              <w:rPr>
                <w:sz w:val="20"/>
                <w:szCs w:val="20"/>
              </w:rPr>
            </w:pPr>
            <w:r w:rsidRPr="00CF3734">
              <w:rPr>
                <w:sz w:val="20"/>
                <w:szCs w:val="20"/>
              </w:rPr>
              <w:t>Explain when and how to promote</w:t>
            </w:r>
            <w:r w:rsidRPr="00306CAF">
              <w:rPr>
                <w:sz w:val="20"/>
                <w:szCs w:val="20"/>
              </w:rPr>
              <w:t xml:space="preserve"> </w:t>
            </w:r>
            <w:r w:rsidRPr="00CF3734">
              <w:rPr>
                <w:sz w:val="20"/>
                <w:szCs w:val="20"/>
              </w:rPr>
              <w:t>staff</w:t>
            </w:r>
          </w:p>
        </w:tc>
      </w:tr>
      <w:tr w:rsidR="00306CAF" w:rsidRPr="00D07CDE" w14:paraId="2D4EDDAA" w14:textId="77777777" w:rsidTr="00B01F73">
        <w:trPr>
          <w:trHeight w:val="29"/>
          <w:jc w:val="center"/>
        </w:trPr>
        <w:tc>
          <w:tcPr>
            <w:tcW w:w="792" w:type="dxa"/>
            <w:tcBorders>
              <w:top w:val="nil"/>
              <w:left w:val="nil"/>
              <w:bottom w:val="nil"/>
              <w:right w:val="nil"/>
            </w:tcBorders>
            <w:noWrap/>
            <w:vAlign w:val="center"/>
            <w:hideMark/>
          </w:tcPr>
          <w:p w14:paraId="68F8BDBD" w14:textId="77777777" w:rsidR="00306CAF" w:rsidRPr="00D07CDE" w:rsidRDefault="00306CAF" w:rsidP="00306CAF">
            <w:pPr>
              <w:spacing w:after="0" w:line="240" w:lineRule="auto"/>
              <w:jc w:val="right"/>
              <w:rPr>
                <w:rFonts w:cs="Calibri"/>
                <w:sz w:val="20"/>
                <w:szCs w:val="20"/>
              </w:rPr>
            </w:pPr>
            <w:r w:rsidRPr="00D07CDE">
              <w:rPr>
                <w:rFonts w:cs="Calibri"/>
                <w:sz w:val="20"/>
                <w:szCs w:val="20"/>
              </w:rPr>
              <w:t>12.3</w:t>
            </w:r>
          </w:p>
        </w:tc>
        <w:tc>
          <w:tcPr>
            <w:tcW w:w="9937" w:type="dxa"/>
            <w:tcBorders>
              <w:top w:val="nil"/>
              <w:left w:val="nil"/>
              <w:bottom w:val="nil"/>
              <w:right w:val="nil"/>
            </w:tcBorders>
            <w:vAlign w:val="center"/>
          </w:tcPr>
          <w:p w14:paraId="2993FC9D" w14:textId="77777777" w:rsidR="00306CAF" w:rsidRPr="00CF3734" w:rsidRDefault="00306CAF" w:rsidP="00306CAF">
            <w:pPr>
              <w:spacing w:after="0" w:line="240" w:lineRule="auto"/>
              <w:rPr>
                <w:sz w:val="20"/>
                <w:szCs w:val="20"/>
              </w:rPr>
            </w:pPr>
            <w:r w:rsidRPr="00CF3734">
              <w:rPr>
                <w:sz w:val="20"/>
                <w:szCs w:val="20"/>
              </w:rPr>
              <w:t>Explain when and how to terminate</w:t>
            </w:r>
            <w:r w:rsidRPr="00306CAF">
              <w:rPr>
                <w:sz w:val="20"/>
                <w:szCs w:val="20"/>
              </w:rPr>
              <w:t xml:space="preserve"> </w:t>
            </w:r>
            <w:r w:rsidRPr="00CF3734">
              <w:rPr>
                <w:sz w:val="20"/>
                <w:szCs w:val="20"/>
              </w:rPr>
              <w:t>staff</w:t>
            </w:r>
          </w:p>
        </w:tc>
      </w:tr>
      <w:tr w:rsidR="00306CAF" w:rsidRPr="00D07CDE" w14:paraId="00E342D1" w14:textId="77777777" w:rsidTr="00B01F73">
        <w:trPr>
          <w:trHeight w:val="29"/>
          <w:jc w:val="center"/>
        </w:trPr>
        <w:tc>
          <w:tcPr>
            <w:tcW w:w="792" w:type="dxa"/>
            <w:tcBorders>
              <w:top w:val="nil"/>
              <w:left w:val="nil"/>
              <w:bottom w:val="nil"/>
              <w:right w:val="nil"/>
            </w:tcBorders>
            <w:noWrap/>
            <w:vAlign w:val="center"/>
            <w:hideMark/>
          </w:tcPr>
          <w:p w14:paraId="459A994D" w14:textId="77777777" w:rsidR="00306CAF" w:rsidRPr="00D07CDE" w:rsidRDefault="00306CAF" w:rsidP="00306CAF">
            <w:pPr>
              <w:spacing w:after="0" w:line="240" w:lineRule="auto"/>
              <w:jc w:val="right"/>
              <w:rPr>
                <w:rFonts w:cs="Calibri"/>
                <w:sz w:val="20"/>
                <w:szCs w:val="20"/>
              </w:rPr>
            </w:pPr>
            <w:r w:rsidRPr="00D07CDE">
              <w:rPr>
                <w:rFonts w:cs="Calibri"/>
                <w:sz w:val="20"/>
                <w:szCs w:val="20"/>
              </w:rPr>
              <w:t>12.4</w:t>
            </w:r>
          </w:p>
        </w:tc>
        <w:tc>
          <w:tcPr>
            <w:tcW w:w="9937" w:type="dxa"/>
            <w:tcBorders>
              <w:top w:val="nil"/>
              <w:left w:val="nil"/>
              <w:bottom w:val="nil"/>
              <w:right w:val="nil"/>
            </w:tcBorders>
            <w:vAlign w:val="center"/>
          </w:tcPr>
          <w:p w14:paraId="56F7F0F1" w14:textId="77777777" w:rsidR="00306CAF" w:rsidRPr="00CF3734" w:rsidRDefault="00306CAF" w:rsidP="00306CAF">
            <w:pPr>
              <w:spacing w:after="0" w:line="240" w:lineRule="auto"/>
              <w:rPr>
                <w:sz w:val="20"/>
                <w:szCs w:val="20"/>
              </w:rPr>
            </w:pPr>
            <w:r w:rsidRPr="00CF3734">
              <w:rPr>
                <w:sz w:val="20"/>
                <w:szCs w:val="20"/>
              </w:rPr>
              <w:t>Develop job</w:t>
            </w:r>
            <w:r w:rsidRPr="00306CAF">
              <w:rPr>
                <w:sz w:val="20"/>
                <w:szCs w:val="20"/>
              </w:rPr>
              <w:t xml:space="preserve"> </w:t>
            </w:r>
            <w:r w:rsidRPr="00CF3734">
              <w:rPr>
                <w:sz w:val="20"/>
                <w:szCs w:val="20"/>
              </w:rPr>
              <w:t>descriptions</w:t>
            </w:r>
          </w:p>
        </w:tc>
      </w:tr>
      <w:tr w:rsidR="00306CAF" w:rsidRPr="00D07CDE" w14:paraId="2FE9D645" w14:textId="77777777" w:rsidTr="00B01F73">
        <w:trPr>
          <w:trHeight w:val="29"/>
          <w:jc w:val="center"/>
        </w:trPr>
        <w:tc>
          <w:tcPr>
            <w:tcW w:w="792" w:type="dxa"/>
            <w:tcBorders>
              <w:top w:val="nil"/>
              <w:left w:val="nil"/>
              <w:bottom w:val="nil"/>
              <w:right w:val="nil"/>
            </w:tcBorders>
            <w:noWrap/>
            <w:vAlign w:val="center"/>
          </w:tcPr>
          <w:p w14:paraId="298709AB" w14:textId="77777777" w:rsidR="00306CAF" w:rsidRPr="00D07CDE" w:rsidRDefault="00306CAF" w:rsidP="00306CAF">
            <w:pPr>
              <w:spacing w:after="0" w:line="240" w:lineRule="auto"/>
              <w:jc w:val="right"/>
              <w:rPr>
                <w:rFonts w:cs="Calibri"/>
                <w:sz w:val="20"/>
                <w:szCs w:val="20"/>
              </w:rPr>
            </w:pPr>
            <w:r w:rsidRPr="00D07CDE">
              <w:rPr>
                <w:rFonts w:cs="Calibri"/>
                <w:sz w:val="20"/>
                <w:szCs w:val="20"/>
              </w:rPr>
              <w:t>12.5</w:t>
            </w:r>
          </w:p>
        </w:tc>
        <w:tc>
          <w:tcPr>
            <w:tcW w:w="9937" w:type="dxa"/>
            <w:tcBorders>
              <w:top w:val="nil"/>
              <w:left w:val="nil"/>
              <w:bottom w:val="nil"/>
              <w:right w:val="nil"/>
            </w:tcBorders>
            <w:vAlign w:val="center"/>
          </w:tcPr>
          <w:p w14:paraId="3C8AB260" w14:textId="77777777" w:rsidR="00306CAF" w:rsidRPr="00CF3734" w:rsidRDefault="00306CAF" w:rsidP="00306CAF">
            <w:pPr>
              <w:spacing w:after="0" w:line="240" w:lineRule="auto"/>
              <w:rPr>
                <w:sz w:val="20"/>
                <w:szCs w:val="20"/>
              </w:rPr>
            </w:pPr>
            <w:r w:rsidRPr="00CF3734">
              <w:rPr>
                <w:sz w:val="20"/>
                <w:szCs w:val="20"/>
              </w:rPr>
              <w:t>Plan compensation and benefit</w:t>
            </w:r>
            <w:r w:rsidRPr="00306CAF">
              <w:rPr>
                <w:sz w:val="20"/>
                <w:szCs w:val="20"/>
              </w:rPr>
              <w:t xml:space="preserve"> </w:t>
            </w:r>
            <w:r w:rsidRPr="00CF3734">
              <w:rPr>
                <w:sz w:val="20"/>
                <w:szCs w:val="20"/>
              </w:rPr>
              <w:t>options</w:t>
            </w:r>
          </w:p>
        </w:tc>
      </w:tr>
      <w:tr w:rsidR="00306CAF" w:rsidRPr="00D07CDE" w14:paraId="73C0BBB8" w14:textId="77777777" w:rsidTr="00B01F73">
        <w:trPr>
          <w:trHeight w:val="29"/>
          <w:jc w:val="center"/>
        </w:trPr>
        <w:tc>
          <w:tcPr>
            <w:tcW w:w="792" w:type="dxa"/>
            <w:tcBorders>
              <w:top w:val="nil"/>
              <w:left w:val="nil"/>
              <w:bottom w:val="nil"/>
              <w:right w:val="nil"/>
            </w:tcBorders>
            <w:noWrap/>
            <w:vAlign w:val="center"/>
          </w:tcPr>
          <w:p w14:paraId="38CDD881" w14:textId="77777777" w:rsidR="00306CAF" w:rsidRPr="00D07CDE" w:rsidRDefault="00306CAF" w:rsidP="00306CAF">
            <w:pPr>
              <w:spacing w:after="0" w:line="240" w:lineRule="auto"/>
              <w:jc w:val="right"/>
              <w:rPr>
                <w:rFonts w:cs="Calibri"/>
                <w:sz w:val="20"/>
                <w:szCs w:val="20"/>
              </w:rPr>
            </w:pPr>
            <w:r w:rsidRPr="00D07CDE">
              <w:rPr>
                <w:rFonts w:cs="Calibri"/>
                <w:sz w:val="20"/>
                <w:szCs w:val="20"/>
              </w:rPr>
              <w:t>12.</w:t>
            </w:r>
            <w:r>
              <w:rPr>
                <w:rFonts w:cs="Calibri"/>
                <w:sz w:val="20"/>
                <w:szCs w:val="20"/>
              </w:rPr>
              <w:t>6</w:t>
            </w:r>
          </w:p>
        </w:tc>
        <w:tc>
          <w:tcPr>
            <w:tcW w:w="9937" w:type="dxa"/>
            <w:tcBorders>
              <w:top w:val="nil"/>
              <w:left w:val="nil"/>
              <w:bottom w:val="nil"/>
              <w:right w:val="nil"/>
            </w:tcBorders>
            <w:vAlign w:val="center"/>
          </w:tcPr>
          <w:p w14:paraId="4BF7929F" w14:textId="77777777" w:rsidR="00306CAF" w:rsidRPr="00CF3734" w:rsidRDefault="00306CAF" w:rsidP="00306CAF">
            <w:pPr>
              <w:spacing w:after="0" w:line="240" w:lineRule="auto"/>
              <w:rPr>
                <w:sz w:val="20"/>
                <w:szCs w:val="20"/>
              </w:rPr>
            </w:pPr>
            <w:r w:rsidRPr="00CF3734">
              <w:rPr>
                <w:sz w:val="20"/>
                <w:szCs w:val="20"/>
              </w:rPr>
              <w:t>Identify</w:t>
            </w:r>
            <w:r w:rsidRPr="00306CAF">
              <w:rPr>
                <w:sz w:val="20"/>
                <w:szCs w:val="20"/>
              </w:rPr>
              <w:t xml:space="preserve"> </w:t>
            </w:r>
            <w:r w:rsidRPr="00CF3734">
              <w:rPr>
                <w:sz w:val="20"/>
                <w:szCs w:val="20"/>
              </w:rPr>
              <w:t>government</w:t>
            </w:r>
            <w:r w:rsidRPr="00306CAF">
              <w:rPr>
                <w:sz w:val="20"/>
                <w:szCs w:val="20"/>
              </w:rPr>
              <w:t xml:space="preserve"> </w:t>
            </w:r>
            <w:r w:rsidRPr="00CF3734">
              <w:rPr>
                <w:sz w:val="20"/>
                <w:szCs w:val="20"/>
              </w:rPr>
              <w:t>regulations</w:t>
            </w:r>
            <w:r w:rsidRPr="00306CAF">
              <w:rPr>
                <w:sz w:val="20"/>
                <w:szCs w:val="20"/>
              </w:rPr>
              <w:t xml:space="preserve"> </w:t>
            </w:r>
            <w:r w:rsidRPr="00CF3734">
              <w:rPr>
                <w:sz w:val="20"/>
                <w:szCs w:val="20"/>
              </w:rPr>
              <w:t>(federal,</w:t>
            </w:r>
            <w:r w:rsidRPr="00306CAF">
              <w:rPr>
                <w:sz w:val="20"/>
                <w:szCs w:val="20"/>
              </w:rPr>
              <w:t xml:space="preserve"> </w:t>
            </w:r>
            <w:r w:rsidRPr="00CF3734">
              <w:rPr>
                <w:sz w:val="20"/>
                <w:szCs w:val="20"/>
              </w:rPr>
              <w:t>state,</w:t>
            </w:r>
            <w:r w:rsidRPr="00306CAF">
              <w:rPr>
                <w:sz w:val="20"/>
                <w:szCs w:val="20"/>
              </w:rPr>
              <w:t xml:space="preserve"> </w:t>
            </w:r>
            <w:r w:rsidRPr="00CF3734">
              <w:rPr>
                <w:sz w:val="20"/>
                <w:szCs w:val="20"/>
              </w:rPr>
              <w:t>and</w:t>
            </w:r>
            <w:r w:rsidRPr="00306CAF">
              <w:rPr>
                <w:sz w:val="20"/>
                <w:szCs w:val="20"/>
              </w:rPr>
              <w:t xml:space="preserve"> </w:t>
            </w:r>
            <w:r w:rsidRPr="00CF3734">
              <w:rPr>
                <w:sz w:val="20"/>
                <w:szCs w:val="20"/>
              </w:rPr>
              <w:t>local)</w:t>
            </w:r>
            <w:r w:rsidRPr="00306CAF">
              <w:rPr>
                <w:sz w:val="20"/>
                <w:szCs w:val="20"/>
              </w:rPr>
              <w:t xml:space="preserve"> </w:t>
            </w:r>
            <w:r w:rsidRPr="00CF3734">
              <w:rPr>
                <w:sz w:val="20"/>
                <w:szCs w:val="20"/>
              </w:rPr>
              <w:t>that</w:t>
            </w:r>
            <w:r w:rsidRPr="00306CAF">
              <w:rPr>
                <w:sz w:val="20"/>
                <w:szCs w:val="20"/>
              </w:rPr>
              <w:t xml:space="preserve"> </w:t>
            </w:r>
            <w:r w:rsidRPr="00CF3734">
              <w:rPr>
                <w:sz w:val="20"/>
                <w:szCs w:val="20"/>
              </w:rPr>
              <w:t>affect</w:t>
            </w:r>
            <w:r w:rsidRPr="00306CAF">
              <w:rPr>
                <w:sz w:val="20"/>
                <w:szCs w:val="20"/>
              </w:rPr>
              <w:t xml:space="preserve"> </w:t>
            </w:r>
            <w:r w:rsidRPr="00CF3734">
              <w:rPr>
                <w:sz w:val="20"/>
                <w:szCs w:val="20"/>
              </w:rPr>
              <w:t>small</w:t>
            </w:r>
            <w:r w:rsidRPr="00306CAF">
              <w:rPr>
                <w:sz w:val="20"/>
                <w:szCs w:val="20"/>
              </w:rPr>
              <w:t xml:space="preserve"> </w:t>
            </w:r>
            <w:r w:rsidRPr="00CF3734">
              <w:rPr>
                <w:sz w:val="20"/>
                <w:szCs w:val="20"/>
              </w:rPr>
              <w:t>business</w:t>
            </w:r>
          </w:p>
        </w:tc>
      </w:tr>
      <w:tr w:rsidR="00306CAF" w:rsidRPr="00D07CDE" w14:paraId="69B73CA1" w14:textId="77777777" w:rsidTr="00B01F73">
        <w:trPr>
          <w:trHeight w:val="29"/>
          <w:jc w:val="center"/>
        </w:trPr>
        <w:tc>
          <w:tcPr>
            <w:tcW w:w="792" w:type="dxa"/>
            <w:tcBorders>
              <w:top w:val="nil"/>
              <w:left w:val="nil"/>
              <w:bottom w:val="nil"/>
              <w:right w:val="nil"/>
            </w:tcBorders>
            <w:noWrap/>
            <w:vAlign w:val="center"/>
          </w:tcPr>
          <w:p w14:paraId="43EE7981" w14:textId="77777777" w:rsidR="00306CAF" w:rsidRPr="00D07CDE" w:rsidRDefault="00306CAF" w:rsidP="00306CAF">
            <w:pPr>
              <w:spacing w:after="0" w:line="240" w:lineRule="auto"/>
              <w:jc w:val="right"/>
              <w:rPr>
                <w:rFonts w:cs="Calibri"/>
                <w:sz w:val="20"/>
                <w:szCs w:val="20"/>
              </w:rPr>
            </w:pPr>
            <w:r>
              <w:rPr>
                <w:rFonts w:cs="Calibri"/>
                <w:sz w:val="20"/>
                <w:szCs w:val="20"/>
              </w:rPr>
              <w:t>12.7</w:t>
            </w:r>
          </w:p>
        </w:tc>
        <w:tc>
          <w:tcPr>
            <w:tcW w:w="9937" w:type="dxa"/>
            <w:tcBorders>
              <w:top w:val="nil"/>
              <w:left w:val="nil"/>
              <w:bottom w:val="nil"/>
              <w:right w:val="nil"/>
            </w:tcBorders>
            <w:vAlign w:val="center"/>
          </w:tcPr>
          <w:p w14:paraId="2EB826DA" w14:textId="77777777" w:rsidR="00306CAF" w:rsidRPr="00CF3734" w:rsidRDefault="00306CAF" w:rsidP="00306CAF">
            <w:pPr>
              <w:spacing w:after="0" w:line="240" w:lineRule="auto"/>
              <w:rPr>
                <w:sz w:val="20"/>
                <w:szCs w:val="20"/>
              </w:rPr>
            </w:pPr>
            <w:r w:rsidRPr="00CF3734">
              <w:rPr>
                <w:sz w:val="20"/>
                <w:szCs w:val="20"/>
              </w:rPr>
              <w:t>Identify</w:t>
            </w:r>
            <w:r w:rsidRPr="00306CAF">
              <w:rPr>
                <w:sz w:val="20"/>
                <w:szCs w:val="20"/>
              </w:rPr>
              <w:t xml:space="preserve"> </w:t>
            </w:r>
            <w:r w:rsidRPr="00CF3734">
              <w:rPr>
                <w:sz w:val="20"/>
                <w:szCs w:val="20"/>
              </w:rPr>
              <w:t>sources</w:t>
            </w:r>
            <w:r w:rsidRPr="00306CAF">
              <w:rPr>
                <w:sz w:val="20"/>
                <w:szCs w:val="20"/>
              </w:rPr>
              <w:t xml:space="preserve"> </w:t>
            </w:r>
            <w:r w:rsidRPr="00CF3734">
              <w:rPr>
                <w:sz w:val="20"/>
                <w:szCs w:val="20"/>
              </w:rPr>
              <w:t>for</w:t>
            </w:r>
            <w:r w:rsidRPr="00306CAF">
              <w:rPr>
                <w:sz w:val="20"/>
                <w:szCs w:val="20"/>
              </w:rPr>
              <w:t xml:space="preserve"> </w:t>
            </w:r>
            <w:r w:rsidRPr="00CF3734">
              <w:rPr>
                <w:sz w:val="20"/>
                <w:szCs w:val="20"/>
              </w:rPr>
              <w:t>technical</w:t>
            </w:r>
            <w:r w:rsidRPr="00306CAF">
              <w:rPr>
                <w:sz w:val="20"/>
                <w:szCs w:val="20"/>
              </w:rPr>
              <w:t xml:space="preserve"> </w:t>
            </w:r>
            <w:r w:rsidRPr="00CF3734">
              <w:rPr>
                <w:sz w:val="20"/>
                <w:szCs w:val="20"/>
              </w:rPr>
              <w:t>assistance</w:t>
            </w:r>
            <w:r w:rsidRPr="00306CAF">
              <w:rPr>
                <w:sz w:val="20"/>
                <w:szCs w:val="20"/>
              </w:rPr>
              <w:t xml:space="preserve"> </w:t>
            </w:r>
            <w:r w:rsidRPr="00CF3734">
              <w:rPr>
                <w:sz w:val="20"/>
                <w:szCs w:val="20"/>
              </w:rPr>
              <w:t>for</w:t>
            </w:r>
            <w:r w:rsidRPr="00306CAF">
              <w:rPr>
                <w:sz w:val="20"/>
                <w:szCs w:val="20"/>
              </w:rPr>
              <w:t xml:space="preserve"> </w:t>
            </w:r>
            <w:r w:rsidRPr="00CF3734">
              <w:rPr>
                <w:sz w:val="20"/>
                <w:szCs w:val="20"/>
              </w:rPr>
              <w:t>an</w:t>
            </w:r>
            <w:r w:rsidRPr="00306CAF">
              <w:rPr>
                <w:sz w:val="20"/>
                <w:szCs w:val="20"/>
              </w:rPr>
              <w:t xml:space="preserve"> </w:t>
            </w:r>
            <w:r w:rsidRPr="00CF3734">
              <w:rPr>
                <w:sz w:val="20"/>
                <w:szCs w:val="20"/>
              </w:rPr>
              <w:t>entrepreneur</w:t>
            </w:r>
            <w:r w:rsidRPr="00306CAF">
              <w:rPr>
                <w:sz w:val="20"/>
                <w:szCs w:val="20"/>
              </w:rPr>
              <w:t xml:space="preserve"> </w:t>
            </w:r>
            <w:r w:rsidRPr="00CF3734">
              <w:rPr>
                <w:sz w:val="20"/>
                <w:szCs w:val="20"/>
              </w:rPr>
              <w:t>(e.g.,</w:t>
            </w:r>
            <w:r w:rsidRPr="00306CAF">
              <w:rPr>
                <w:sz w:val="20"/>
                <w:szCs w:val="20"/>
              </w:rPr>
              <w:t xml:space="preserve"> </w:t>
            </w:r>
            <w:r w:rsidRPr="00CF3734">
              <w:rPr>
                <w:sz w:val="20"/>
                <w:szCs w:val="20"/>
              </w:rPr>
              <w:t>SBA,</w:t>
            </w:r>
            <w:r w:rsidRPr="00306CAF">
              <w:rPr>
                <w:sz w:val="20"/>
                <w:szCs w:val="20"/>
              </w:rPr>
              <w:t xml:space="preserve"> </w:t>
            </w:r>
            <w:r w:rsidRPr="00CF3734">
              <w:rPr>
                <w:sz w:val="20"/>
                <w:szCs w:val="20"/>
              </w:rPr>
              <w:t>SCORE,</w:t>
            </w:r>
            <w:r w:rsidRPr="00306CAF">
              <w:rPr>
                <w:sz w:val="20"/>
                <w:szCs w:val="20"/>
              </w:rPr>
              <w:t xml:space="preserve"> </w:t>
            </w:r>
            <w:r w:rsidRPr="00CF3734">
              <w:rPr>
                <w:sz w:val="20"/>
                <w:szCs w:val="20"/>
              </w:rPr>
              <w:t>small</w:t>
            </w:r>
            <w:r w:rsidRPr="00306CAF">
              <w:rPr>
                <w:sz w:val="20"/>
                <w:szCs w:val="20"/>
              </w:rPr>
              <w:t xml:space="preserve"> </w:t>
            </w:r>
            <w:r w:rsidRPr="00CF3734">
              <w:rPr>
                <w:sz w:val="20"/>
                <w:szCs w:val="20"/>
              </w:rPr>
              <w:t>business</w:t>
            </w:r>
            <w:r w:rsidRPr="00306CAF">
              <w:rPr>
                <w:sz w:val="20"/>
                <w:szCs w:val="20"/>
              </w:rPr>
              <w:t xml:space="preserve"> </w:t>
            </w:r>
            <w:r w:rsidRPr="00CF3734">
              <w:rPr>
                <w:sz w:val="20"/>
                <w:szCs w:val="20"/>
              </w:rPr>
              <w:t>development centers, and</w:t>
            </w:r>
            <w:r w:rsidRPr="00306CAF">
              <w:rPr>
                <w:sz w:val="20"/>
                <w:szCs w:val="20"/>
              </w:rPr>
              <w:t xml:space="preserve"> </w:t>
            </w:r>
            <w:r w:rsidRPr="00CF3734">
              <w:rPr>
                <w:sz w:val="20"/>
                <w:szCs w:val="20"/>
              </w:rPr>
              <w:t>mentors)</w:t>
            </w:r>
          </w:p>
        </w:tc>
      </w:tr>
      <w:tr w:rsidR="00306CAF" w:rsidRPr="00D07CDE" w14:paraId="21EA3627" w14:textId="77777777" w:rsidTr="00B01F73">
        <w:trPr>
          <w:trHeight w:val="29"/>
          <w:jc w:val="center"/>
        </w:trPr>
        <w:tc>
          <w:tcPr>
            <w:tcW w:w="792" w:type="dxa"/>
            <w:tcBorders>
              <w:top w:val="nil"/>
              <w:left w:val="nil"/>
              <w:bottom w:val="nil"/>
              <w:right w:val="nil"/>
            </w:tcBorders>
            <w:noWrap/>
            <w:vAlign w:val="center"/>
          </w:tcPr>
          <w:p w14:paraId="359DD89C" w14:textId="77777777" w:rsidR="00306CAF" w:rsidRPr="00D07CDE" w:rsidRDefault="00306CAF" w:rsidP="00306CAF">
            <w:pPr>
              <w:spacing w:after="0" w:line="240" w:lineRule="auto"/>
              <w:jc w:val="right"/>
              <w:rPr>
                <w:rFonts w:cs="Calibri"/>
                <w:sz w:val="20"/>
                <w:szCs w:val="20"/>
              </w:rPr>
            </w:pPr>
            <w:r>
              <w:rPr>
                <w:rFonts w:cs="Calibri"/>
                <w:sz w:val="20"/>
                <w:szCs w:val="20"/>
              </w:rPr>
              <w:t>12.8</w:t>
            </w:r>
          </w:p>
        </w:tc>
        <w:tc>
          <w:tcPr>
            <w:tcW w:w="9937" w:type="dxa"/>
            <w:tcBorders>
              <w:top w:val="nil"/>
              <w:left w:val="nil"/>
              <w:bottom w:val="nil"/>
              <w:right w:val="nil"/>
            </w:tcBorders>
            <w:vAlign w:val="center"/>
          </w:tcPr>
          <w:p w14:paraId="038BB6A3" w14:textId="77777777" w:rsidR="00306CAF" w:rsidRPr="00CF3734" w:rsidRDefault="00306CAF" w:rsidP="00306CAF">
            <w:pPr>
              <w:spacing w:after="0" w:line="240" w:lineRule="auto"/>
              <w:rPr>
                <w:sz w:val="20"/>
                <w:szCs w:val="20"/>
              </w:rPr>
            </w:pPr>
            <w:r w:rsidRPr="00CF3734">
              <w:rPr>
                <w:sz w:val="20"/>
                <w:szCs w:val="20"/>
              </w:rPr>
              <w:t>Explain</w:t>
            </w:r>
            <w:r w:rsidRPr="00306CAF">
              <w:rPr>
                <w:sz w:val="20"/>
                <w:szCs w:val="20"/>
              </w:rPr>
              <w:t xml:space="preserve"> </w:t>
            </w:r>
            <w:r w:rsidRPr="00CF3734">
              <w:rPr>
                <w:sz w:val="20"/>
                <w:szCs w:val="20"/>
              </w:rPr>
              <w:t>policies</w:t>
            </w:r>
            <w:r w:rsidRPr="00306CAF">
              <w:rPr>
                <w:sz w:val="20"/>
                <w:szCs w:val="20"/>
              </w:rPr>
              <w:t xml:space="preserve"> </w:t>
            </w:r>
            <w:r w:rsidRPr="00CF3734">
              <w:rPr>
                <w:sz w:val="20"/>
                <w:szCs w:val="20"/>
              </w:rPr>
              <w:t>and</w:t>
            </w:r>
            <w:r w:rsidRPr="00306CAF">
              <w:rPr>
                <w:sz w:val="20"/>
                <w:szCs w:val="20"/>
              </w:rPr>
              <w:t xml:space="preserve"> </w:t>
            </w:r>
            <w:r w:rsidRPr="00CF3734">
              <w:rPr>
                <w:sz w:val="20"/>
                <w:szCs w:val="20"/>
              </w:rPr>
              <w:t>laws</w:t>
            </w:r>
            <w:r w:rsidRPr="00306CAF">
              <w:rPr>
                <w:sz w:val="20"/>
                <w:szCs w:val="20"/>
              </w:rPr>
              <w:t xml:space="preserve"> </w:t>
            </w:r>
            <w:r w:rsidRPr="00CF3734">
              <w:rPr>
                <w:sz w:val="20"/>
                <w:szCs w:val="20"/>
              </w:rPr>
              <w:t>regarding</w:t>
            </w:r>
            <w:r w:rsidRPr="00306CAF">
              <w:rPr>
                <w:sz w:val="20"/>
                <w:szCs w:val="20"/>
              </w:rPr>
              <w:t xml:space="preserve"> </w:t>
            </w:r>
            <w:r w:rsidRPr="00CF3734">
              <w:rPr>
                <w:sz w:val="20"/>
                <w:szCs w:val="20"/>
              </w:rPr>
              <w:t>harassment</w:t>
            </w:r>
            <w:r w:rsidRPr="00306CAF">
              <w:rPr>
                <w:sz w:val="20"/>
                <w:szCs w:val="20"/>
              </w:rPr>
              <w:t xml:space="preserve"> </w:t>
            </w:r>
            <w:r w:rsidRPr="00CF3734">
              <w:rPr>
                <w:sz w:val="20"/>
                <w:szCs w:val="20"/>
              </w:rPr>
              <w:t>and</w:t>
            </w:r>
            <w:r w:rsidRPr="00306CAF">
              <w:rPr>
                <w:sz w:val="20"/>
                <w:szCs w:val="20"/>
              </w:rPr>
              <w:t xml:space="preserve"> </w:t>
            </w:r>
            <w:r w:rsidRPr="00CF3734">
              <w:rPr>
                <w:sz w:val="20"/>
                <w:szCs w:val="20"/>
              </w:rPr>
              <w:t>nondiscrimination</w:t>
            </w:r>
          </w:p>
        </w:tc>
      </w:tr>
      <w:tr w:rsidR="00306CAF" w:rsidRPr="00D07CDE" w14:paraId="00A205F2" w14:textId="77777777" w:rsidTr="00B01F73">
        <w:trPr>
          <w:trHeight w:val="29"/>
          <w:jc w:val="center"/>
        </w:trPr>
        <w:tc>
          <w:tcPr>
            <w:tcW w:w="792" w:type="dxa"/>
            <w:tcBorders>
              <w:top w:val="nil"/>
              <w:left w:val="nil"/>
              <w:bottom w:val="nil"/>
              <w:right w:val="nil"/>
            </w:tcBorders>
            <w:noWrap/>
            <w:vAlign w:val="center"/>
          </w:tcPr>
          <w:p w14:paraId="312C2CB8" w14:textId="77777777" w:rsidR="00306CAF" w:rsidRPr="00D07CDE" w:rsidRDefault="00306CAF" w:rsidP="00306CAF">
            <w:pPr>
              <w:spacing w:after="0" w:line="240" w:lineRule="auto"/>
              <w:jc w:val="right"/>
              <w:rPr>
                <w:rFonts w:cs="Calibri"/>
                <w:sz w:val="20"/>
                <w:szCs w:val="20"/>
              </w:rPr>
            </w:pPr>
            <w:r>
              <w:rPr>
                <w:rFonts w:cs="Calibri"/>
                <w:sz w:val="20"/>
                <w:szCs w:val="20"/>
              </w:rPr>
              <w:t>12.9</w:t>
            </w:r>
          </w:p>
        </w:tc>
        <w:tc>
          <w:tcPr>
            <w:tcW w:w="9937" w:type="dxa"/>
            <w:tcBorders>
              <w:top w:val="nil"/>
              <w:left w:val="nil"/>
              <w:bottom w:val="nil"/>
              <w:right w:val="nil"/>
            </w:tcBorders>
            <w:vAlign w:val="center"/>
          </w:tcPr>
          <w:p w14:paraId="06BC4B51" w14:textId="77777777" w:rsidR="00306CAF" w:rsidRPr="00CF3734" w:rsidRDefault="00306CAF" w:rsidP="00306CAF">
            <w:pPr>
              <w:spacing w:after="0" w:line="240" w:lineRule="auto"/>
              <w:rPr>
                <w:sz w:val="20"/>
                <w:szCs w:val="20"/>
              </w:rPr>
            </w:pPr>
            <w:r w:rsidRPr="00CF3734">
              <w:rPr>
                <w:sz w:val="20"/>
                <w:szCs w:val="20"/>
              </w:rPr>
              <w:t>Explain differences between employees</w:t>
            </w:r>
            <w:r w:rsidRPr="00306CAF">
              <w:rPr>
                <w:sz w:val="20"/>
                <w:szCs w:val="20"/>
              </w:rPr>
              <w:t xml:space="preserve"> </w:t>
            </w:r>
            <w:r w:rsidRPr="00CF3734">
              <w:rPr>
                <w:sz w:val="20"/>
                <w:szCs w:val="20"/>
              </w:rPr>
              <w:t>and contract workers</w:t>
            </w:r>
          </w:p>
        </w:tc>
      </w:tr>
      <w:tr w:rsidR="0033136A" w:rsidRPr="00D07CDE" w14:paraId="1D5A7164" w14:textId="77777777" w:rsidTr="00B01F73">
        <w:trPr>
          <w:trHeight w:val="29"/>
          <w:jc w:val="center"/>
        </w:trPr>
        <w:tc>
          <w:tcPr>
            <w:tcW w:w="10729" w:type="dxa"/>
            <w:gridSpan w:val="2"/>
            <w:tcBorders>
              <w:top w:val="nil"/>
              <w:left w:val="nil"/>
              <w:bottom w:val="nil"/>
              <w:right w:val="nil"/>
            </w:tcBorders>
            <w:vAlign w:val="center"/>
          </w:tcPr>
          <w:p w14:paraId="62CACC22" w14:textId="77777777" w:rsidR="0033136A" w:rsidRPr="00D07CDE" w:rsidRDefault="0033136A" w:rsidP="0033136A">
            <w:pPr>
              <w:spacing w:after="0" w:line="240" w:lineRule="auto"/>
              <w:rPr>
                <w:rFonts w:cs="Calibri"/>
                <w:b/>
                <w:bCs/>
                <w:sz w:val="20"/>
                <w:szCs w:val="20"/>
              </w:rPr>
            </w:pPr>
          </w:p>
          <w:p w14:paraId="19062F8A" w14:textId="77777777" w:rsidR="0033136A" w:rsidRPr="00D07CDE" w:rsidRDefault="0033136A" w:rsidP="0033136A">
            <w:pPr>
              <w:spacing w:after="0" w:line="240" w:lineRule="auto"/>
              <w:rPr>
                <w:rFonts w:cs="Calibri"/>
                <w:b/>
                <w:bCs/>
                <w:sz w:val="20"/>
                <w:szCs w:val="20"/>
              </w:rPr>
            </w:pPr>
            <w:r w:rsidRPr="00D07CDE">
              <w:rPr>
                <w:rFonts w:cs="Calibri"/>
                <w:b/>
                <w:bCs/>
                <w:sz w:val="20"/>
                <w:szCs w:val="20"/>
              </w:rPr>
              <w:t xml:space="preserve">STANDARD 13.0 </w:t>
            </w:r>
            <w:r w:rsidR="008A45CE" w:rsidRPr="008A45CE">
              <w:rPr>
                <w:rFonts w:cs="Calibri"/>
                <w:b/>
                <w:bCs/>
                <w:sz w:val="20"/>
                <w:szCs w:val="20"/>
              </w:rPr>
              <w:t>IDENTIFY STRATEGIES FOR BUSINESS START‐UP AND GROWTH</w:t>
            </w:r>
          </w:p>
        </w:tc>
      </w:tr>
      <w:tr w:rsidR="008A45CE" w:rsidRPr="00D07CDE" w14:paraId="72CDE9ED" w14:textId="77777777" w:rsidTr="00B01F73">
        <w:trPr>
          <w:trHeight w:val="29"/>
          <w:jc w:val="center"/>
        </w:trPr>
        <w:tc>
          <w:tcPr>
            <w:tcW w:w="792" w:type="dxa"/>
            <w:tcBorders>
              <w:top w:val="nil"/>
              <w:left w:val="nil"/>
              <w:bottom w:val="nil"/>
              <w:right w:val="nil"/>
            </w:tcBorders>
            <w:noWrap/>
            <w:vAlign w:val="center"/>
            <w:hideMark/>
          </w:tcPr>
          <w:p w14:paraId="31BCBBE8" w14:textId="77777777" w:rsidR="008A45CE" w:rsidRPr="00D07CDE" w:rsidRDefault="008A45CE" w:rsidP="008A45CE">
            <w:pPr>
              <w:spacing w:after="0" w:line="240" w:lineRule="auto"/>
              <w:jc w:val="right"/>
              <w:rPr>
                <w:rFonts w:cs="Calibri"/>
                <w:sz w:val="20"/>
                <w:szCs w:val="20"/>
              </w:rPr>
            </w:pPr>
            <w:r w:rsidRPr="00D07CDE">
              <w:rPr>
                <w:rFonts w:cs="Calibri"/>
                <w:sz w:val="20"/>
                <w:szCs w:val="20"/>
              </w:rPr>
              <w:t>13.1</w:t>
            </w:r>
          </w:p>
        </w:tc>
        <w:tc>
          <w:tcPr>
            <w:tcW w:w="9937" w:type="dxa"/>
            <w:tcBorders>
              <w:top w:val="nil"/>
              <w:left w:val="nil"/>
              <w:bottom w:val="nil"/>
              <w:right w:val="nil"/>
            </w:tcBorders>
            <w:vAlign w:val="center"/>
          </w:tcPr>
          <w:p w14:paraId="30817E10" w14:textId="77777777" w:rsidR="008A45CE" w:rsidRPr="002142D6" w:rsidRDefault="008A45CE" w:rsidP="008A45CE">
            <w:pPr>
              <w:spacing w:after="0" w:line="240" w:lineRule="auto"/>
              <w:rPr>
                <w:sz w:val="20"/>
                <w:szCs w:val="20"/>
              </w:rPr>
            </w:pPr>
            <w:r w:rsidRPr="002142D6">
              <w:rPr>
                <w:sz w:val="20"/>
                <w:szCs w:val="20"/>
              </w:rPr>
              <w:t>Develop</w:t>
            </w:r>
            <w:r w:rsidRPr="008A45CE">
              <w:rPr>
                <w:sz w:val="20"/>
                <w:szCs w:val="20"/>
              </w:rPr>
              <w:t xml:space="preserve"> </w:t>
            </w:r>
            <w:r w:rsidRPr="002142D6">
              <w:rPr>
                <w:sz w:val="20"/>
                <w:szCs w:val="20"/>
              </w:rPr>
              <w:t>core</w:t>
            </w:r>
            <w:r w:rsidRPr="008A45CE">
              <w:rPr>
                <w:sz w:val="20"/>
                <w:szCs w:val="20"/>
              </w:rPr>
              <w:t xml:space="preserve"> </w:t>
            </w:r>
            <w:r w:rsidRPr="002142D6">
              <w:rPr>
                <w:sz w:val="20"/>
                <w:szCs w:val="20"/>
              </w:rPr>
              <w:t>values</w:t>
            </w:r>
            <w:r w:rsidRPr="008A45CE">
              <w:rPr>
                <w:sz w:val="20"/>
                <w:szCs w:val="20"/>
              </w:rPr>
              <w:t xml:space="preserve"> </w:t>
            </w:r>
            <w:r w:rsidRPr="002142D6">
              <w:rPr>
                <w:sz w:val="20"/>
                <w:szCs w:val="20"/>
              </w:rPr>
              <w:t>(e.g.,</w:t>
            </w:r>
            <w:r w:rsidRPr="008A45CE">
              <w:rPr>
                <w:sz w:val="20"/>
                <w:szCs w:val="20"/>
              </w:rPr>
              <w:t xml:space="preserve"> </w:t>
            </w:r>
            <w:r w:rsidRPr="002142D6">
              <w:rPr>
                <w:sz w:val="20"/>
                <w:szCs w:val="20"/>
              </w:rPr>
              <w:t>sustainability,</w:t>
            </w:r>
            <w:r w:rsidRPr="008A45CE">
              <w:rPr>
                <w:sz w:val="20"/>
                <w:szCs w:val="20"/>
              </w:rPr>
              <w:t xml:space="preserve"> </w:t>
            </w:r>
            <w:r w:rsidRPr="002142D6">
              <w:rPr>
                <w:sz w:val="20"/>
                <w:szCs w:val="20"/>
              </w:rPr>
              <w:t>innovation,</w:t>
            </w:r>
            <w:r w:rsidRPr="008A45CE">
              <w:rPr>
                <w:sz w:val="20"/>
                <w:szCs w:val="20"/>
              </w:rPr>
              <w:t xml:space="preserve"> </w:t>
            </w:r>
            <w:r w:rsidRPr="002142D6">
              <w:rPr>
                <w:sz w:val="20"/>
                <w:szCs w:val="20"/>
              </w:rPr>
              <w:t>excellence,</w:t>
            </w:r>
            <w:r w:rsidRPr="008A45CE">
              <w:rPr>
                <w:sz w:val="20"/>
                <w:szCs w:val="20"/>
              </w:rPr>
              <w:t xml:space="preserve"> </w:t>
            </w:r>
            <w:r w:rsidRPr="002142D6">
              <w:rPr>
                <w:sz w:val="20"/>
                <w:szCs w:val="20"/>
              </w:rPr>
              <w:t>creativity,</w:t>
            </w:r>
            <w:r w:rsidRPr="008A45CE">
              <w:rPr>
                <w:sz w:val="20"/>
                <w:szCs w:val="20"/>
              </w:rPr>
              <w:t xml:space="preserve"> </w:t>
            </w:r>
            <w:r w:rsidRPr="002142D6">
              <w:rPr>
                <w:sz w:val="20"/>
                <w:szCs w:val="20"/>
              </w:rPr>
              <w:t>social</w:t>
            </w:r>
            <w:r w:rsidRPr="008A45CE">
              <w:rPr>
                <w:sz w:val="20"/>
                <w:szCs w:val="20"/>
              </w:rPr>
              <w:t xml:space="preserve"> </w:t>
            </w:r>
            <w:r w:rsidRPr="002142D6">
              <w:rPr>
                <w:sz w:val="20"/>
                <w:szCs w:val="20"/>
              </w:rPr>
              <w:t>responsibility,</w:t>
            </w:r>
            <w:r w:rsidRPr="008A45CE">
              <w:rPr>
                <w:sz w:val="20"/>
                <w:szCs w:val="20"/>
              </w:rPr>
              <w:t xml:space="preserve"> </w:t>
            </w:r>
            <w:r w:rsidRPr="002142D6">
              <w:rPr>
                <w:sz w:val="20"/>
                <w:szCs w:val="20"/>
              </w:rPr>
              <w:t>and</w:t>
            </w:r>
            <w:r w:rsidRPr="008A45CE">
              <w:rPr>
                <w:sz w:val="20"/>
                <w:szCs w:val="20"/>
              </w:rPr>
              <w:t xml:space="preserve"> </w:t>
            </w:r>
            <w:r w:rsidRPr="002142D6">
              <w:rPr>
                <w:sz w:val="20"/>
                <w:szCs w:val="20"/>
              </w:rPr>
              <w:t>quality)</w:t>
            </w:r>
          </w:p>
        </w:tc>
      </w:tr>
      <w:tr w:rsidR="008A45CE" w:rsidRPr="00D07CDE" w14:paraId="40F6E4D7" w14:textId="77777777" w:rsidTr="00B01F73">
        <w:trPr>
          <w:trHeight w:val="29"/>
          <w:jc w:val="center"/>
        </w:trPr>
        <w:tc>
          <w:tcPr>
            <w:tcW w:w="792" w:type="dxa"/>
            <w:tcBorders>
              <w:top w:val="nil"/>
              <w:left w:val="nil"/>
              <w:bottom w:val="nil"/>
              <w:right w:val="nil"/>
            </w:tcBorders>
            <w:noWrap/>
            <w:vAlign w:val="center"/>
            <w:hideMark/>
          </w:tcPr>
          <w:p w14:paraId="60941930" w14:textId="77777777" w:rsidR="008A45CE" w:rsidRPr="00D07CDE" w:rsidRDefault="008A45CE" w:rsidP="008A45CE">
            <w:pPr>
              <w:spacing w:after="0" w:line="240" w:lineRule="auto"/>
              <w:jc w:val="right"/>
              <w:rPr>
                <w:rFonts w:cs="Calibri"/>
                <w:sz w:val="20"/>
                <w:szCs w:val="20"/>
              </w:rPr>
            </w:pPr>
            <w:r w:rsidRPr="00D07CDE">
              <w:rPr>
                <w:rFonts w:cs="Calibri"/>
                <w:sz w:val="20"/>
                <w:szCs w:val="20"/>
              </w:rPr>
              <w:t>13.2</w:t>
            </w:r>
          </w:p>
        </w:tc>
        <w:tc>
          <w:tcPr>
            <w:tcW w:w="9937" w:type="dxa"/>
            <w:tcBorders>
              <w:top w:val="nil"/>
              <w:left w:val="nil"/>
              <w:bottom w:val="nil"/>
              <w:right w:val="nil"/>
            </w:tcBorders>
            <w:vAlign w:val="center"/>
          </w:tcPr>
          <w:p w14:paraId="2C973C73" w14:textId="77777777" w:rsidR="008A45CE" w:rsidRPr="002142D6" w:rsidRDefault="008A45CE" w:rsidP="008A45CE">
            <w:pPr>
              <w:spacing w:after="0" w:line="240" w:lineRule="auto"/>
              <w:rPr>
                <w:sz w:val="20"/>
                <w:szCs w:val="20"/>
              </w:rPr>
            </w:pPr>
            <w:r w:rsidRPr="002142D6">
              <w:rPr>
                <w:sz w:val="20"/>
                <w:szCs w:val="20"/>
              </w:rPr>
              <w:t>Establish corporate culture based on core</w:t>
            </w:r>
            <w:r w:rsidRPr="008A45CE">
              <w:rPr>
                <w:sz w:val="20"/>
                <w:szCs w:val="20"/>
              </w:rPr>
              <w:t xml:space="preserve"> </w:t>
            </w:r>
            <w:r w:rsidRPr="002142D6">
              <w:rPr>
                <w:sz w:val="20"/>
                <w:szCs w:val="20"/>
              </w:rPr>
              <w:t>values</w:t>
            </w:r>
          </w:p>
        </w:tc>
      </w:tr>
      <w:tr w:rsidR="008A45CE" w:rsidRPr="00D07CDE" w14:paraId="664E8C67" w14:textId="77777777" w:rsidTr="00B01F73">
        <w:trPr>
          <w:trHeight w:val="29"/>
          <w:jc w:val="center"/>
        </w:trPr>
        <w:tc>
          <w:tcPr>
            <w:tcW w:w="792" w:type="dxa"/>
            <w:tcBorders>
              <w:top w:val="nil"/>
              <w:left w:val="nil"/>
              <w:bottom w:val="nil"/>
              <w:right w:val="nil"/>
            </w:tcBorders>
            <w:noWrap/>
            <w:vAlign w:val="center"/>
            <w:hideMark/>
          </w:tcPr>
          <w:p w14:paraId="5AB5D682" w14:textId="77777777" w:rsidR="008A45CE" w:rsidRPr="00D07CDE" w:rsidRDefault="008A45CE" w:rsidP="008A45CE">
            <w:pPr>
              <w:spacing w:after="0" w:line="240" w:lineRule="auto"/>
              <w:jc w:val="right"/>
              <w:rPr>
                <w:rFonts w:cs="Calibri"/>
                <w:sz w:val="20"/>
                <w:szCs w:val="20"/>
              </w:rPr>
            </w:pPr>
            <w:r w:rsidRPr="00D07CDE">
              <w:rPr>
                <w:rFonts w:cs="Calibri"/>
                <w:sz w:val="20"/>
                <w:szCs w:val="20"/>
              </w:rPr>
              <w:t>13.3</w:t>
            </w:r>
          </w:p>
        </w:tc>
        <w:tc>
          <w:tcPr>
            <w:tcW w:w="9937" w:type="dxa"/>
            <w:tcBorders>
              <w:top w:val="nil"/>
              <w:left w:val="nil"/>
              <w:bottom w:val="nil"/>
              <w:right w:val="nil"/>
            </w:tcBorders>
            <w:vAlign w:val="center"/>
          </w:tcPr>
          <w:p w14:paraId="0CF3213B" w14:textId="77777777" w:rsidR="008A45CE" w:rsidRPr="002142D6" w:rsidRDefault="008A45CE" w:rsidP="008A45CE">
            <w:pPr>
              <w:spacing w:after="0" w:line="240" w:lineRule="auto"/>
              <w:rPr>
                <w:sz w:val="20"/>
                <w:szCs w:val="20"/>
              </w:rPr>
            </w:pPr>
            <w:r w:rsidRPr="002142D6">
              <w:rPr>
                <w:sz w:val="20"/>
                <w:szCs w:val="20"/>
              </w:rPr>
              <w:t>Define</w:t>
            </w:r>
            <w:r w:rsidRPr="008A45CE">
              <w:rPr>
                <w:sz w:val="20"/>
                <w:szCs w:val="20"/>
              </w:rPr>
              <w:t xml:space="preserve"> </w:t>
            </w:r>
            <w:r w:rsidRPr="002142D6">
              <w:rPr>
                <w:sz w:val="20"/>
                <w:szCs w:val="20"/>
              </w:rPr>
              <w:t>the</w:t>
            </w:r>
            <w:r w:rsidRPr="008A45CE">
              <w:rPr>
                <w:sz w:val="20"/>
                <w:szCs w:val="20"/>
              </w:rPr>
              <w:t xml:space="preserve"> </w:t>
            </w:r>
            <w:r w:rsidRPr="002142D6">
              <w:rPr>
                <w:sz w:val="20"/>
                <w:szCs w:val="20"/>
              </w:rPr>
              <w:t>mission</w:t>
            </w:r>
            <w:r w:rsidRPr="008A45CE">
              <w:rPr>
                <w:sz w:val="20"/>
                <w:szCs w:val="20"/>
              </w:rPr>
              <w:t xml:space="preserve"> </w:t>
            </w:r>
            <w:r w:rsidRPr="002142D6">
              <w:rPr>
                <w:sz w:val="20"/>
                <w:szCs w:val="20"/>
              </w:rPr>
              <w:t>and</w:t>
            </w:r>
            <w:r w:rsidRPr="008A45CE">
              <w:rPr>
                <w:sz w:val="20"/>
                <w:szCs w:val="20"/>
              </w:rPr>
              <w:t xml:space="preserve"> </w:t>
            </w:r>
            <w:r w:rsidRPr="002142D6">
              <w:rPr>
                <w:sz w:val="20"/>
                <w:szCs w:val="20"/>
              </w:rPr>
              <w:t>develop</w:t>
            </w:r>
            <w:r w:rsidRPr="008A45CE">
              <w:rPr>
                <w:sz w:val="20"/>
                <w:szCs w:val="20"/>
              </w:rPr>
              <w:t xml:space="preserve"> </w:t>
            </w:r>
            <w:r w:rsidRPr="002142D6">
              <w:rPr>
                <w:sz w:val="20"/>
                <w:szCs w:val="20"/>
              </w:rPr>
              <w:t>a</w:t>
            </w:r>
            <w:r w:rsidRPr="008A45CE">
              <w:rPr>
                <w:sz w:val="20"/>
                <w:szCs w:val="20"/>
              </w:rPr>
              <w:t xml:space="preserve"> </w:t>
            </w:r>
            <w:r w:rsidRPr="002142D6">
              <w:rPr>
                <w:sz w:val="20"/>
                <w:szCs w:val="20"/>
              </w:rPr>
              <w:t>vision</w:t>
            </w:r>
            <w:r w:rsidRPr="008A45CE">
              <w:rPr>
                <w:sz w:val="20"/>
                <w:szCs w:val="20"/>
              </w:rPr>
              <w:t xml:space="preserve"> </w:t>
            </w:r>
            <w:r w:rsidRPr="002142D6">
              <w:rPr>
                <w:sz w:val="20"/>
                <w:szCs w:val="20"/>
              </w:rPr>
              <w:t>statement</w:t>
            </w:r>
            <w:r w:rsidRPr="008A45CE">
              <w:rPr>
                <w:sz w:val="20"/>
                <w:szCs w:val="20"/>
              </w:rPr>
              <w:t xml:space="preserve"> </w:t>
            </w:r>
            <w:r w:rsidRPr="002142D6">
              <w:rPr>
                <w:sz w:val="20"/>
                <w:szCs w:val="20"/>
              </w:rPr>
              <w:t>for</w:t>
            </w:r>
            <w:r w:rsidRPr="008A45CE">
              <w:rPr>
                <w:sz w:val="20"/>
                <w:szCs w:val="20"/>
              </w:rPr>
              <w:t xml:space="preserve"> </w:t>
            </w:r>
            <w:r w:rsidRPr="002142D6">
              <w:rPr>
                <w:sz w:val="20"/>
                <w:szCs w:val="20"/>
              </w:rPr>
              <w:t>the</w:t>
            </w:r>
            <w:r w:rsidRPr="008A45CE">
              <w:rPr>
                <w:sz w:val="20"/>
                <w:szCs w:val="20"/>
              </w:rPr>
              <w:t xml:space="preserve"> </w:t>
            </w:r>
            <w:r w:rsidRPr="002142D6">
              <w:rPr>
                <w:sz w:val="20"/>
                <w:szCs w:val="20"/>
              </w:rPr>
              <w:t>business</w:t>
            </w:r>
          </w:p>
        </w:tc>
      </w:tr>
      <w:tr w:rsidR="008A45CE" w:rsidRPr="00D07CDE" w14:paraId="66D1B764" w14:textId="77777777" w:rsidTr="00B01F73">
        <w:trPr>
          <w:trHeight w:val="29"/>
          <w:jc w:val="center"/>
        </w:trPr>
        <w:tc>
          <w:tcPr>
            <w:tcW w:w="792" w:type="dxa"/>
            <w:tcBorders>
              <w:top w:val="nil"/>
              <w:left w:val="nil"/>
              <w:bottom w:val="nil"/>
              <w:right w:val="nil"/>
            </w:tcBorders>
            <w:noWrap/>
            <w:vAlign w:val="center"/>
            <w:hideMark/>
          </w:tcPr>
          <w:p w14:paraId="6E6D3F8E" w14:textId="77777777" w:rsidR="008A45CE" w:rsidRPr="00D07CDE" w:rsidRDefault="008A45CE" w:rsidP="008A45CE">
            <w:pPr>
              <w:spacing w:after="0" w:line="240" w:lineRule="auto"/>
              <w:jc w:val="right"/>
              <w:rPr>
                <w:rFonts w:cs="Calibri"/>
                <w:sz w:val="20"/>
                <w:szCs w:val="20"/>
              </w:rPr>
            </w:pPr>
            <w:r w:rsidRPr="00D07CDE">
              <w:rPr>
                <w:rFonts w:cs="Calibri"/>
                <w:sz w:val="20"/>
                <w:szCs w:val="20"/>
              </w:rPr>
              <w:t>13.4</w:t>
            </w:r>
          </w:p>
        </w:tc>
        <w:tc>
          <w:tcPr>
            <w:tcW w:w="9937" w:type="dxa"/>
            <w:tcBorders>
              <w:top w:val="nil"/>
              <w:left w:val="nil"/>
              <w:bottom w:val="nil"/>
              <w:right w:val="nil"/>
            </w:tcBorders>
            <w:vAlign w:val="center"/>
          </w:tcPr>
          <w:p w14:paraId="702C1941" w14:textId="77777777" w:rsidR="008A45CE" w:rsidRPr="002142D6" w:rsidRDefault="008A45CE" w:rsidP="008A45CE">
            <w:pPr>
              <w:spacing w:after="0" w:line="240" w:lineRule="auto"/>
              <w:rPr>
                <w:sz w:val="20"/>
                <w:szCs w:val="20"/>
              </w:rPr>
            </w:pPr>
            <w:r w:rsidRPr="002142D6">
              <w:rPr>
                <w:sz w:val="20"/>
                <w:szCs w:val="20"/>
              </w:rPr>
              <w:t>Develop a strategic plan including an exit</w:t>
            </w:r>
            <w:r w:rsidRPr="008A45CE">
              <w:rPr>
                <w:sz w:val="20"/>
                <w:szCs w:val="20"/>
              </w:rPr>
              <w:t xml:space="preserve"> </w:t>
            </w:r>
            <w:r w:rsidRPr="002142D6">
              <w:rPr>
                <w:sz w:val="20"/>
                <w:szCs w:val="20"/>
              </w:rPr>
              <w:t>strategy</w:t>
            </w:r>
          </w:p>
        </w:tc>
      </w:tr>
      <w:tr w:rsidR="008A45CE" w:rsidRPr="00D07CDE" w14:paraId="0A68615D" w14:textId="77777777" w:rsidTr="00B01F73">
        <w:trPr>
          <w:trHeight w:val="29"/>
          <w:jc w:val="center"/>
        </w:trPr>
        <w:tc>
          <w:tcPr>
            <w:tcW w:w="792" w:type="dxa"/>
            <w:tcBorders>
              <w:top w:val="nil"/>
              <w:left w:val="nil"/>
              <w:bottom w:val="nil"/>
              <w:right w:val="nil"/>
            </w:tcBorders>
            <w:noWrap/>
            <w:vAlign w:val="center"/>
          </w:tcPr>
          <w:p w14:paraId="16755D02" w14:textId="77777777" w:rsidR="008A45CE" w:rsidRPr="00D07CDE" w:rsidRDefault="008A45CE" w:rsidP="008A45CE">
            <w:pPr>
              <w:spacing w:after="0" w:line="240" w:lineRule="auto"/>
              <w:jc w:val="right"/>
              <w:rPr>
                <w:rFonts w:cs="Calibri"/>
                <w:sz w:val="20"/>
                <w:szCs w:val="20"/>
              </w:rPr>
            </w:pPr>
            <w:r>
              <w:rPr>
                <w:rFonts w:cs="Calibri"/>
                <w:sz w:val="20"/>
                <w:szCs w:val="20"/>
              </w:rPr>
              <w:t>13.5</w:t>
            </w:r>
          </w:p>
        </w:tc>
        <w:tc>
          <w:tcPr>
            <w:tcW w:w="9937" w:type="dxa"/>
            <w:tcBorders>
              <w:top w:val="nil"/>
              <w:left w:val="nil"/>
              <w:bottom w:val="nil"/>
              <w:right w:val="nil"/>
            </w:tcBorders>
            <w:vAlign w:val="center"/>
          </w:tcPr>
          <w:p w14:paraId="2F7DDBDC" w14:textId="77777777" w:rsidR="008A45CE" w:rsidRPr="002142D6" w:rsidRDefault="008A45CE" w:rsidP="008A45CE">
            <w:pPr>
              <w:spacing w:after="0" w:line="240" w:lineRule="auto"/>
              <w:rPr>
                <w:sz w:val="20"/>
                <w:szCs w:val="20"/>
              </w:rPr>
            </w:pPr>
            <w:r w:rsidRPr="002142D6">
              <w:rPr>
                <w:sz w:val="20"/>
                <w:szCs w:val="20"/>
              </w:rPr>
              <w:t>Identify factors in business</w:t>
            </w:r>
            <w:r w:rsidRPr="008A45CE">
              <w:rPr>
                <w:sz w:val="20"/>
                <w:szCs w:val="20"/>
              </w:rPr>
              <w:t xml:space="preserve"> </w:t>
            </w:r>
            <w:r w:rsidRPr="002142D6">
              <w:rPr>
                <w:sz w:val="20"/>
                <w:szCs w:val="20"/>
              </w:rPr>
              <w:t>expansion</w:t>
            </w:r>
          </w:p>
        </w:tc>
      </w:tr>
      <w:tr w:rsidR="008A45CE" w:rsidRPr="00D07CDE" w14:paraId="14EAF909" w14:textId="77777777" w:rsidTr="00B01F73">
        <w:trPr>
          <w:trHeight w:val="29"/>
          <w:jc w:val="center"/>
        </w:trPr>
        <w:tc>
          <w:tcPr>
            <w:tcW w:w="792" w:type="dxa"/>
            <w:tcBorders>
              <w:top w:val="nil"/>
              <w:left w:val="nil"/>
              <w:bottom w:val="nil"/>
              <w:right w:val="nil"/>
            </w:tcBorders>
            <w:noWrap/>
            <w:vAlign w:val="center"/>
            <w:hideMark/>
          </w:tcPr>
          <w:p w14:paraId="616BE97A" w14:textId="77777777" w:rsidR="008A45CE" w:rsidRPr="00D07CDE" w:rsidRDefault="008A45CE" w:rsidP="008A45CE">
            <w:pPr>
              <w:spacing w:after="0" w:line="240" w:lineRule="auto"/>
              <w:jc w:val="right"/>
              <w:rPr>
                <w:rFonts w:cs="Calibri"/>
                <w:sz w:val="20"/>
                <w:szCs w:val="20"/>
              </w:rPr>
            </w:pPr>
            <w:r>
              <w:rPr>
                <w:rFonts w:cs="Calibri"/>
                <w:sz w:val="20"/>
                <w:szCs w:val="20"/>
              </w:rPr>
              <w:t>13.6</w:t>
            </w:r>
          </w:p>
        </w:tc>
        <w:tc>
          <w:tcPr>
            <w:tcW w:w="9937" w:type="dxa"/>
            <w:tcBorders>
              <w:top w:val="nil"/>
              <w:left w:val="nil"/>
              <w:bottom w:val="nil"/>
              <w:right w:val="nil"/>
            </w:tcBorders>
            <w:vAlign w:val="center"/>
          </w:tcPr>
          <w:p w14:paraId="03E8CC1C" w14:textId="77777777" w:rsidR="008A45CE" w:rsidRPr="002142D6" w:rsidRDefault="008A45CE" w:rsidP="008A45CE">
            <w:pPr>
              <w:spacing w:after="0" w:line="240" w:lineRule="auto"/>
              <w:rPr>
                <w:sz w:val="20"/>
                <w:szCs w:val="20"/>
              </w:rPr>
            </w:pPr>
            <w:r w:rsidRPr="002142D6">
              <w:rPr>
                <w:sz w:val="20"/>
                <w:szCs w:val="20"/>
              </w:rPr>
              <w:t>Analyze strategies related to business</w:t>
            </w:r>
            <w:r w:rsidRPr="008A45CE">
              <w:rPr>
                <w:sz w:val="20"/>
                <w:szCs w:val="20"/>
              </w:rPr>
              <w:t xml:space="preserve"> </w:t>
            </w:r>
            <w:r w:rsidRPr="002142D6">
              <w:rPr>
                <w:sz w:val="20"/>
                <w:szCs w:val="20"/>
              </w:rPr>
              <w:t>risk</w:t>
            </w:r>
          </w:p>
        </w:tc>
      </w:tr>
      <w:tr w:rsidR="0033136A" w:rsidRPr="00D07CDE" w14:paraId="0097EC87" w14:textId="77777777" w:rsidTr="00B01F73">
        <w:trPr>
          <w:trHeight w:val="29"/>
          <w:jc w:val="center"/>
        </w:trPr>
        <w:tc>
          <w:tcPr>
            <w:tcW w:w="10729" w:type="dxa"/>
            <w:gridSpan w:val="2"/>
            <w:tcBorders>
              <w:top w:val="nil"/>
              <w:left w:val="nil"/>
              <w:bottom w:val="nil"/>
              <w:right w:val="nil"/>
            </w:tcBorders>
            <w:vAlign w:val="center"/>
          </w:tcPr>
          <w:p w14:paraId="15607DDA" w14:textId="77777777" w:rsidR="0033136A" w:rsidRPr="00D07CDE" w:rsidRDefault="0033136A" w:rsidP="0033136A">
            <w:pPr>
              <w:spacing w:after="0" w:line="240" w:lineRule="auto"/>
              <w:rPr>
                <w:rFonts w:cs="Calibri"/>
                <w:b/>
                <w:bCs/>
                <w:sz w:val="20"/>
                <w:szCs w:val="20"/>
              </w:rPr>
            </w:pPr>
          </w:p>
          <w:p w14:paraId="31C8D4C9" w14:textId="77777777" w:rsidR="0033136A" w:rsidRPr="00D07CDE" w:rsidRDefault="0033136A" w:rsidP="0033136A">
            <w:pPr>
              <w:spacing w:after="0" w:line="240" w:lineRule="auto"/>
              <w:rPr>
                <w:rFonts w:cs="Calibri"/>
                <w:b/>
                <w:bCs/>
                <w:sz w:val="20"/>
                <w:szCs w:val="20"/>
              </w:rPr>
            </w:pPr>
            <w:r w:rsidRPr="00D07CDE">
              <w:rPr>
                <w:rFonts w:cs="Calibri"/>
                <w:b/>
                <w:bCs/>
                <w:sz w:val="20"/>
                <w:szCs w:val="20"/>
              </w:rPr>
              <w:t xml:space="preserve">STANDARD 14.0 </w:t>
            </w:r>
            <w:r w:rsidR="00E76372" w:rsidRPr="00E76372">
              <w:rPr>
                <w:rFonts w:cs="Calibri"/>
                <w:b/>
                <w:bCs/>
                <w:sz w:val="20"/>
                <w:szCs w:val="20"/>
              </w:rPr>
              <w:t>DEVELOP A PLAN FOR A BUSINESS MODEL</w:t>
            </w:r>
          </w:p>
        </w:tc>
      </w:tr>
      <w:tr w:rsidR="00480FAD" w:rsidRPr="00D07CDE" w14:paraId="0108CB2A" w14:textId="77777777" w:rsidTr="00B01F73">
        <w:trPr>
          <w:trHeight w:val="29"/>
          <w:jc w:val="center"/>
        </w:trPr>
        <w:tc>
          <w:tcPr>
            <w:tcW w:w="792" w:type="dxa"/>
            <w:tcBorders>
              <w:top w:val="nil"/>
              <w:left w:val="nil"/>
              <w:bottom w:val="nil"/>
              <w:right w:val="nil"/>
            </w:tcBorders>
            <w:noWrap/>
            <w:vAlign w:val="center"/>
            <w:hideMark/>
          </w:tcPr>
          <w:p w14:paraId="5F59B1C9" w14:textId="77777777" w:rsidR="00480FAD" w:rsidRPr="00D07CDE" w:rsidRDefault="00480FAD" w:rsidP="00480FAD">
            <w:pPr>
              <w:spacing w:after="0" w:line="240" w:lineRule="auto"/>
              <w:jc w:val="right"/>
              <w:rPr>
                <w:rFonts w:cs="Calibri"/>
                <w:sz w:val="20"/>
                <w:szCs w:val="20"/>
              </w:rPr>
            </w:pPr>
            <w:r w:rsidRPr="00D07CDE">
              <w:rPr>
                <w:rFonts w:cs="Calibri"/>
                <w:sz w:val="20"/>
                <w:szCs w:val="20"/>
              </w:rPr>
              <w:t>14.1</w:t>
            </w:r>
          </w:p>
        </w:tc>
        <w:tc>
          <w:tcPr>
            <w:tcW w:w="9937" w:type="dxa"/>
            <w:tcBorders>
              <w:top w:val="nil"/>
              <w:left w:val="nil"/>
              <w:bottom w:val="nil"/>
              <w:right w:val="nil"/>
            </w:tcBorders>
            <w:vAlign w:val="center"/>
          </w:tcPr>
          <w:p w14:paraId="0F065573" w14:textId="77777777" w:rsidR="00480FAD" w:rsidRPr="00196FCD" w:rsidRDefault="00480FAD" w:rsidP="00480FAD">
            <w:pPr>
              <w:spacing w:after="0" w:line="240" w:lineRule="auto"/>
              <w:rPr>
                <w:sz w:val="20"/>
                <w:szCs w:val="20"/>
              </w:rPr>
            </w:pPr>
            <w:r w:rsidRPr="00196FCD">
              <w:rPr>
                <w:sz w:val="20"/>
                <w:szCs w:val="20"/>
              </w:rPr>
              <w:t>Explain the purpose of a business</w:t>
            </w:r>
            <w:r w:rsidRPr="00480FAD">
              <w:rPr>
                <w:sz w:val="20"/>
                <w:szCs w:val="20"/>
              </w:rPr>
              <w:t xml:space="preserve"> </w:t>
            </w:r>
            <w:r w:rsidRPr="00196FCD">
              <w:rPr>
                <w:sz w:val="20"/>
                <w:szCs w:val="20"/>
              </w:rPr>
              <w:t>model</w:t>
            </w:r>
          </w:p>
        </w:tc>
      </w:tr>
      <w:tr w:rsidR="00480FAD" w:rsidRPr="00D07CDE" w14:paraId="0F59D28D" w14:textId="77777777" w:rsidTr="00B01F73">
        <w:trPr>
          <w:trHeight w:val="29"/>
          <w:jc w:val="center"/>
        </w:trPr>
        <w:tc>
          <w:tcPr>
            <w:tcW w:w="792" w:type="dxa"/>
            <w:tcBorders>
              <w:top w:val="nil"/>
              <w:left w:val="nil"/>
              <w:bottom w:val="nil"/>
              <w:right w:val="nil"/>
            </w:tcBorders>
            <w:noWrap/>
            <w:vAlign w:val="center"/>
            <w:hideMark/>
          </w:tcPr>
          <w:p w14:paraId="4966A814" w14:textId="77777777" w:rsidR="00480FAD" w:rsidRPr="00D07CDE" w:rsidRDefault="00480FAD" w:rsidP="00480FAD">
            <w:pPr>
              <w:spacing w:after="0" w:line="240" w:lineRule="auto"/>
              <w:jc w:val="right"/>
              <w:rPr>
                <w:rFonts w:cs="Calibri"/>
                <w:sz w:val="20"/>
                <w:szCs w:val="20"/>
              </w:rPr>
            </w:pPr>
            <w:r w:rsidRPr="00D07CDE">
              <w:rPr>
                <w:rFonts w:cs="Calibri"/>
                <w:sz w:val="20"/>
                <w:szCs w:val="20"/>
              </w:rPr>
              <w:t>14.2</w:t>
            </w:r>
          </w:p>
        </w:tc>
        <w:tc>
          <w:tcPr>
            <w:tcW w:w="9937" w:type="dxa"/>
            <w:tcBorders>
              <w:top w:val="nil"/>
              <w:left w:val="nil"/>
              <w:bottom w:val="nil"/>
              <w:right w:val="nil"/>
            </w:tcBorders>
            <w:vAlign w:val="center"/>
          </w:tcPr>
          <w:p w14:paraId="024AEC59" w14:textId="77777777" w:rsidR="00480FAD" w:rsidRPr="00196FCD" w:rsidRDefault="00480FAD" w:rsidP="00480FAD">
            <w:pPr>
              <w:spacing w:after="0" w:line="240" w:lineRule="auto"/>
              <w:rPr>
                <w:sz w:val="20"/>
                <w:szCs w:val="20"/>
              </w:rPr>
            </w:pPr>
            <w:r w:rsidRPr="00196FCD">
              <w:rPr>
                <w:sz w:val="20"/>
                <w:szCs w:val="20"/>
              </w:rPr>
              <w:t>Explain</w:t>
            </w:r>
            <w:r w:rsidRPr="00480FAD">
              <w:rPr>
                <w:sz w:val="20"/>
                <w:szCs w:val="20"/>
              </w:rPr>
              <w:t xml:space="preserve"> </w:t>
            </w:r>
            <w:r w:rsidRPr="00196FCD">
              <w:rPr>
                <w:sz w:val="20"/>
                <w:szCs w:val="20"/>
              </w:rPr>
              <w:t>how</w:t>
            </w:r>
            <w:r w:rsidRPr="00480FAD">
              <w:rPr>
                <w:sz w:val="20"/>
                <w:szCs w:val="20"/>
              </w:rPr>
              <w:t xml:space="preserve"> </w:t>
            </w:r>
            <w:r w:rsidRPr="00196FCD">
              <w:rPr>
                <w:sz w:val="20"/>
                <w:szCs w:val="20"/>
              </w:rPr>
              <w:t>customer</w:t>
            </w:r>
            <w:r w:rsidRPr="00480FAD">
              <w:rPr>
                <w:sz w:val="20"/>
                <w:szCs w:val="20"/>
              </w:rPr>
              <w:t xml:space="preserve"> </w:t>
            </w:r>
            <w:r w:rsidRPr="00196FCD">
              <w:rPr>
                <w:sz w:val="20"/>
                <w:szCs w:val="20"/>
              </w:rPr>
              <w:t>segments</w:t>
            </w:r>
            <w:r w:rsidRPr="00480FAD">
              <w:rPr>
                <w:sz w:val="20"/>
                <w:szCs w:val="20"/>
              </w:rPr>
              <w:t xml:space="preserve"> </w:t>
            </w:r>
            <w:r w:rsidRPr="00196FCD">
              <w:rPr>
                <w:sz w:val="20"/>
                <w:szCs w:val="20"/>
              </w:rPr>
              <w:t>are</w:t>
            </w:r>
            <w:r w:rsidRPr="00480FAD">
              <w:rPr>
                <w:sz w:val="20"/>
                <w:szCs w:val="20"/>
              </w:rPr>
              <w:t xml:space="preserve"> </w:t>
            </w:r>
            <w:r w:rsidRPr="00196FCD">
              <w:rPr>
                <w:sz w:val="20"/>
                <w:szCs w:val="20"/>
              </w:rPr>
              <w:t>integrated</w:t>
            </w:r>
            <w:r w:rsidRPr="00480FAD">
              <w:rPr>
                <w:sz w:val="20"/>
                <w:szCs w:val="20"/>
              </w:rPr>
              <w:t xml:space="preserve"> </w:t>
            </w:r>
            <w:r w:rsidRPr="00196FCD">
              <w:rPr>
                <w:sz w:val="20"/>
                <w:szCs w:val="20"/>
              </w:rPr>
              <w:t>with</w:t>
            </w:r>
            <w:r w:rsidRPr="00480FAD">
              <w:rPr>
                <w:sz w:val="20"/>
                <w:szCs w:val="20"/>
              </w:rPr>
              <w:t xml:space="preserve"> </w:t>
            </w:r>
            <w:r w:rsidRPr="00196FCD">
              <w:rPr>
                <w:sz w:val="20"/>
                <w:szCs w:val="20"/>
              </w:rPr>
              <w:t>a</w:t>
            </w:r>
            <w:r w:rsidRPr="00480FAD">
              <w:rPr>
                <w:sz w:val="20"/>
                <w:szCs w:val="20"/>
              </w:rPr>
              <w:t xml:space="preserve"> </w:t>
            </w:r>
            <w:r w:rsidRPr="00196FCD">
              <w:rPr>
                <w:sz w:val="20"/>
                <w:szCs w:val="20"/>
              </w:rPr>
              <w:t>business</w:t>
            </w:r>
            <w:r w:rsidRPr="00480FAD">
              <w:rPr>
                <w:sz w:val="20"/>
                <w:szCs w:val="20"/>
              </w:rPr>
              <w:t xml:space="preserve"> </w:t>
            </w:r>
            <w:r w:rsidRPr="00196FCD">
              <w:rPr>
                <w:sz w:val="20"/>
                <w:szCs w:val="20"/>
              </w:rPr>
              <w:t>model</w:t>
            </w:r>
          </w:p>
        </w:tc>
      </w:tr>
      <w:tr w:rsidR="00480FAD" w:rsidRPr="00D07CDE" w14:paraId="37348B69" w14:textId="77777777" w:rsidTr="00B01F73">
        <w:trPr>
          <w:trHeight w:val="29"/>
          <w:jc w:val="center"/>
        </w:trPr>
        <w:tc>
          <w:tcPr>
            <w:tcW w:w="792" w:type="dxa"/>
            <w:tcBorders>
              <w:top w:val="nil"/>
              <w:left w:val="nil"/>
              <w:bottom w:val="nil"/>
              <w:right w:val="nil"/>
            </w:tcBorders>
            <w:noWrap/>
            <w:vAlign w:val="center"/>
            <w:hideMark/>
          </w:tcPr>
          <w:p w14:paraId="03EF11E4" w14:textId="77777777" w:rsidR="00480FAD" w:rsidRPr="00D07CDE" w:rsidRDefault="00480FAD" w:rsidP="00480FAD">
            <w:pPr>
              <w:spacing w:after="0" w:line="240" w:lineRule="auto"/>
              <w:jc w:val="right"/>
              <w:rPr>
                <w:rFonts w:cs="Calibri"/>
                <w:sz w:val="20"/>
                <w:szCs w:val="20"/>
              </w:rPr>
            </w:pPr>
            <w:r w:rsidRPr="00D07CDE">
              <w:rPr>
                <w:rFonts w:cs="Calibri"/>
                <w:sz w:val="20"/>
                <w:szCs w:val="20"/>
              </w:rPr>
              <w:t>14.3</w:t>
            </w:r>
          </w:p>
        </w:tc>
        <w:tc>
          <w:tcPr>
            <w:tcW w:w="9937" w:type="dxa"/>
            <w:tcBorders>
              <w:top w:val="nil"/>
              <w:left w:val="nil"/>
              <w:bottom w:val="nil"/>
              <w:right w:val="nil"/>
            </w:tcBorders>
            <w:vAlign w:val="center"/>
          </w:tcPr>
          <w:p w14:paraId="058E17D2" w14:textId="77777777" w:rsidR="00480FAD" w:rsidRPr="00196FCD" w:rsidRDefault="00480FAD" w:rsidP="00480FAD">
            <w:pPr>
              <w:spacing w:after="0" w:line="240" w:lineRule="auto"/>
              <w:rPr>
                <w:sz w:val="20"/>
                <w:szCs w:val="20"/>
              </w:rPr>
            </w:pPr>
            <w:r w:rsidRPr="00196FCD">
              <w:rPr>
                <w:sz w:val="20"/>
                <w:szCs w:val="20"/>
              </w:rPr>
              <w:t>Explain the components of value propositions for a business</w:t>
            </w:r>
            <w:r w:rsidRPr="00480FAD">
              <w:rPr>
                <w:sz w:val="20"/>
                <w:szCs w:val="20"/>
              </w:rPr>
              <w:t xml:space="preserve"> </w:t>
            </w:r>
            <w:r w:rsidRPr="00196FCD">
              <w:rPr>
                <w:sz w:val="20"/>
                <w:szCs w:val="20"/>
              </w:rPr>
              <w:t>model</w:t>
            </w:r>
          </w:p>
        </w:tc>
      </w:tr>
      <w:tr w:rsidR="00480FAD" w:rsidRPr="00D07CDE" w14:paraId="03846A14" w14:textId="77777777" w:rsidTr="00B01F73">
        <w:trPr>
          <w:trHeight w:val="29"/>
          <w:jc w:val="center"/>
        </w:trPr>
        <w:tc>
          <w:tcPr>
            <w:tcW w:w="792" w:type="dxa"/>
            <w:tcBorders>
              <w:top w:val="nil"/>
              <w:left w:val="nil"/>
              <w:bottom w:val="nil"/>
              <w:right w:val="nil"/>
            </w:tcBorders>
            <w:noWrap/>
            <w:vAlign w:val="center"/>
            <w:hideMark/>
          </w:tcPr>
          <w:p w14:paraId="75D516DB" w14:textId="77777777" w:rsidR="00480FAD" w:rsidRPr="00D07CDE" w:rsidRDefault="00480FAD" w:rsidP="00480FAD">
            <w:pPr>
              <w:spacing w:after="0" w:line="240" w:lineRule="auto"/>
              <w:jc w:val="right"/>
              <w:rPr>
                <w:rFonts w:cs="Calibri"/>
                <w:sz w:val="20"/>
                <w:szCs w:val="20"/>
              </w:rPr>
            </w:pPr>
            <w:r w:rsidRPr="00D07CDE">
              <w:rPr>
                <w:rFonts w:cs="Calibri"/>
                <w:sz w:val="20"/>
                <w:szCs w:val="20"/>
              </w:rPr>
              <w:t>14.4</w:t>
            </w:r>
          </w:p>
        </w:tc>
        <w:tc>
          <w:tcPr>
            <w:tcW w:w="9937" w:type="dxa"/>
            <w:tcBorders>
              <w:top w:val="nil"/>
              <w:left w:val="nil"/>
              <w:bottom w:val="nil"/>
              <w:right w:val="nil"/>
            </w:tcBorders>
            <w:vAlign w:val="center"/>
          </w:tcPr>
          <w:p w14:paraId="0ADAB5FD" w14:textId="77777777" w:rsidR="00480FAD" w:rsidRPr="00196FCD" w:rsidRDefault="00480FAD" w:rsidP="00480FAD">
            <w:pPr>
              <w:spacing w:after="0" w:line="240" w:lineRule="auto"/>
              <w:rPr>
                <w:sz w:val="20"/>
                <w:szCs w:val="20"/>
              </w:rPr>
            </w:pPr>
            <w:r w:rsidRPr="00196FCD">
              <w:rPr>
                <w:sz w:val="20"/>
                <w:szCs w:val="20"/>
              </w:rPr>
              <w:t>Determine channels needed to reach customer</w:t>
            </w:r>
            <w:r w:rsidRPr="00480FAD">
              <w:rPr>
                <w:sz w:val="20"/>
                <w:szCs w:val="20"/>
              </w:rPr>
              <w:t xml:space="preserve"> </w:t>
            </w:r>
            <w:r w:rsidRPr="00196FCD">
              <w:rPr>
                <w:sz w:val="20"/>
                <w:szCs w:val="20"/>
              </w:rPr>
              <w:t>segments</w:t>
            </w:r>
          </w:p>
        </w:tc>
      </w:tr>
      <w:tr w:rsidR="00480FAD" w:rsidRPr="00D07CDE" w14:paraId="439A4B2A" w14:textId="77777777" w:rsidTr="00B01F73">
        <w:trPr>
          <w:trHeight w:val="29"/>
          <w:jc w:val="center"/>
        </w:trPr>
        <w:tc>
          <w:tcPr>
            <w:tcW w:w="792" w:type="dxa"/>
            <w:tcBorders>
              <w:top w:val="nil"/>
              <w:left w:val="nil"/>
              <w:bottom w:val="nil"/>
              <w:right w:val="nil"/>
            </w:tcBorders>
            <w:noWrap/>
            <w:vAlign w:val="center"/>
            <w:hideMark/>
          </w:tcPr>
          <w:p w14:paraId="09E63977" w14:textId="77777777" w:rsidR="00480FAD" w:rsidRPr="00D07CDE" w:rsidRDefault="00480FAD" w:rsidP="00480FAD">
            <w:pPr>
              <w:spacing w:after="0" w:line="240" w:lineRule="auto"/>
              <w:jc w:val="right"/>
              <w:rPr>
                <w:rFonts w:cs="Calibri"/>
                <w:sz w:val="20"/>
                <w:szCs w:val="20"/>
              </w:rPr>
            </w:pPr>
            <w:r w:rsidRPr="00D07CDE">
              <w:rPr>
                <w:rFonts w:cs="Calibri"/>
                <w:sz w:val="20"/>
                <w:szCs w:val="20"/>
              </w:rPr>
              <w:t>14.5</w:t>
            </w:r>
          </w:p>
        </w:tc>
        <w:tc>
          <w:tcPr>
            <w:tcW w:w="9937" w:type="dxa"/>
            <w:tcBorders>
              <w:top w:val="nil"/>
              <w:left w:val="nil"/>
              <w:bottom w:val="nil"/>
              <w:right w:val="nil"/>
            </w:tcBorders>
            <w:vAlign w:val="center"/>
          </w:tcPr>
          <w:p w14:paraId="6037468C" w14:textId="77777777" w:rsidR="00480FAD" w:rsidRPr="00196FCD" w:rsidRDefault="00480FAD" w:rsidP="00480FAD">
            <w:pPr>
              <w:spacing w:after="0" w:line="240" w:lineRule="auto"/>
              <w:rPr>
                <w:sz w:val="20"/>
                <w:szCs w:val="20"/>
              </w:rPr>
            </w:pPr>
            <w:r w:rsidRPr="00196FCD">
              <w:rPr>
                <w:sz w:val="20"/>
                <w:szCs w:val="20"/>
              </w:rPr>
              <w:t>Identify customer relationship management</w:t>
            </w:r>
            <w:r w:rsidRPr="00480FAD">
              <w:rPr>
                <w:sz w:val="20"/>
                <w:szCs w:val="20"/>
              </w:rPr>
              <w:t xml:space="preserve"> </w:t>
            </w:r>
            <w:r w:rsidRPr="00196FCD">
              <w:rPr>
                <w:sz w:val="20"/>
                <w:szCs w:val="20"/>
              </w:rPr>
              <w:t>strategies</w:t>
            </w:r>
          </w:p>
        </w:tc>
      </w:tr>
      <w:tr w:rsidR="00480FAD" w:rsidRPr="00D07CDE" w14:paraId="7E84C801" w14:textId="77777777" w:rsidTr="00B01F73">
        <w:trPr>
          <w:trHeight w:val="29"/>
          <w:jc w:val="center"/>
        </w:trPr>
        <w:tc>
          <w:tcPr>
            <w:tcW w:w="792" w:type="dxa"/>
            <w:tcBorders>
              <w:top w:val="nil"/>
              <w:left w:val="nil"/>
              <w:bottom w:val="nil"/>
              <w:right w:val="nil"/>
            </w:tcBorders>
            <w:noWrap/>
            <w:vAlign w:val="center"/>
          </w:tcPr>
          <w:p w14:paraId="11427017" w14:textId="77777777" w:rsidR="00480FAD" w:rsidRPr="00D07CDE" w:rsidRDefault="00480FAD" w:rsidP="00480FAD">
            <w:pPr>
              <w:spacing w:after="0" w:line="240" w:lineRule="auto"/>
              <w:jc w:val="right"/>
              <w:rPr>
                <w:rFonts w:cs="Calibri"/>
                <w:sz w:val="20"/>
                <w:szCs w:val="20"/>
              </w:rPr>
            </w:pPr>
            <w:r>
              <w:rPr>
                <w:rFonts w:cs="Calibri"/>
                <w:sz w:val="20"/>
                <w:szCs w:val="20"/>
              </w:rPr>
              <w:t>14.6</w:t>
            </w:r>
          </w:p>
        </w:tc>
        <w:tc>
          <w:tcPr>
            <w:tcW w:w="9937" w:type="dxa"/>
            <w:tcBorders>
              <w:top w:val="nil"/>
              <w:left w:val="nil"/>
              <w:bottom w:val="nil"/>
              <w:right w:val="nil"/>
            </w:tcBorders>
            <w:vAlign w:val="center"/>
          </w:tcPr>
          <w:p w14:paraId="3CD2D010" w14:textId="77777777" w:rsidR="00480FAD" w:rsidRPr="00196FCD" w:rsidRDefault="00480FAD" w:rsidP="00480FAD">
            <w:pPr>
              <w:spacing w:after="0" w:line="240" w:lineRule="auto"/>
              <w:rPr>
                <w:sz w:val="20"/>
                <w:szCs w:val="20"/>
              </w:rPr>
            </w:pPr>
            <w:r w:rsidRPr="00196FCD">
              <w:rPr>
                <w:sz w:val="20"/>
                <w:szCs w:val="20"/>
              </w:rPr>
              <w:t>Determine revenue streams for a business</w:t>
            </w:r>
            <w:r w:rsidRPr="00480FAD">
              <w:rPr>
                <w:sz w:val="20"/>
                <w:szCs w:val="20"/>
              </w:rPr>
              <w:t xml:space="preserve"> </w:t>
            </w:r>
            <w:r w:rsidRPr="00196FCD">
              <w:rPr>
                <w:sz w:val="20"/>
                <w:szCs w:val="20"/>
              </w:rPr>
              <w:t>model</w:t>
            </w:r>
          </w:p>
        </w:tc>
      </w:tr>
      <w:tr w:rsidR="00480FAD" w:rsidRPr="00D07CDE" w14:paraId="3B3CCD2E" w14:textId="77777777" w:rsidTr="00B01F73">
        <w:trPr>
          <w:trHeight w:val="29"/>
          <w:jc w:val="center"/>
        </w:trPr>
        <w:tc>
          <w:tcPr>
            <w:tcW w:w="792" w:type="dxa"/>
            <w:tcBorders>
              <w:top w:val="nil"/>
              <w:left w:val="nil"/>
              <w:bottom w:val="nil"/>
              <w:right w:val="nil"/>
            </w:tcBorders>
            <w:noWrap/>
            <w:vAlign w:val="center"/>
          </w:tcPr>
          <w:p w14:paraId="46F9D888" w14:textId="77777777" w:rsidR="00480FAD" w:rsidRPr="00D07CDE" w:rsidRDefault="00480FAD" w:rsidP="00480FAD">
            <w:pPr>
              <w:spacing w:after="0" w:line="240" w:lineRule="auto"/>
              <w:jc w:val="right"/>
              <w:rPr>
                <w:rFonts w:cs="Calibri"/>
                <w:sz w:val="20"/>
                <w:szCs w:val="20"/>
              </w:rPr>
            </w:pPr>
            <w:r>
              <w:rPr>
                <w:rFonts w:cs="Calibri"/>
                <w:sz w:val="20"/>
                <w:szCs w:val="20"/>
              </w:rPr>
              <w:t>14.7</w:t>
            </w:r>
          </w:p>
        </w:tc>
        <w:tc>
          <w:tcPr>
            <w:tcW w:w="9937" w:type="dxa"/>
            <w:tcBorders>
              <w:top w:val="nil"/>
              <w:left w:val="nil"/>
              <w:bottom w:val="nil"/>
              <w:right w:val="nil"/>
            </w:tcBorders>
            <w:vAlign w:val="center"/>
          </w:tcPr>
          <w:p w14:paraId="79F4B125" w14:textId="77777777" w:rsidR="00480FAD" w:rsidRPr="00196FCD" w:rsidRDefault="00480FAD" w:rsidP="00480FAD">
            <w:pPr>
              <w:spacing w:after="0" w:line="240" w:lineRule="auto"/>
              <w:rPr>
                <w:sz w:val="20"/>
                <w:szCs w:val="20"/>
              </w:rPr>
            </w:pPr>
            <w:r w:rsidRPr="00196FCD">
              <w:rPr>
                <w:sz w:val="20"/>
                <w:szCs w:val="20"/>
              </w:rPr>
              <w:t>Identify</w:t>
            </w:r>
            <w:r w:rsidRPr="00480FAD">
              <w:rPr>
                <w:sz w:val="20"/>
                <w:szCs w:val="20"/>
              </w:rPr>
              <w:t xml:space="preserve"> </w:t>
            </w:r>
            <w:r w:rsidRPr="00196FCD">
              <w:rPr>
                <w:sz w:val="20"/>
                <w:szCs w:val="20"/>
              </w:rPr>
              <w:t>key</w:t>
            </w:r>
            <w:r w:rsidRPr="00480FAD">
              <w:rPr>
                <w:sz w:val="20"/>
                <w:szCs w:val="20"/>
              </w:rPr>
              <w:t xml:space="preserve"> </w:t>
            </w:r>
            <w:r w:rsidRPr="00196FCD">
              <w:rPr>
                <w:sz w:val="20"/>
                <w:szCs w:val="20"/>
              </w:rPr>
              <w:t>resources</w:t>
            </w:r>
            <w:r w:rsidRPr="00480FAD">
              <w:rPr>
                <w:sz w:val="20"/>
                <w:szCs w:val="20"/>
              </w:rPr>
              <w:t xml:space="preserve"> </w:t>
            </w:r>
            <w:r w:rsidRPr="00196FCD">
              <w:rPr>
                <w:sz w:val="20"/>
                <w:szCs w:val="20"/>
              </w:rPr>
              <w:t>required</w:t>
            </w:r>
            <w:r w:rsidRPr="00480FAD">
              <w:rPr>
                <w:sz w:val="20"/>
                <w:szCs w:val="20"/>
              </w:rPr>
              <w:t xml:space="preserve"> </w:t>
            </w:r>
            <w:r w:rsidRPr="00196FCD">
              <w:rPr>
                <w:sz w:val="20"/>
                <w:szCs w:val="20"/>
              </w:rPr>
              <w:t>to</w:t>
            </w:r>
            <w:r w:rsidRPr="00480FAD">
              <w:rPr>
                <w:sz w:val="20"/>
                <w:szCs w:val="20"/>
              </w:rPr>
              <w:t xml:space="preserve"> </w:t>
            </w:r>
            <w:r w:rsidRPr="00196FCD">
              <w:rPr>
                <w:sz w:val="20"/>
                <w:szCs w:val="20"/>
              </w:rPr>
              <w:t>establish</w:t>
            </w:r>
            <w:r w:rsidRPr="00480FAD">
              <w:rPr>
                <w:sz w:val="20"/>
                <w:szCs w:val="20"/>
              </w:rPr>
              <w:t xml:space="preserve"> </w:t>
            </w:r>
            <w:r w:rsidRPr="00196FCD">
              <w:rPr>
                <w:sz w:val="20"/>
                <w:szCs w:val="20"/>
              </w:rPr>
              <w:t>value</w:t>
            </w:r>
            <w:r w:rsidRPr="00480FAD">
              <w:rPr>
                <w:sz w:val="20"/>
                <w:szCs w:val="20"/>
              </w:rPr>
              <w:t xml:space="preserve"> </w:t>
            </w:r>
            <w:r w:rsidRPr="00196FCD">
              <w:rPr>
                <w:sz w:val="20"/>
                <w:szCs w:val="20"/>
              </w:rPr>
              <w:t>propositions</w:t>
            </w:r>
          </w:p>
        </w:tc>
      </w:tr>
      <w:tr w:rsidR="00480FAD" w:rsidRPr="00D07CDE" w14:paraId="378E4395" w14:textId="77777777" w:rsidTr="00B01F73">
        <w:trPr>
          <w:trHeight w:val="29"/>
          <w:jc w:val="center"/>
        </w:trPr>
        <w:tc>
          <w:tcPr>
            <w:tcW w:w="792" w:type="dxa"/>
            <w:tcBorders>
              <w:top w:val="nil"/>
              <w:left w:val="nil"/>
              <w:bottom w:val="nil"/>
              <w:right w:val="nil"/>
            </w:tcBorders>
            <w:noWrap/>
            <w:vAlign w:val="center"/>
          </w:tcPr>
          <w:p w14:paraId="2698378D" w14:textId="77777777" w:rsidR="00480FAD" w:rsidRPr="00D07CDE" w:rsidRDefault="00480FAD" w:rsidP="00480FAD">
            <w:pPr>
              <w:spacing w:after="0" w:line="240" w:lineRule="auto"/>
              <w:jc w:val="right"/>
              <w:rPr>
                <w:rFonts w:cs="Calibri"/>
                <w:sz w:val="20"/>
                <w:szCs w:val="20"/>
              </w:rPr>
            </w:pPr>
            <w:r>
              <w:rPr>
                <w:rFonts w:cs="Calibri"/>
                <w:sz w:val="20"/>
                <w:szCs w:val="20"/>
              </w:rPr>
              <w:t>14.8</w:t>
            </w:r>
          </w:p>
        </w:tc>
        <w:tc>
          <w:tcPr>
            <w:tcW w:w="9937" w:type="dxa"/>
            <w:tcBorders>
              <w:top w:val="nil"/>
              <w:left w:val="nil"/>
              <w:bottom w:val="nil"/>
              <w:right w:val="nil"/>
            </w:tcBorders>
            <w:vAlign w:val="center"/>
          </w:tcPr>
          <w:p w14:paraId="3897EDE5" w14:textId="77777777" w:rsidR="00480FAD" w:rsidRPr="00196FCD" w:rsidRDefault="00480FAD" w:rsidP="00480FAD">
            <w:pPr>
              <w:spacing w:after="0" w:line="240" w:lineRule="auto"/>
              <w:rPr>
                <w:sz w:val="20"/>
                <w:szCs w:val="20"/>
              </w:rPr>
            </w:pPr>
            <w:r w:rsidRPr="00196FCD">
              <w:rPr>
                <w:sz w:val="20"/>
                <w:szCs w:val="20"/>
              </w:rPr>
              <w:t>Determine</w:t>
            </w:r>
            <w:r w:rsidRPr="00480FAD">
              <w:rPr>
                <w:sz w:val="20"/>
                <w:szCs w:val="20"/>
              </w:rPr>
              <w:t xml:space="preserve"> </w:t>
            </w:r>
            <w:r w:rsidRPr="00196FCD">
              <w:rPr>
                <w:sz w:val="20"/>
                <w:szCs w:val="20"/>
              </w:rPr>
              <w:t>key</w:t>
            </w:r>
            <w:r w:rsidRPr="00480FAD">
              <w:rPr>
                <w:sz w:val="20"/>
                <w:szCs w:val="20"/>
              </w:rPr>
              <w:t xml:space="preserve"> </w:t>
            </w:r>
            <w:r w:rsidRPr="00196FCD">
              <w:rPr>
                <w:sz w:val="20"/>
                <w:szCs w:val="20"/>
              </w:rPr>
              <w:t>activities</w:t>
            </w:r>
            <w:r w:rsidRPr="00480FAD">
              <w:rPr>
                <w:sz w:val="20"/>
                <w:szCs w:val="20"/>
              </w:rPr>
              <w:t xml:space="preserve"> </w:t>
            </w:r>
            <w:r w:rsidRPr="00196FCD">
              <w:rPr>
                <w:sz w:val="20"/>
                <w:szCs w:val="20"/>
              </w:rPr>
              <w:t>required</w:t>
            </w:r>
            <w:r w:rsidRPr="00480FAD">
              <w:rPr>
                <w:sz w:val="20"/>
                <w:szCs w:val="20"/>
              </w:rPr>
              <w:t xml:space="preserve"> </w:t>
            </w:r>
            <w:r w:rsidRPr="00196FCD">
              <w:rPr>
                <w:sz w:val="20"/>
                <w:szCs w:val="20"/>
              </w:rPr>
              <w:t>for</w:t>
            </w:r>
            <w:r w:rsidRPr="00480FAD">
              <w:rPr>
                <w:sz w:val="20"/>
                <w:szCs w:val="20"/>
              </w:rPr>
              <w:t xml:space="preserve"> </w:t>
            </w:r>
            <w:r w:rsidRPr="00196FCD">
              <w:rPr>
                <w:sz w:val="20"/>
                <w:szCs w:val="20"/>
              </w:rPr>
              <w:t>different</w:t>
            </w:r>
            <w:r w:rsidRPr="00480FAD">
              <w:rPr>
                <w:sz w:val="20"/>
                <w:szCs w:val="20"/>
              </w:rPr>
              <w:t xml:space="preserve"> </w:t>
            </w:r>
            <w:r w:rsidRPr="00196FCD">
              <w:rPr>
                <w:sz w:val="20"/>
                <w:szCs w:val="20"/>
              </w:rPr>
              <w:t>business</w:t>
            </w:r>
            <w:r w:rsidRPr="00480FAD">
              <w:rPr>
                <w:sz w:val="20"/>
                <w:szCs w:val="20"/>
              </w:rPr>
              <w:t xml:space="preserve"> </w:t>
            </w:r>
            <w:r w:rsidRPr="00196FCD">
              <w:rPr>
                <w:sz w:val="20"/>
                <w:szCs w:val="20"/>
              </w:rPr>
              <w:t>models</w:t>
            </w:r>
          </w:p>
        </w:tc>
      </w:tr>
      <w:tr w:rsidR="00480FAD" w:rsidRPr="00D07CDE" w14:paraId="6FE8EE8A" w14:textId="77777777" w:rsidTr="00B01F73">
        <w:trPr>
          <w:trHeight w:val="29"/>
          <w:jc w:val="center"/>
        </w:trPr>
        <w:tc>
          <w:tcPr>
            <w:tcW w:w="792" w:type="dxa"/>
            <w:tcBorders>
              <w:top w:val="nil"/>
              <w:left w:val="nil"/>
              <w:bottom w:val="nil"/>
              <w:right w:val="nil"/>
            </w:tcBorders>
            <w:noWrap/>
            <w:vAlign w:val="center"/>
          </w:tcPr>
          <w:p w14:paraId="67C3795A" w14:textId="77777777" w:rsidR="00480FAD" w:rsidRPr="00D07CDE" w:rsidRDefault="00480FAD" w:rsidP="00480FAD">
            <w:pPr>
              <w:spacing w:after="0" w:line="240" w:lineRule="auto"/>
              <w:jc w:val="right"/>
              <w:rPr>
                <w:rFonts w:cs="Calibri"/>
                <w:sz w:val="20"/>
                <w:szCs w:val="20"/>
              </w:rPr>
            </w:pPr>
            <w:r>
              <w:rPr>
                <w:rFonts w:cs="Calibri"/>
                <w:sz w:val="20"/>
                <w:szCs w:val="20"/>
              </w:rPr>
              <w:t>14.9</w:t>
            </w:r>
          </w:p>
        </w:tc>
        <w:tc>
          <w:tcPr>
            <w:tcW w:w="9937" w:type="dxa"/>
            <w:tcBorders>
              <w:top w:val="nil"/>
              <w:left w:val="nil"/>
              <w:bottom w:val="nil"/>
              <w:right w:val="nil"/>
            </w:tcBorders>
            <w:vAlign w:val="center"/>
          </w:tcPr>
          <w:p w14:paraId="511363CF" w14:textId="77777777" w:rsidR="00480FAD" w:rsidRPr="00196FCD" w:rsidRDefault="00480FAD" w:rsidP="00480FAD">
            <w:pPr>
              <w:spacing w:after="0" w:line="240" w:lineRule="auto"/>
              <w:rPr>
                <w:sz w:val="20"/>
                <w:szCs w:val="20"/>
              </w:rPr>
            </w:pPr>
            <w:r w:rsidRPr="00196FCD">
              <w:rPr>
                <w:sz w:val="20"/>
                <w:szCs w:val="20"/>
              </w:rPr>
              <w:t>Identify</w:t>
            </w:r>
            <w:r w:rsidRPr="00480FAD">
              <w:rPr>
                <w:sz w:val="20"/>
                <w:szCs w:val="20"/>
              </w:rPr>
              <w:t xml:space="preserve"> </w:t>
            </w:r>
            <w:r w:rsidRPr="00196FCD">
              <w:rPr>
                <w:sz w:val="20"/>
                <w:szCs w:val="20"/>
              </w:rPr>
              <w:t>types</w:t>
            </w:r>
            <w:r w:rsidRPr="00480FAD">
              <w:rPr>
                <w:sz w:val="20"/>
                <w:szCs w:val="20"/>
              </w:rPr>
              <w:t xml:space="preserve"> </w:t>
            </w:r>
            <w:r w:rsidRPr="00196FCD">
              <w:rPr>
                <w:sz w:val="20"/>
                <w:szCs w:val="20"/>
              </w:rPr>
              <w:t>of</w:t>
            </w:r>
            <w:r w:rsidRPr="00480FAD">
              <w:rPr>
                <w:sz w:val="20"/>
                <w:szCs w:val="20"/>
              </w:rPr>
              <w:t xml:space="preserve"> </w:t>
            </w:r>
            <w:r w:rsidRPr="00196FCD">
              <w:rPr>
                <w:sz w:val="20"/>
                <w:szCs w:val="20"/>
              </w:rPr>
              <w:t>key</w:t>
            </w:r>
            <w:r w:rsidRPr="00480FAD">
              <w:rPr>
                <w:sz w:val="20"/>
                <w:szCs w:val="20"/>
              </w:rPr>
              <w:t xml:space="preserve"> </w:t>
            </w:r>
            <w:r w:rsidRPr="00196FCD">
              <w:rPr>
                <w:sz w:val="20"/>
                <w:szCs w:val="20"/>
              </w:rPr>
              <w:t>partners</w:t>
            </w:r>
            <w:r w:rsidRPr="00480FAD">
              <w:rPr>
                <w:sz w:val="20"/>
                <w:szCs w:val="20"/>
              </w:rPr>
              <w:t xml:space="preserve"> </w:t>
            </w:r>
            <w:r w:rsidRPr="00196FCD">
              <w:rPr>
                <w:sz w:val="20"/>
                <w:szCs w:val="20"/>
              </w:rPr>
              <w:t>needed</w:t>
            </w:r>
            <w:r w:rsidRPr="00480FAD">
              <w:rPr>
                <w:sz w:val="20"/>
                <w:szCs w:val="20"/>
              </w:rPr>
              <w:t xml:space="preserve"> </w:t>
            </w:r>
            <w:r w:rsidRPr="00196FCD">
              <w:rPr>
                <w:sz w:val="20"/>
                <w:szCs w:val="20"/>
              </w:rPr>
              <w:t>for</w:t>
            </w:r>
            <w:r w:rsidRPr="00480FAD">
              <w:rPr>
                <w:sz w:val="20"/>
                <w:szCs w:val="20"/>
              </w:rPr>
              <w:t xml:space="preserve"> </w:t>
            </w:r>
            <w:r w:rsidRPr="00196FCD">
              <w:rPr>
                <w:sz w:val="20"/>
                <w:szCs w:val="20"/>
              </w:rPr>
              <w:t>a</w:t>
            </w:r>
            <w:r w:rsidRPr="00480FAD">
              <w:rPr>
                <w:sz w:val="20"/>
                <w:szCs w:val="20"/>
              </w:rPr>
              <w:t xml:space="preserve"> </w:t>
            </w:r>
            <w:r w:rsidRPr="00196FCD">
              <w:rPr>
                <w:sz w:val="20"/>
                <w:szCs w:val="20"/>
              </w:rPr>
              <w:t>sustainable</w:t>
            </w:r>
            <w:r w:rsidRPr="00480FAD">
              <w:rPr>
                <w:sz w:val="20"/>
                <w:szCs w:val="20"/>
              </w:rPr>
              <w:t xml:space="preserve"> </w:t>
            </w:r>
            <w:r w:rsidRPr="00196FCD">
              <w:rPr>
                <w:sz w:val="20"/>
                <w:szCs w:val="20"/>
              </w:rPr>
              <w:t>business</w:t>
            </w:r>
            <w:r w:rsidRPr="00480FAD">
              <w:rPr>
                <w:sz w:val="20"/>
                <w:szCs w:val="20"/>
              </w:rPr>
              <w:t xml:space="preserve"> </w:t>
            </w:r>
            <w:r w:rsidRPr="00196FCD">
              <w:rPr>
                <w:sz w:val="20"/>
                <w:szCs w:val="20"/>
              </w:rPr>
              <w:t>model</w:t>
            </w:r>
          </w:p>
        </w:tc>
      </w:tr>
      <w:tr w:rsidR="00480FAD" w:rsidRPr="00D07CDE" w14:paraId="05AC8BFA" w14:textId="77777777" w:rsidTr="00B01F73">
        <w:trPr>
          <w:trHeight w:val="29"/>
          <w:jc w:val="center"/>
        </w:trPr>
        <w:tc>
          <w:tcPr>
            <w:tcW w:w="792" w:type="dxa"/>
            <w:tcBorders>
              <w:top w:val="nil"/>
              <w:left w:val="nil"/>
              <w:bottom w:val="nil"/>
              <w:right w:val="nil"/>
            </w:tcBorders>
            <w:noWrap/>
            <w:vAlign w:val="center"/>
          </w:tcPr>
          <w:p w14:paraId="56140504" w14:textId="77777777" w:rsidR="00480FAD" w:rsidRPr="00D07CDE" w:rsidRDefault="00480FAD" w:rsidP="00480FAD">
            <w:pPr>
              <w:spacing w:after="0" w:line="240" w:lineRule="auto"/>
              <w:jc w:val="right"/>
              <w:rPr>
                <w:rFonts w:cs="Calibri"/>
                <w:sz w:val="20"/>
                <w:szCs w:val="20"/>
              </w:rPr>
            </w:pPr>
            <w:r>
              <w:rPr>
                <w:rFonts w:cs="Calibri"/>
                <w:sz w:val="20"/>
                <w:szCs w:val="20"/>
              </w:rPr>
              <w:t>14.10</w:t>
            </w:r>
          </w:p>
        </w:tc>
        <w:tc>
          <w:tcPr>
            <w:tcW w:w="9937" w:type="dxa"/>
            <w:tcBorders>
              <w:top w:val="nil"/>
              <w:left w:val="nil"/>
              <w:bottom w:val="nil"/>
              <w:right w:val="nil"/>
            </w:tcBorders>
            <w:vAlign w:val="center"/>
          </w:tcPr>
          <w:p w14:paraId="59113F0C" w14:textId="77777777" w:rsidR="00480FAD" w:rsidRPr="00196FCD" w:rsidRDefault="00480FAD" w:rsidP="00480FAD">
            <w:pPr>
              <w:spacing w:after="0" w:line="240" w:lineRule="auto"/>
              <w:rPr>
                <w:sz w:val="20"/>
                <w:szCs w:val="20"/>
              </w:rPr>
            </w:pPr>
            <w:r w:rsidRPr="00196FCD">
              <w:rPr>
                <w:sz w:val="20"/>
                <w:szCs w:val="20"/>
              </w:rPr>
              <w:t>Identify costs inherent in a business</w:t>
            </w:r>
            <w:r w:rsidRPr="00480FAD">
              <w:rPr>
                <w:sz w:val="20"/>
                <w:szCs w:val="20"/>
              </w:rPr>
              <w:t xml:space="preserve"> </w:t>
            </w:r>
            <w:r w:rsidRPr="00196FCD">
              <w:rPr>
                <w:sz w:val="20"/>
                <w:szCs w:val="20"/>
              </w:rPr>
              <w:t>model</w:t>
            </w:r>
          </w:p>
        </w:tc>
      </w:tr>
      <w:tr w:rsidR="00480FAD" w:rsidRPr="00D07CDE" w14:paraId="30CC591A" w14:textId="77777777" w:rsidTr="00B01F73">
        <w:trPr>
          <w:trHeight w:val="29"/>
          <w:jc w:val="center"/>
        </w:trPr>
        <w:tc>
          <w:tcPr>
            <w:tcW w:w="792" w:type="dxa"/>
            <w:tcBorders>
              <w:top w:val="nil"/>
              <w:left w:val="nil"/>
              <w:bottom w:val="nil"/>
              <w:right w:val="nil"/>
            </w:tcBorders>
            <w:noWrap/>
            <w:vAlign w:val="center"/>
            <w:hideMark/>
          </w:tcPr>
          <w:p w14:paraId="4782966A" w14:textId="77777777" w:rsidR="00480FAD" w:rsidRPr="00D07CDE" w:rsidRDefault="00480FAD" w:rsidP="00480FAD">
            <w:pPr>
              <w:spacing w:after="0" w:line="240" w:lineRule="auto"/>
              <w:jc w:val="right"/>
              <w:rPr>
                <w:rFonts w:cs="Calibri"/>
                <w:sz w:val="20"/>
                <w:szCs w:val="20"/>
              </w:rPr>
            </w:pPr>
            <w:r>
              <w:rPr>
                <w:rFonts w:cs="Calibri"/>
                <w:sz w:val="20"/>
                <w:szCs w:val="20"/>
              </w:rPr>
              <w:t>14.11</w:t>
            </w:r>
          </w:p>
        </w:tc>
        <w:tc>
          <w:tcPr>
            <w:tcW w:w="9937" w:type="dxa"/>
            <w:tcBorders>
              <w:top w:val="nil"/>
              <w:left w:val="nil"/>
              <w:bottom w:val="nil"/>
              <w:right w:val="nil"/>
            </w:tcBorders>
            <w:vAlign w:val="center"/>
          </w:tcPr>
          <w:p w14:paraId="77D13ADE" w14:textId="77777777" w:rsidR="00480FAD" w:rsidRPr="00196FCD" w:rsidRDefault="00480FAD" w:rsidP="00480FAD">
            <w:pPr>
              <w:spacing w:after="0" w:line="240" w:lineRule="auto"/>
              <w:rPr>
                <w:sz w:val="20"/>
                <w:szCs w:val="20"/>
              </w:rPr>
            </w:pPr>
            <w:r w:rsidRPr="00196FCD">
              <w:rPr>
                <w:sz w:val="20"/>
                <w:szCs w:val="20"/>
              </w:rPr>
              <w:t>Identify barriers to a business</w:t>
            </w:r>
            <w:r w:rsidRPr="00480FAD">
              <w:rPr>
                <w:sz w:val="20"/>
                <w:szCs w:val="20"/>
              </w:rPr>
              <w:t xml:space="preserve"> </w:t>
            </w:r>
            <w:r w:rsidRPr="00196FCD">
              <w:rPr>
                <w:sz w:val="20"/>
                <w:szCs w:val="20"/>
              </w:rPr>
              <w:t>start‐up</w:t>
            </w:r>
          </w:p>
        </w:tc>
      </w:tr>
      <w:tr w:rsidR="0033136A" w:rsidRPr="00D07CDE" w14:paraId="0CEB0DD6" w14:textId="77777777" w:rsidTr="00B01F73">
        <w:trPr>
          <w:trHeight w:val="29"/>
          <w:jc w:val="center"/>
        </w:trPr>
        <w:tc>
          <w:tcPr>
            <w:tcW w:w="10729" w:type="dxa"/>
            <w:gridSpan w:val="2"/>
            <w:tcBorders>
              <w:top w:val="nil"/>
              <w:left w:val="nil"/>
              <w:bottom w:val="nil"/>
              <w:right w:val="nil"/>
            </w:tcBorders>
            <w:vAlign w:val="center"/>
          </w:tcPr>
          <w:p w14:paraId="2A82F710" w14:textId="77777777" w:rsidR="0033136A" w:rsidRPr="00D07CDE" w:rsidRDefault="0033136A" w:rsidP="0033136A">
            <w:pPr>
              <w:spacing w:after="0" w:line="240" w:lineRule="auto"/>
              <w:rPr>
                <w:rFonts w:cs="Calibri"/>
                <w:b/>
                <w:bCs/>
                <w:sz w:val="20"/>
                <w:szCs w:val="20"/>
              </w:rPr>
            </w:pPr>
          </w:p>
          <w:p w14:paraId="7D4CF8A0" w14:textId="77777777" w:rsidR="0033136A" w:rsidRPr="00D07CDE" w:rsidRDefault="0033136A" w:rsidP="0033136A">
            <w:pPr>
              <w:spacing w:after="0" w:line="240" w:lineRule="auto"/>
              <w:rPr>
                <w:rFonts w:cs="Calibri"/>
                <w:b/>
                <w:bCs/>
                <w:sz w:val="20"/>
                <w:szCs w:val="20"/>
              </w:rPr>
            </w:pPr>
            <w:r w:rsidRPr="00D07CDE">
              <w:rPr>
                <w:rFonts w:cs="Calibri"/>
                <w:b/>
                <w:bCs/>
                <w:sz w:val="20"/>
                <w:szCs w:val="20"/>
              </w:rPr>
              <w:t xml:space="preserve">STANDARD 15.0 </w:t>
            </w:r>
            <w:r w:rsidR="00F2119C" w:rsidRPr="00F2119C">
              <w:rPr>
                <w:rFonts w:cs="Calibri"/>
                <w:b/>
                <w:bCs/>
                <w:sz w:val="20"/>
                <w:szCs w:val="20"/>
              </w:rPr>
              <w:t>DEVELOP A MARKETING STRATEGY FOR A BUSINESS MODEL</w:t>
            </w:r>
          </w:p>
        </w:tc>
      </w:tr>
      <w:tr w:rsidR="00F2119C" w:rsidRPr="00D07CDE" w14:paraId="70B5D4F6" w14:textId="77777777" w:rsidTr="00B01F73">
        <w:trPr>
          <w:trHeight w:val="29"/>
          <w:jc w:val="center"/>
        </w:trPr>
        <w:tc>
          <w:tcPr>
            <w:tcW w:w="792" w:type="dxa"/>
            <w:tcBorders>
              <w:top w:val="nil"/>
              <w:left w:val="nil"/>
              <w:bottom w:val="nil"/>
              <w:right w:val="nil"/>
            </w:tcBorders>
            <w:noWrap/>
            <w:vAlign w:val="center"/>
            <w:hideMark/>
          </w:tcPr>
          <w:p w14:paraId="307E7A06" w14:textId="77777777" w:rsidR="00F2119C" w:rsidRPr="00D07CDE" w:rsidRDefault="00F2119C" w:rsidP="00F2119C">
            <w:pPr>
              <w:spacing w:after="0" w:line="240" w:lineRule="auto"/>
              <w:jc w:val="right"/>
              <w:rPr>
                <w:rFonts w:cs="Calibri"/>
                <w:sz w:val="20"/>
                <w:szCs w:val="20"/>
              </w:rPr>
            </w:pPr>
            <w:r w:rsidRPr="00D07CDE">
              <w:rPr>
                <w:rFonts w:cs="Calibri"/>
                <w:sz w:val="20"/>
                <w:szCs w:val="20"/>
              </w:rPr>
              <w:t>15.1</w:t>
            </w:r>
          </w:p>
        </w:tc>
        <w:tc>
          <w:tcPr>
            <w:tcW w:w="9937" w:type="dxa"/>
            <w:tcBorders>
              <w:top w:val="nil"/>
              <w:left w:val="nil"/>
              <w:bottom w:val="nil"/>
              <w:right w:val="nil"/>
            </w:tcBorders>
            <w:vAlign w:val="center"/>
          </w:tcPr>
          <w:p w14:paraId="7F1C0341" w14:textId="77777777" w:rsidR="00F2119C" w:rsidRPr="000B3424" w:rsidRDefault="00F2119C" w:rsidP="00F2119C">
            <w:pPr>
              <w:spacing w:after="0" w:line="240" w:lineRule="auto"/>
              <w:rPr>
                <w:sz w:val="20"/>
                <w:szCs w:val="20"/>
              </w:rPr>
            </w:pPr>
            <w:r w:rsidRPr="000B3424">
              <w:rPr>
                <w:sz w:val="20"/>
                <w:szCs w:val="20"/>
              </w:rPr>
              <w:t>Describe marketing</w:t>
            </w:r>
            <w:r w:rsidRPr="00F2119C">
              <w:rPr>
                <w:sz w:val="20"/>
                <w:szCs w:val="20"/>
              </w:rPr>
              <w:t xml:space="preserve"> </w:t>
            </w:r>
            <w:r w:rsidRPr="000B3424">
              <w:rPr>
                <w:sz w:val="20"/>
                <w:szCs w:val="20"/>
              </w:rPr>
              <w:t>functions</w:t>
            </w:r>
          </w:p>
        </w:tc>
      </w:tr>
      <w:tr w:rsidR="00F2119C" w:rsidRPr="00D07CDE" w14:paraId="412295D9" w14:textId="77777777" w:rsidTr="00B01F73">
        <w:trPr>
          <w:trHeight w:val="29"/>
          <w:jc w:val="center"/>
        </w:trPr>
        <w:tc>
          <w:tcPr>
            <w:tcW w:w="792" w:type="dxa"/>
            <w:tcBorders>
              <w:top w:val="nil"/>
              <w:left w:val="nil"/>
              <w:bottom w:val="nil"/>
              <w:right w:val="nil"/>
            </w:tcBorders>
            <w:noWrap/>
            <w:vAlign w:val="center"/>
            <w:hideMark/>
          </w:tcPr>
          <w:p w14:paraId="0AB7E76B" w14:textId="77777777" w:rsidR="00F2119C" w:rsidRPr="00D07CDE" w:rsidRDefault="00F2119C" w:rsidP="00F2119C">
            <w:pPr>
              <w:spacing w:after="0" w:line="240" w:lineRule="auto"/>
              <w:jc w:val="right"/>
              <w:rPr>
                <w:rFonts w:cs="Calibri"/>
                <w:sz w:val="20"/>
                <w:szCs w:val="20"/>
              </w:rPr>
            </w:pPr>
            <w:r w:rsidRPr="00D07CDE">
              <w:rPr>
                <w:rFonts w:cs="Calibri"/>
                <w:sz w:val="20"/>
                <w:szCs w:val="20"/>
              </w:rPr>
              <w:t>15.2</w:t>
            </w:r>
          </w:p>
        </w:tc>
        <w:tc>
          <w:tcPr>
            <w:tcW w:w="9937" w:type="dxa"/>
            <w:tcBorders>
              <w:top w:val="nil"/>
              <w:left w:val="nil"/>
              <w:bottom w:val="nil"/>
              <w:right w:val="nil"/>
            </w:tcBorders>
            <w:vAlign w:val="center"/>
          </w:tcPr>
          <w:p w14:paraId="4C35A5B3" w14:textId="77777777" w:rsidR="00F2119C" w:rsidRPr="000B3424" w:rsidRDefault="00F2119C" w:rsidP="00F2119C">
            <w:pPr>
              <w:spacing w:after="0" w:line="240" w:lineRule="auto"/>
              <w:rPr>
                <w:sz w:val="20"/>
                <w:szCs w:val="20"/>
              </w:rPr>
            </w:pPr>
            <w:r w:rsidRPr="000B3424">
              <w:rPr>
                <w:sz w:val="20"/>
                <w:szCs w:val="20"/>
              </w:rPr>
              <w:t>Conduct market</w:t>
            </w:r>
            <w:r w:rsidRPr="00F2119C">
              <w:rPr>
                <w:sz w:val="20"/>
                <w:szCs w:val="20"/>
              </w:rPr>
              <w:t xml:space="preserve"> </w:t>
            </w:r>
            <w:r w:rsidRPr="000B3424">
              <w:rPr>
                <w:sz w:val="20"/>
                <w:szCs w:val="20"/>
              </w:rPr>
              <w:t>research</w:t>
            </w:r>
          </w:p>
        </w:tc>
      </w:tr>
      <w:tr w:rsidR="00F2119C" w:rsidRPr="00D07CDE" w14:paraId="4C443B3D" w14:textId="77777777" w:rsidTr="00B01F73">
        <w:trPr>
          <w:trHeight w:val="29"/>
          <w:jc w:val="center"/>
        </w:trPr>
        <w:tc>
          <w:tcPr>
            <w:tcW w:w="792" w:type="dxa"/>
            <w:tcBorders>
              <w:top w:val="nil"/>
              <w:left w:val="nil"/>
              <w:bottom w:val="nil"/>
              <w:right w:val="nil"/>
            </w:tcBorders>
            <w:noWrap/>
            <w:vAlign w:val="center"/>
            <w:hideMark/>
          </w:tcPr>
          <w:p w14:paraId="66DB8D28" w14:textId="77777777" w:rsidR="00F2119C" w:rsidRPr="00D07CDE" w:rsidRDefault="00F2119C" w:rsidP="00F2119C">
            <w:pPr>
              <w:spacing w:after="0" w:line="240" w:lineRule="auto"/>
              <w:jc w:val="right"/>
              <w:rPr>
                <w:rFonts w:cs="Calibri"/>
                <w:sz w:val="20"/>
                <w:szCs w:val="20"/>
              </w:rPr>
            </w:pPr>
            <w:r w:rsidRPr="00D07CDE">
              <w:rPr>
                <w:rFonts w:cs="Calibri"/>
                <w:sz w:val="20"/>
                <w:szCs w:val="20"/>
              </w:rPr>
              <w:t>15.3</w:t>
            </w:r>
          </w:p>
        </w:tc>
        <w:tc>
          <w:tcPr>
            <w:tcW w:w="9937" w:type="dxa"/>
            <w:tcBorders>
              <w:top w:val="nil"/>
              <w:left w:val="nil"/>
              <w:bottom w:val="nil"/>
              <w:right w:val="nil"/>
            </w:tcBorders>
            <w:vAlign w:val="center"/>
          </w:tcPr>
          <w:p w14:paraId="0FC323E1" w14:textId="77777777" w:rsidR="00F2119C" w:rsidRPr="000B3424" w:rsidRDefault="00F2119C" w:rsidP="00F2119C">
            <w:pPr>
              <w:spacing w:after="0" w:line="240" w:lineRule="auto"/>
              <w:rPr>
                <w:sz w:val="20"/>
                <w:szCs w:val="20"/>
              </w:rPr>
            </w:pPr>
            <w:r w:rsidRPr="000B3424">
              <w:rPr>
                <w:sz w:val="20"/>
                <w:szCs w:val="20"/>
              </w:rPr>
              <w:t>Explore the nature and scope of product/service management (e.g., product life cycles, product mix, positioning, and</w:t>
            </w:r>
            <w:r w:rsidRPr="00F2119C">
              <w:rPr>
                <w:sz w:val="20"/>
                <w:szCs w:val="20"/>
              </w:rPr>
              <w:t xml:space="preserve"> </w:t>
            </w:r>
            <w:r w:rsidRPr="000B3424">
              <w:rPr>
                <w:sz w:val="20"/>
                <w:szCs w:val="20"/>
              </w:rPr>
              <w:t>branding)</w:t>
            </w:r>
          </w:p>
        </w:tc>
      </w:tr>
      <w:tr w:rsidR="00F2119C" w:rsidRPr="00D07CDE" w14:paraId="2322827A" w14:textId="77777777" w:rsidTr="00B01F73">
        <w:trPr>
          <w:trHeight w:val="29"/>
          <w:jc w:val="center"/>
        </w:trPr>
        <w:tc>
          <w:tcPr>
            <w:tcW w:w="792" w:type="dxa"/>
            <w:tcBorders>
              <w:top w:val="nil"/>
              <w:left w:val="nil"/>
              <w:bottom w:val="nil"/>
              <w:right w:val="nil"/>
            </w:tcBorders>
            <w:noWrap/>
            <w:vAlign w:val="center"/>
            <w:hideMark/>
          </w:tcPr>
          <w:p w14:paraId="70A17E74" w14:textId="77777777" w:rsidR="00F2119C" w:rsidRPr="00D07CDE" w:rsidRDefault="00F2119C" w:rsidP="00F2119C">
            <w:pPr>
              <w:spacing w:after="0" w:line="240" w:lineRule="auto"/>
              <w:jc w:val="right"/>
              <w:rPr>
                <w:rFonts w:cs="Calibri"/>
                <w:sz w:val="20"/>
                <w:szCs w:val="20"/>
              </w:rPr>
            </w:pPr>
            <w:r w:rsidRPr="00D07CDE">
              <w:rPr>
                <w:rFonts w:cs="Calibri"/>
                <w:sz w:val="20"/>
                <w:szCs w:val="20"/>
              </w:rPr>
              <w:t>15.4</w:t>
            </w:r>
          </w:p>
        </w:tc>
        <w:tc>
          <w:tcPr>
            <w:tcW w:w="9937" w:type="dxa"/>
            <w:tcBorders>
              <w:top w:val="nil"/>
              <w:left w:val="nil"/>
              <w:bottom w:val="nil"/>
              <w:right w:val="nil"/>
            </w:tcBorders>
            <w:vAlign w:val="center"/>
          </w:tcPr>
          <w:p w14:paraId="7E7D2C89" w14:textId="77777777" w:rsidR="00F2119C" w:rsidRPr="000B3424" w:rsidRDefault="00F2119C" w:rsidP="00F2119C">
            <w:pPr>
              <w:spacing w:after="0" w:line="240" w:lineRule="auto"/>
              <w:rPr>
                <w:sz w:val="20"/>
                <w:szCs w:val="20"/>
              </w:rPr>
            </w:pPr>
            <w:r w:rsidRPr="000B3424">
              <w:rPr>
                <w:sz w:val="20"/>
                <w:szCs w:val="20"/>
              </w:rPr>
              <w:t>Explain quality assurance and consumer</w:t>
            </w:r>
            <w:r w:rsidRPr="00F2119C">
              <w:rPr>
                <w:sz w:val="20"/>
                <w:szCs w:val="20"/>
              </w:rPr>
              <w:t xml:space="preserve"> </w:t>
            </w:r>
            <w:r w:rsidRPr="000B3424">
              <w:rPr>
                <w:sz w:val="20"/>
                <w:szCs w:val="20"/>
              </w:rPr>
              <w:t>protection</w:t>
            </w:r>
          </w:p>
        </w:tc>
      </w:tr>
      <w:tr w:rsidR="00F2119C" w:rsidRPr="00D07CDE" w14:paraId="1B7F7D73" w14:textId="77777777" w:rsidTr="00B01F73">
        <w:trPr>
          <w:trHeight w:val="29"/>
          <w:jc w:val="center"/>
        </w:trPr>
        <w:tc>
          <w:tcPr>
            <w:tcW w:w="792" w:type="dxa"/>
            <w:tcBorders>
              <w:top w:val="nil"/>
              <w:left w:val="nil"/>
              <w:bottom w:val="nil"/>
              <w:right w:val="nil"/>
            </w:tcBorders>
            <w:noWrap/>
            <w:vAlign w:val="center"/>
          </w:tcPr>
          <w:p w14:paraId="7DF43BC9" w14:textId="77777777" w:rsidR="00F2119C" w:rsidRPr="00D07CDE" w:rsidRDefault="00F2119C" w:rsidP="00F2119C">
            <w:pPr>
              <w:spacing w:after="0" w:line="240" w:lineRule="auto"/>
              <w:jc w:val="right"/>
              <w:rPr>
                <w:rFonts w:cs="Calibri"/>
                <w:sz w:val="20"/>
                <w:szCs w:val="20"/>
              </w:rPr>
            </w:pPr>
            <w:r>
              <w:rPr>
                <w:rFonts w:cs="Calibri"/>
                <w:sz w:val="20"/>
                <w:szCs w:val="20"/>
              </w:rPr>
              <w:t>15.5</w:t>
            </w:r>
          </w:p>
        </w:tc>
        <w:tc>
          <w:tcPr>
            <w:tcW w:w="9937" w:type="dxa"/>
            <w:tcBorders>
              <w:top w:val="nil"/>
              <w:left w:val="nil"/>
              <w:bottom w:val="nil"/>
              <w:right w:val="nil"/>
            </w:tcBorders>
            <w:vAlign w:val="center"/>
          </w:tcPr>
          <w:p w14:paraId="1DA69A70" w14:textId="77777777" w:rsidR="00F2119C" w:rsidRPr="000B3424" w:rsidRDefault="00F2119C" w:rsidP="00F2119C">
            <w:pPr>
              <w:spacing w:after="0" w:line="240" w:lineRule="auto"/>
              <w:rPr>
                <w:sz w:val="20"/>
                <w:szCs w:val="20"/>
              </w:rPr>
            </w:pPr>
            <w:r w:rsidRPr="000B3424">
              <w:rPr>
                <w:sz w:val="20"/>
                <w:szCs w:val="20"/>
              </w:rPr>
              <w:t>Explore retail product</w:t>
            </w:r>
            <w:r w:rsidRPr="00F2119C">
              <w:rPr>
                <w:sz w:val="20"/>
                <w:szCs w:val="20"/>
              </w:rPr>
              <w:t xml:space="preserve"> </w:t>
            </w:r>
            <w:r w:rsidRPr="000B3424">
              <w:rPr>
                <w:sz w:val="20"/>
                <w:szCs w:val="20"/>
              </w:rPr>
              <w:t>considerations</w:t>
            </w:r>
          </w:p>
        </w:tc>
      </w:tr>
      <w:tr w:rsidR="00F2119C" w:rsidRPr="00D07CDE" w14:paraId="53291BC9" w14:textId="77777777" w:rsidTr="00B01F73">
        <w:trPr>
          <w:trHeight w:val="29"/>
          <w:jc w:val="center"/>
        </w:trPr>
        <w:tc>
          <w:tcPr>
            <w:tcW w:w="792" w:type="dxa"/>
            <w:tcBorders>
              <w:top w:val="nil"/>
              <w:left w:val="nil"/>
              <w:bottom w:val="nil"/>
              <w:right w:val="nil"/>
            </w:tcBorders>
            <w:noWrap/>
            <w:vAlign w:val="center"/>
          </w:tcPr>
          <w:p w14:paraId="04FC788D" w14:textId="77777777" w:rsidR="00F2119C" w:rsidRPr="00D07CDE" w:rsidRDefault="00F2119C" w:rsidP="00F2119C">
            <w:pPr>
              <w:spacing w:after="0" w:line="240" w:lineRule="auto"/>
              <w:jc w:val="right"/>
              <w:rPr>
                <w:rFonts w:cs="Calibri"/>
                <w:sz w:val="20"/>
                <w:szCs w:val="20"/>
              </w:rPr>
            </w:pPr>
            <w:r>
              <w:rPr>
                <w:rFonts w:cs="Calibri"/>
                <w:sz w:val="20"/>
                <w:szCs w:val="20"/>
              </w:rPr>
              <w:t>15.6</w:t>
            </w:r>
          </w:p>
        </w:tc>
        <w:tc>
          <w:tcPr>
            <w:tcW w:w="9937" w:type="dxa"/>
            <w:tcBorders>
              <w:top w:val="nil"/>
              <w:left w:val="nil"/>
              <w:bottom w:val="nil"/>
              <w:right w:val="nil"/>
            </w:tcBorders>
            <w:vAlign w:val="center"/>
          </w:tcPr>
          <w:p w14:paraId="64A96F8B" w14:textId="77777777" w:rsidR="00F2119C" w:rsidRPr="000B3424" w:rsidRDefault="00F2119C" w:rsidP="00F2119C">
            <w:pPr>
              <w:spacing w:after="0" w:line="240" w:lineRule="auto"/>
              <w:rPr>
                <w:sz w:val="20"/>
                <w:szCs w:val="20"/>
              </w:rPr>
            </w:pPr>
            <w:r w:rsidRPr="000B3424">
              <w:rPr>
                <w:sz w:val="20"/>
                <w:szCs w:val="20"/>
              </w:rPr>
              <w:t>Develop a coordinated marketing</w:t>
            </w:r>
            <w:r w:rsidRPr="00F2119C">
              <w:rPr>
                <w:sz w:val="20"/>
                <w:szCs w:val="20"/>
              </w:rPr>
              <w:t xml:space="preserve"> </w:t>
            </w:r>
            <w:r w:rsidRPr="000B3424">
              <w:rPr>
                <w:sz w:val="20"/>
                <w:szCs w:val="20"/>
              </w:rPr>
              <w:t>plan</w:t>
            </w:r>
          </w:p>
        </w:tc>
      </w:tr>
      <w:tr w:rsidR="00F2119C" w:rsidRPr="00D07CDE" w14:paraId="2D220A02" w14:textId="77777777" w:rsidTr="00B01F73">
        <w:trPr>
          <w:trHeight w:val="29"/>
          <w:jc w:val="center"/>
        </w:trPr>
        <w:tc>
          <w:tcPr>
            <w:tcW w:w="792" w:type="dxa"/>
            <w:tcBorders>
              <w:top w:val="nil"/>
              <w:left w:val="nil"/>
              <w:bottom w:val="nil"/>
              <w:right w:val="nil"/>
            </w:tcBorders>
            <w:noWrap/>
            <w:vAlign w:val="center"/>
          </w:tcPr>
          <w:p w14:paraId="6B1BC442" w14:textId="77777777" w:rsidR="00F2119C" w:rsidRPr="00D07CDE" w:rsidRDefault="00F2119C" w:rsidP="00F2119C">
            <w:pPr>
              <w:spacing w:after="0" w:line="240" w:lineRule="auto"/>
              <w:jc w:val="right"/>
              <w:rPr>
                <w:rFonts w:cs="Calibri"/>
                <w:sz w:val="20"/>
                <w:szCs w:val="20"/>
              </w:rPr>
            </w:pPr>
            <w:r>
              <w:rPr>
                <w:rFonts w:cs="Calibri"/>
                <w:sz w:val="20"/>
                <w:szCs w:val="20"/>
              </w:rPr>
              <w:t>15.7</w:t>
            </w:r>
          </w:p>
        </w:tc>
        <w:tc>
          <w:tcPr>
            <w:tcW w:w="9937" w:type="dxa"/>
            <w:tcBorders>
              <w:top w:val="nil"/>
              <w:left w:val="nil"/>
              <w:bottom w:val="nil"/>
              <w:right w:val="nil"/>
            </w:tcBorders>
            <w:vAlign w:val="center"/>
          </w:tcPr>
          <w:p w14:paraId="23451ACE" w14:textId="77777777" w:rsidR="00F2119C" w:rsidRPr="000B3424" w:rsidRDefault="00F2119C" w:rsidP="00F2119C">
            <w:pPr>
              <w:spacing w:after="0" w:line="240" w:lineRule="auto"/>
              <w:rPr>
                <w:sz w:val="20"/>
                <w:szCs w:val="20"/>
              </w:rPr>
            </w:pPr>
            <w:r w:rsidRPr="000B3424">
              <w:rPr>
                <w:sz w:val="20"/>
                <w:szCs w:val="20"/>
              </w:rPr>
              <w:t>Identify strategies for generating customer</w:t>
            </w:r>
            <w:r w:rsidRPr="00F2119C">
              <w:rPr>
                <w:sz w:val="20"/>
                <w:szCs w:val="20"/>
              </w:rPr>
              <w:t xml:space="preserve"> </w:t>
            </w:r>
            <w:r w:rsidRPr="000B3424">
              <w:rPr>
                <w:sz w:val="20"/>
                <w:szCs w:val="20"/>
              </w:rPr>
              <w:t>loyalty</w:t>
            </w:r>
          </w:p>
        </w:tc>
      </w:tr>
      <w:tr w:rsidR="00F2119C" w:rsidRPr="00D07CDE" w14:paraId="13CDA093" w14:textId="77777777" w:rsidTr="00B01F73">
        <w:trPr>
          <w:trHeight w:val="29"/>
          <w:jc w:val="center"/>
        </w:trPr>
        <w:tc>
          <w:tcPr>
            <w:tcW w:w="792" w:type="dxa"/>
            <w:tcBorders>
              <w:top w:val="nil"/>
              <w:left w:val="nil"/>
              <w:bottom w:val="nil"/>
              <w:right w:val="nil"/>
            </w:tcBorders>
            <w:noWrap/>
            <w:vAlign w:val="center"/>
          </w:tcPr>
          <w:p w14:paraId="0DE6B8E9" w14:textId="77777777" w:rsidR="00F2119C" w:rsidRPr="00D07CDE" w:rsidRDefault="00F2119C" w:rsidP="00F2119C">
            <w:pPr>
              <w:spacing w:after="0" w:line="240" w:lineRule="auto"/>
              <w:jc w:val="right"/>
              <w:rPr>
                <w:rFonts w:cs="Calibri"/>
                <w:sz w:val="20"/>
                <w:szCs w:val="20"/>
              </w:rPr>
            </w:pPr>
            <w:r>
              <w:rPr>
                <w:rFonts w:cs="Calibri"/>
                <w:sz w:val="20"/>
                <w:szCs w:val="20"/>
              </w:rPr>
              <w:t>15.8</w:t>
            </w:r>
          </w:p>
        </w:tc>
        <w:tc>
          <w:tcPr>
            <w:tcW w:w="9937" w:type="dxa"/>
            <w:tcBorders>
              <w:top w:val="nil"/>
              <w:left w:val="nil"/>
              <w:bottom w:val="nil"/>
              <w:right w:val="nil"/>
            </w:tcBorders>
            <w:vAlign w:val="center"/>
          </w:tcPr>
          <w:p w14:paraId="67506F60" w14:textId="77777777" w:rsidR="00F2119C" w:rsidRPr="000B3424" w:rsidRDefault="00F2119C" w:rsidP="00F2119C">
            <w:pPr>
              <w:spacing w:after="0" w:line="240" w:lineRule="auto"/>
              <w:rPr>
                <w:sz w:val="20"/>
                <w:szCs w:val="20"/>
              </w:rPr>
            </w:pPr>
            <w:r w:rsidRPr="000B3424">
              <w:rPr>
                <w:sz w:val="20"/>
                <w:szCs w:val="20"/>
              </w:rPr>
              <w:t>Identify</w:t>
            </w:r>
            <w:r w:rsidRPr="00F2119C">
              <w:rPr>
                <w:sz w:val="20"/>
                <w:szCs w:val="20"/>
              </w:rPr>
              <w:t xml:space="preserve"> </w:t>
            </w:r>
            <w:r w:rsidRPr="000B3424">
              <w:rPr>
                <w:sz w:val="20"/>
                <w:szCs w:val="20"/>
              </w:rPr>
              <w:t>presale</w:t>
            </w:r>
            <w:r w:rsidRPr="00F2119C">
              <w:rPr>
                <w:sz w:val="20"/>
                <w:szCs w:val="20"/>
              </w:rPr>
              <w:t xml:space="preserve"> </w:t>
            </w:r>
            <w:r w:rsidRPr="000B3424">
              <w:rPr>
                <w:sz w:val="20"/>
                <w:szCs w:val="20"/>
              </w:rPr>
              <w:t>activities</w:t>
            </w:r>
            <w:r w:rsidRPr="00F2119C">
              <w:rPr>
                <w:sz w:val="20"/>
                <w:szCs w:val="20"/>
              </w:rPr>
              <w:t xml:space="preserve"> </w:t>
            </w:r>
            <w:r w:rsidRPr="000B3424">
              <w:rPr>
                <w:sz w:val="20"/>
                <w:szCs w:val="20"/>
              </w:rPr>
              <w:t>to</w:t>
            </w:r>
            <w:r w:rsidRPr="00F2119C">
              <w:rPr>
                <w:sz w:val="20"/>
                <w:szCs w:val="20"/>
              </w:rPr>
              <w:t xml:space="preserve"> </w:t>
            </w:r>
            <w:r w:rsidRPr="000B3424">
              <w:rPr>
                <w:sz w:val="20"/>
                <w:szCs w:val="20"/>
              </w:rPr>
              <w:t>facilitate</w:t>
            </w:r>
            <w:r w:rsidRPr="00F2119C">
              <w:rPr>
                <w:sz w:val="20"/>
                <w:szCs w:val="20"/>
              </w:rPr>
              <w:t xml:space="preserve"> </w:t>
            </w:r>
            <w:r w:rsidRPr="000B3424">
              <w:rPr>
                <w:sz w:val="20"/>
                <w:szCs w:val="20"/>
              </w:rPr>
              <w:t>sales</w:t>
            </w:r>
            <w:r w:rsidRPr="00F2119C">
              <w:rPr>
                <w:sz w:val="20"/>
                <w:szCs w:val="20"/>
              </w:rPr>
              <w:t xml:space="preserve"> </w:t>
            </w:r>
            <w:r w:rsidRPr="000B3424">
              <w:rPr>
                <w:sz w:val="20"/>
                <w:szCs w:val="20"/>
              </w:rPr>
              <w:t>presentations</w:t>
            </w:r>
          </w:p>
        </w:tc>
      </w:tr>
      <w:tr w:rsidR="00F2119C" w:rsidRPr="00D07CDE" w14:paraId="3F5F7FCC" w14:textId="77777777" w:rsidTr="00B01F73">
        <w:trPr>
          <w:trHeight w:val="29"/>
          <w:jc w:val="center"/>
        </w:trPr>
        <w:tc>
          <w:tcPr>
            <w:tcW w:w="792" w:type="dxa"/>
            <w:tcBorders>
              <w:top w:val="nil"/>
              <w:left w:val="nil"/>
              <w:bottom w:val="nil"/>
              <w:right w:val="nil"/>
            </w:tcBorders>
            <w:noWrap/>
            <w:vAlign w:val="center"/>
          </w:tcPr>
          <w:p w14:paraId="5295F40E" w14:textId="77777777" w:rsidR="00F2119C" w:rsidRPr="00D07CDE" w:rsidRDefault="00F2119C" w:rsidP="00F2119C">
            <w:pPr>
              <w:spacing w:after="0" w:line="240" w:lineRule="auto"/>
              <w:jc w:val="right"/>
              <w:rPr>
                <w:rFonts w:cs="Calibri"/>
                <w:sz w:val="20"/>
                <w:szCs w:val="20"/>
              </w:rPr>
            </w:pPr>
            <w:r>
              <w:rPr>
                <w:rFonts w:cs="Calibri"/>
                <w:sz w:val="20"/>
                <w:szCs w:val="20"/>
              </w:rPr>
              <w:t>15.9</w:t>
            </w:r>
          </w:p>
        </w:tc>
        <w:tc>
          <w:tcPr>
            <w:tcW w:w="9937" w:type="dxa"/>
            <w:tcBorders>
              <w:top w:val="nil"/>
              <w:left w:val="nil"/>
              <w:bottom w:val="nil"/>
              <w:right w:val="nil"/>
            </w:tcBorders>
            <w:vAlign w:val="center"/>
          </w:tcPr>
          <w:p w14:paraId="5DC08FF5" w14:textId="77777777" w:rsidR="00F2119C" w:rsidRPr="000B3424" w:rsidRDefault="00F2119C" w:rsidP="00F2119C">
            <w:pPr>
              <w:spacing w:after="0" w:line="240" w:lineRule="auto"/>
              <w:rPr>
                <w:sz w:val="20"/>
                <w:szCs w:val="20"/>
              </w:rPr>
            </w:pPr>
            <w:r w:rsidRPr="000B3424">
              <w:rPr>
                <w:sz w:val="20"/>
                <w:szCs w:val="20"/>
              </w:rPr>
              <w:t>Employ</w:t>
            </w:r>
            <w:r w:rsidRPr="00F2119C">
              <w:rPr>
                <w:sz w:val="20"/>
                <w:szCs w:val="20"/>
              </w:rPr>
              <w:t xml:space="preserve"> </w:t>
            </w:r>
            <w:r w:rsidRPr="000B3424">
              <w:rPr>
                <w:sz w:val="20"/>
                <w:szCs w:val="20"/>
              </w:rPr>
              <w:t>sales</w:t>
            </w:r>
            <w:r w:rsidRPr="00F2119C">
              <w:rPr>
                <w:sz w:val="20"/>
                <w:szCs w:val="20"/>
              </w:rPr>
              <w:t xml:space="preserve"> </w:t>
            </w:r>
            <w:r w:rsidRPr="000B3424">
              <w:rPr>
                <w:sz w:val="20"/>
                <w:szCs w:val="20"/>
              </w:rPr>
              <w:t>processes</w:t>
            </w:r>
            <w:r w:rsidRPr="00F2119C">
              <w:rPr>
                <w:sz w:val="20"/>
                <w:szCs w:val="20"/>
              </w:rPr>
              <w:t xml:space="preserve"> </w:t>
            </w:r>
            <w:r w:rsidRPr="000B3424">
              <w:rPr>
                <w:sz w:val="20"/>
                <w:szCs w:val="20"/>
              </w:rPr>
              <w:t>and</w:t>
            </w:r>
            <w:r w:rsidRPr="00F2119C">
              <w:rPr>
                <w:sz w:val="20"/>
                <w:szCs w:val="20"/>
              </w:rPr>
              <w:t xml:space="preserve"> </w:t>
            </w:r>
            <w:r w:rsidRPr="000B3424">
              <w:rPr>
                <w:sz w:val="20"/>
                <w:szCs w:val="20"/>
              </w:rPr>
              <w:t>techniques</w:t>
            </w:r>
            <w:r w:rsidRPr="00F2119C">
              <w:rPr>
                <w:sz w:val="20"/>
                <w:szCs w:val="20"/>
              </w:rPr>
              <w:t xml:space="preserve"> </w:t>
            </w:r>
            <w:r w:rsidRPr="000B3424">
              <w:rPr>
                <w:sz w:val="20"/>
                <w:szCs w:val="20"/>
              </w:rPr>
              <w:t>to</w:t>
            </w:r>
            <w:r w:rsidRPr="00F2119C">
              <w:rPr>
                <w:sz w:val="20"/>
                <w:szCs w:val="20"/>
              </w:rPr>
              <w:t xml:space="preserve"> </w:t>
            </w:r>
            <w:r w:rsidRPr="000B3424">
              <w:rPr>
                <w:sz w:val="20"/>
                <w:szCs w:val="20"/>
              </w:rPr>
              <w:t>increase</w:t>
            </w:r>
            <w:r w:rsidRPr="00F2119C">
              <w:rPr>
                <w:sz w:val="20"/>
                <w:szCs w:val="20"/>
              </w:rPr>
              <w:t xml:space="preserve"> </w:t>
            </w:r>
            <w:r w:rsidRPr="000B3424">
              <w:rPr>
                <w:sz w:val="20"/>
                <w:szCs w:val="20"/>
              </w:rPr>
              <w:t>the</w:t>
            </w:r>
            <w:r w:rsidRPr="00F2119C">
              <w:rPr>
                <w:sz w:val="20"/>
                <w:szCs w:val="20"/>
              </w:rPr>
              <w:t xml:space="preserve"> </w:t>
            </w:r>
            <w:r w:rsidRPr="000B3424">
              <w:rPr>
                <w:sz w:val="20"/>
                <w:szCs w:val="20"/>
              </w:rPr>
              <w:t>likelihood</w:t>
            </w:r>
            <w:r w:rsidRPr="00F2119C">
              <w:rPr>
                <w:sz w:val="20"/>
                <w:szCs w:val="20"/>
              </w:rPr>
              <w:t xml:space="preserve"> </w:t>
            </w:r>
            <w:r w:rsidRPr="000B3424">
              <w:rPr>
                <w:sz w:val="20"/>
                <w:szCs w:val="20"/>
              </w:rPr>
              <w:t>of</w:t>
            </w:r>
            <w:r w:rsidRPr="00F2119C">
              <w:rPr>
                <w:sz w:val="20"/>
                <w:szCs w:val="20"/>
              </w:rPr>
              <w:t xml:space="preserve"> </w:t>
            </w:r>
            <w:r w:rsidRPr="000B3424">
              <w:rPr>
                <w:sz w:val="20"/>
                <w:szCs w:val="20"/>
              </w:rPr>
              <w:t>closing</w:t>
            </w:r>
            <w:r w:rsidRPr="00F2119C">
              <w:rPr>
                <w:sz w:val="20"/>
                <w:szCs w:val="20"/>
              </w:rPr>
              <w:t xml:space="preserve"> </w:t>
            </w:r>
            <w:r w:rsidRPr="000B3424">
              <w:rPr>
                <w:sz w:val="20"/>
                <w:szCs w:val="20"/>
              </w:rPr>
              <w:t>sales</w:t>
            </w:r>
          </w:p>
        </w:tc>
      </w:tr>
      <w:tr w:rsidR="00F2119C" w:rsidRPr="00D07CDE" w14:paraId="4AFAA3DF" w14:textId="77777777" w:rsidTr="00B01F73">
        <w:trPr>
          <w:trHeight w:val="29"/>
          <w:jc w:val="center"/>
        </w:trPr>
        <w:tc>
          <w:tcPr>
            <w:tcW w:w="792" w:type="dxa"/>
            <w:tcBorders>
              <w:top w:val="nil"/>
              <w:left w:val="nil"/>
              <w:bottom w:val="nil"/>
              <w:right w:val="nil"/>
            </w:tcBorders>
            <w:noWrap/>
            <w:vAlign w:val="center"/>
            <w:hideMark/>
          </w:tcPr>
          <w:p w14:paraId="4DB68E20" w14:textId="77777777" w:rsidR="00F2119C" w:rsidRPr="00D07CDE" w:rsidRDefault="00F2119C" w:rsidP="00F2119C">
            <w:pPr>
              <w:spacing w:after="0" w:line="240" w:lineRule="auto"/>
              <w:jc w:val="right"/>
              <w:rPr>
                <w:rFonts w:cs="Calibri"/>
                <w:sz w:val="20"/>
                <w:szCs w:val="20"/>
              </w:rPr>
            </w:pPr>
            <w:r>
              <w:rPr>
                <w:rFonts w:cs="Calibri"/>
                <w:sz w:val="20"/>
                <w:szCs w:val="20"/>
              </w:rPr>
              <w:t>15.10</w:t>
            </w:r>
          </w:p>
        </w:tc>
        <w:tc>
          <w:tcPr>
            <w:tcW w:w="9937" w:type="dxa"/>
            <w:tcBorders>
              <w:top w:val="nil"/>
              <w:left w:val="nil"/>
              <w:bottom w:val="nil"/>
              <w:right w:val="nil"/>
            </w:tcBorders>
            <w:vAlign w:val="center"/>
          </w:tcPr>
          <w:p w14:paraId="6F77335F" w14:textId="77777777" w:rsidR="00F2119C" w:rsidRPr="000B3424" w:rsidRDefault="00F2119C" w:rsidP="00F2119C">
            <w:pPr>
              <w:spacing w:after="0" w:line="240" w:lineRule="auto"/>
              <w:rPr>
                <w:sz w:val="20"/>
                <w:szCs w:val="20"/>
              </w:rPr>
            </w:pPr>
            <w:r w:rsidRPr="000B3424">
              <w:rPr>
                <w:sz w:val="20"/>
                <w:szCs w:val="20"/>
              </w:rPr>
              <w:t>Demonstrate product knowledge to communicate product benefits and features to ensure appropriateness of product for the</w:t>
            </w:r>
            <w:r w:rsidRPr="00F2119C">
              <w:rPr>
                <w:sz w:val="20"/>
                <w:szCs w:val="20"/>
              </w:rPr>
              <w:t xml:space="preserve"> </w:t>
            </w:r>
            <w:r w:rsidRPr="000B3424">
              <w:rPr>
                <w:sz w:val="20"/>
                <w:szCs w:val="20"/>
              </w:rPr>
              <w:t>customer</w:t>
            </w:r>
          </w:p>
        </w:tc>
      </w:tr>
    </w:tbl>
    <w:p w14:paraId="0C6D6C45" w14:textId="77777777" w:rsidR="00B01F73" w:rsidRDefault="00B01F7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9736"/>
      </w:tblGrid>
      <w:tr w:rsidR="0033136A" w:rsidRPr="00D07CDE" w14:paraId="3BBFCCAF" w14:textId="77777777" w:rsidTr="00963A32">
        <w:trPr>
          <w:trHeight w:val="29"/>
          <w:jc w:val="center"/>
        </w:trPr>
        <w:tc>
          <w:tcPr>
            <w:tcW w:w="5000" w:type="pct"/>
            <w:gridSpan w:val="2"/>
            <w:tcBorders>
              <w:top w:val="nil"/>
              <w:left w:val="nil"/>
              <w:bottom w:val="nil"/>
              <w:right w:val="nil"/>
            </w:tcBorders>
            <w:vAlign w:val="center"/>
          </w:tcPr>
          <w:p w14:paraId="5CDF46C4" w14:textId="77777777" w:rsidR="0033136A" w:rsidRPr="00D07CDE" w:rsidRDefault="0033136A" w:rsidP="0033136A">
            <w:pPr>
              <w:spacing w:after="0" w:line="240" w:lineRule="auto"/>
              <w:rPr>
                <w:rFonts w:cs="Calibri"/>
                <w:b/>
                <w:bCs/>
                <w:sz w:val="20"/>
                <w:szCs w:val="20"/>
              </w:rPr>
            </w:pPr>
          </w:p>
          <w:p w14:paraId="7CAAB3C7" w14:textId="77777777" w:rsidR="0033136A" w:rsidRPr="00D07CDE" w:rsidRDefault="0033136A" w:rsidP="0033136A">
            <w:pPr>
              <w:spacing w:after="0" w:line="240" w:lineRule="auto"/>
              <w:rPr>
                <w:rFonts w:cs="Calibri"/>
                <w:b/>
                <w:bCs/>
                <w:sz w:val="20"/>
                <w:szCs w:val="20"/>
              </w:rPr>
            </w:pPr>
            <w:r w:rsidRPr="00D07CDE">
              <w:rPr>
                <w:rFonts w:cs="Calibri"/>
                <w:b/>
                <w:bCs/>
                <w:sz w:val="20"/>
                <w:szCs w:val="20"/>
              </w:rPr>
              <w:t xml:space="preserve">STANDARD 16.0 </w:t>
            </w:r>
            <w:r w:rsidR="0027238C" w:rsidRPr="0027238C">
              <w:rPr>
                <w:rFonts w:cs="Calibri"/>
                <w:b/>
                <w:bCs/>
                <w:sz w:val="20"/>
                <w:szCs w:val="20"/>
              </w:rPr>
              <w:t>DEVELOP A FINANCIAL PLAN FOR A BUSINESS</w:t>
            </w:r>
          </w:p>
        </w:tc>
      </w:tr>
      <w:tr w:rsidR="007C61DF" w:rsidRPr="00D07CDE" w14:paraId="668B2068" w14:textId="77777777" w:rsidTr="007C61DF">
        <w:trPr>
          <w:trHeight w:val="29"/>
          <w:jc w:val="center"/>
        </w:trPr>
        <w:tc>
          <w:tcPr>
            <w:tcW w:w="369" w:type="pct"/>
            <w:tcBorders>
              <w:top w:val="nil"/>
              <w:left w:val="nil"/>
              <w:bottom w:val="nil"/>
              <w:right w:val="nil"/>
            </w:tcBorders>
            <w:noWrap/>
            <w:vAlign w:val="center"/>
            <w:hideMark/>
          </w:tcPr>
          <w:p w14:paraId="481C24EC" w14:textId="77777777" w:rsidR="007C61DF" w:rsidRPr="00D07CDE" w:rsidRDefault="007C61DF" w:rsidP="007C61DF">
            <w:pPr>
              <w:spacing w:after="0" w:line="240" w:lineRule="auto"/>
              <w:jc w:val="right"/>
              <w:rPr>
                <w:rFonts w:cs="Calibri"/>
                <w:sz w:val="20"/>
                <w:szCs w:val="20"/>
              </w:rPr>
            </w:pPr>
            <w:r w:rsidRPr="00D07CDE">
              <w:rPr>
                <w:rFonts w:cs="Calibri"/>
                <w:sz w:val="20"/>
                <w:szCs w:val="20"/>
              </w:rPr>
              <w:t>16.1</w:t>
            </w:r>
          </w:p>
        </w:tc>
        <w:tc>
          <w:tcPr>
            <w:tcW w:w="4631" w:type="pct"/>
            <w:tcBorders>
              <w:top w:val="nil"/>
              <w:left w:val="nil"/>
              <w:bottom w:val="nil"/>
              <w:right w:val="nil"/>
            </w:tcBorders>
            <w:vAlign w:val="center"/>
          </w:tcPr>
          <w:p w14:paraId="7AC15948" w14:textId="77777777" w:rsidR="007C61DF" w:rsidRPr="001E0F15" w:rsidRDefault="007C61DF" w:rsidP="007C61DF">
            <w:pPr>
              <w:spacing w:after="0" w:line="240" w:lineRule="auto"/>
              <w:rPr>
                <w:sz w:val="20"/>
                <w:szCs w:val="20"/>
              </w:rPr>
            </w:pPr>
            <w:r w:rsidRPr="001E0F15">
              <w:rPr>
                <w:sz w:val="20"/>
                <w:szCs w:val="20"/>
              </w:rPr>
              <w:t>Project</w:t>
            </w:r>
            <w:r w:rsidRPr="007C61DF">
              <w:rPr>
                <w:sz w:val="20"/>
                <w:szCs w:val="20"/>
              </w:rPr>
              <w:t xml:space="preserve"> </w:t>
            </w:r>
            <w:r w:rsidRPr="001E0F15">
              <w:rPr>
                <w:sz w:val="20"/>
                <w:szCs w:val="20"/>
              </w:rPr>
              <w:t>annual</w:t>
            </w:r>
            <w:r w:rsidRPr="007C61DF">
              <w:rPr>
                <w:sz w:val="20"/>
                <w:szCs w:val="20"/>
              </w:rPr>
              <w:t xml:space="preserve"> </w:t>
            </w:r>
            <w:r w:rsidRPr="001E0F15">
              <w:rPr>
                <w:sz w:val="20"/>
                <w:szCs w:val="20"/>
              </w:rPr>
              <w:t>and</w:t>
            </w:r>
            <w:r w:rsidRPr="007C61DF">
              <w:rPr>
                <w:sz w:val="20"/>
                <w:szCs w:val="20"/>
              </w:rPr>
              <w:t xml:space="preserve"> </w:t>
            </w:r>
            <w:r w:rsidRPr="001E0F15">
              <w:rPr>
                <w:sz w:val="20"/>
                <w:szCs w:val="20"/>
              </w:rPr>
              <w:t>monthly</w:t>
            </w:r>
            <w:r w:rsidRPr="007C61DF">
              <w:rPr>
                <w:sz w:val="20"/>
                <w:szCs w:val="20"/>
              </w:rPr>
              <w:t xml:space="preserve"> </w:t>
            </w:r>
            <w:r w:rsidRPr="001E0F15">
              <w:rPr>
                <w:sz w:val="20"/>
                <w:szCs w:val="20"/>
              </w:rPr>
              <w:t>business</w:t>
            </w:r>
            <w:r w:rsidRPr="007C61DF">
              <w:rPr>
                <w:sz w:val="20"/>
                <w:szCs w:val="20"/>
              </w:rPr>
              <w:t xml:space="preserve"> </w:t>
            </w:r>
            <w:r w:rsidRPr="001E0F15">
              <w:rPr>
                <w:sz w:val="20"/>
                <w:szCs w:val="20"/>
              </w:rPr>
              <w:t>income</w:t>
            </w:r>
            <w:r w:rsidRPr="007C61DF">
              <w:rPr>
                <w:sz w:val="20"/>
                <w:szCs w:val="20"/>
              </w:rPr>
              <w:t xml:space="preserve"> </w:t>
            </w:r>
            <w:r w:rsidRPr="001E0F15">
              <w:rPr>
                <w:sz w:val="20"/>
                <w:szCs w:val="20"/>
              </w:rPr>
              <w:t>for</w:t>
            </w:r>
            <w:r w:rsidRPr="007C61DF">
              <w:rPr>
                <w:sz w:val="20"/>
                <w:szCs w:val="20"/>
              </w:rPr>
              <w:t xml:space="preserve"> </w:t>
            </w:r>
            <w:r w:rsidRPr="001E0F15">
              <w:rPr>
                <w:sz w:val="20"/>
                <w:szCs w:val="20"/>
              </w:rPr>
              <w:t>the</w:t>
            </w:r>
            <w:r w:rsidRPr="007C61DF">
              <w:rPr>
                <w:sz w:val="20"/>
                <w:szCs w:val="20"/>
              </w:rPr>
              <w:t xml:space="preserve"> </w:t>
            </w:r>
            <w:r w:rsidRPr="001E0F15">
              <w:rPr>
                <w:sz w:val="20"/>
                <w:szCs w:val="20"/>
              </w:rPr>
              <w:t>first</w:t>
            </w:r>
            <w:r w:rsidRPr="007C61DF">
              <w:rPr>
                <w:sz w:val="20"/>
                <w:szCs w:val="20"/>
              </w:rPr>
              <w:t xml:space="preserve"> </w:t>
            </w:r>
            <w:r w:rsidRPr="001E0F15">
              <w:rPr>
                <w:sz w:val="20"/>
                <w:szCs w:val="20"/>
              </w:rPr>
              <w:t>3</w:t>
            </w:r>
            <w:r w:rsidRPr="007C61DF">
              <w:rPr>
                <w:sz w:val="20"/>
                <w:szCs w:val="20"/>
              </w:rPr>
              <w:t xml:space="preserve"> </w:t>
            </w:r>
            <w:r w:rsidRPr="001E0F15">
              <w:rPr>
                <w:sz w:val="20"/>
                <w:szCs w:val="20"/>
              </w:rPr>
              <w:t>years</w:t>
            </w:r>
            <w:r w:rsidRPr="007C61DF">
              <w:rPr>
                <w:sz w:val="20"/>
                <w:szCs w:val="20"/>
              </w:rPr>
              <w:t xml:space="preserve"> </w:t>
            </w:r>
            <w:r w:rsidRPr="001E0F15">
              <w:rPr>
                <w:sz w:val="20"/>
                <w:szCs w:val="20"/>
              </w:rPr>
              <w:t>of</w:t>
            </w:r>
            <w:r w:rsidRPr="007C61DF">
              <w:rPr>
                <w:sz w:val="20"/>
                <w:szCs w:val="20"/>
              </w:rPr>
              <w:t xml:space="preserve"> </w:t>
            </w:r>
            <w:r w:rsidRPr="001E0F15">
              <w:rPr>
                <w:sz w:val="20"/>
                <w:szCs w:val="20"/>
              </w:rPr>
              <w:t>operation</w:t>
            </w:r>
          </w:p>
        </w:tc>
      </w:tr>
      <w:tr w:rsidR="007C61DF" w:rsidRPr="00D07CDE" w14:paraId="4CAB8521" w14:textId="77777777" w:rsidTr="007C61DF">
        <w:trPr>
          <w:trHeight w:val="29"/>
          <w:jc w:val="center"/>
        </w:trPr>
        <w:tc>
          <w:tcPr>
            <w:tcW w:w="369" w:type="pct"/>
            <w:tcBorders>
              <w:top w:val="nil"/>
              <w:left w:val="nil"/>
              <w:bottom w:val="nil"/>
              <w:right w:val="nil"/>
            </w:tcBorders>
            <w:noWrap/>
            <w:vAlign w:val="center"/>
            <w:hideMark/>
          </w:tcPr>
          <w:p w14:paraId="02671C5D" w14:textId="77777777" w:rsidR="007C61DF" w:rsidRPr="00D07CDE" w:rsidRDefault="007C61DF" w:rsidP="007C61DF">
            <w:pPr>
              <w:spacing w:after="0" w:line="240" w:lineRule="auto"/>
              <w:jc w:val="right"/>
              <w:rPr>
                <w:rFonts w:cs="Calibri"/>
                <w:sz w:val="20"/>
                <w:szCs w:val="20"/>
              </w:rPr>
            </w:pPr>
            <w:r w:rsidRPr="00D07CDE">
              <w:rPr>
                <w:rFonts w:cs="Calibri"/>
                <w:sz w:val="20"/>
                <w:szCs w:val="20"/>
              </w:rPr>
              <w:t>16.2</w:t>
            </w:r>
          </w:p>
        </w:tc>
        <w:tc>
          <w:tcPr>
            <w:tcW w:w="4631" w:type="pct"/>
            <w:tcBorders>
              <w:top w:val="nil"/>
              <w:left w:val="nil"/>
              <w:bottom w:val="nil"/>
              <w:right w:val="nil"/>
            </w:tcBorders>
            <w:vAlign w:val="center"/>
          </w:tcPr>
          <w:p w14:paraId="48B7C273" w14:textId="77777777" w:rsidR="007C61DF" w:rsidRPr="001E0F15" w:rsidRDefault="007C61DF" w:rsidP="007C61DF">
            <w:pPr>
              <w:spacing w:after="0" w:line="240" w:lineRule="auto"/>
              <w:rPr>
                <w:sz w:val="20"/>
                <w:szCs w:val="20"/>
              </w:rPr>
            </w:pPr>
            <w:r w:rsidRPr="001E0F15">
              <w:rPr>
                <w:sz w:val="20"/>
                <w:szCs w:val="20"/>
              </w:rPr>
              <w:t>Estimate</w:t>
            </w:r>
            <w:r w:rsidRPr="007C61DF">
              <w:rPr>
                <w:sz w:val="20"/>
                <w:szCs w:val="20"/>
              </w:rPr>
              <w:t xml:space="preserve"> </w:t>
            </w:r>
            <w:r w:rsidRPr="001E0F15">
              <w:rPr>
                <w:sz w:val="20"/>
                <w:szCs w:val="20"/>
              </w:rPr>
              <w:t>annual</w:t>
            </w:r>
            <w:r w:rsidRPr="007C61DF">
              <w:rPr>
                <w:sz w:val="20"/>
                <w:szCs w:val="20"/>
              </w:rPr>
              <w:t xml:space="preserve"> </w:t>
            </w:r>
            <w:r w:rsidRPr="001E0F15">
              <w:rPr>
                <w:sz w:val="20"/>
                <w:szCs w:val="20"/>
              </w:rPr>
              <w:t>and</w:t>
            </w:r>
            <w:r w:rsidRPr="007C61DF">
              <w:rPr>
                <w:sz w:val="20"/>
                <w:szCs w:val="20"/>
              </w:rPr>
              <w:t xml:space="preserve"> </w:t>
            </w:r>
            <w:r w:rsidRPr="001E0F15">
              <w:rPr>
                <w:sz w:val="20"/>
                <w:szCs w:val="20"/>
              </w:rPr>
              <w:t>monthly</w:t>
            </w:r>
            <w:r w:rsidRPr="007C61DF">
              <w:rPr>
                <w:sz w:val="20"/>
                <w:szCs w:val="20"/>
              </w:rPr>
              <w:t xml:space="preserve"> </w:t>
            </w:r>
            <w:r w:rsidRPr="001E0F15">
              <w:rPr>
                <w:sz w:val="20"/>
                <w:szCs w:val="20"/>
              </w:rPr>
              <w:t>operating</w:t>
            </w:r>
            <w:r w:rsidRPr="007C61DF">
              <w:rPr>
                <w:sz w:val="20"/>
                <w:szCs w:val="20"/>
              </w:rPr>
              <w:t xml:space="preserve"> </w:t>
            </w:r>
            <w:r w:rsidRPr="001E0F15">
              <w:rPr>
                <w:sz w:val="20"/>
                <w:szCs w:val="20"/>
              </w:rPr>
              <w:t>statement</w:t>
            </w:r>
            <w:r w:rsidRPr="007C61DF">
              <w:rPr>
                <w:sz w:val="20"/>
                <w:szCs w:val="20"/>
              </w:rPr>
              <w:t xml:space="preserve"> </w:t>
            </w:r>
            <w:r w:rsidRPr="001E0F15">
              <w:rPr>
                <w:sz w:val="20"/>
                <w:szCs w:val="20"/>
              </w:rPr>
              <w:t>and</w:t>
            </w:r>
            <w:r w:rsidRPr="007C61DF">
              <w:rPr>
                <w:sz w:val="20"/>
                <w:szCs w:val="20"/>
              </w:rPr>
              <w:t xml:space="preserve"> </w:t>
            </w:r>
            <w:r w:rsidRPr="001E0F15">
              <w:rPr>
                <w:sz w:val="20"/>
                <w:szCs w:val="20"/>
              </w:rPr>
              <w:t>cash</w:t>
            </w:r>
            <w:r w:rsidRPr="007C61DF">
              <w:rPr>
                <w:sz w:val="20"/>
                <w:szCs w:val="20"/>
              </w:rPr>
              <w:t xml:space="preserve"> </w:t>
            </w:r>
            <w:r w:rsidRPr="001E0F15">
              <w:rPr>
                <w:sz w:val="20"/>
                <w:szCs w:val="20"/>
              </w:rPr>
              <w:t>flow</w:t>
            </w:r>
            <w:r w:rsidRPr="007C61DF">
              <w:rPr>
                <w:sz w:val="20"/>
                <w:szCs w:val="20"/>
              </w:rPr>
              <w:t xml:space="preserve"> </w:t>
            </w:r>
            <w:r w:rsidRPr="001E0F15">
              <w:rPr>
                <w:sz w:val="20"/>
                <w:szCs w:val="20"/>
              </w:rPr>
              <w:t>for</w:t>
            </w:r>
            <w:r w:rsidRPr="007C61DF">
              <w:rPr>
                <w:sz w:val="20"/>
                <w:szCs w:val="20"/>
              </w:rPr>
              <w:t xml:space="preserve"> </w:t>
            </w:r>
            <w:r w:rsidRPr="001E0F15">
              <w:rPr>
                <w:sz w:val="20"/>
                <w:szCs w:val="20"/>
              </w:rPr>
              <w:t>the</w:t>
            </w:r>
            <w:r w:rsidRPr="007C61DF">
              <w:rPr>
                <w:sz w:val="20"/>
                <w:szCs w:val="20"/>
              </w:rPr>
              <w:t xml:space="preserve"> </w:t>
            </w:r>
            <w:r w:rsidRPr="001E0F15">
              <w:rPr>
                <w:sz w:val="20"/>
                <w:szCs w:val="20"/>
              </w:rPr>
              <w:t>first</w:t>
            </w:r>
            <w:r w:rsidRPr="007C61DF">
              <w:rPr>
                <w:sz w:val="20"/>
                <w:szCs w:val="20"/>
              </w:rPr>
              <w:t xml:space="preserve"> </w:t>
            </w:r>
            <w:r w:rsidRPr="001E0F15">
              <w:rPr>
                <w:sz w:val="20"/>
                <w:szCs w:val="20"/>
              </w:rPr>
              <w:t>3</w:t>
            </w:r>
            <w:r w:rsidRPr="007C61DF">
              <w:rPr>
                <w:sz w:val="20"/>
                <w:szCs w:val="20"/>
              </w:rPr>
              <w:t xml:space="preserve"> </w:t>
            </w:r>
            <w:r w:rsidRPr="001E0F15">
              <w:rPr>
                <w:sz w:val="20"/>
                <w:szCs w:val="20"/>
              </w:rPr>
              <w:t>years</w:t>
            </w:r>
            <w:r w:rsidRPr="007C61DF">
              <w:rPr>
                <w:sz w:val="20"/>
                <w:szCs w:val="20"/>
              </w:rPr>
              <w:t xml:space="preserve"> </w:t>
            </w:r>
            <w:r w:rsidRPr="001E0F15">
              <w:rPr>
                <w:sz w:val="20"/>
                <w:szCs w:val="20"/>
              </w:rPr>
              <w:t>of</w:t>
            </w:r>
            <w:r w:rsidRPr="007C61DF">
              <w:rPr>
                <w:sz w:val="20"/>
                <w:szCs w:val="20"/>
              </w:rPr>
              <w:t xml:space="preserve"> </w:t>
            </w:r>
            <w:r w:rsidRPr="001E0F15">
              <w:rPr>
                <w:sz w:val="20"/>
                <w:szCs w:val="20"/>
              </w:rPr>
              <w:t>operation</w:t>
            </w:r>
          </w:p>
        </w:tc>
      </w:tr>
      <w:tr w:rsidR="007C61DF" w:rsidRPr="00D07CDE" w14:paraId="15A999BC" w14:textId="77777777" w:rsidTr="007C61DF">
        <w:trPr>
          <w:trHeight w:val="29"/>
          <w:jc w:val="center"/>
        </w:trPr>
        <w:tc>
          <w:tcPr>
            <w:tcW w:w="369" w:type="pct"/>
            <w:tcBorders>
              <w:top w:val="nil"/>
              <w:left w:val="nil"/>
              <w:bottom w:val="nil"/>
              <w:right w:val="nil"/>
            </w:tcBorders>
            <w:noWrap/>
            <w:vAlign w:val="center"/>
            <w:hideMark/>
          </w:tcPr>
          <w:p w14:paraId="6B1F1B2D" w14:textId="77777777" w:rsidR="007C61DF" w:rsidRPr="00D07CDE" w:rsidRDefault="007C61DF" w:rsidP="007C61DF">
            <w:pPr>
              <w:spacing w:after="0" w:line="240" w:lineRule="auto"/>
              <w:jc w:val="right"/>
              <w:rPr>
                <w:rFonts w:cs="Calibri"/>
                <w:sz w:val="20"/>
                <w:szCs w:val="20"/>
              </w:rPr>
            </w:pPr>
            <w:r w:rsidRPr="00D07CDE">
              <w:rPr>
                <w:rFonts w:cs="Calibri"/>
                <w:sz w:val="20"/>
                <w:szCs w:val="20"/>
              </w:rPr>
              <w:t>16.3</w:t>
            </w:r>
          </w:p>
        </w:tc>
        <w:tc>
          <w:tcPr>
            <w:tcW w:w="4631" w:type="pct"/>
            <w:tcBorders>
              <w:top w:val="nil"/>
              <w:left w:val="nil"/>
              <w:bottom w:val="nil"/>
              <w:right w:val="nil"/>
            </w:tcBorders>
            <w:vAlign w:val="center"/>
          </w:tcPr>
          <w:p w14:paraId="23628589" w14:textId="77777777" w:rsidR="007C61DF" w:rsidRPr="001E0F15" w:rsidRDefault="007C61DF" w:rsidP="007C61DF">
            <w:pPr>
              <w:spacing w:after="0" w:line="240" w:lineRule="auto"/>
              <w:rPr>
                <w:sz w:val="20"/>
                <w:szCs w:val="20"/>
              </w:rPr>
            </w:pPr>
            <w:r w:rsidRPr="001E0F15">
              <w:rPr>
                <w:sz w:val="20"/>
                <w:szCs w:val="20"/>
              </w:rPr>
              <w:t>Calculate</w:t>
            </w:r>
            <w:r w:rsidRPr="007C61DF">
              <w:rPr>
                <w:sz w:val="20"/>
                <w:szCs w:val="20"/>
              </w:rPr>
              <w:t xml:space="preserve"> </w:t>
            </w:r>
            <w:r w:rsidRPr="001E0F15">
              <w:rPr>
                <w:sz w:val="20"/>
                <w:szCs w:val="20"/>
              </w:rPr>
              <w:t>the</w:t>
            </w:r>
            <w:r w:rsidRPr="007C61DF">
              <w:rPr>
                <w:sz w:val="20"/>
                <w:szCs w:val="20"/>
              </w:rPr>
              <w:t xml:space="preserve"> </w:t>
            </w:r>
            <w:r w:rsidRPr="001E0F15">
              <w:rPr>
                <w:sz w:val="20"/>
                <w:szCs w:val="20"/>
              </w:rPr>
              <w:t>sales</w:t>
            </w:r>
            <w:r w:rsidRPr="007C61DF">
              <w:rPr>
                <w:sz w:val="20"/>
                <w:szCs w:val="20"/>
              </w:rPr>
              <w:t xml:space="preserve"> </w:t>
            </w:r>
            <w:r w:rsidRPr="001E0F15">
              <w:rPr>
                <w:sz w:val="20"/>
                <w:szCs w:val="20"/>
              </w:rPr>
              <w:t>volume</w:t>
            </w:r>
            <w:r w:rsidRPr="007C61DF">
              <w:rPr>
                <w:sz w:val="20"/>
                <w:szCs w:val="20"/>
              </w:rPr>
              <w:t xml:space="preserve"> </w:t>
            </w:r>
            <w:r w:rsidRPr="001E0F15">
              <w:rPr>
                <w:sz w:val="20"/>
                <w:szCs w:val="20"/>
              </w:rPr>
              <w:t>required</w:t>
            </w:r>
            <w:r w:rsidRPr="007C61DF">
              <w:rPr>
                <w:sz w:val="20"/>
                <w:szCs w:val="20"/>
              </w:rPr>
              <w:t xml:space="preserve"> </w:t>
            </w:r>
            <w:r w:rsidRPr="001E0F15">
              <w:rPr>
                <w:sz w:val="20"/>
                <w:szCs w:val="20"/>
              </w:rPr>
              <w:t>for</w:t>
            </w:r>
            <w:r w:rsidRPr="007C61DF">
              <w:rPr>
                <w:sz w:val="20"/>
                <w:szCs w:val="20"/>
              </w:rPr>
              <w:t xml:space="preserve"> </w:t>
            </w:r>
            <w:r w:rsidRPr="001E0F15">
              <w:rPr>
                <w:sz w:val="20"/>
                <w:szCs w:val="20"/>
              </w:rPr>
              <w:t>the</w:t>
            </w:r>
            <w:r w:rsidRPr="007C61DF">
              <w:rPr>
                <w:sz w:val="20"/>
                <w:szCs w:val="20"/>
              </w:rPr>
              <w:t xml:space="preserve"> </w:t>
            </w:r>
            <w:r w:rsidRPr="001E0F15">
              <w:rPr>
                <w:sz w:val="20"/>
                <w:szCs w:val="20"/>
              </w:rPr>
              <w:t>first</w:t>
            </w:r>
            <w:r w:rsidRPr="007C61DF">
              <w:rPr>
                <w:sz w:val="20"/>
                <w:szCs w:val="20"/>
              </w:rPr>
              <w:t xml:space="preserve"> </w:t>
            </w:r>
            <w:r w:rsidRPr="001E0F15">
              <w:rPr>
                <w:sz w:val="20"/>
                <w:szCs w:val="20"/>
              </w:rPr>
              <w:t>3</w:t>
            </w:r>
            <w:r w:rsidRPr="007C61DF">
              <w:rPr>
                <w:sz w:val="20"/>
                <w:szCs w:val="20"/>
              </w:rPr>
              <w:t xml:space="preserve"> </w:t>
            </w:r>
            <w:r w:rsidRPr="001E0F15">
              <w:rPr>
                <w:sz w:val="20"/>
                <w:szCs w:val="20"/>
              </w:rPr>
              <w:t>years</w:t>
            </w:r>
            <w:r w:rsidRPr="007C61DF">
              <w:rPr>
                <w:sz w:val="20"/>
                <w:szCs w:val="20"/>
              </w:rPr>
              <w:t xml:space="preserve"> </w:t>
            </w:r>
            <w:r w:rsidRPr="001E0F15">
              <w:rPr>
                <w:sz w:val="20"/>
                <w:szCs w:val="20"/>
              </w:rPr>
              <w:t>of</w:t>
            </w:r>
            <w:r w:rsidRPr="007C61DF">
              <w:rPr>
                <w:sz w:val="20"/>
                <w:szCs w:val="20"/>
              </w:rPr>
              <w:t xml:space="preserve"> </w:t>
            </w:r>
            <w:r w:rsidRPr="001E0F15">
              <w:rPr>
                <w:sz w:val="20"/>
                <w:szCs w:val="20"/>
              </w:rPr>
              <w:t>operation</w:t>
            </w:r>
          </w:p>
        </w:tc>
      </w:tr>
      <w:tr w:rsidR="007C61DF" w:rsidRPr="00D07CDE" w14:paraId="15A39555" w14:textId="77777777" w:rsidTr="007C61DF">
        <w:trPr>
          <w:trHeight w:val="29"/>
          <w:jc w:val="center"/>
        </w:trPr>
        <w:tc>
          <w:tcPr>
            <w:tcW w:w="369" w:type="pct"/>
            <w:tcBorders>
              <w:top w:val="nil"/>
              <w:left w:val="nil"/>
              <w:bottom w:val="nil"/>
              <w:right w:val="nil"/>
            </w:tcBorders>
            <w:noWrap/>
            <w:vAlign w:val="center"/>
            <w:hideMark/>
          </w:tcPr>
          <w:p w14:paraId="267B8748" w14:textId="77777777" w:rsidR="007C61DF" w:rsidRPr="00D07CDE" w:rsidRDefault="007C61DF" w:rsidP="007C61DF">
            <w:pPr>
              <w:spacing w:after="0" w:line="240" w:lineRule="auto"/>
              <w:jc w:val="right"/>
              <w:rPr>
                <w:rFonts w:cs="Calibri"/>
                <w:sz w:val="20"/>
                <w:szCs w:val="20"/>
              </w:rPr>
            </w:pPr>
            <w:r w:rsidRPr="00D07CDE">
              <w:rPr>
                <w:rFonts w:cs="Calibri"/>
                <w:sz w:val="20"/>
                <w:szCs w:val="20"/>
              </w:rPr>
              <w:t>16.4</w:t>
            </w:r>
          </w:p>
        </w:tc>
        <w:tc>
          <w:tcPr>
            <w:tcW w:w="4631" w:type="pct"/>
            <w:tcBorders>
              <w:top w:val="nil"/>
              <w:left w:val="nil"/>
              <w:bottom w:val="nil"/>
              <w:right w:val="nil"/>
            </w:tcBorders>
            <w:vAlign w:val="center"/>
          </w:tcPr>
          <w:p w14:paraId="6C01A1A8" w14:textId="77777777" w:rsidR="007C61DF" w:rsidRPr="001E0F15" w:rsidRDefault="007C61DF" w:rsidP="007C61DF">
            <w:pPr>
              <w:spacing w:after="0" w:line="240" w:lineRule="auto"/>
              <w:rPr>
                <w:sz w:val="20"/>
                <w:szCs w:val="20"/>
              </w:rPr>
            </w:pPr>
            <w:r w:rsidRPr="001E0F15">
              <w:rPr>
                <w:sz w:val="20"/>
                <w:szCs w:val="20"/>
              </w:rPr>
              <w:t>Prepare</w:t>
            </w:r>
            <w:r w:rsidRPr="007C61DF">
              <w:rPr>
                <w:sz w:val="20"/>
                <w:szCs w:val="20"/>
              </w:rPr>
              <w:t xml:space="preserve"> </w:t>
            </w:r>
            <w:r w:rsidRPr="001E0F15">
              <w:rPr>
                <w:sz w:val="20"/>
                <w:szCs w:val="20"/>
              </w:rPr>
              <w:t>a</w:t>
            </w:r>
            <w:r w:rsidRPr="007C61DF">
              <w:rPr>
                <w:sz w:val="20"/>
                <w:szCs w:val="20"/>
              </w:rPr>
              <w:t xml:space="preserve"> </w:t>
            </w:r>
            <w:r w:rsidRPr="001E0F15">
              <w:rPr>
                <w:sz w:val="20"/>
                <w:szCs w:val="20"/>
              </w:rPr>
              <w:t>pro‐forma</w:t>
            </w:r>
            <w:r w:rsidRPr="007C61DF">
              <w:rPr>
                <w:sz w:val="20"/>
                <w:szCs w:val="20"/>
              </w:rPr>
              <w:t xml:space="preserve"> </w:t>
            </w:r>
            <w:r w:rsidRPr="001E0F15">
              <w:rPr>
                <w:sz w:val="20"/>
                <w:szCs w:val="20"/>
              </w:rPr>
              <w:t>balance</w:t>
            </w:r>
            <w:r w:rsidRPr="007C61DF">
              <w:rPr>
                <w:sz w:val="20"/>
                <w:szCs w:val="20"/>
              </w:rPr>
              <w:t xml:space="preserve"> </w:t>
            </w:r>
            <w:r w:rsidRPr="001E0F15">
              <w:rPr>
                <w:sz w:val="20"/>
                <w:szCs w:val="20"/>
              </w:rPr>
              <w:t>sheet</w:t>
            </w:r>
            <w:r w:rsidRPr="007C61DF">
              <w:rPr>
                <w:sz w:val="20"/>
                <w:szCs w:val="20"/>
              </w:rPr>
              <w:t xml:space="preserve"> </w:t>
            </w:r>
            <w:r w:rsidRPr="001E0F15">
              <w:rPr>
                <w:sz w:val="20"/>
                <w:szCs w:val="20"/>
              </w:rPr>
              <w:t>and</w:t>
            </w:r>
            <w:r w:rsidRPr="007C61DF">
              <w:rPr>
                <w:sz w:val="20"/>
                <w:szCs w:val="20"/>
              </w:rPr>
              <w:t xml:space="preserve"> </w:t>
            </w:r>
            <w:r w:rsidRPr="001E0F15">
              <w:rPr>
                <w:sz w:val="20"/>
                <w:szCs w:val="20"/>
              </w:rPr>
              <w:t>cash</w:t>
            </w:r>
            <w:r w:rsidRPr="007C61DF">
              <w:rPr>
                <w:sz w:val="20"/>
                <w:szCs w:val="20"/>
              </w:rPr>
              <w:t xml:space="preserve"> </w:t>
            </w:r>
            <w:r w:rsidRPr="001E0F15">
              <w:rPr>
                <w:sz w:val="20"/>
                <w:szCs w:val="20"/>
              </w:rPr>
              <w:t>flow</w:t>
            </w:r>
            <w:r w:rsidRPr="007C61DF">
              <w:rPr>
                <w:sz w:val="20"/>
                <w:szCs w:val="20"/>
              </w:rPr>
              <w:t xml:space="preserve"> </w:t>
            </w:r>
            <w:r w:rsidRPr="001E0F15">
              <w:rPr>
                <w:sz w:val="20"/>
                <w:szCs w:val="20"/>
              </w:rPr>
              <w:t>statement</w:t>
            </w:r>
          </w:p>
        </w:tc>
      </w:tr>
      <w:tr w:rsidR="0033136A" w:rsidRPr="00D07CDE" w14:paraId="26A70634" w14:textId="77777777" w:rsidTr="00963A32">
        <w:trPr>
          <w:trHeight w:val="29"/>
          <w:jc w:val="center"/>
        </w:trPr>
        <w:tc>
          <w:tcPr>
            <w:tcW w:w="369" w:type="pct"/>
            <w:tcBorders>
              <w:top w:val="nil"/>
              <w:left w:val="nil"/>
              <w:bottom w:val="nil"/>
              <w:right w:val="nil"/>
            </w:tcBorders>
            <w:noWrap/>
            <w:vAlign w:val="center"/>
            <w:hideMark/>
          </w:tcPr>
          <w:p w14:paraId="3FA4958D" w14:textId="77777777" w:rsidR="0033136A" w:rsidRPr="00D07CDE" w:rsidRDefault="0033136A" w:rsidP="0033136A">
            <w:pPr>
              <w:spacing w:after="0" w:line="240" w:lineRule="auto"/>
              <w:jc w:val="right"/>
              <w:rPr>
                <w:rFonts w:cs="Calibri"/>
                <w:sz w:val="20"/>
                <w:szCs w:val="20"/>
              </w:rPr>
            </w:pPr>
            <w:r w:rsidRPr="00D07CDE">
              <w:rPr>
                <w:rFonts w:cs="Calibri"/>
                <w:sz w:val="20"/>
                <w:szCs w:val="20"/>
              </w:rPr>
              <w:t>16.5</w:t>
            </w:r>
          </w:p>
        </w:tc>
        <w:tc>
          <w:tcPr>
            <w:tcW w:w="4631" w:type="pct"/>
            <w:tcBorders>
              <w:top w:val="nil"/>
              <w:left w:val="nil"/>
              <w:bottom w:val="nil"/>
              <w:right w:val="nil"/>
            </w:tcBorders>
            <w:vAlign w:val="center"/>
          </w:tcPr>
          <w:p w14:paraId="280A1A7D" w14:textId="77777777" w:rsidR="0033136A" w:rsidRPr="007C0689" w:rsidRDefault="007C61DF" w:rsidP="007C61DF">
            <w:pPr>
              <w:spacing w:after="0" w:line="240" w:lineRule="auto"/>
              <w:rPr>
                <w:rFonts w:eastAsia="Times New Roman" w:cs="Calibri"/>
                <w:color w:val="000000"/>
                <w:sz w:val="20"/>
                <w:szCs w:val="20"/>
              </w:rPr>
            </w:pPr>
            <w:r>
              <w:rPr>
                <w:sz w:val="20"/>
                <w:szCs w:val="20"/>
              </w:rPr>
              <w:t>Identify various types of taxes that affect a small</w:t>
            </w:r>
            <w:r>
              <w:rPr>
                <w:spacing w:val="-28"/>
                <w:sz w:val="20"/>
                <w:szCs w:val="20"/>
              </w:rPr>
              <w:t xml:space="preserve"> </w:t>
            </w:r>
            <w:r>
              <w:rPr>
                <w:sz w:val="20"/>
                <w:szCs w:val="20"/>
              </w:rPr>
              <w:t>business</w:t>
            </w:r>
          </w:p>
        </w:tc>
      </w:tr>
      <w:tr w:rsidR="0033136A" w:rsidRPr="00D07CDE" w14:paraId="60ADFD16" w14:textId="77777777" w:rsidTr="00963A32">
        <w:trPr>
          <w:trHeight w:val="29"/>
          <w:jc w:val="center"/>
        </w:trPr>
        <w:tc>
          <w:tcPr>
            <w:tcW w:w="369" w:type="pct"/>
            <w:tcBorders>
              <w:top w:val="nil"/>
              <w:left w:val="nil"/>
              <w:bottom w:val="nil"/>
              <w:right w:val="nil"/>
            </w:tcBorders>
            <w:noWrap/>
            <w:vAlign w:val="center"/>
          </w:tcPr>
          <w:p w14:paraId="70A5B5BB" w14:textId="77777777" w:rsidR="0033136A" w:rsidRPr="00D07CDE" w:rsidRDefault="0033136A" w:rsidP="0033136A">
            <w:pPr>
              <w:spacing w:after="0" w:line="240" w:lineRule="auto"/>
              <w:jc w:val="right"/>
              <w:rPr>
                <w:rFonts w:cs="Calibri"/>
                <w:sz w:val="20"/>
                <w:szCs w:val="20"/>
              </w:rPr>
            </w:pPr>
            <w:r w:rsidRPr="00D07CDE">
              <w:rPr>
                <w:rFonts w:cs="Calibri"/>
                <w:sz w:val="20"/>
                <w:szCs w:val="20"/>
              </w:rPr>
              <w:t>16.6</w:t>
            </w:r>
          </w:p>
        </w:tc>
        <w:tc>
          <w:tcPr>
            <w:tcW w:w="4631" w:type="pct"/>
            <w:tcBorders>
              <w:top w:val="nil"/>
              <w:left w:val="nil"/>
              <w:bottom w:val="nil"/>
              <w:right w:val="nil"/>
            </w:tcBorders>
            <w:vAlign w:val="center"/>
          </w:tcPr>
          <w:p w14:paraId="2039B3A8" w14:textId="77777777" w:rsidR="0033136A" w:rsidRPr="007C0689" w:rsidRDefault="007C61DF" w:rsidP="0033136A">
            <w:pPr>
              <w:spacing w:after="0" w:line="240" w:lineRule="auto"/>
              <w:rPr>
                <w:rFonts w:eastAsia="Times New Roman" w:cs="Calibri"/>
                <w:color w:val="000000"/>
                <w:sz w:val="20"/>
                <w:szCs w:val="20"/>
              </w:rPr>
            </w:pPr>
            <w:r w:rsidRPr="007C61DF">
              <w:rPr>
                <w:sz w:val="20"/>
                <w:szCs w:val="20"/>
              </w:rPr>
              <w:t>Monitor</w:t>
            </w:r>
            <w:r>
              <w:rPr>
                <w:sz w:val="20"/>
                <w:szCs w:val="20"/>
              </w:rPr>
              <w:t xml:space="preserve"> and </w:t>
            </w:r>
            <w:r w:rsidRPr="007C61DF">
              <w:rPr>
                <w:sz w:val="20"/>
                <w:szCs w:val="20"/>
              </w:rPr>
              <w:t>adjust</w:t>
            </w:r>
            <w:r>
              <w:rPr>
                <w:sz w:val="20"/>
                <w:szCs w:val="20"/>
              </w:rPr>
              <w:t xml:space="preserve"> </w:t>
            </w:r>
            <w:r w:rsidRPr="007C61DF">
              <w:rPr>
                <w:sz w:val="20"/>
                <w:szCs w:val="20"/>
              </w:rPr>
              <w:t>business</w:t>
            </w:r>
            <w:r>
              <w:rPr>
                <w:sz w:val="20"/>
                <w:szCs w:val="20"/>
              </w:rPr>
              <w:t xml:space="preserve"> </w:t>
            </w:r>
            <w:r w:rsidRPr="007C61DF">
              <w:rPr>
                <w:sz w:val="20"/>
                <w:szCs w:val="20"/>
              </w:rPr>
              <w:t>operations</w:t>
            </w:r>
            <w:r>
              <w:rPr>
                <w:sz w:val="20"/>
                <w:szCs w:val="20"/>
              </w:rPr>
              <w:t xml:space="preserve"> </w:t>
            </w:r>
            <w:r w:rsidRPr="007C61DF">
              <w:rPr>
                <w:sz w:val="20"/>
                <w:szCs w:val="20"/>
              </w:rPr>
              <w:t>based</w:t>
            </w:r>
            <w:r>
              <w:rPr>
                <w:sz w:val="20"/>
                <w:szCs w:val="20"/>
              </w:rPr>
              <w:t xml:space="preserve"> </w:t>
            </w:r>
            <w:r w:rsidRPr="007C61DF">
              <w:rPr>
                <w:sz w:val="20"/>
                <w:szCs w:val="20"/>
              </w:rPr>
              <w:t>on</w:t>
            </w:r>
            <w:r>
              <w:rPr>
                <w:sz w:val="20"/>
                <w:szCs w:val="20"/>
              </w:rPr>
              <w:t xml:space="preserve"> </w:t>
            </w:r>
            <w:r w:rsidRPr="007C61DF">
              <w:rPr>
                <w:sz w:val="20"/>
                <w:szCs w:val="20"/>
              </w:rPr>
              <w:t>financial</w:t>
            </w:r>
            <w:r>
              <w:rPr>
                <w:sz w:val="20"/>
                <w:szCs w:val="20"/>
              </w:rPr>
              <w:t xml:space="preserve"> </w:t>
            </w:r>
            <w:r w:rsidRPr="007C61DF">
              <w:rPr>
                <w:sz w:val="20"/>
                <w:szCs w:val="20"/>
              </w:rPr>
              <w:t>performance</w:t>
            </w:r>
          </w:p>
        </w:tc>
      </w:tr>
      <w:tr w:rsidR="0033136A" w:rsidRPr="00D07CDE" w14:paraId="34708B89" w14:textId="77777777" w:rsidTr="00963A32">
        <w:trPr>
          <w:trHeight w:val="29"/>
          <w:jc w:val="center"/>
        </w:trPr>
        <w:tc>
          <w:tcPr>
            <w:tcW w:w="5000" w:type="pct"/>
            <w:gridSpan w:val="2"/>
            <w:tcBorders>
              <w:top w:val="nil"/>
              <w:left w:val="nil"/>
              <w:bottom w:val="nil"/>
              <w:right w:val="nil"/>
            </w:tcBorders>
            <w:vAlign w:val="center"/>
          </w:tcPr>
          <w:p w14:paraId="0DD312A8" w14:textId="77777777" w:rsidR="0033136A" w:rsidRPr="00D07CDE" w:rsidRDefault="0033136A" w:rsidP="0033136A">
            <w:pPr>
              <w:spacing w:after="0" w:line="240" w:lineRule="auto"/>
              <w:rPr>
                <w:rFonts w:cs="Calibri"/>
                <w:b/>
                <w:bCs/>
                <w:sz w:val="20"/>
                <w:szCs w:val="20"/>
              </w:rPr>
            </w:pPr>
          </w:p>
          <w:p w14:paraId="757F6C74" w14:textId="77777777" w:rsidR="0033136A" w:rsidRPr="00D07CDE" w:rsidRDefault="0033136A" w:rsidP="0033136A">
            <w:pPr>
              <w:spacing w:after="0" w:line="240" w:lineRule="auto"/>
              <w:rPr>
                <w:rFonts w:cs="Calibri"/>
                <w:b/>
                <w:bCs/>
                <w:sz w:val="20"/>
                <w:szCs w:val="20"/>
              </w:rPr>
            </w:pPr>
            <w:r w:rsidRPr="00D07CDE">
              <w:rPr>
                <w:rFonts w:cs="Calibri"/>
                <w:b/>
                <w:bCs/>
                <w:sz w:val="20"/>
                <w:szCs w:val="20"/>
              </w:rPr>
              <w:t xml:space="preserve">STANDARD 17.0 </w:t>
            </w:r>
            <w:r w:rsidR="006C7FC8" w:rsidRPr="006C7FC8">
              <w:rPr>
                <w:rFonts w:cs="Calibri"/>
                <w:b/>
                <w:bCs/>
                <w:sz w:val="20"/>
                <w:szCs w:val="20"/>
              </w:rPr>
              <w:t>DISTINGUISH LEGAL AND ETHICAL PRACTICES OF BUSINESS</w:t>
            </w:r>
          </w:p>
        </w:tc>
      </w:tr>
      <w:tr w:rsidR="006C7FC8" w:rsidRPr="00D07CDE" w14:paraId="3ECA706D" w14:textId="77777777" w:rsidTr="006C7FC8">
        <w:trPr>
          <w:trHeight w:val="29"/>
          <w:jc w:val="center"/>
        </w:trPr>
        <w:tc>
          <w:tcPr>
            <w:tcW w:w="369" w:type="pct"/>
            <w:tcBorders>
              <w:top w:val="nil"/>
              <w:left w:val="nil"/>
              <w:bottom w:val="nil"/>
              <w:right w:val="nil"/>
            </w:tcBorders>
            <w:noWrap/>
            <w:vAlign w:val="center"/>
            <w:hideMark/>
          </w:tcPr>
          <w:p w14:paraId="5CA5E81A" w14:textId="77777777" w:rsidR="006C7FC8" w:rsidRPr="00D07CDE" w:rsidRDefault="006C7FC8" w:rsidP="006C7FC8">
            <w:pPr>
              <w:spacing w:after="0" w:line="240" w:lineRule="auto"/>
              <w:jc w:val="right"/>
              <w:rPr>
                <w:rFonts w:cs="Calibri"/>
                <w:sz w:val="20"/>
                <w:szCs w:val="20"/>
              </w:rPr>
            </w:pPr>
            <w:r w:rsidRPr="00D07CDE">
              <w:rPr>
                <w:rFonts w:cs="Calibri"/>
                <w:sz w:val="20"/>
                <w:szCs w:val="20"/>
              </w:rPr>
              <w:t>17.1</w:t>
            </w:r>
          </w:p>
        </w:tc>
        <w:tc>
          <w:tcPr>
            <w:tcW w:w="4631" w:type="pct"/>
            <w:tcBorders>
              <w:top w:val="nil"/>
              <w:left w:val="nil"/>
              <w:bottom w:val="nil"/>
              <w:right w:val="nil"/>
            </w:tcBorders>
            <w:vAlign w:val="center"/>
          </w:tcPr>
          <w:p w14:paraId="63C60569" w14:textId="77777777" w:rsidR="006C7FC8" w:rsidRPr="00DA6E0D" w:rsidRDefault="006C7FC8" w:rsidP="006C7FC8">
            <w:pPr>
              <w:spacing w:after="0" w:line="240" w:lineRule="auto"/>
              <w:rPr>
                <w:sz w:val="20"/>
                <w:szCs w:val="20"/>
              </w:rPr>
            </w:pPr>
            <w:r w:rsidRPr="00DA6E0D">
              <w:rPr>
                <w:sz w:val="20"/>
                <w:szCs w:val="20"/>
              </w:rPr>
              <w:t>Identify ethical</w:t>
            </w:r>
            <w:r w:rsidRPr="006C7FC8">
              <w:rPr>
                <w:sz w:val="20"/>
                <w:szCs w:val="20"/>
              </w:rPr>
              <w:t xml:space="preserve"> </w:t>
            </w:r>
            <w:r w:rsidRPr="00DA6E0D">
              <w:rPr>
                <w:sz w:val="20"/>
                <w:szCs w:val="20"/>
              </w:rPr>
              <w:t>business behaviors that create goodwill and trust</w:t>
            </w:r>
          </w:p>
        </w:tc>
      </w:tr>
      <w:tr w:rsidR="006C7FC8" w:rsidRPr="00D07CDE" w14:paraId="01D99826" w14:textId="77777777" w:rsidTr="006C7FC8">
        <w:trPr>
          <w:trHeight w:val="29"/>
          <w:jc w:val="center"/>
        </w:trPr>
        <w:tc>
          <w:tcPr>
            <w:tcW w:w="369" w:type="pct"/>
            <w:tcBorders>
              <w:top w:val="nil"/>
              <w:left w:val="nil"/>
              <w:bottom w:val="nil"/>
              <w:right w:val="nil"/>
            </w:tcBorders>
            <w:noWrap/>
            <w:vAlign w:val="center"/>
            <w:hideMark/>
          </w:tcPr>
          <w:p w14:paraId="7747D2EC" w14:textId="77777777" w:rsidR="006C7FC8" w:rsidRPr="00D07CDE" w:rsidRDefault="006C7FC8" w:rsidP="006C7FC8">
            <w:pPr>
              <w:spacing w:after="0" w:line="240" w:lineRule="auto"/>
              <w:jc w:val="right"/>
              <w:rPr>
                <w:rFonts w:cs="Calibri"/>
                <w:sz w:val="20"/>
                <w:szCs w:val="20"/>
              </w:rPr>
            </w:pPr>
            <w:r w:rsidRPr="00D07CDE">
              <w:rPr>
                <w:rFonts w:cs="Calibri"/>
                <w:sz w:val="20"/>
                <w:szCs w:val="20"/>
              </w:rPr>
              <w:t>17.2</w:t>
            </w:r>
          </w:p>
        </w:tc>
        <w:tc>
          <w:tcPr>
            <w:tcW w:w="4631" w:type="pct"/>
            <w:tcBorders>
              <w:top w:val="nil"/>
              <w:left w:val="nil"/>
              <w:bottom w:val="nil"/>
              <w:right w:val="nil"/>
            </w:tcBorders>
            <w:vAlign w:val="center"/>
          </w:tcPr>
          <w:p w14:paraId="197392F6" w14:textId="77777777" w:rsidR="006C7FC8" w:rsidRPr="00DA6E0D" w:rsidRDefault="006C7FC8" w:rsidP="006C7FC8">
            <w:pPr>
              <w:spacing w:after="0" w:line="240" w:lineRule="auto"/>
              <w:rPr>
                <w:sz w:val="20"/>
                <w:szCs w:val="20"/>
              </w:rPr>
            </w:pPr>
            <w:r w:rsidRPr="00DA6E0D">
              <w:rPr>
                <w:sz w:val="20"/>
                <w:szCs w:val="20"/>
              </w:rPr>
              <w:t>Explain the purpose of warranties and</w:t>
            </w:r>
            <w:r w:rsidRPr="006C7FC8">
              <w:rPr>
                <w:sz w:val="20"/>
                <w:szCs w:val="20"/>
              </w:rPr>
              <w:t xml:space="preserve"> </w:t>
            </w:r>
            <w:r w:rsidRPr="00DA6E0D">
              <w:rPr>
                <w:sz w:val="20"/>
                <w:szCs w:val="20"/>
              </w:rPr>
              <w:t>guarantees</w:t>
            </w:r>
          </w:p>
        </w:tc>
      </w:tr>
      <w:tr w:rsidR="006C7FC8" w:rsidRPr="00D07CDE" w14:paraId="29B2D186" w14:textId="77777777" w:rsidTr="006C7FC8">
        <w:trPr>
          <w:trHeight w:val="29"/>
          <w:jc w:val="center"/>
        </w:trPr>
        <w:tc>
          <w:tcPr>
            <w:tcW w:w="369" w:type="pct"/>
            <w:tcBorders>
              <w:top w:val="nil"/>
              <w:left w:val="nil"/>
              <w:bottom w:val="nil"/>
              <w:right w:val="nil"/>
            </w:tcBorders>
            <w:noWrap/>
            <w:vAlign w:val="center"/>
            <w:hideMark/>
          </w:tcPr>
          <w:p w14:paraId="13AEA6CD" w14:textId="77777777" w:rsidR="006C7FC8" w:rsidRPr="00D07CDE" w:rsidRDefault="006C7FC8" w:rsidP="006C7FC8">
            <w:pPr>
              <w:spacing w:after="0" w:line="240" w:lineRule="auto"/>
              <w:jc w:val="right"/>
              <w:rPr>
                <w:rFonts w:cs="Calibri"/>
                <w:sz w:val="20"/>
                <w:szCs w:val="20"/>
              </w:rPr>
            </w:pPr>
            <w:r w:rsidRPr="00D07CDE">
              <w:rPr>
                <w:rFonts w:cs="Calibri"/>
                <w:sz w:val="20"/>
                <w:szCs w:val="20"/>
              </w:rPr>
              <w:t>17.3</w:t>
            </w:r>
          </w:p>
        </w:tc>
        <w:tc>
          <w:tcPr>
            <w:tcW w:w="4631" w:type="pct"/>
            <w:tcBorders>
              <w:top w:val="nil"/>
              <w:left w:val="nil"/>
              <w:bottom w:val="nil"/>
              <w:right w:val="nil"/>
            </w:tcBorders>
            <w:vAlign w:val="center"/>
          </w:tcPr>
          <w:p w14:paraId="2E41B468" w14:textId="77777777" w:rsidR="006C7FC8" w:rsidRPr="00DA6E0D" w:rsidRDefault="006C7FC8" w:rsidP="006C7FC8">
            <w:pPr>
              <w:spacing w:after="0" w:line="240" w:lineRule="auto"/>
              <w:rPr>
                <w:sz w:val="20"/>
                <w:szCs w:val="20"/>
              </w:rPr>
            </w:pPr>
            <w:r w:rsidRPr="00DA6E0D">
              <w:rPr>
                <w:sz w:val="20"/>
                <w:szCs w:val="20"/>
              </w:rPr>
              <w:t>Explain laws and organizational</w:t>
            </w:r>
            <w:r w:rsidRPr="006C7FC8">
              <w:rPr>
                <w:sz w:val="20"/>
                <w:szCs w:val="20"/>
              </w:rPr>
              <w:t xml:space="preserve"> </w:t>
            </w:r>
            <w:r w:rsidRPr="00DA6E0D">
              <w:rPr>
                <w:sz w:val="20"/>
                <w:szCs w:val="20"/>
              </w:rPr>
              <w:t>ethics</w:t>
            </w:r>
          </w:p>
        </w:tc>
      </w:tr>
      <w:tr w:rsidR="006C7FC8" w:rsidRPr="00D07CDE" w14:paraId="5FB3D007" w14:textId="77777777" w:rsidTr="006C7FC8">
        <w:trPr>
          <w:trHeight w:val="29"/>
          <w:jc w:val="center"/>
        </w:trPr>
        <w:tc>
          <w:tcPr>
            <w:tcW w:w="369" w:type="pct"/>
            <w:tcBorders>
              <w:top w:val="nil"/>
              <w:left w:val="nil"/>
              <w:bottom w:val="nil"/>
              <w:right w:val="nil"/>
            </w:tcBorders>
            <w:noWrap/>
            <w:vAlign w:val="center"/>
            <w:hideMark/>
          </w:tcPr>
          <w:p w14:paraId="4C1CD00E" w14:textId="77777777" w:rsidR="006C7FC8" w:rsidRPr="00D07CDE" w:rsidRDefault="006C7FC8" w:rsidP="006C7FC8">
            <w:pPr>
              <w:spacing w:after="0" w:line="240" w:lineRule="auto"/>
              <w:jc w:val="right"/>
              <w:rPr>
                <w:rFonts w:cs="Calibri"/>
                <w:sz w:val="20"/>
                <w:szCs w:val="20"/>
              </w:rPr>
            </w:pPr>
            <w:r w:rsidRPr="00D07CDE">
              <w:rPr>
                <w:rFonts w:cs="Calibri"/>
                <w:sz w:val="20"/>
                <w:szCs w:val="20"/>
              </w:rPr>
              <w:t>17.4</w:t>
            </w:r>
          </w:p>
        </w:tc>
        <w:tc>
          <w:tcPr>
            <w:tcW w:w="4631" w:type="pct"/>
            <w:tcBorders>
              <w:top w:val="nil"/>
              <w:left w:val="nil"/>
              <w:bottom w:val="nil"/>
              <w:right w:val="nil"/>
            </w:tcBorders>
            <w:vAlign w:val="center"/>
          </w:tcPr>
          <w:p w14:paraId="086682C7" w14:textId="77777777" w:rsidR="006C7FC8" w:rsidRPr="00DA6E0D" w:rsidRDefault="006C7FC8" w:rsidP="006C7FC8">
            <w:pPr>
              <w:spacing w:after="0" w:line="240" w:lineRule="auto"/>
              <w:rPr>
                <w:sz w:val="20"/>
                <w:szCs w:val="20"/>
              </w:rPr>
            </w:pPr>
            <w:r w:rsidRPr="00DA6E0D">
              <w:rPr>
                <w:sz w:val="20"/>
                <w:szCs w:val="20"/>
              </w:rPr>
              <w:t>Evaluate</w:t>
            </w:r>
            <w:r w:rsidRPr="006C7FC8">
              <w:rPr>
                <w:sz w:val="20"/>
                <w:szCs w:val="20"/>
              </w:rPr>
              <w:t xml:space="preserve"> </w:t>
            </w:r>
            <w:r w:rsidRPr="00DA6E0D">
              <w:rPr>
                <w:sz w:val="20"/>
                <w:szCs w:val="20"/>
              </w:rPr>
              <w:t>ways</w:t>
            </w:r>
            <w:r w:rsidRPr="006C7FC8">
              <w:rPr>
                <w:sz w:val="20"/>
                <w:szCs w:val="20"/>
              </w:rPr>
              <w:t xml:space="preserve"> </w:t>
            </w:r>
            <w:r w:rsidRPr="00DA6E0D">
              <w:rPr>
                <w:sz w:val="20"/>
                <w:szCs w:val="20"/>
              </w:rPr>
              <w:t>businesses</w:t>
            </w:r>
            <w:r w:rsidRPr="006C7FC8">
              <w:rPr>
                <w:sz w:val="20"/>
                <w:szCs w:val="20"/>
              </w:rPr>
              <w:t xml:space="preserve"> </w:t>
            </w:r>
            <w:r w:rsidRPr="00DA6E0D">
              <w:rPr>
                <w:sz w:val="20"/>
                <w:szCs w:val="20"/>
              </w:rPr>
              <w:t>integrate</w:t>
            </w:r>
            <w:r w:rsidRPr="006C7FC8">
              <w:rPr>
                <w:sz w:val="20"/>
                <w:szCs w:val="20"/>
              </w:rPr>
              <w:t xml:space="preserve"> </w:t>
            </w:r>
            <w:r w:rsidRPr="00DA6E0D">
              <w:rPr>
                <w:sz w:val="20"/>
                <w:szCs w:val="20"/>
              </w:rPr>
              <w:t>the</w:t>
            </w:r>
            <w:r w:rsidRPr="006C7FC8">
              <w:rPr>
                <w:sz w:val="20"/>
                <w:szCs w:val="20"/>
              </w:rPr>
              <w:t xml:space="preserve"> </w:t>
            </w:r>
            <w:r w:rsidRPr="00DA6E0D">
              <w:rPr>
                <w:sz w:val="20"/>
                <w:szCs w:val="20"/>
              </w:rPr>
              <w:t>triple</w:t>
            </w:r>
            <w:r w:rsidRPr="006C7FC8">
              <w:rPr>
                <w:sz w:val="20"/>
                <w:szCs w:val="20"/>
              </w:rPr>
              <w:t xml:space="preserve"> </w:t>
            </w:r>
            <w:r w:rsidRPr="00DA6E0D">
              <w:rPr>
                <w:sz w:val="20"/>
                <w:szCs w:val="20"/>
              </w:rPr>
              <w:t>bottom</w:t>
            </w:r>
            <w:r w:rsidRPr="006C7FC8">
              <w:rPr>
                <w:sz w:val="20"/>
                <w:szCs w:val="20"/>
              </w:rPr>
              <w:t xml:space="preserve"> </w:t>
            </w:r>
            <w:r w:rsidRPr="00DA6E0D">
              <w:rPr>
                <w:sz w:val="20"/>
                <w:szCs w:val="20"/>
              </w:rPr>
              <w:t>line</w:t>
            </w:r>
            <w:r w:rsidRPr="006C7FC8">
              <w:rPr>
                <w:sz w:val="20"/>
                <w:szCs w:val="20"/>
              </w:rPr>
              <w:t xml:space="preserve"> </w:t>
            </w:r>
            <w:r w:rsidRPr="00DA6E0D">
              <w:rPr>
                <w:sz w:val="20"/>
                <w:szCs w:val="20"/>
              </w:rPr>
              <w:t>(e.g.,</w:t>
            </w:r>
            <w:r w:rsidRPr="006C7FC8">
              <w:rPr>
                <w:sz w:val="20"/>
                <w:szCs w:val="20"/>
              </w:rPr>
              <w:t xml:space="preserve"> </w:t>
            </w:r>
            <w:r w:rsidRPr="00DA6E0D">
              <w:rPr>
                <w:sz w:val="20"/>
                <w:szCs w:val="20"/>
              </w:rPr>
              <w:t>social,</w:t>
            </w:r>
            <w:r w:rsidRPr="006C7FC8">
              <w:rPr>
                <w:sz w:val="20"/>
                <w:szCs w:val="20"/>
              </w:rPr>
              <w:t xml:space="preserve"> </w:t>
            </w:r>
            <w:r w:rsidRPr="00DA6E0D">
              <w:rPr>
                <w:sz w:val="20"/>
                <w:szCs w:val="20"/>
              </w:rPr>
              <w:t>environmental,</w:t>
            </w:r>
            <w:r w:rsidRPr="006C7FC8">
              <w:rPr>
                <w:sz w:val="20"/>
                <w:szCs w:val="20"/>
              </w:rPr>
              <w:t xml:space="preserve"> </w:t>
            </w:r>
            <w:r w:rsidRPr="00DA6E0D">
              <w:rPr>
                <w:sz w:val="20"/>
                <w:szCs w:val="20"/>
              </w:rPr>
              <w:t>and</w:t>
            </w:r>
            <w:r w:rsidRPr="006C7FC8">
              <w:rPr>
                <w:sz w:val="20"/>
                <w:szCs w:val="20"/>
              </w:rPr>
              <w:t xml:space="preserve"> </w:t>
            </w:r>
            <w:r w:rsidRPr="00DA6E0D">
              <w:rPr>
                <w:sz w:val="20"/>
                <w:szCs w:val="20"/>
              </w:rPr>
              <w:t>financial)</w:t>
            </w:r>
          </w:p>
        </w:tc>
      </w:tr>
      <w:tr w:rsidR="006C7FC8" w:rsidRPr="00D07CDE" w14:paraId="3990DE73" w14:textId="77777777" w:rsidTr="006C7FC8">
        <w:trPr>
          <w:trHeight w:val="29"/>
          <w:jc w:val="center"/>
        </w:trPr>
        <w:tc>
          <w:tcPr>
            <w:tcW w:w="369" w:type="pct"/>
            <w:tcBorders>
              <w:top w:val="nil"/>
              <w:left w:val="nil"/>
              <w:bottom w:val="nil"/>
              <w:right w:val="nil"/>
            </w:tcBorders>
            <w:noWrap/>
            <w:vAlign w:val="center"/>
            <w:hideMark/>
          </w:tcPr>
          <w:p w14:paraId="10407E2E" w14:textId="77777777" w:rsidR="006C7FC8" w:rsidRPr="00D07CDE" w:rsidRDefault="006C7FC8" w:rsidP="006C7FC8">
            <w:pPr>
              <w:spacing w:after="0" w:line="240" w:lineRule="auto"/>
              <w:jc w:val="right"/>
              <w:rPr>
                <w:rFonts w:cs="Calibri"/>
                <w:sz w:val="20"/>
                <w:szCs w:val="20"/>
              </w:rPr>
            </w:pPr>
            <w:r w:rsidRPr="00D07CDE">
              <w:rPr>
                <w:rFonts w:cs="Calibri"/>
                <w:sz w:val="20"/>
                <w:szCs w:val="20"/>
              </w:rPr>
              <w:t>17.5</w:t>
            </w:r>
          </w:p>
        </w:tc>
        <w:tc>
          <w:tcPr>
            <w:tcW w:w="4631" w:type="pct"/>
            <w:tcBorders>
              <w:top w:val="nil"/>
              <w:left w:val="nil"/>
              <w:bottom w:val="nil"/>
              <w:right w:val="nil"/>
            </w:tcBorders>
            <w:vAlign w:val="center"/>
          </w:tcPr>
          <w:p w14:paraId="153551D4" w14:textId="77777777" w:rsidR="006C7FC8" w:rsidRPr="00DA6E0D" w:rsidRDefault="006C7FC8" w:rsidP="006C7FC8">
            <w:pPr>
              <w:spacing w:after="0" w:line="240" w:lineRule="auto"/>
              <w:rPr>
                <w:sz w:val="20"/>
                <w:szCs w:val="20"/>
              </w:rPr>
            </w:pPr>
            <w:r w:rsidRPr="00DA6E0D">
              <w:rPr>
                <w:sz w:val="20"/>
                <w:szCs w:val="20"/>
              </w:rPr>
              <w:t>Differentiate among legal and tax implications of business entities (e.g., sole proprietorship, LLC, nonprofit, S corporation, C corporation, partnership, and</w:t>
            </w:r>
            <w:r w:rsidRPr="006C7FC8">
              <w:rPr>
                <w:sz w:val="20"/>
                <w:szCs w:val="20"/>
              </w:rPr>
              <w:t xml:space="preserve"> </w:t>
            </w:r>
            <w:r w:rsidRPr="00DA6E0D">
              <w:rPr>
                <w:sz w:val="20"/>
                <w:szCs w:val="20"/>
              </w:rPr>
              <w:t>corporation)</w:t>
            </w:r>
          </w:p>
        </w:tc>
      </w:tr>
      <w:tr w:rsidR="006C7FC8" w:rsidRPr="00D07CDE" w14:paraId="0220B401" w14:textId="77777777" w:rsidTr="006C7FC8">
        <w:trPr>
          <w:trHeight w:val="29"/>
          <w:jc w:val="center"/>
        </w:trPr>
        <w:tc>
          <w:tcPr>
            <w:tcW w:w="369" w:type="pct"/>
            <w:tcBorders>
              <w:top w:val="nil"/>
              <w:left w:val="nil"/>
              <w:bottom w:val="nil"/>
              <w:right w:val="nil"/>
            </w:tcBorders>
            <w:noWrap/>
            <w:vAlign w:val="center"/>
          </w:tcPr>
          <w:p w14:paraId="05B2B09B" w14:textId="77777777" w:rsidR="006C7FC8" w:rsidRPr="00D07CDE" w:rsidRDefault="006C7FC8" w:rsidP="006C7FC8">
            <w:pPr>
              <w:spacing w:after="0" w:line="240" w:lineRule="auto"/>
              <w:jc w:val="right"/>
              <w:rPr>
                <w:rFonts w:cs="Calibri"/>
                <w:sz w:val="20"/>
                <w:szCs w:val="20"/>
              </w:rPr>
            </w:pPr>
            <w:r w:rsidRPr="00D07CDE">
              <w:rPr>
                <w:rFonts w:cs="Calibri"/>
                <w:sz w:val="20"/>
                <w:szCs w:val="20"/>
              </w:rPr>
              <w:t>17.6</w:t>
            </w:r>
          </w:p>
        </w:tc>
        <w:tc>
          <w:tcPr>
            <w:tcW w:w="4631" w:type="pct"/>
            <w:tcBorders>
              <w:top w:val="nil"/>
              <w:left w:val="nil"/>
              <w:bottom w:val="nil"/>
              <w:right w:val="nil"/>
            </w:tcBorders>
            <w:vAlign w:val="center"/>
          </w:tcPr>
          <w:p w14:paraId="332DE115" w14:textId="77777777" w:rsidR="006C7FC8" w:rsidRPr="00DA6E0D" w:rsidRDefault="006C7FC8" w:rsidP="006C7FC8">
            <w:pPr>
              <w:spacing w:after="0" w:line="240" w:lineRule="auto"/>
              <w:rPr>
                <w:sz w:val="20"/>
                <w:szCs w:val="20"/>
              </w:rPr>
            </w:pPr>
            <w:r w:rsidRPr="00DA6E0D">
              <w:rPr>
                <w:sz w:val="20"/>
                <w:szCs w:val="20"/>
              </w:rPr>
              <w:t>Identify ethical</w:t>
            </w:r>
            <w:r w:rsidRPr="006C7FC8">
              <w:rPr>
                <w:sz w:val="20"/>
                <w:szCs w:val="20"/>
              </w:rPr>
              <w:t xml:space="preserve"> </w:t>
            </w:r>
            <w:r w:rsidRPr="00DA6E0D">
              <w:rPr>
                <w:sz w:val="20"/>
                <w:szCs w:val="20"/>
              </w:rPr>
              <w:t>business behaviors that create goodwill and trust</w:t>
            </w:r>
          </w:p>
        </w:tc>
      </w:tr>
    </w:tbl>
    <w:p w14:paraId="3BA647E1" w14:textId="77777777" w:rsidR="009F3DD1" w:rsidRPr="007C0689" w:rsidRDefault="009F3DD1">
      <w:pPr>
        <w:rPr>
          <w:rFonts w:cs="Calibri"/>
          <w:sz w:val="20"/>
          <w:szCs w:val="20"/>
        </w:rPr>
      </w:pPr>
    </w:p>
    <w:sectPr w:rsidR="009F3DD1" w:rsidRPr="007C0689" w:rsidSect="00AC681F">
      <w:headerReference w:type="default" r:id="rId11"/>
      <w:footerReference w:type="default" r:id="rId12"/>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1D84" w14:textId="77777777" w:rsidR="00326DF5" w:rsidRDefault="00326DF5" w:rsidP="00B118D4">
      <w:pPr>
        <w:spacing w:after="0" w:line="240" w:lineRule="auto"/>
      </w:pPr>
      <w:r>
        <w:separator/>
      </w:r>
    </w:p>
  </w:endnote>
  <w:endnote w:type="continuationSeparator" w:id="0">
    <w:p w14:paraId="1DA9AF20" w14:textId="77777777" w:rsidR="00326DF5" w:rsidRDefault="00326DF5" w:rsidP="00B1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1F8D" w14:textId="77777777" w:rsidR="0027238C" w:rsidRDefault="0027238C" w:rsidP="00D13C1D">
    <w:pPr>
      <w:pBdr>
        <w:top w:val="single" w:sz="4" w:space="1" w:color="auto"/>
      </w:pBdr>
      <w:rPr>
        <w:noProof/>
        <w:sz w:val="18"/>
        <w:szCs w:val="18"/>
      </w:rPr>
    </w:pPr>
    <w:bookmarkStart w:id="1" w:name="_Hlk510591548"/>
    <w:r w:rsidRPr="000768F6">
      <w:rPr>
        <w:sz w:val="18"/>
        <w:szCs w:val="18"/>
      </w:rPr>
      <w:t>Note: In this document i.e.</w:t>
    </w:r>
    <w:r>
      <w:rPr>
        <w:sz w:val="18"/>
        <w:szCs w:val="18"/>
      </w:rPr>
      <w:t>,</w:t>
    </w:r>
    <w:r w:rsidRPr="000768F6">
      <w:rPr>
        <w:sz w:val="18"/>
        <w:szCs w:val="18"/>
      </w:rPr>
      <w:t xml:space="preserve"> explains or clarifies the content whereas e.g.</w:t>
    </w:r>
    <w:r>
      <w:rPr>
        <w:sz w:val="18"/>
        <w:szCs w:val="18"/>
      </w:rPr>
      <w:t>,</w:t>
    </w:r>
    <w:r w:rsidRPr="000768F6">
      <w:rPr>
        <w:sz w:val="18"/>
        <w:szCs w:val="18"/>
      </w:rPr>
      <w:t xml:space="preserve"> provides examples of the content that must be taught.</w:t>
    </w:r>
    <w:bookmarkEnd w:id="1"/>
  </w:p>
  <w:p w14:paraId="3DD93CA3" w14:textId="77777777" w:rsidR="0027238C" w:rsidRDefault="0027238C">
    <w:pPr>
      <w:pStyle w:val="Footer"/>
      <w:jc w:val="center"/>
      <w:rPr>
        <w:rFonts w:cs="Calibri"/>
        <w:sz w:val="18"/>
        <w:szCs w:val="18"/>
      </w:rPr>
    </w:pPr>
    <w:r w:rsidRPr="009A0A83">
      <w:rPr>
        <w:rFonts w:cs="Calibri"/>
        <w:sz w:val="18"/>
        <w:szCs w:val="18"/>
      </w:rPr>
      <w:t>Arizona Department of Education/CTE</w:t>
    </w:r>
  </w:p>
  <w:p w14:paraId="450E88CF" w14:textId="77777777" w:rsidR="00695156" w:rsidRDefault="00695156" w:rsidP="00657C61">
    <w:pPr>
      <w:pStyle w:val="Footer"/>
      <w:jc w:val="center"/>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Pr>
        <w:i/>
        <w:noProof/>
        <w:sz w:val="18"/>
        <w:szCs w:val="18"/>
      </w:rPr>
      <w:t>Entrepreneurship Technical Standards 52180050.docx</w:t>
    </w:r>
    <w:r>
      <w:rPr>
        <w:i/>
        <w:sz w:val="18"/>
        <w:szCs w:val="18"/>
      </w:rPr>
      <w:fldChar w:fldCharType="end"/>
    </w:r>
  </w:p>
  <w:p w14:paraId="36EE3B84" w14:textId="72050144" w:rsidR="0027238C" w:rsidRPr="009A0A83" w:rsidRDefault="0027238C" w:rsidP="00657C61">
    <w:pPr>
      <w:pStyle w:val="Footer"/>
      <w:jc w:val="center"/>
      <w:rPr>
        <w:sz w:val="18"/>
        <w:szCs w:val="18"/>
      </w:rPr>
    </w:pPr>
    <w:r w:rsidRPr="009A0A83">
      <w:rPr>
        <w:sz w:val="18"/>
        <w:szCs w:val="18"/>
      </w:rPr>
      <w:t xml:space="preserve">Page </w:t>
    </w:r>
    <w:r w:rsidRPr="009A0A83">
      <w:rPr>
        <w:sz w:val="18"/>
        <w:szCs w:val="18"/>
      </w:rPr>
      <w:fldChar w:fldCharType="begin"/>
    </w:r>
    <w:r w:rsidRPr="009A0A83">
      <w:rPr>
        <w:sz w:val="18"/>
        <w:szCs w:val="18"/>
      </w:rPr>
      <w:instrText xml:space="preserve"> PAGE  \* Arabic  \* MERGEFORMAT </w:instrText>
    </w:r>
    <w:r w:rsidRPr="009A0A83">
      <w:rPr>
        <w:sz w:val="18"/>
        <w:szCs w:val="18"/>
      </w:rPr>
      <w:fldChar w:fldCharType="separate"/>
    </w:r>
    <w:r>
      <w:rPr>
        <w:noProof/>
        <w:sz w:val="18"/>
        <w:szCs w:val="18"/>
      </w:rPr>
      <w:t>4</w:t>
    </w:r>
    <w:r w:rsidRPr="009A0A83">
      <w:rPr>
        <w:sz w:val="18"/>
        <w:szCs w:val="18"/>
      </w:rPr>
      <w:fldChar w:fldCharType="end"/>
    </w:r>
    <w:r w:rsidRPr="009A0A83">
      <w:rPr>
        <w:sz w:val="18"/>
        <w:szCs w:val="18"/>
      </w:rPr>
      <w:t xml:space="preserve"> of </w:t>
    </w:r>
    <w:r w:rsidRPr="009A0A83">
      <w:rPr>
        <w:sz w:val="18"/>
        <w:szCs w:val="18"/>
      </w:rPr>
      <w:fldChar w:fldCharType="begin"/>
    </w:r>
    <w:r w:rsidRPr="009A0A83">
      <w:rPr>
        <w:sz w:val="18"/>
        <w:szCs w:val="18"/>
      </w:rPr>
      <w:instrText xml:space="preserve"> NUMPAGES  \* Arabic  \* MERGEFORMAT </w:instrText>
    </w:r>
    <w:r w:rsidRPr="009A0A83">
      <w:rPr>
        <w:sz w:val="18"/>
        <w:szCs w:val="18"/>
      </w:rPr>
      <w:fldChar w:fldCharType="separate"/>
    </w:r>
    <w:r>
      <w:rPr>
        <w:noProof/>
        <w:sz w:val="18"/>
        <w:szCs w:val="18"/>
      </w:rPr>
      <w:t>4</w:t>
    </w:r>
    <w:r w:rsidRPr="009A0A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3AD2" w14:textId="77777777" w:rsidR="00326DF5" w:rsidRDefault="00326DF5" w:rsidP="00B118D4">
      <w:pPr>
        <w:spacing w:after="0" w:line="240" w:lineRule="auto"/>
      </w:pPr>
      <w:r>
        <w:separator/>
      </w:r>
    </w:p>
  </w:footnote>
  <w:footnote w:type="continuationSeparator" w:id="0">
    <w:p w14:paraId="4B70D44C" w14:textId="77777777" w:rsidR="00326DF5" w:rsidRDefault="00326DF5" w:rsidP="00B1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4B0D" w14:textId="77777777" w:rsidR="0027238C" w:rsidRPr="006138CF" w:rsidRDefault="0027238C" w:rsidP="00D13C1D">
    <w:pPr>
      <w:pStyle w:val="Header"/>
      <w:pBdr>
        <w:bottom w:val="single" w:sz="4" w:space="1" w:color="auto"/>
      </w:pBdr>
      <w:ind w:left="-450" w:right="-108"/>
      <w:jc w:val="center"/>
      <w:rPr>
        <w:rFonts w:cs="Arial"/>
        <w:sz w:val="20"/>
        <w:szCs w:val="20"/>
      </w:rPr>
    </w:pPr>
    <w:r w:rsidRPr="006138CF">
      <w:rPr>
        <w:rFonts w:cs="Arial"/>
        <w:sz w:val="20"/>
        <w:szCs w:val="20"/>
      </w:rPr>
      <w:t>ARIZONA CTE PROGRAM TECHNICAL STANDARDS</w:t>
    </w:r>
  </w:p>
  <w:p w14:paraId="4BAEF695" w14:textId="77777777" w:rsidR="0027238C" w:rsidRDefault="0027238C" w:rsidP="007C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1" w15:restartNumberingAfterBreak="0">
    <w:nsid w:val="00000403"/>
    <w:multiLevelType w:val="multilevel"/>
    <w:tmpl w:val="00000886"/>
    <w:lvl w:ilvl="0">
      <w:start w:val="2"/>
      <w:numFmt w:val="decimal"/>
      <w:lvlText w:val="%1"/>
      <w:lvlJc w:val="left"/>
      <w:pPr>
        <w:ind w:left="1215" w:hanging="772"/>
      </w:pPr>
    </w:lvl>
    <w:lvl w:ilvl="1">
      <w:start w:val="1"/>
      <w:numFmt w:val="decimal"/>
      <w:lvlText w:val="%1.%2"/>
      <w:lvlJc w:val="left"/>
      <w:pPr>
        <w:ind w:left="1215" w:hanging="772"/>
      </w:pPr>
      <w:rPr>
        <w:rFonts w:ascii="Calibri" w:hAnsi="Calibri" w:cs="Calibri"/>
        <w:b w:val="0"/>
        <w:bCs w:val="0"/>
        <w:w w:val="100"/>
        <w:position w:val="-2"/>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2" w15:restartNumberingAfterBreak="0">
    <w:nsid w:val="08A00767"/>
    <w:multiLevelType w:val="hybridMultilevel"/>
    <w:tmpl w:val="2C8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4C9"/>
    <w:multiLevelType w:val="hybridMultilevel"/>
    <w:tmpl w:val="61E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3527D"/>
    <w:multiLevelType w:val="hybridMultilevel"/>
    <w:tmpl w:val="BB96ED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F74522D"/>
    <w:multiLevelType w:val="hybridMultilevel"/>
    <w:tmpl w:val="947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08CE"/>
    <w:multiLevelType w:val="hybridMultilevel"/>
    <w:tmpl w:val="F350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F3C87"/>
    <w:multiLevelType w:val="hybridMultilevel"/>
    <w:tmpl w:val="A2F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40789"/>
    <w:multiLevelType w:val="hybridMultilevel"/>
    <w:tmpl w:val="E4A8A4CE"/>
    <w:lvl w:ilvl="0" w:tplc="481E0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12"/>
    <w:rsid w:val="00004822"/>
    <w:rsid w:val="0000761D"/>
    <w:rsid w:val="00013E0A"/>
    <w:rsid w:val="00016C91"/>
    <w:rsid w:val="00022E87"/>
    <w:rsid w:val="0002331F"/>
    <w:rsid w:val="00041E47"/>
    <w:rsid w:val="00050F49"/>
    <w:rsid w:val="00053673"/>
    <w:rsid w:val="00077D12"/>
    <w:rsid w:val="00087401"/>
    <w:rsid w:val="00091C86"/>
    <w:rsid w:val="000947D0"/>
    <w:rsid w:val="00095933"/>
    <w:rsid w:val="000A6414"/>
    <w:rsid w:val="000B67F0"/>
    <w:rsid w:val="000D67F6"/>
    <w:rsid w:val="000D6FA2"/>
    <w:rsid w:val="000F409A"/>
    <w:rsid w:val="000F4A98"/>
    <w:rsid w:val="00102471"/>
    <w:rsid w:val="00115575"/>
    <w:rsid w:val="0011736D"/>
    <w:rsid w:val="00117DAD"/>
    <w:rsid w:val="00146444"/>
    <w:rsid w:val="00161563"/>
    <w:rsid w:val="001629EC"/>
    <w:rsid w:val="00163118"/>
    <w:rsid w:val="00182CBF"/>
    <w:rsid w:val="001D2E56"/>
    <w:rsid w:val="001F0025"/>
    <w:rsid w:val="00207D30"/>
    <w:rsid w:val="00230FD2"/>
    <w:rsid w:val="00233ED5"/>
    <w:rsid w:val="002505A4"/>
    <w:rsid w:val="00250D1F"/>
    <w:rsid w:val="00251769"/>
    <w:rsid w:val="0025296A"/>
    <w:rsid w:val="00254BCD"/>
    <w:rsid w:val="002564C4"/>
    <w:rsid w:val="00256C4A"/>
    <w:rsid w:val="00267206"/>
    <w:rsid w:val="0027238C"/>
    <w:rsid w:val="0027582E"/>
    <w:rsid w:val="002762B8"/>
    <w:rsid w:val="002876B0"/>
    <w:rsid w:val="0029675E"/>
    <w:rsid w:val="002B4390"/>
    <w:rsid w:val="002C3AD1"/>
    <w:rsid w:val="002E660F"/>
    <w:rsid w:val="002F2624"/>
    <w:rsid w:val="002F2B50"/>
    <w:rsid w:val="002F37C3"/>
    <w:rsid w:val="00306CAF"/>
    <w:rsid w:val="00314F4C"/>
    <w:rsid w:val="003158F5"/>
    <w:rsid w:val="00326DF5"/>
    <w:rsid w:val="0033136A"/>
    <w:rsid w:val="00345BE4"/>
    <w:rsid w:val="00350C7F"/>
    <w:rsid w:val="003841AA"/>
    <w:rsid w:val="003A09AC"/>
    <w:rsid w:val="003A1244"/>
    <w:rsid w:val="003D5AAF"/>
    <w:rsid w:val="003D6CC3"/>
    <w:rsid w:val="003E16C2"/>
    <w:rsid w:val="003E6000"/>
    <w:rsid w:val="0040051F"/>
    <w:rsid w:val="004148B7"/>
    <w:rsid w:val="0042443E"/>
    <w:rsid w:val="00424A5B"/>
    <w:rsid w:val="00431366"/>
    <w:rsid w:val="0045292E"/>
    <w:rsid w:val="00455267"/>
    <w:rsid w:val="00456384"/>
    <w:rsid w:val="0046639A"/>
    <w:rsid w:val="00466585"/>
    <w:rsid w:val="00473221"/>
    <w:rsid w:val="00480FAD"/>
    <w:rsid w:val="00483F11"/>
    <w:rsid w:val="00493AFE"/>
    <w:rsid w:val="004A4F3B"/>
    <w:rsid w:val="004C5529"/>
    <w:rsid w:val="004E313C"/>
    <w:rsid w:val="004F6787"/>
    <w:rsid w:val="00535E12"/>
    <w:rsid w:val="00546B96"/>
    <w:rsid w:val="005601A0"/>
    <w:rsid w:val="005629C3"/>
    <w:rsid w:val="0057668F"/>
    <w:rsid w:val="00592CB6"/>
    <w:rsid w:val="005A60C9"/>
    <w:rsid w:val="005A6338"/>
    <w:rsid w:val="005B59A9"/>
    <w:rsid w:val="005C4A08"/>
    <w:rsid w:val="005D63F0"/>
    <w:rsid w:val="006003AA"/>
    <w:rsid w:val="006051E1"/>
    <w:rsid w:val="00605F79"/>
    <w:rsid w:val="0063420C"/>
    <w:rsid w:val="00653B37"/>
    <w:rsid w:val="00657C61"/>
    <w:rsid w:val="00662CF0"/>
    <w:rsid w:val="0068679C"/>
    <w:rsid w:val="0069139E"/>
    <w:rsid w:val="00695156"/>
    <w:rsid w:val="006A2429"/>
    <w:rsid w:val="006B49D8"/>
    <w:rsid w:val="006C1684"/>
    <w:rsid w:val="006C7FC8"/>
    <w:rsid w:val="0072495B"/>
    <w:rsid w:val="007358EF"/>
    <w:rsid w:val="00737074"/>
    <w:rsid w:val="007461CA"/>
    <w:rsid w:val="007810FF"/>
    <w:rsid w:val="00781B74"/>
    <w:rsid w:val="00795523"/>
    <w:rsid w:val="007A0058"/>
    <w:rsid w:val="007A60B1"/>
    <w:rsid w:val="007B1B7C"/>
    <w:rsid w:val="007C0689"/>
    <w:rsid w:val="007C61DF"/>
    <w:rsid w:val="007F3593"/>
    <w:rsid w:val="007F4256"/>
    <w:rsid w:val="00803274"/>
    <w:rsid w:val="00815008"/>
    <w:rsid w:val="00820C97"/>
    <w:rsid w:val="0082336E"/>
    <w:rsid w:val="00832C2B"/>
    <w:rsid w:val="00843678"/>
    <w:rsid w:val="008662E0"/>
    <w:rsid w:val="00884136"/>
    <w:rsid w:val="00885A22"/>
    <w:rsid w:val="0089361B"/>
    <w:rsid w:val="008A253C"/>
    <w:rsid w:val="008A45CE"/>
    <w:rsid w:val="008B1C8E"/>
    <w:rsid w:val="008B74F3"/>
    <w:rsid w:val="008C14F1"/>
    <w:rsid w:val="008C1E91"/>
    <w:rsid w:val="008C2825"/>
    <w:rsid w:val="008C2A28"/>
    <w:rsid w:val="008C78B6"/>
    <w:rsid w:val="008D6B9D"/>
    <w:rsid w:val="008E559F"/>
    <w:rsid w:val="008E7833"/>
    <w:rsid w:val="008F26AD"/>
    <w:rsid w:val="00902940"/>
    <w:rsid w:val="00914837"/>
    <w:rsid w:val="0093135B"/>
    <w:rsid w:val="00963A32"/>
    <w:rsid w:val="00976858"/>
    <w:rsid w:val="00997546"/>
    <w:rsid w:val="009A0A83"/>
    <w:rsid w:val="009B0684"/>
    <w:rsid w:val="009B7546"/>
    <w:rsid w:val="009C066A"/>
    <w:rsid w:val="009D64B2"/>
    <w:rsid w:val="009D7CB9"/>
    <w:rsid w:val="009F3DD1"/>
    <w:rsid w:val="009F4D92"/>
    <w:rsid w:val="009F4F9F"/>
    <w:rsid w:val="00A11073"/>
    <w:rsid w:val="00A22980"/>
    <w:rsid w:val="00A31928"/>
    <w:rsid w:val="00A40702"/>
    <w:rsid w:val="00A426B7"/>
    <w:rsid w:val="00A45127"/>
    <w:rsid w:val="00A54399"/>
    <w:rsid w:val="00A67874"/>
    <w:rsid w:val="00A679EA"/>
    <w:rsid w:val="00A7202D"/>
    <w:rsid w:val="00A75D5F"/>
    <w:rsid w:val="00A85EBC"/>
    <w:rsid w:val="00A95027"/>
    <w:rsid w:val="00A95A24"/>
    <w:rsid w:val="00A963C1"/>
    <w:rsid w:val="00AB62FB"/>
    <w:rsid w:val="00AC66D5"/>
    <w:rsid w:val="00AC681F"/>
    <w:rsid w:val="00AE26A5"/>
    <w:rsid w:val="00B01F73"/>
    <w:rsid w:val="00B118D4"/>
    <w:rsid w:val="00B120C3"/>
    <w:rsid w:val="00B57F95"/>
    <w:rsid w:val="00B60164"/>
    <w:rsid w:val="00B763B6"/>
    <w:rsid w:val="00B77B47"/>
    <w:rsid w:val="00B847EB"/>
    <w:rsid w:val="00B861B2"/>
    <w:rsid w:val="00BB3DC3"/>
    <w:rsid w:val="00BE4CFB"/>
    <w:rsid w:val="00C107BD"/>
    <w:rsid w:val="00C26F04"/>
    <w:rsid w:val="00C27D6D"/>
    <w:rsid w:val="00C30596"/>
    <w:rsid w:val="00C33F9B"/>
    <w:rsid w:val="00C34430"/>
    <w:rsid w:val="00C524B7"/>
    <w:rsid w:val="00C579EE"/>
    <w:rsid w:val="00C57D09"/>
    <w:rsid w:val="00C75CAB"/>
    <w:rsid w:val="00C85989"/>
    <w:rsid w:val="00C9577C"/>
    <w:rsid w:val="00CC70A7"/>
    <w:rsid w:val="00CD3CA3"/>
    <w:rsid w:val="00CD7465"/>
    <w:rsid w:val="00CD7AC0"/>
    <w:rsid w:val="00CE6F9E"/>
    <w:rsid w:val="00CF0B1E"/>
    <w:rsid w:val="00CF2C21"/>
    <w:rsid w:val="00CF5FF1"/>
    <w:rsid w:val="00D01D61"/>
    <w:rsid w:val="00D07CDE"/>
    <w:rsid w:val="00D13C1D"/>
    <w:rsid w:val="00D2221D"/>
    <w:rsid w:val="00D2738C"/>
    <w:rsid w:val="00D414CB"/>
    <w:rsid w:val="00D95931"/>
    <w:rsid w:val="00DA3EA5"/>
    <w:rsid w:val="00DB08CE"/>
    <w:rsid w:val="00DB73E6"/>
    <w:rsid w:val="00DC3B55"/>
    <w:rsid w:val="00DC6E04"/>
    <w:rsid w:val="00DD6905"/>
    <w:rsid w:val="00DD690B"/>
    <w:rsid w:val="00DE739A"/>
    <w:rsid w:val="00DF2D95"/>
    <w:rsid w:val="00E152F6"/>
    <w:rsid w:val="00E410CF"/>
    <w:rsid w:val="00E451C3"/>
    <w:rsid w:val="00E76372"/>
    <w:rsid w:val="00E872F4"/>
    <w:rsid w:val="00E926FA"/>
    <w:rsid w:val="00EE67BC"/>
    <w:rsid w:val="00F01818"/>
    <w:rsid w:val="00F05E66"/>
    <w:rsid w:val="00F2119C"/>
    <w:rsid w:val="00F2553A"/>
    <w:rsid w:val="00F4045D"/>
    <w:rsid w:val="00F45318"/>
    <w:rsid w:val="00F50FC1"/>
    <w:rsid w:val="00F57F9B"/>
    <w:rsid w:val="00F73F65"/>
    <w:rsid w:val="00F83258"/>
    <w:rsid w:val="00F93349"/>
    <w:rsid w:val="00F9518E"/>
    <w:rsid w:val="00FB5FBC"/>
    <w:rsid w:val="00FD726B"/>
    <w:rsid w:val="00FE11FE"/>
    <w:rsid w:val="00FE2F14"/>
    <w:rsid w:val="00FE66CB"/>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D4E0"/>
  <w15:docId w15:val="{51A77861-4AD7-4CC1-8253-ACC4E367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D12"/>
    <w:pPr>
      <w:spacing w:after="200" w:line="276" w:lineRule="auto"/>
    </w:pPr>
    <w:rPr>
      <w:sz w:val="22"/>
      <w:szCs w:val="22"/>
    </w:rPr>
  </w:style>
  <w:style w:type="paragraph" w:styleId="Heading1">
    <w:name w:val="heading 1"/>
    <w:basedOn w:val="Normal"/>
    <w:next w:val="Normal"/>
    <w:link w:val="Heading1Char"/>
    <w:uiPriority w:val="9"/>
    <w:qFormat/>
    <w:rsid w:val="00254B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D6B9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D6B9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409A"/>
    <w:pPr>
      <w:ind w:left="720"/>
      <w:contextualSpacing/>
    </w:pPr>
  </w:style>
  <w:style w:type="character" w:customStyle="1" w:styleId="Heading1Char">
    <w:name w:val="Heading 1 Char"/>
    <w:link w:val="Heading1"/>
    <w:uiPriority w:val="9"/>
    <w:rsid w:val="00254BCD"/>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8D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9D"/>
  </w:style>
  <w:style w:type="paragraph" w:styleId="Title">
    <w:name w:val="Title"/>
    <w:basedOn w:val="Normal"/>
    <w:next w:val="Normal"/>
    <w:link w:val="TitleChar"/>
    <w:uiPriority w:val="10"/>
    <w:qFormat/>
    <w:rsid w:val="008D6B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D6B9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D6B9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D6B9D"/>
    <w:rPr>
      <w:rFonts w:ascii="Cambria" w:eastAsia="Times New Roman" w:hAnsi="Cambria" w:cs="Times New Roman"/>
      <w:b/>
      <w:bCs/>
      <w:color w:val="4F81BD"/>
    </w:rPr>
  </w:style>
  <w:style w:type="character" w:styleId="Hyperlink">
    <w:name w:val="Hyperlink"/>
    <w:unhideWhenUsed/>
    <w:rsid w:val="00B118D4"/>
    <w:rPr>
      <w:color w:val="0000FF"/>
      <w:u w:val="single"/>
    </w:rPr>
  </w:style>
  <w:style w:type="paragraph" w:styleId="Header">
    <w:name w:val="header"/>
    <w:basedOn w:val="Normal"/>
    <w:link w:val="HeaderChar"/>
    <w:uiPriority w:val="99"/>
    <w:unhideWhenUsed/>
    <w:rsid w:val="00B1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D4"/>
  </w:style>
  <w:style w:type="paragraph" w:styleId="BalloonText">
    <w:name w:val="Balloon Text"/>
    <w:basedOn w:val="Normal"/>
    <w:link w:val="BalloonTextChar"/>
    <w:uiPriority w:val="99"/>
    <w:semiHidden/>
    <w:unhideWhenUsed/>
    <w:rsid w:val="00E45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1C3"/>
    <w:rPr>
      <w:rFonts w:ascii="Tahoma" w:hAnsi="Tahoma" w:cs="Tahoma"/>
      <w:sz w:val="16"/>
      <w:szCs w:val="16"/>
    </w:rPr>
  </w:style>
  <w:style w:type="paragraph" w:styleId="PlainText">
    <w:name w:val="Plain Text"/>
    <w:basedOn w:val="Normal"/>
    <w:link w:val="PlainTextChar"/>
    <w:uiPriority w:val="99"/>
    <w:unhideWhenUsed/>
    <w:rsid w:val="005D63F0"/>
    <w:pPr>
      <w:spacing w:after="0" w:line="240" w:lineRule="auto"/>
    </w:pPr>
    <w:rPr>
      <w:szCs w:val="21"/>
    </w:rPr>
  </w:style>
  <w:style w:type="character" w:customStyle="1" w:styleId="PlainTextChar">
    <w:name w:val="Plain Text Char"/>
    <w:link w:val="PlainText"/>
    <w:uiPriority w:val="99"/>
    <w:rsid w:val="005D63F0"/>
    <w:rPr>
      <w:rFonts w:ascii="Calibri" w:eastAsia="Calibri" w:hAnsi="Calibri" w:cs="Times New Roman"/>
      <w:szCs w:val="21"/>
    </w:rPr>
  </w:style>
  <w:style w:type="paragraph" w:customStyle="1" w:styleId="3CBD5A742C28424DA5172AD252E32316">
    <w:name w:val="3CBD5A742C28424DA5172AD252E32316"/>
    <w:rsid w:val="002762B8"/>
    <w:pPr>
      <w:spacing w:after="200" w:line="276" w:lineRule="auto"/>
    </w:pPr>
    <w:rPr>
      <w:rFonts w:eastAsia="Times New Roman"/>
      <w:sz w:val="22"/>
      <w:szCs w:val="22"/>
      <w:lang w:eastAsia="ja-JP"/>
    </w:rPr>
  </w:style>
  <w:style w:type="paragraph" w:styleId="NormalIndent">
    <w:name w:val="Normal Indent"/>
    <w:basedOn w:val="Normal"/>
    <w:uiPriority w:val="99"/>
    <w:unhideWhenUsed/>
    <w:rsid w:val="002F2624"/>
    <w:pPr>
      <w:spacing w:after="0" w:line="240" w:lineRule="auto"/>
      <w:ind w:left="720"/>
    </w:pPr>
    <w:rPr>
      <w:rFonts w:ascii="Arial" w:eastAsia="Times New Roman" w:hAnsi="Arial"/>
      <w:sz w:val="24"/>
      <w:szCs w:val="24"/>
    </w:rPr>
  </w:style>
  <w:style w:type="paragraph" w:styleId="NoSpacing">
    <w:name w:val="No Spacing"/>
    <w:qFormat/>
    <w:rsid w:val="00DD6905"/>
    <w:rPr>
      <w:sz w:val="22"/>
      <w:szCs w:val="22"/>
    </w:rPr>
  </w:style>
  <w:style w:type="character" w:customStyle="1" w:styleId="apple-style-span">
    <w:name w:val="apple-style-span"/>
    <w:basedOn w:val="DefaultParagraphFont"/>
    <w:rsid w:val="00DD6905"/>
  </w:style>
  <w:style w:type="character" w:customStyle="1" w:styleId="apple-converted-space">
    <w:name w:val="apple-converted-space"/>
    <w:basedOn w:val="DefaultParagraphFont"/>
    <w:rsid w:val="00DD6905"/>
  </w:style>
  <w:style w:type="paragraph" w:styleId="NormalWeb">
    <w:name w:val="Normal (Web)"/>
    <w:basedOn w:val="Normal"/>
    <w:uiPriority w:val="99"/>
    <w:unhideWhenUsed/>
    <w:rsid w:val="002C3A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3420C"/>
    <w:rPr>
      <w:b/>
      <w:bCs/>
    </w:rPr>
  </w:style>
  <w:style w:type="table" w:styleId="TableGrid">
    <w:name w:val="Table Grid"/>
    <w:basedOn w:val="TableNormal"/>
    <w:uiPriority w:val="59"/>
    <w:rsid w:val="00041E4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7401"/>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rmal"/>
    <w:link w:val="BodyTextChar"/>
    <w:uiPriority w:val="1"/>
    <w:qFormat/>
    <w:rsid w:val="00207D30"/>
    <w:pPr>
      <w:widowControl w:val="0"/>
      <w:autoSpaceDE w:val="0"/>
      <w:autoSpaceDN w:val="0"/>
      <w:adjustRightInd w:val="0"/>
      <w:spacing w:before="43" w:after="0" w:line="240" w:lineRule="auto"/>
      <w:ind w:left="1215" w:hanging="822"/>
    </w:pPr>
    <w:rPr>
      <w:rFonts w:eastAsia="Times New Roman" w:cs="Calibri"/>
      <w:sz w:val="20"/>
      <w:szCs w:val="20"/>
    </w:rPr>
  </w:style>
  <w:style w:type="character" w:customStyle="1" w:styleId="BodyTextChar">
    <w:name w:val="Body Text Char"/>
    <w:link w:val="BodyText"/>
    <w:uiPriority w:val="99"/>
    <w:rsid w:val="00207D30"/>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0237">
      <w:bodyDiv w:val="1"/>
      <w:marLeft w:val="0"/>
      <w:marRight w:val="0"/>
      <w:marTop w:val="0"/>
      <w:marBottom w:val="0"/>
      <w:divBdr>
        <w:top w:val="none" w:sz="0" w:space="0" w:color="auto"/>
        <w:left w:val="none" w:sz="0" w:space="0" w:color="auto"/>
        <w:bottom w:val="none" w:sz="0" w:space="0" w:color="auto"/>
        <w:right w:val="none" w:sz="0" w:space="0" w:color="auto"/>
      </w:divBdr>
    </w:div>
    <w:div w:id="168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1C90-297C-49A1-B986-0321897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88117-849B-4A21-8688-106EC2A7BE6A}">
  <ds:schemaRefs>
    <ds:schemaRef ds:uri="http://schemas.microsoft.com/sharepoint/v3/contenttype/forms"/>
  </ds:schemaRefs>
</ds:datastoreItem>
</file>

<file path=customXml/itemProps3.xml><?xml version="1.0" encoding="utf-8"?>
<ds:datastoreItem xmlns:ds="http://schemas.openxmlformats.org/officeDocument/2006/customXml" ds:itemID="{24269F45-AE1C-4E55-B7D5-EC3CC02422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D686CA-1B9C-4A27-B258-E9A1D545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9302</Characters>
  <Application>Microsoft Office Word</Application>
  <DocSecurity>0</DocSecurity>
  <Lines>160</Lines>
  <Paragraphs>127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 Department of Education, Career and Technical Education, January 2018 New and Updated Technical Standards</dc:creator>
  <cp:keywords/>
  <cp:lastModifiedBy>Shumate, Julie</cp:lastModifiedBy>
  <cp:revision>3</cp:revision>
  <cp:lastPrinted>2018-05-07T17:48:00Z</cp:lastPrinted>
  <dcterms:created xsi:type="dcterms:W3CDTF">2019-10-07T20:44:00Z</dcterms:created>
  <dcterms:modified xsi:type="dcterms:W3CDTF">2019-10-07T20:45:00Z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