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0B" w:rsidRDefault="00FB370B" w:rsidP="006F3885">
      <w:pPr>
        <w:spacing w:after="0" w:line="240" w:lineRule="auto"/>
        <w:rPr>
          <w:rFonts w:cs="David"/>
          <w:sz w:val="16"/>
          <w:szCs w:val="36"/>
        </w:rPr>
      </w:pPr>
    </w:p>
    <w:p w:rsidR="00382330" w:rsidRDefault="00382330" w:rsidP="006F3885">
      <w:pPr>
        <w:spacing w:after="0" w:line="240" w:lineRule="auto"/>
        <w:rPr>
          <w:rFonts w:cs="David"/>
          <w:sz w:val="16"/>
          <w:szCs w:val="36"/>
        </w:rPr>
      </w:pPr>
    </w:p>
    <w:p w:rsidR="00382330" w:rsidRDefault="00382330" w:rsidP="006F3885">
      <w:pPr>
        <w:spacing w:after="0" w:line="240" w:lineRule="auto"/>
        <w:rPr>
          <w:rFonts w:cs="David"/>
          <w:sz w:val="16"/>
          <w:szCs w:val="36"/>
        </w:rPr>
      </w:pPr>
    </w:p>
    <w:p w:rsidR="00382330" w:rsidRPr="00CF2F28" w:rsidRDefault="00382330" w:rsidP="006F3885">
      <w:pPr>
        <w:spacing w:after="0" w:line="240" w:lineRule="auto"/>
        <w:rPr>
          <w:rFonts w:cs="David"/>
          <w:sz w:val="16"/>
          <w:szCs w:val="36"/>
        </w:rPr>
      </w:pPr>
    </w:p>
    <w:tbl>
      <w:tblPr>
        <w:tblStyle w:val="MediumGrid1-Accent3"/>
        <w:tblW w:w="13140" w:type="dxa"/>
        <w:tblInd w:w="53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150"/>
        <w:gridCol w:w="3017"/>
        <w:gridCol w:w="3216"/>
        <w:gridCol w:w="1327"/>
        <w:gridCol w:w="2430"/>
      </w:tblGrid>
      <w:tr w:rsidR="000A5A75" w:rsidRPr="00873571" w:rsidTr="00D1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A164BA" w:rsidRPr="00873571" w:rsidRDefault="00366F57" w:rsidP="00034A2F">
            <w:pPr>
              <w:jc w:val="center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>Professional</w:t>
            </w:r>
            <w:r w:rsidR="006F3885" w:rsidRPr="00873571">
              <w:rPr>
                <w:rFonts w:ascii="Times New Roman" w:hAnsi="Times New Roman" w:cs="Times New Roman"/>
              </w:rPr>
              <w:t xml:space="preserve"> Development </w:t>
            </w:r>
            <w:r w:rsidR="0024533B">
              <w:rPr>
                <w:rFonts w:ascii="Times New Roman" w:hAnsi="Times New Roman" w:cs="Times New Roman"/>
              </w:rPr>
              <w:t>Planning</w:t>
            </w:r>
          </w:p>
          <w:p w:rsidR="006F3885" w:rsidRPr="00873571" w:rsidRDefault="00DA02B8" w:rsidP="00034A2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 xml:space="preserve">(Based on Individual </w:t>
            </w:r>
            <w:r w:rsidR="00A164BA" w:rsidRPr="00873571">
              <w:rPr>
                <w:rFonts w:ascii="Times New Roman" w:hAnsi="Times New Roman" w:cs="Times New Roman"/>
                <w:b w:val="0"/>
              </w:rPr>
              <w:t>Staff PD Growth Plans)</w:t>
            </w:r>
          </w:p>
        </w:tc>
        <w:tc>
          <w:tcPr>
            <w:tcW w:w="3017" w:type="dxa"/>
            <w:vAlign w:val="center"/>
          </w:tcPr>
          <w:p w:rsidR="006F3885" w:rsidRPr="00873571" w:rsidRDefault="00CE66BD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What is the </w:t>
            </w:r>
            <w:r w:rsidR="007F5854">
              <w:rPr>
                <w:rFonts w:ascii="Times New Roman" w:hAnsi="Times New Roman" w:cs="Times New Roman"/>
              </w:rPr>
              <w:t>Proposed A</w:t>
            </w:r>
            <w:r w:rsidRPr="00873571">
              <w:rPr>
                <w:rFonts w:ascii="Times New Roman" w:hAnsi="Times New Roman" w:cs="Times New Roman"/>
              </w:rPr>
              <w:t>ction, and who is responsible?</w:t>
            </w:r>
          </w:p>
        </w:tc>
        <w:tc>
          <w:tcPr>
            <w:tcW w:w="3216" w:type="dxa"/>
            <w:vAlign w:val="center"/>
          </w:tcPr>
          <w:p w:rsidR="006F3885" w:rsidRPr="00873571" w:rsidRDefault="00CE66BD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What is the professional development </w:t>
            </w:r>
            <w:r w:rsidR="000A5A75" w:rsidRPr="00873571">
              <w:rPr>
                <w:rFonts w:ascii="Times New Roman" w:hAnsi="Times New Roman" w:cs="Times New Roman"/>
              </w:rPr>
              <w:t>Anticipated Outcome</w:t>
            </w:r>
            <w:r w:rsidRPr="0087357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27" w:type="dxa"/>
            <w:vAlign w:val="center"/>
          </w:tcPr>
          <w:p w:rsidR="006F3885" w:rsidRPr="00873571" w:rsidRDefault="00CE66BD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What is the </w:t>
            </w:r>
            <w:r w:rsidR="006F3885" w:rsidRPr="00873571">
              <w:rPr>
                <w:rFonts w:ascii="Times New Roman" w:hAnsi="Times New Roman" w:cs="Times New Roman"/>
              </w:rPr>
              <w:t>Timeline</w:t>
            </w:r>
            <w:r w:rsidRPr="00873571">
              <w:rPr>
                <w:rFonts w:ascii="Times New Roman" w:hAnsi="Times New Roman" w:cs="Times New Roman"/>
              </w:rPr>
              <w:t xml:space="preserve"> (e.g., dates)?</w:t>
            </w:r>
          </w:p>
        </w:tc>
        <w:tc>
          <w:tcPr>
            <w:tcW w:w="2430" w:type="dxa"/>
            <w:vAlign w:val="center"/>
          </w:tcPr>
          <w:p w:rsidR="006F3885" w:rsidRPr="00873571" w:rsidRDefault="00CE66BD" w:rsidP="00034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>How will Success be Measured (e.g., evidence in TSG, evaluations from staff)?</w:t>
            </w:r>
          </w:p>
        </w:tc>
      </w:tr>
      <w:tr w:rsidR="000B025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>Child Development</w:t>
            </w:r>
          </w:p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(Early Learning Standards, Teacher/Child interactions)</w:t>
            </w:r>
          </w:p>
          <w:p w:rsidR="00873571" w:rsidRPr="00873571" w:rsidRDefault="00873571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 w:rsidP="002B4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</w:instrText>
            </w:r>
            <w:bookmarkStart w:id="0" w:name="Text1"/>
            <w:r w:rsidRPr="00873571">
              <w:rPr>
                <w:rFonts w:ascii="Times New Roman" w:hAnsi="Times New Roman" w:cs="Times New Roman"/>
              </w:rPr>
              <w:instrText xml:space="preserve">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87357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55A8" w:rsidRPr="00873571" w:rsidTr="005C06E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5655A8" w:rsidRPr="00873571" w:rsidRDefault="005655A8" w:rsidP="002B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6973" w:type="dxa"/>
            <w:gridSpan w:val="3"/>
          </w:tcPr>
          <w:p w:rsidR="005655A8" w:rsidRPr="005655A8" w:rsidRDefault="00D5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B025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Observe and Assess  </w:t>
            </w:r>
          </w:p>
          <w:p w:rsidR="00873571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(Ongoing Progress Monitoring, Teaching Strategies GOLD,</w:t>
            </w:r>
            <w:r w:rsidR="00873571">
              <w:rPr>
                <w:rFonts w:ascii="Times New Roman" w:hAnsi="Times New Roman" w:cs="Times New Roman"/>
                <w:b w:val="0"/>
              </w:rPr>
              <w:t xml:space="preserve"> Inter-rater reliability, </w:t>
            </w:r>
            <w:r w:rsidR="00B96F5E">
              <w:rPr>
                <w:rFonts w:ascii="Times New Roman" w:hAnsi="Times New Roman" w:cs="Times New Roman"/>
                <w:b w:val="0"/>
              </w:rPr>
              <w:t>reflective practices</w:t>
            </w:r>
            <w:r w:rsidRPr="00873571">
              <w:rPr>
                <w:rFonts w:ascii="Times New Roman" w:hAnsi="Times New Roman" w:cs="Times New Roman"/>
                <w:b w:val="0"/>
              </w:rPr>
              <w:t xml:space="preserve">) </w:t>
            </w:r>
          </w:p>
          <w:p w:rsidR="000B0258" w:rsidRPr="00873571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55A8" w:rsidRPr="00873571" w:rsidTr="00C5363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5655A8" w:rsidRPr="00873571" w:rsidRDefault="005655A8" w:rsidP="0056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5655A8" w:rsidRPr="005655A8" w:rsidRDefault="00D53882" w:rsidP="0056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B025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</w:rPr>
              <w:t>Safe and Healthy Environments</w:t>
            </w:r>
            <w:r w:rsidRPr="00873571">
              <w:rPr>
                <w:rFonts w:ascii="Times New Roman" w:hAnsi="Times New Roman" w:cs="Times New Roman"/>
                <w:b w:val="0"/>
              </w:rPr>
              <w:t xml:space="preserve"> (Empower Program, Physical Development Health and Safety module)</w:t>
            </w:r>
          </w:p>
          <w:p w:rsidR="00873571" w:rsidRPr="00873571" w:rsidRDefault="00873571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55A8" w:rsidRPr="00873571" w:rsidTr="00B05A9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5655A8" w:rsidRPr="00873571" w:rsidRDefault="005655A8" w:rsidP="0056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5655A8" w:rsidRPr="005655A8" w:rsidRDefault="00D53882" w:rsidP="0056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B025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Developmentally Appropriate Curriculum </w:t>
            </w:r>
          </w:p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(Early Learning Standards, Language Essentials for Teachers of Readings and Spelling)</w:t>
            </w:r>
          </w:p>
          <w:p w:rsidR="00873571" w:rsidRPr="00873571" w:rsidRDefault="00873571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55A8" w:rsidRPr="00873571" w:rsidTr="0063409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5655A8" w:rsidRPr="00873571" w:rsidRDefault="005655A8" w:rsidP="0056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5655A8" w:rsidRPr="005655A8" w:rsidRDefault="00D53882" w:rsidP="0056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B025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BA4985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lastRenderedPageBreak/>
              <w:t>Developmentally Appropriate</w:t>
            </w:r>
            <w:r w:rsidR="00B56CCE">
              <w:rPr>
                <w:rFonts w:ascii="Times New Roman" w:hAnsi="Times New Roman" w:cs="Times New Roman"/>
              </w:rPr>
              <w:t>, Culturally and Linguistically Responsive</w:t>
            </w:r>
            <w:r w:rsidRPr="00873571">
              <w:rPr>
                <w:rFonts w:ascii="Times New Roman" w:hAnsi="Times New Roman" w:cs="Times New Roman"/>
              </w:rPr>
              <w:t xml:space="preserve"> </w:t>
            </w:r>
            <w:r w:rsidR="00B56CCE">
              <w:rPr>
                <w:rFonts w:ascii="Times New Roman" w:hAnsi="Times New Roman" w:cs="Times New Roman"/>
              </w:rPr>
              <w:t>Practices</w:t>
            </w:r>
            <w:r w:rsidRPr="00873571">
              <w:rPr>
                <w:rFonts w:ascii="Times New Roman" w:hAnsi="Times New Roman" w:cs="Times New Roman"/>
              </w:rPr>
              <w:t xml:space="preserve"> </w:t>
            </w:r>
          </w:p>
          <w:p w:rsidR="00873571" w:rsidRPr="00873571" w:rsidRDefault="00873571" w:rsidP="00873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55A8" w:rsidRPr="00873571" w:rsidTr="00C67C7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5655A8" w:rsidRPr="00873571" w:rsidRDefault="005655A8" w:rsidP="0056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5655A8" w:rsidRPr="005655A8" w:rsidRDefault="00D53882" w:rsidP="0056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B025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>Guidance and Group Management</w:t>
            </w:r>
          </w:p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(Social Emotional, Behavioral Management, Classroom Management, Licensing)</w:t>
            </w:r>
          </w:p>
          <w:p w:rsidR="00103EBD" w:rsidRPr="00873571" w:rsidRDefault="00103EBD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55A8" w:rsidRPr="00873571" w:rsidTr="003C322B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5655A8" w:rsidRPr="00873571" w:rsidRDefault="005655A8" w:rsidP="0056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5655A8" w:rsidRPr="005655A8" w:rsidRDefault="00D53882" w:rsidP="0056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5655A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Relationships with Families </w:t>
            </w:r>
          </w:p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(Family Engagement, Parent/ Teacher Interactions, Collaboration with Parents, Kindergarten Transition)</w:t>
            </w:r>
          </w:p>
          <w:p w:rsidR="00873571" w:rsidRPr="00873571" w:rsidRDefault="00873571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53882" w:rsidRPr="00873571" w:rsidTr="00B208E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D53882" w:rsidRPr="00873571" w:rsidRDefault="00D53882" w:rsidP="00D5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D53882" w:rsidRPr="005655A8" w:rsidRDefault="00D53882" w:rsidP="00D5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5655A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>Family, Culture, and Society</w:t>
            </w:r>
          </w:p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(Social Studies, Social Emotional)</w:t>
            </w:r>
          </w:p>
          <w:p w:rsidR="00873571" w:rsidRPr="00873571" w:rsidRDefault="00873571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53882" w:rsidRPr="00873571" w:rsidTr="00171D3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D53882" w:rsidRPr="00873571" w:rsidRDefault="00D53882" w:rsidP="00D5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D53882" w:rsidRPr="005655A8" w:rsidRDefault="00D53882" w:rsidP="00D5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5655A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0B0258" w:rsidRPr="00873571" w:rsidRDefault="000B0258" w:rsidP="002B4AF8">
            <w:pPr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t xml:space="preserve">Professionalism </w:t>
            </w:r>
          </w:p>
          <w:p w:rsidR="000B0258" w:rsidRDefault="000B0258" w:rsidP="002B4AF8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  <w:b w:val="0"/>
              </w:rPr>
              <w:t>(Ethics, Communication, Dress code)</w:t>
            </w:r>
          </w:p>
          <w:p w:rsidR="00873571" w:rsidRPr="00873571" w:rsidRDefault="00873571" w:rsidP="002B4AF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0B0258" w:rsidRPr="00873571" w:rsidRDefault="000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53882" w:rsidRPr="00873571" w:rsidTr="000F0E7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D53882" w:rsidRPr="00873571" w:rsidRDefault="00D53882" w:rsidP="00D5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D53882" w:rsidRPr="005655A8" w:rsidRDefault="00D53882" w:rsidP="00D5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5655A8" w:rsidRPr="00873571" w:rsidTr="00D1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873571" w:rsidRDefault="00873571" w:rsidP="00873571">
            <w:pPr>
              <w:rPr>
                <w:rFonts w:ascii="Times New Roman" w:hAnsi="Times New Roman" w:cs="Times New Roman"/>
                <w:b w:val="0"/>
              </w:rPr>
            </w:pPr>
            <w:r w:rsidRPr="00873571">
              <w:rPr>
                <w:rFonts w:ascii="Times New Roman" w:hAnsi="Times New Roman" w:cs="Times New Roman"/>
              </w:rPr>
              <w:t xml:space="preserve">Other </w:t>
            </w:r>
            <w:r w:rsidR="00D14EA5">
              <w:rPr>
                <w:rFonts w:ascii="Times New Roman" w:hAnsi="Times New Roman" w:cs="Times New Roman"/>
              </w:rPr>
              <w:t>A</w:t>
            </w:r>
            <w:r w:rsidRPr="00873571">
              <w:rPr>
                <w:rFonts w:ascii="Times New Roman" w:hAnsi="Times New Roman" w:cs="Times New Roman"/>
              </w:rPr>
              <w:t>reas</w:t>
            </w:r>
            <w:r>
              <w:rPr>
                <w:rFonts w:ascii="Times New Roman" w:hAnsi="Times New Roman" w:cs="Times New Roman"/>
                <w:b w:val="0"/>
              </w:rPr>
              <w:t xml:space="preserve"> for quality improvement through professional learning</w:t>
            </w:r>
          </w:p>
          <w:p w:rsidR="00873571" w:rsidRPr="00873571" w:rsidRDefault="00873571" w:rsidP="0087357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17" w:type="dxa"/>
          </w:tcPr>
          <w:p w:rsidR="00873571" w:rsidRPr="00873571" w:rsidRDefault="00873571" w:rsidP="0087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16" w:type="dxa"/>
          </w:tcPr>
          <w:p w:rsidR="00873571" w:rsidRPr="00873571" w:rsidRDefault="00873571" w:rsidP="0087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7" w:type="dxa"/>
          </w:tcPr>
          <w:p w:rsidR="00873571" w:rsidRPr="00873571" w:rsidRDefault="00873571" w:rsidP="0087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</w:tcPr>
          <w:p w:rsidR="00873571" w:rsidRPr="00873571" w:rsidRDefault="00873571" w:rsidP="0087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5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571">
              <w:rPr>
                <w:rFonts w:ascii="Times New Roman" w:hAnsi="Times New Roman" w:cs="Times New Roman"/>
              </w:rPr>
              <w:instrText xml:space="preserve"> FORMTEXT </w:instrText>
            </w:r>
            <w:r w:rsidRPr="00873571">
              <w:rPr>
                <w:rFonts w:ascii="Times New Roman" w:hAnsi="Times New Roman" w:cs="Times New Roman"/>
              </w:rPr>
            </w:r>
            <w:r w:rsidRPr="00873571">
              <w:rPr>
                <w:rFonts w:ascii="Times New Roman" w:hAnsi="Times New Roman" w:cs="Times New Roman"/>
              </w:rPr>
              <w:fldChar w:fldCharType="separate"/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  <w:noProof/>
              </w:rPr>
              <w:t> </w:t>
            </w:r>
            <w:r w:rsidRPr="008735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53882" w:rsidRPr="00873571" w:rsidTr="002B0FA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7" w:type="dxa"/>
            <w:gridSpan w:val="2"/>
          </w:tcPr>
          <w:p w:rsidR="00D53882" w:rsidRPr="00873571" w:rsidRDefault="00D53882" w:rsidP="00D5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What is the </w:t>
            </w:r>
            <w:proofErr w:type="gramStart"/>
            <w:r>
              <w:rPr>
                <w:rFonts w:ascii="Times New Roman" w:hAnsi="Times New Roman" w:cs="Times New Roman"/>
              </w:rPr>
              <w:t>current status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73" w:type="dxa"/>
            <w:gridSpan w:val="3"/>
          </w:tcPr>
          <w:p w:rsidR="00D53882" w:rsidRPr="005655A8" w:rsidRDefault="00D53882" w:rsidP="00D53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55A8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Pr="005655A8">
              <w:rPr>
                <w:rFonts w:ascii="Times New Roman" w:hAnsi="Times New Roman" w:cs="Times New Roman"/>
                <w:b/>
              </w:rPr>
              <w:t xml:space="preserve"> accomplished?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FB370B" w:rsidRPr="00AB7F0E" w:rsidRDefault="00FB370B" w:rsidP="006F3885">
      <w:pPr>
        <w:spacing w:after="0" w:line="240" w:lineRule="auto"/>
        <w:rPr>
          <w:rFonts w:ascii="Lucida Bright" w:hAnsi="Lucida Bright" w:cs="David"/>
          <w:sz w:val="24"/>
          <w:szCs w:val="24"/>
        </w:rPr>
      </w:pPr>
    </w:p>
    <w:p w:rsidR="00AB7F0E" w:rsidRPr="00AB7F0E" w:rsidRDefault="00AB7F0E" w:rsidP="006F3885">
      <w:pPr>
        <w:spacing w:after="0" w:line="240" w:lineRule="auto"/>
        <w:rPr>
          <w:rFonts w:ascii="Lucida Bright" w:hAnsi="Lucida Bright" w:cs="David"/>
          <w:sz w:val="24"/>
          <w:szCs w:val="24"/>
        </w:rPr>
      </w:pPr>
      <w:r w:rsidRPr="00AB7F0E">
        <w:rPr>
          <w:rFonts w:ascii="Lucida Bright" w:hAnsi="Lucida Bright" w:cs="David"/>
          <w:sz w:val="24"/>
          <w:szCs w:val="24"/>
        </w:rPr>
        <w:t>Additional Notes:</w:t>
      </w:r>
      <w:r>
        <w:rPr>
          <w:rFonts w:ascii="Lucida Bright" w:hAnsi="Lucida Bright" w:cs="David"/>
          <w:sz w:val="24"/>
          <w:szCs w:val="24"/>
        </w:rPr>
        <w:t xml:space="preserve"> </w:t>
      </w:r>
      <w:sdt>
        <w:sdtPr>
          <w:rPr>
            <w:rFonts w:ascii="Lucida Bright" w:hAnsi="Lucida Bright" w:cs="David"/>
            <w:sz w:val="24"/>
            <w:szCs w:val="24"/>
          </w:rPr>
          <w:id w:val="-860277878"/>
          <w:placeholder>
            <w:docPart w:val="DefaultPlaceholder_-1854013440"/>
          </w:placeholder>
          <w:showingPlcHdr/>
        </w:sdtPr>
        <w:sdtEndPr/>
        <w:sdtContent>
          <w:r w:rsidRPr="00AB7F0E">
            <w:rPr>
              <w:rStyle w:val="PlaceholderText"/>
            </w:rPr>
            <w:t>Click or tap here to enter text.</w:t>
          </w:r>
        </w:sdtContent>
      </w:sdt>
    </w:p>
    <w:sectPr w:rsidR="00AB7F0E" w:rsidRPr="00AB7F0E" w:rsidSect="002B4AF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4F" w:rsidRDefault="00B9414F" w:rsidP="000A5A75">
      <w:pPr>
        <w:spacing w:after="0" w:line="240" w:lineRule="auto"/>
      </w:pPr>
      <w:r>
        <w:separator/>
      </w:r>
    </w:p>
  </w:endnote>
  <w:endnote w:type="continuationSeparator" w:id="0">
    <w:p w:rsidR="00B9414F" w:rsidRDefault="00B9414F" w:rsidP="000A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4F" w:rsidRDefault="00B9414F" w:rsidP="000A5A75">
      <w:pPr>
        <w:spacing w:after="0" w:line="240" w:lineRule="auto"/>
      </w:pPr>
      <w:r>
        <w:separator/>
      </w:r>
    </w:p>
  </w:footnote>
  <w:footnote w:type="continuationSeparator" w:id="0">
    <w:p w:rsidR="00B9414F" w:rsidRDefault="00B9414F" w:rsidP="000A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0615443"/>
      <w:docPartObj>
        <w:docPartGallery w:val="Watermarks"/>
        <w:docPartUnique/>
      </w:docPartObj>
    </w:sdtPr>
    <w:sdtEndPr/>
    <w:sdtContent>
      <w:p w:rsidR="00A164BA" w:rsidRPr="00A60727" w:rsidRDefault="00AB5D40" w:rsidP="00382330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David"/>
            <w:noProof/>
            <w:sz w:val="16"/>
            <w:szCs w:val="36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6400165</wp:posOffset>
              </wp:positionH>
              <wp:positionV relativeFrom="paragraph">
                <wp:posOffset>-147320</wp:posOffset>
              </wp:positionV>
              <wp:extent cx="914400" cy="914400"/>
              <wp:effectExtent l="0" t="0" r="0" b="0"/>
              <wp:wrapTight wrapText="bothSides">
                <wp:wrapPolygon edited="0">
                  <wp:start x="6750" y="0"/>
                  <wp:lineTo x="4050" y="1350"/>
                  <wp:lineTo x="0" y="5400"/>
                  <wp:lineTo x="0" y="15750"/>
                  <wp:lineTo x="5400" y="21150"/>
                  <wp:lineTo x="6750" y="21150"/>
                  <wp:lineTo x="14400" y="21150"/>
                  <wp:lineTo x="15750" y="21150"/>
                  <wp:lineTo x="21150" y="15750"/>
                  <wp:lineTo x="21150" y="5400"/>
                  <wp:lineTo x="17100" y="1350"/>
                  <wp:lineTo x="14400" y="0"/>
                  <wp:lineTo x="675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DEseal - Cop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82330" w:rsidRPr="00A60727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7445375</wp:posOffset>
              </wp:positionH>
              <wp:positionV relativeFrom="paragraph">
                <wp:posOffset>-172176</wp:posOffset>
              </wp:positionV>
              <wp:extent cx="1116330" cy="914400"/>
              <wp:effectExtent l="0" t="0" r="7620" b="0"/>
              <wp:wrapTight wrapText="bothSides">
                <wp:wrapPolygon edited="0">
                  <wp:start x="0" y="0"/>
                  <wp:lineTo x="0" y="21150"/>
                  <wp:lineTo x="21379" y="21150"/>
                  <wp:lineTo x="21379" y="0"/>
                  <wp:lineTo x="0" y="0"/>
                </wp:wrapPolygon>
              </wp:wrapTight>
              <wp:docPr id="2" name="Picture 2" descr="I:\Early_Childhood_Education\1 Administrative Files\ECE Logo\2011 early child n star logo 22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:\Early_Childhood_Education\1 Administrative Files\ECE Logo\2011 early child n star logo 227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63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64BA" w:rsidRPr="00A60727">
          <w:rPr>
            <w:rFonts w:ascii="Times New Roman" w:hAnsi="Times New Roman" w:cs="Times New Roman"/>
            <w:sz w:val="24"/>
            <w:szCs w:val="24"/>
          </w:rPr>
          <w:t>Arizona Department of Education, Early Childhood Education Unit</w:t>
        </w:r>
      </w:p>
      <w:p w:rsidR="00AB5D40" w:rsidRDefault="00A164BA" w:rsidP="00382330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0727">
          <w:rPr>
            <w:rFonts w:ascii="Times New Roman" w:hAnsi="Times New Roman" w:cs="Times New Roman"/>
            <w:sz w:val="24"/>
            <w:szCs w:val="24"/>
          </w:rPr>
          <w:t>Comprehensive Professional Development Plan</w:t>
        </w:r>
        <w:r w:rsidR="002C3E51" w:rsidRPr="00A60727">
          <w:rPr>
            <w:rFonts w:ascii="Times New Roman" w:hAnsi="Times New Roman" w:cs="Times New Roman"/>
            <w:sz w:val="24"/>
            <w:szCs w:val="24"/>
          </w:rPr>
          <w:t xml:space="preserve"> FY</w:t>
        </w:r>
        <w:r w:rsidRPr="00A60727">
          <w:rPr>
            <w:rFonts w:ascii="Times New Roman" w:hAnsi="Times New Roman" w:cs="Times New Roman"/>
            <w:sz w:val="24"/>
            <w:szCs w:val="24"/>
          </w:rPr>
          <w:t>1</w:t>
        </w:r>
        <w:r w:rsidR="002C3E51" w:rsidRPr="00A60727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  <w:p w:rsidR="000A5A75" w:rsidRPr="00A60727" w:rsidRDefault="000A5A75" w:rsidP="0038233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cher, Eric">
    <w15:presenceInfo w15:providerId="AD" w15:userId="S-1-5-21-1871644240-2858738320-1929807923-5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99QGr83lX1ioSVZ3rJ9sbbua/EccK+SuaHHxCSHT2QNPniYSTlJXeqOGEjT7S2zbEg0J+aqowrppyl1JxF5Q==" w:salt="FRcM6FdFdriwJqqvk1ZYR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0B"/>
    <w:rsid w:val="0001478F"/>
    <w:rsid w:val="00034A2F"/>
    <w:rsid w:val="000A5A75"/>
    <w:rsid w:val="000B0258"/>
    <w:rsid w:val="00103EBD"/>
    <w:rsid w:val="00140379"/>
    <w:rsid w:val="00204CCB"/>
    <w:rsid w:val="0024533B"/>
    <w:rsid w:val="00254E85"/>
    <w:rsid w:val="00282922"/>
    <w:rsid w:val="00297639"/>
    <w:rsid w:val="002B4AF8"/>
    <w:rsid w:val="002C11C8"/>
    <w:rsid w:val="002C3E51"/>
    <w:rsid w:val="00366F57"/>
    <w:rsid w:val="00382330"/>
    <w:rsid w:val="004160C8"/>
    <w:rsid w:val="004A3C38"/>
    <w:rsid w:val="00517653"/>
    <w:rsid w:val="005655A8"/>
    <w:rsid w:val="005819F8"/>
    <w:rsid w:val="005D7BC0"/>
    <w:rsid w:val="005E166E"/>
    <w:rsid w:val="0068119F"/>
    <w:rsid w:val="006F3885"/>
    <w:rsid w:val="007F5854"/>
    <w:rsid w:val="008505CA"/>
    <w:rsid w:val="00873571"/>
    <w:rsid w:val="00913EE8"/>
    <w:rsid w:val="0097026B"/>
    <w:rsid w:val="009B35C8"/>
    <w:rsid w:val="00A164BA"/>
    <w:rsid w:val="00A60727"/>
    <w:rsid w:val="00A82C49"/>
    <w:rsid w:val="00AB5D40"/>
    <w:rsid w:val="00AB7F0E"/>
    <w:rsid w:val="00AC2C5E"/>
    <w:rsid w:val="00B56CCE"/>
    <w:rsid w:val="00B9414F"/>
    <w:rsid w:val="00B96F5E"/>
    <w:rsid w:val="00BA4985"/>
    <w:rsid w:val="00BB532A"/>
    <w:rsid w:val="00CE66BD"/>
    <w:rsid w:val="00CF2F28"/>
    <w:rsid w:val="00D14EA5"/>
    <w:rsid w:val="00D42117"/>
    <w:rsid w:val="00D43481"/>
    <w:rsid w:val="00D53882"/>
    <w:rsid w:val="00DA02B8"/>
    <w:rsid w:val="00DF2E21"/>
    <w:rsid w:val="00F21851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7E15E87-F99F-486D-8108-376DA63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F38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6F38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F3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A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75"/>
  </w:style>
  <w:style w:type="paragraph" w:styleId="Footer">
    <w:name w:val="footer"/>
    <w:basedOn w:val="Normal"/>
    <w:link w:val="FooterChar"/>
    <w:uiPriority w:val="99"/>
    <w:unhideWhenUsed/>
    <w:rsid w:val="000A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75"/>
  </w:style>
  <w:style w:type="table" w:styleId="MediumGrid1-Accent3">
    <w:name w:val="Medium Grid 1 Accent 3"/>
    <w:basedOn w:val="TableNormal"/>
    <w:uiPriority w:val="67"/>
    <w:rsid w:val="00CF2F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AB7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D5FE-9A26-4E1A-81D6-94FA582E929C}"/>
      </w:docPartPr>
      <w:docPartBody>
        <w:p w:rsidR="00F37D05" w:rsidRDefault="0071657B">
          <w:r w:rsidRPr="0016359C">
            <w:rPr>
              <w:rStyle w:val="PlaceholderText"/>
              <w:rPrChange w:id="0" w:author="Bucher, Eric" w:date="2017-12-28T11:07:00Z">
                <w:rPr/>
              </w:rPrChange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B"/>
    <w:rsid w:val="0071657B"/>
    <w:rsid w:val="00F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5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E3C9-80E6-4935-825A-81AE1159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Nicol</dc:creator>
  <cp:lastModifiedBy>Drinovsky, Heather</cp:lastModifiedBy>
  <cp:revision>2</cp:revision>
  <cp:lastPrinted>2016-03-29T22:02:00Z</cp:lastPrinted>
  <dcterms:created xsi:type="dcterms:W3CDTF">2018-02-20T21:45:00Z</dcterms:created>
  <dcterms:modified xsi:type="dcterms:W3CDTF">2018-02-20T21:45:00Z</dcterms:modified>
</cp:coreProperties>
</file>