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266" w:rsidRPr="00B15871" w:rsidRDefault="00C12C24" w:rsidP="00815FA6">
      <w:pPr>
        <w:spacing w:after="0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</w:rPr>
      </w:pPr>
      <w:r w:rsidRPr="00B15871"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</w:rPr>
        <w:t>Leadership Team Impl</w:t>
      </w:r>
      <w:r w:rsidR="006B5266" w:rsidRPr="00B15871"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</w:rPr>
        <w:t>ementation (One Year Commitment</w:t>
      </w:r>
      <w:r w:rsidR="00D80F14" w:rsidRPr="00B15871"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EF6A67" w:rsidRPr="00B15871" w:rsidRDefault="00C12C24" w:rsidP="00357274">
      <w:pPr>
        <w:widowControl w:val="0"/>
        <w:numPr>
          <w:ilvl w:val="0"/>
          <w:numId w:val="1"/>
        </w:numPr>
        <w:tabs>
          <w:tab w:val="left" w:pos="8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 </w:t>
      </w:r>
      <w:r w:rsidR="00EF6A67" w:rsidRPr="00DC72BE">
        <w:rPr>
          <w:rFonts w:ascii="Times New Roman" w:eastAsia="Times New Roman" w:hAnsi="Times New Roman" w:cs="Times New Roman"/>
          <w:color w:val="000000"/>
          <w:sz w:val="24"/>
          <w:szCs w:val="24"/>
        </w:rPr>
        <w:t>two-day</w:t>
      </w:r>
      <w:r w:rsidR="00EF6A67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F14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summer </w:t>
      </w:r>
      <w:r w:rsidR="0007184D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>workshop</w:t>
      </w: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370A" w:rsidRPr="00B158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Connecting and Applying Literacy </w:t>
      </w:r>
      <w:r w:rsidR="0007184D" w:rsidRPr="00B158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Learning</w:t>
      </w:r>
      <w:r w:rsidR="00D3370A" w:rsidRPr="00B158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(C</w:t>
      </w:r>
      <w:r w:rsidR="003462F4" w:rsidRPr="00B158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ALL</w:t>
      </w:r>
      <w:r w:rsidR="00D3370A" w:rsidRPr="00B158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EA68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to</w:t>
      </w:r>
      <w:r w:rsidR="00D80F14" w:rsidRPr="00B158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57274" w:rsidRPr="00B15871" w:rsidRDefault="00C12C24" w:rsidP="003462F4">
      <w:pPr>
        <w:widowControl w:val="0"/>
        <w:numPr>
          <w:ilvl w:val="1"/>
          <w:numId w:val="1"/>
        </w:numPr>
        <w:tabs>
          <w:tab w:val="left" w:pos="8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 the </w:t>
      </w:r>
      <w:r w:rsidR="006B5266" w:rsidRPr="00B158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Transforming Our Teaching</w:t>
      </w:r>
      <w:r w:rsidR="006B5266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professional learning structure</w:t>
      </w:r>
      <w:r w:rsidR="00357274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Sessions 1-4</w:t>
      </w:r>
      <w:r w:rsidR="00EF6A67"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357274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7274" w:rsidRPr="00B15871" w:rsidRDefault="00357274" w:rsidP="006B5266">
      <w:pPr>
        <w:widowControl w:val="0"/>
        <w:numPr>
          <w:ilvl w:val="2"/>
          <w:numId w:val="6"/>
        </w:numPr>
        <w:tabs>
          <w:tab w:val="left" w:pos="839"/>
        </w:tabs>
        <w:spacing w:after="0" w:line="240" w:lineRule="auto"/>
        <w:rPr>
          <w:rFonts w:ascii="Times New Roman" w:eastAsia="Tahoma" w:hAnsi="Times New Roman" w:cs="Times New Roman"/>
          <w:i/>
          <w:color w:val="000000"/>
          <w:sz w:val="24"/>
          <w:szCs w:val="24"/>
        </w:rPr>
      </w:pPr>
      <w:r w:rsidRPr="00B158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Welcome to Transforming Our Teaching</w:t>
      </w:r>
      <w:r w:rsidR="00C12C24" w:rsidRPr="00B158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57274" w:rsidRPr="00B15871" w:rsidRDefault="00357274" w:rsidP="006B5266">
      <w:pPr>
        <w:widowControl w:val="0"/>
        <w:numPr>
          <w:ilvl w:val="2"/>
          <w:numId w:val="6"/>
        </w:numPr>
        <w:tabs>
          <w:tab w:val="left" w:pos="839"/>
        </w:tabs>
        <w:spacing w:after="0" w:line="240" w:lineRule="auto"/>
        <w:rPr>
          <w:rFonts w:ascii="Times New Roman" w:eastAsia="Tahoma" w:hAnsi="Times New Roman" w:cs="Times New Roman"/>
          <w:i/>
          <w:color w:val="000000"/>
          <w:sz w:val="24"/>
          <w:szCs w:val="24"/>
        </w:rPr>
      </w:pPr>
      <w:r w:rsidRPr="00B158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Applying the Optimal Learning Model to Your Teaching</w:t>
      </w:r>
    </w:p>
    <w:p w:rsidR="00357274" w:rsidRPr="00B15871" w:rsidRDefault="00357274" w:rsidP="006B5266">
      <w:pPr>
        <w:widowControl w:val="0"/>
        <w:numPr>
          <w:ilvl w:val="2"/>
          <w:numId w:val="6"/>
        </w:numPr>
        <w:tabs>
          <w:tab w:val="left" w:pos="839"/>
        </w:tabs>
        <w:spacing w:after="0" w:line="240" w:lineRule="auto"/>
        <w:rPr>
          <w:rFonts w:ascii="Times New Roman" w:eastAsia="Tahoma" w:hAnsi="Times New Roman" w:cs="Times New Roman"/>
          <w:i/>
          <w:color w:val="000000"/>
          <w:sz w:val="24"/>
          <w:szCs w:val="24"/>
        </w:rPr>
      </w:pPr>
      <w:r w:rsidRPr="00B15871">
        <w:rPr>
          <w:rFonts w:ascii="Times New Roman" w:eastAsia="Tahoma" w:hAnsi="Times New Roman" w:cs="Times New Roman"/>
          <w:i/>
          <w:color w:val="000000"/>
          <w:sz w:val="24"/>
          <w:szCs w:val="24"/>
        </w:rPr>
        <w:t>Examining Our Beliefs about Reading/Writing Connections</w:t>
      </w:r>
    </w:p>
    <w:p w:rsidR="00357274" w:rsidRPr="00B15871" w:rsidRDefault="00357274" w:rsidP="006B5266">
      <w:pPr>
        <w:widowControl w:val="0"/>
        <w:numPr>
          <w:ilvl w:val="2"/>
          <w:numId w:val="6"/>
        </w:numPr>
        <w:tabs>
          <w:tab w:val="left" w:pos="839"/>
        </w:tabs>
        <w:spacing w:after="0" w:line="240" w:lineRule="auto"/>
        <w:rPr>
          <w:rFonts w:ascii="Times New Roman" w:eastAsia="Tahoma" w:hAnsi="Times New Roman" w:cs="Times New Roman"/>
          <w:i/>
          <w:color w:val="000000"/>
          <w:sz w:val="24"/>
          <w:szCs w:val="24"/>
        </w:rPr>
      </w:pPr>
      <w:r w:rsidRPr="00B15871">
        <w:rPr>
          <w:rFonts w:ascii="Times New Roman" w:eastAsia="Tahoma" w:hAnsi="Times New Roman" w:cs="Times New Roman"/>
          <w:i/>
          <w:color w:val="000000"/>
          <w:sz w:val="24"/>
          <w:szCs w:val="24"/>
        </w:rPr>
        <w:t>Setting Up the Classroom for Independent Readers and Writers</w:t>
      </w:r>
    </w:p>
    <w:p w:rsidR="00C12C24" w:rsidRPr="00B15871" w:rsidRDefault="00C12C24" w:rsidP="003462F4">
      <w:pPr>
        <w:widowControl w:val="0"/>
        <w:numPr>
          <w:ilvl w:val="1"/>
          <w:numId w:val="1"/>
        </w:numPr>
        <w:tabs>
          <w:tab w:val="left" w:pos="8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>receive time for plan</w:t>
      </w:r>
      <w:r w:rsidR="00357274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ning and application with your </w:t>
      </w: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</w:t>
      </w:r>
      <w:r w:rsidR="00357274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leadership team </w:t>
      </w:r>
      <w:r w:rsidR="00482F46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>and ADE literacy specialist</w:t>
      </w:r>
      <w:r w:rsidR="00EA6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</w:t>
      </w:r>
    </w:p>
    <w:p w:rsidR="00C12C24" w:rsidRPr="00B15871" w:rsidRDefault="00357274" w:rsidP="006B5266">
      <w:pPr>
        <w:pStyle w:val="ListParagraph"/>
        <w:numPr>
          <w:ilvl w:val="0"/>
          <w:numId w:val="1"/>
        </w:numPr>
        <w:spacing w:after="0" w:line="240" w:lineRule="auto"/>
        <w:ind w:right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C12C24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>acilitate</w:t>
      </w:r>
      <w:r w:rsidR="006B5266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C24"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Sessions 1-4</w:t>
      </w:r>
      <w:r w:rsidR="00C12C24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6A67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(for optimal success: </w:t>
      </w:r>
      <w:r w:rsidR="00EF6A67"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Session 1 - </w:t>
      </w:r>
      <w:r w:rsidR="00C12C24"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Aug</w:t>
      </w:r>
      <w:r w:rsidR="00C12C24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6A67"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Session 2 </w:t>
      </w:r>
      <w:r w:rsidR="003E1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C12C24"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Oct,</w:t>
      </w:r>
      <w:r w:rsidR="00C12C24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6A67"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Session 3 </w:t>
      </w:r>
      <w:r w:rsidR="003E1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C12C24"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</w:t>
      </w:r>
      <w:r w:rsidR="00C12C24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6A67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EF6A67"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Session 4 </w:t>
      </w:r>
      <w:r w:rsidR="003E1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C12C24"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Feb</w:t>
      </w:r>
      <w:r w:rsidR="00C12C24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>) us</w:t>
      </w:r>
      <w:r w:rsidR="00EF6A67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C12C24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6A67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resources and session guides provided during the </w:t>
      </w:r>
      <w:r w:rsidR="00EF6A67" w:rsidRPr="00DC72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two-day</w:t>
      </w:r>
      <w:r w:rsidR="00D3370A" w:rsidRPr="00B15871">
        <w:rPr>
          <w:sz w:val="24"/>
          <w:szCs w:val="24"/>
        </w:rPr>
        <w:t xml:space="preserve"> </w:t>
      </w:r>
      <w:r w:rsidR="00EA6872">
        <w:rPr>
          <w:rFonts w:ascii="Times New Roman" w:eastAsia="Times New Roman" w:hAnsi="Times New Roman" w:cs="Times New Roman"/>
          <w:color w:val="000000"/>
          <w:sz w:val="24"/>
          <w:szCs w:val="24"/>
        </w:rPr>
        <w:t>CALL</w:t>
      </w:r>
      <w:r w:rsidR="00EF6A67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84D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>workshop</w:t>
      </w:r>
      <w:r w:rsidR="00EF6A67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184D" w:rsidRPr="00B15871" w:rsidRDefault="0007184D" w:rsidP="003462F4">
      <w:pPr>
        <w:numPr>
          <w:ilvl w:val="0"/>
          <w:numId w:val="1"/>
        </w:numPr>
        <w:spacing w:after="0" w:line="240" w:lineRule="auto"/>
        <w:ind w:right="6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 in </w:t>
      </w:r>
      <w:r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ADE specialist site visits </w:t>
      </w:r>
      <w:r w:rsidRPr="00B158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(fall and winter):</w:t>
      </w:r>
    </w:p>
    <w:p w:rsidR="0007184D" w:rsidRPr="00B15871" w:rsidRDefault="00EA6872" w:rsidP="003462F4">
      <w:pPr>
        <w:numPr>
          <w:ilvl w:val="1"/>
          <w:numId w:val="1"/>
        </w:numPr>
        <w:spacing w:after="0" w:line="240" w:lineRule="auto"/>
        <w:ind w:right="6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</w:t>
      </w:r>
      <w:r w:rsidR="0007184D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07184D" w:rsidRPr="00B158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Learning Walks</w:t>
      </w:r>
      <w:r w:rsidR="0007184D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 (two times) with grade-level/content-area teams to collect, summarize, </w:t>
      </w:r>
      <w:r w:rsidR="003E1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07184D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analyze </w:t>
      </w:r>
      <w:r w:rsidR="0007184D"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positive</w:t>
      </w:r>
      <w:r w:rsidR="0007184D" w:rsidRPr="00B158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07184D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artifacts, and to identify trends, strengths, needs, and priorities for learning with ADE literacy specialist support </w:t>
      </w:r>
    </w:p>
    <w:p w:rsidR="00880A2A" w:rsidRPr="00B15871" w:rsidRDefault="00880A2A" w:rsidP="00815FA6">
      <w:pPr>
        <w:numPr>
          <w:ilvl w:val="1"/>
          <w:numId w:val="1"/>
        </w:numPr>
        <w:spacing w:after="0" w:line="240" w:lineRule="auto"/>
        <w:ind w:right="6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Graph and submit </w:t>
      </w:r>
      <w:r w:rsidRPr="00B158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Learning Walks</w:t>
      </w: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trend data </w:t>
      </w:r>
      <w:r w:rsidR="00D80F14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>to ADE specialist</w:t>
      </w:r>
    </w:p>
    <w:p w:rsidR="00880A2A" w:rsidRPr="00B15871" w:rsidRDefault="00EA6872" w:rsidP="00815FA6">
      <w:pPr>
        <w:numPr>
          <w:ilvl w:val="1"/>
          <w:numId w:val="1"/>
        </w:numPr>
        <w:spacing w:after="0" w:line="240" w:lineRule="auto"/>
        <w:ind w:right="6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Engage</w:t>
      </w:r>
      <w:r w:rsidR="00880A2A"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writing analysis process </w:t>
      </w:r>
    </w:p>
    <w:p w:rsidR="0007184D" w:rsidRPr="00B15871" w:rsidRDefault="0007184D" w:rsidP="00815FA6">
      <w:pPr>
        <w:spacing w:after="0" w:line="240" w:lineRule="auto"/>
        <w:ind w:left="1440" w:right="6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C24" w:rsidRPr="00B15871" w:rsidRDefault="00C12C24" w:rsidP="00815FA6">
      <w:pPr>
        <w:widowControl w:val="0"/>
        <w:tabs>
          <w:tab w:val="left" w:pos="839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</w:rPr>
      </w:pPr>
      <w:r w:rsidRPr="00B15871"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</w:rPr>
        <w:t>All-School Participation</w:t>
      </w:r>
      <w:r w:rsidR="006B5266" w:rsidRPr="00B15871"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</w:rPr>
        <w:t>; Professional Literacy Learning Community (PLLC)</w:t>
      </w:r>
      <w:r w:rsidR="0007184D" w:rsidRPr="00B15871"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</w:rPr>
        <w:t xml:space="preserve"> Activities</w:t>
      </w:r>
      <w:r w:rsidR="00880A2A" w:rsidRPr="00B15871"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</w:rPr>
        <w:t xml:space="preserve"> (</w:t>
      </w:r>
      <w:r w:rsidR="00880A2A" w:rsidRPr="00B15871">
        <w:rPr>
          <w:rFonts w:ascii="Times New Roman" w:eastAsia="Tahoma" w:hAnsi="Times New Roman" w:cs="Times New Roman"/>
          <w:b/>
          <w:i/>
          <w:color w:val="000000"/>
          <w:sz w:val="24"/>
          <w:szCs w:val="24"/>
          <w:u w:val="single"/>
        </w:rPr>
        <w:t>fall and winter</w:t>
      </w:r>
      <w:r w:rsidR="00880A2A" w:rsidRPr="00B15871"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C12C24" w:rsidRPr="00B15871" w:rsidRDefault="00C12C24" w:rsidP="003462F4">
      <w:pPr>
        <w:widowControl w:val="0"/>
        <w:numPr>
          <w:ilvl w:val="0"/>
          <w:numId w:val="1"/>
        </w:numPr>
        <w:tabs>
          <w:tab w:val="left" w:pos="839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B15871">
        <w:rPr>
          <w:rFonts w:ascii="Times New Roman" w:eastAsia="Tahoma" w:hAnsi="Times New Roman" w:cs="Times New Roman"/>
          <w:sz w:val="24"/>
          <w:szCs w:val="24"/>
        </w:rPr>
        <w:t xml:space="preserve">Attend and actively engage in </w:t>
      </w:r>
      <w:r w:rsidRPr="00B15871">
        <w:rPr>
          <w:rFonts w:ascii="Times New Roman" w:eastAsia="Tahoma" w:hAnsi="Times New Roman" w:cs="Times New Roman"/>
          <w:b/>
          <w:sz w:val="24"/>
          <w:szCs w:val="24"/>
        </w:rPr>
        <w:t>Sessions 1-4</w:t>
      </w:r>
      <w:r w:rsidR="003E1E5C">
        <w:rPr>
          <w:rFonts w:ascii="Times New Roman" w:eastAsia="Tahoma" w:hAnsi="Times New Roman" w:cs="Times New Roman"/>
          <w:b/>
          <w:sz w:val="24"/>
          <w:szCs w:val="24"/>
        </w:rPr>
        <w:t>,</w:t>
      </w:r>
      <w:r w:rsidR="003E1E5C" w:rsidRPr="00B15871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B15871">
        <w:rPr>
          <w:rFonts w:ascii="Times New Roman" w:eastAsia="Tahoma" w:hAnsi="Times New Roman" w:cs="Times New Roman"/>
          <w:sz w:val="24"/>
          <w:szCs w:val="24"/>
        </w:rPr>
        <w:t xml:space="preserve">facilitated by </w:t>
      </w:r>
      <w:r w:rsidR="00A45F44" w:rsidRPr="00B15871">
        <w:rPr>
          <w:rFonts w:ascii="Times New Roman" w:eastAsia="Tahoma" w:hAnsi="Times New Roman" w:cs="Times New Roman"/>
          <w:sz w:val="24"/>
          <w:szCs w:val="24"/>
        </w:rPr>
        <w:t xml:space="preserve">school </w:t>
      </w:r>
      <w:r w:rsidRPr="00B15871">
        <w:rPr>
          <w:rFonts w:ascii="Times New Roman" w:eastAsia="Tahoma" w:hAnsi="Times New Roman" w:cs="Times New Roman"/>
          <w:sz w:val="24"/>
          <w:szCs w:val="24"/>
        </w:rPr>
        <w:t xml:space="preserve">leadership team </w:t>
      </w:r>
      <w:r w:rsidR="00D3370A" w:rsidRPr="00B15871">
        <w:rPr>
          <w:rFonts w:ascii="Times New Roman" w:eastAsia="Tahoma" w:hAnsi="Times New Roman" w:cs="Times New Roman"/>
          <w:sz w:val="24"/>
          <w:szCs w:val="24"/>
        </w:rPr>
        <w:t>during professional development and/or PL</w:t>
      </w:r>
      <w:r w:rsidR="006B5266" w:rsidRPr="00B15871">
        <w:rPr>
          <w:rFonts w:ascii="Times New Roman" w:eastAsia="Tahoma" w:hAnsi="Times New Roman" w:cs="Times New Roman"/>
          <w:sz w:val="24"/>
          <w:szCs w:val="24"/>
        </w:rPr>
        <w:t>L</w:t>
      </w:r>
      <w:r w:rsidR="00D3370A" w:rsidRPr="00B15871">
        <w:rPr>
          <w:rFonts w:ascii="Times New Roman" w:eastAsia="Tahoma" w:hAnsi="Times New Roman" w:cs="Times New Roman"/>
          <w:sz w:val="24"/>
          <w:szCs w:val="24"/>
        </w:rPr>
        <w:t>C designated times</w:t>
      </w:r>
    </w:p>
    <w:p w:rsidR="00880A2A" w:rsidRPr="00B15871" w:rsidRDefault="00880A2A" w:rsidP="003462F4">
      <w:pPr>
        <w:widowControl w:val="0"/>
        <w:numPr>
          <w:ilvl w:val="0"/>
          <w:numId w:val="1"/>
        </w:numPr>
        <w:tabs>
          <w:tab w:val="left" w:pos="839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B15871">
        <w:rPr>
          <w:rFonts w:ascii="Times New Roman" w:eastAsia="Tahoma" w:hAnsi="Times New Roman" w:cs="Times New Roman"/>
          <w:sz w:val="24"/>
          <w:szCs w:val="24"/>
        </w:rPr>
        <w:t>Apply new learning to classroom practice</w:t>
      </w:r>
    </w:p>
    <w:p w:rsidR="00C12C24" w:rsidRPr="00B15871" w:rsidRDefault="00C12C24" w:rsidP="00815FA6">
      <w:pPr>
        <w:widowControl w:val="0"/>
        <w:numPr>
          <w:ilvl w:val="0"/>
          <w:numId w:val="1"/>
        </w:numPr>
        <w:tabs>
          <w:tab w:val="left" w:pos="839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B15871">
        <w:rPr>
          <w:rFonts w:ascii="Times New Roman" w:eastAsia="Tahoma" w:hAnsi="Times New Roman" w:cs="Times New Roman"/>
          <w:sz w:val="24"/>
          <w:szCs w:val="24"/>
        </w:rPr>
        <w:t>Meet with grade-level and/or content-area teams to</w:t>
      </w:r>
      <w:r w:rsidR="00167B00" w:rsidRPr="00B1587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880A2A" w:rsidRPr="00B15871">
        <w:rPr>
          <w:rFonts w:ascii="Times New Roman" w:eastAsia="Tahoma" w:hAnsi="Times New Roman" w:cs="Times New Roman"/>
          <w:sz w:val="24"/>
          <w:szCs w:val="24"/>
        </w:rPr>
        <w:t xml:space="preserve">select typical </w:t>
      </w:r>
      <w:r w:rsidRPr="00B15871">
        <w:rPr>
          <w:rFonts w:ascii="Times New Roman" w:eastAsia="Tahoma" w:hAnsi="Times New Roman" w:cs="Times New Roman"/>
          <w:sz w:val="24"/>
          <w:szCs w:val="24"/>
        </w:rPr>
        <w:t>writing sample</w:t>
      </w:r>
      <w:r w:rsidR="00EA6872">
        <w:rPr>
          <w:rFonts w:ascii="Times New Roman" w:eastAsia="Tahoma" w:hAnsi="Times New Roman" w:cs="Times New Roman"/>
          <w:sz w:val="24"/>
          <w:szCs w:val="24"/>
        </w:rPr>
        <w:t xml:space="preserve">s </w:t>
      </w:r>
      <w:r w:rsidR="00EA6872" w:rsidRPr="00EA6872">
        <w:rPr>
          <w:rFonts w:ascii="Times New Roman" w:eastAsia="Tahoma" w:hAnsi="Times New Roman" w:cs="Times New Roman"/>
          <w:b/>
          <w:sz w:val="24"/>
          <w:szCs w:val="24"/>
        </w:rPr>
        <w:t>(winter)</w:t>
      </w:r>
    </w:p>
    <w:p w:rsidR="00C12C24" w:rsidRPr="00B15871" w:rsidRDefault="00C12C24" w:rsidP="00815FA6">
      <w:pPr>
        <w:spacing w:after="0" w:line="240" w:lineRule="auto"/>
        <w:ind w:right="6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C24" w:rsidRPr="00B15871" w:rsidRDefault="00880A2A" w:rsidP="00815FA6">
      <w:pPr>
        <w:spacing w:after="0" w:line="240" w:lineRule="auto"/>
        <w:ind w:right="63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158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Optional Opportunities for</w:t>
      </w:r>
      <w:r w:rsidR="00D80F14" w:rsidRPr="00B158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Sustainability</w:t>
      </w:r>
    </w:p>
    <w:p w:rsidR="00C12C24" w:rsidRPr="00B15871" w:rsidRDefault="00C12C24" w:rsidP="003462F4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 plan for sustainability and ongoing professional literacy learning to meet the needs of all learners</w:t>
      </w:r>
      <w:r w:rsidR="003E1E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C24" w:rsidRPr="00B15871" w:rsidRDefault="00C12C24" w:rsidP="003462F4">
      <w:pPr>
        <w:numPr>
          <w:ilvl w:val="1"/>
          <w:numId w:val="1"/>
        </w:numPr>
        <w:spacing w:after="0" w:line="240" w:lineRule="auto"/>
        <w:ind w:right="6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 to facilitate </w:t>
      </w:r>
      <w:r w:rsidRPr="00EA687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implement </w:t>
      </w:r>
      <w:r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Sessions 5-8</w:t>
      </w: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(August, October, December, February) during the </w:t>
      </w:r>
      <w:r w:rsidR="00D871AF"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2020-2021</w:t>
      </w: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year using the </w:t>
      </w:r>
      <w:r w:rsidR="00167B00" w:rsidRPr="00B158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CALL</w:t>
      </w: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resources and guides. </w:t>
      </w:r>
    </w:p>
    <w:p w:rsidR="00C12C24" w:rsidRPr="00B15871" w:rsidRDefault="00C12C24" w:rsidP="00D16A5D">
      <w:pPr>
        <w:widowControl w:val="0"/>
        <w:numPr>
          <w:ilvl w:val="1"/>
          <w:numId w:val="1"/>
        </w:numPr>
        <w:tabs>
          <w:tab w:val="left" w:pos="839"/>
        </w:tabs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 to facilitate and implement </w:t>
      </w:r>
      <w:r w:rsidRPr="00B15871">
        <w:rPr>
          <w:rFonts w:ascii="Times New Roman" w:eastAsia="Tahoma" w:hAnsi="Times New Roman" w:cs="Times New Roman"/>
          <w:b/>
          <w:color w:val="000000"/>
          <w:sz w:val="24"/>
          <w:szCs w:val="24"/>
        </w:rPr>
        <w:t>S</w:t>
      </w:r>
      <w:r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essions 9-13 </w:t>
      </w: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(August, October, December, February) during the </w:t>
      </w:r>
      <w:r w:rsidR="00D871AF"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2021-2022</w:t>
      </w: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year using the</w:t>
      </w:r>
      <w:r w:rsidRPr="00B158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67B00" w:rsidRPr="00B158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CALL</w:t>
      </w:r>
      <w:r w:rsidRPr="00B1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resources and guides. </w:t>
      </w:r>
    </w:p>
    <w:p w:rsidR="00880A2A" w:rsidRPr="00B15871" w:rsidRDefault="00880A2A" w:rsidP="00815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C24" w:rsidRPr="00B15871" w:rsidRDefault="00D80F14" w:rsidP="00815F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871">
        <w:rPr>
          <w:rFonts w:ascii="Times New Roman" w:hAnsi="Times New Roman" w:cs="Times New Roman"/>
          <w:b/>
          <w:sz w:val="24"/>
          <w:szCs w:val="24"/>
          <w:u w:val="single"/>
        </w:rPr>
        <w:t>Resources provided</w:t>
      </w:r>
      <w:r w:rsidR="00880A2A" w:rsidRPr="00B158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12C24" w:rsidRPr="00B15871" w:rsidRDefault="00C12C24" w:rsidP="00D80F1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15871">
        <w:rPr>
          <w:rFonts w:ascii="Times New Roman" w:hAnsi="Times New Roman" w:cs="Times New Roman"/>
          <w:b/>
          <w:i/>
          <w:sz w:val="24"/>
          <w:szCs w:val="24"/>
        </w:rPr>
        <w:t>Transforming Our Teaching Through Reading/Writing Connections</w:t>
      </w:r>
      <w:r w:rsidRPr="00B15871">
        <w:rPr>
          <w:rFonts w:ascii="Times New Roman" w:hAnsi="Times New Roman" w:cs="Times New Roman"/>
          <w:sz w:val="24"/>
          <w:szCs w:val="24"/>
        </w:rPr>
        <w:t xml:space="preserve"> </w:t>
      </w:r>
      <w:r w:rsidR="00D80F14" w:rsidRPr="00B15871">
        <w:rPr>
          <w:rFonts w:ascii="Times New Roman" w:hAnsi="Times New Roman" w:cs="Times New Roman"/>
          <w:sz w:val="24"/>
          <w:szCs w:val="24"/>
        </w:rPr>
        <w:t xml:space="preserve">by Regie Routman </w:t>
      </w:r>
      <w:r w:rsidRPr="00B15871">
        <w:rPr>
          <w:rFonts w:ascii="Times New Roman" w:hAnsi="Times New Roman" w:cs="Times New Roman"/>
          <w:sz w:val="24"/>
          <w:szCs w:val="24"/>
        </w:rPr>
        <w:t>kit includes:</w:t>
      </w:r>
    </w:p>
    <w:p w:rsidR="006B5266" w:rsidRPr="00B15871" w:rsidRDefault="00C12C24" w:rsidP="003462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5871">
        <w:rPr>
          <w:rFonts w:ascii="Times New Roman" w:hAnsi="Times New Roman" w:cs="Times New Roman"/>
          <w:i/>
          <w:sz w:val="24"/>
          <w:szCs w:val="24"/>
        </w:rPr>
        <w:t>Literacy Essentials: Engagement, Excellence, and Equity for ALL Learners</w:t>
      </w:r>
      <w:r w:rsidRPr="00B15871">
        <w:rPr>
          <w:rFonts w:ascii="Times New Roman" w:hAnsi="Times New Roman" w:cs="Times New Roman"/>
          <w:sz w:val="24"/>
          <w:szCs w:val="24"/>
        </w:rPr>
        <w:t xml:space="preserve"> by Regie Routman (1 Book for each leadership team member)</w:t>
      </w:r>
    </w:p>
    <w:p w:rsidR="00C12C24" w:rsidRPr="00B15871" w:rsidRDefault="006B5266" w:rsidP="003462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5871">
        <w:rPr>
          <w:rFonts w:ascii="Times New Roman" w:hAnsi="Times New Roman" w:cs="Times New Roman"/>
          <w:i/>
          <w:sz w:val="24"/>
          <w:szCs w:val="24"/>
        </w:rPr>
        <w:t xml:space="preserve">Teaching Essentials </w:t>
      </w:r>
      <w:r w:rsidR="00D80F14" w:rsidRPr="00B15871">
        <w:rPr>
          <w:rFonts w:ascii="Times New Roman" w:hAnsi="Times New Roman" w:cs="Times New Roman"/>
          <w:i/>
          <w:sz w:val="24"/>
          <w:szCs w:val="24"/>
        </w:rPr>
        <w:t xml:space="preserve">by Regie Routman </w:t>
      </w:r>
      <w:r w:rsidRPr="00B15871">
        <w:rPr>
          <w:rFonts w:ascii="Times New Roman" w:hAnsi="Times New Roman" w:cs="Times New Roman"/>
          <w:i/>
          <w:sz w:val="24"/>
          <w:szCs w:val="24"/>
        </w:rPr>
        <w:t>(1)</w:t>
      </w:r>
      <w:r w:rsidR="00482F46" w:rsidRPr="00B15871">
        <w:rPr>
          <w:rFonts w:ascii="Times New Roman" w:hAnsi="Times New Roman" w:cs="Times New Roman"/>
          <w:sz w:val="24"/>
          <w:szCs w:val="24"/>
        </w:rPr>
        <w:tab/>
      </w:r>
    </w:p>
    <w:p w:rsidR="00C12C24" w:rsidRPr="00B15871" w:rsidRDefault="00C12C24" w:rsidP="003462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5871">
        <w:rPr>
          <w:rFonts w:ascii="Times New Roman" w:hAnsi="Times New Roman" w:cs="Times New Roman"/>
          <w:sz w:val="24"/>
          <w:szCs w:val="24"/>
        </w:rPr>
        <w:t xml:space="preserve">Teacher </w:t>
      </w:r>
      <w:r w:rsidR="00167B00" w:rsidRPr="00B15871">
        <w:rPr>
          <w:rFonts w:ascii="Times New Roman" w:hAnsi="Times New Roman" w:cs="Times New Roman"/>
          <w:sz w:val="24"/>
          <w:szCs w:val="24"/>
        </w:rPr>
        <w:t xml:space="preserve">Reflection </w:t>
      </w:r>
      <w:r w:rsidRPr="00B15871">
        <w:rPr>
          <w:rFonts w:ascii="Times New Roman" w:hAnsi="Times New Roman" w:cs="Times New Roman"/>
          <w:sz w:val="24"/>
          <w:szCs w:val="24"/>
        </w:rPr>
        <w:t>Notebooks</w:t>
      </w:r>
      <w:r w:rsidR="006B5266" w:rsidRPr="00B15871">
        <w:rPr>
          <w:rFonts w:ascii="Times New Roman" w:hAnsi="Times New Roman" w:cs="Times New Roman"/>
          <w:sz w:val="24"/>
          <w:szCs w:val="24"/>
        </w:rPr>
        <w:t xml:space="preserve"> (one notebook for each teacher)</w:t>
      </w:r>
    </w:p>
    <w:p w:rsidR="00C12C24" w:rsidRPr="00B15871" w:rsidRDefault="00D80F14" w:rsidP="003462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5871">
        <w:rPr>
          <w:rFonts w:ascii="Times New Roman" w:hAnsi="Times New Roman" w:cs="Times New Roman"/>
          <w:sz w:val="24"/>
          <w:szCs w:val="24"/>
        </w:rPr>
        <w:t>Getting Started Guide for leadership t</w:t>
      </w:r>
      <w:r w:rsidR="00C12C24" w:rsidRPr="00B15871">
        <w:rPr>
          <w:rFonts w:ascii="Times New Roman" w:hAnsi="Times New Roman" w:cs="Times New Roman"/>
          <w:sz w:val="24"/>
          <w:szCs w:val="24"/>
        </w:rPr>
        <w:t>eam</w:t>
      </w:r>
      <w:r w:rsidRPr="00B15871">
        <w:rPr>
          <w:rFonts w:ascii="Times New Roman" w:hAnsi="Times New Roman" w:cs="Times New Roman"/>
          <w:sz w:val="24"/>
          <w:szCs w:val="24"/>
        </w:rPr>
        <w:t xml:space="preserve"> planning</w:t>
      </w:r>
    </w:p>
    <w:p w:rsidR="00C12C24" w:rsidRPr="00B15871" w:rsidRDefault="00C12C24" w:rsidP="003462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5871">
        <w:rPr>
          <w:rFonts w:ascii="Times New Roman" w:hAnsi="Times New Roman" w:cs="Times New Roman"/>
          <w:sz w:val="24"/>
          <w:szCs w:val="24"/>
        </w:rPr>
        <w:t>Fourteen Session Facilitator’s Guide (Sessions 1-14)</w:t>
      </w:r>
    </w:p>
    <w:p w:rsidR="00C12C24" w:rsidRPr="00B15871" w:rsidRDefault="00EA6872" w:rsidP="003462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</w:t>
      </w:r>
      <w:r w:rsidR="00C12C24" w:rsidRPr="00B15871">
        <w:rPr>
          <w:rFonts w:ascii="Times New Roman" w:hAnsi="Times New Roman" w:cs="Times New Roman"/>
          <w:sz w:val="24"/>
          <w:szCs w:val="24"/>
        </w:rPr>
        <w:t xml:space="preserve"> </w:t>
      </w:r>
      <w:r w:rsidR="00D80F14" w:rsidRPr="00B15871">
        <w:rPr>
          <w:rFonts w:ascii="Times New Roman" w:hAnsi="Times New Roman" w:cs="Times New Roman"/>
          <w:sz w:val="24"/>
          <w:szCs w:val="24"/>
        </w:rPr>
        <w:t xml:space="preserve">(over 50 hours of inclusive classroom examples) </w:t>
      </w:r>
      <w:r w:rsidR="00C12C24" w:rsidRPr="00B15871">
        <w:rPr>
          <w:rFonts w:ascii="Times New Roman" w:hAnsi="Times New Roman" w:cs="Times New Roman"/>
          <w:sz w:val="24"/>
          <w:szCs w:val="24"/>
        </w:rPr>
        <w:t>for Sessions 1-14</w:t>
      </w:r>
    </w:p>
    <w:p w:rsidR="00C12C24" w:rsidRPr="00B15871" w:rsidRDefault="00C12C24" w:rsidP="003462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5871">
        <w:rPr>
          <w:rFonts w:ascii="Times New Roman" w:hAnsi="Times New Roman" w:cs="Times New Roman"/>
          <w:sz w:val="24"/>
          <w:szCs w:val="24"/>
        </w:rPr>
        <w:t>Online access to all resources</w:t>
      </w:r>
      <w:r w:rsidR="00D80F14" w:rsidRPr="00B15871">
        <w:rPr>
          <w:rFonts w:ascii="Times New Roman" w:hAnsi="Times New Roman" w:cs="Times New Roman"/>
          <w:sz w:val="24"/>
          <w:szCs w:val="24"/>
        </w:rPr>
        <w:t xml:space="preserve"> and participants </w:t>
      </w:r>
    </w:p>
    <w:p w:rsidR="00EA6872" w:rsidRDefault="00EA6872" w:rsidP="00EA6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5266" w:rsidRPr="00EA6872" w:rsidRDefault="006B5266" w:rsidP="00EA687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871">
        <w:rPr>
          <w:rFonts w:ascii="Times New Roman" w:eastAsia="Times New Roman" w:hAnsi="Times New Roman" w:cs="Times New Roman"/>
          <w:sz w:val="24"/>
          <w:szCs w:val="24"/>
        </w:rPr>
        <w:lastRenderedPageBreak/>
        <w:t>The purp</w:t>
      </w:r>
      <w:r w:rsidR="00880A2A" w:rsidRPr="00B15871">
        <w:rPr>
          <w:rFonts w:ascii="Times New Roman" w:eastAsia="Times New Roman" w:hAnsi="Times New Roman" w:cs="Times New Roman"/>
          <w:sz w:val="24"/>
          <w:szCs w:val="24"/>
        </w:rPr>
        <w:t xml:space="preserve">ose of this leadership team </w:t>
      </w:r>
      <w:r w:rsidRPr="00B15871">
        <w:rPr>
          <w:rFonts w:ascii="Times New Roman" w:eastAsia="Times New Roman" w:hAnsi="Times New Roman" w:cs="Times New Roman"/>
          <w:sz w:val="24"/>
          <w:szCs w:val="24"/>
        </w:rPr>
        <w:t xml:space="preserve">opportunity is </w:t>
      </w:r>
      <w:r w:rsidR="00880A2A" w:rsidRPr="00B1587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15871">
        <w:rPr>
          <w:rFonts w:ascii="Times New Roman" w:eastAsia="Times New Roman" w:hAnsi="Times New Roman" w:cs="Times New Roman"/>
          <w:sz w:val="24"/>
          <w:szCs w:val="24"/>
        </w:rPr>
        <w:t xml:space="preserve">build shared </w:t>
      </w:r>
      <w:r w:rsidR="00880A2A" w:rsidRPr="00B15871">
        <w:rPr>
          <w:rFonts w:ascii="Times New Roman" w:eastAsia="Times New Roman" w:hAnsi="Times New Roman" w:cs="Times New Roman"/>
          <w:sz w:val="24"/>
          <w:szCs w:val="24"/>
        </w:rPr>
        <w:t xml:space="preserve">literacy knowledge and to model </w:t>
      </w:r>
      <w:r w:rsidR="00880A2A" w:rsidRPr="00B15871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r w:rsidR="00D80F14" w:rsidRPr="00B1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0F14" w:rsidRPr="00B15871">
        <w:rPr>
          <w:rFonts w:ascii="Times New Roman" w:eastAsia="Times New Roman" w:hAnsi="Times New Roman" w:cs="Times New Roman"/>
          <w:sz w:val="24"/>
          <w:szCs w:val="24"/>
        </w:rPr>
        <w:t>structure for professional literacy learning communities. G</w:t>
      </w:r>
      <w:r w:rsidRPr="00B15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0A2A" w:rsidRPr="00B15871">
        <w:rPr>
          <w:rFonts w:ascii="Times New Roman" w:eastAsia="Times New Roman" w:hAnsi="Times New Roman" w:cs="Times New Roman"/>
          <w:sz w:val="24"/>
          <w:szCs w:val="24"/>
        </w:rPr>
        <w:t xml:space="preserve">ade-level/content area teams </w:t>
      </w:r>
      <w:r w:rsidR="00D80F14" w:rsidRPr="00B15871">
        <w:rPr>
          <w:rFonts w:ascii="Times New Roman" w:eastAsia="Times New Roman" w:hAnsi="Times New Roman" w:cs="Times New Roman"/>
          <w:sz w:val="24"/>
          <w:szCs w:val="24"/>
        </w:rPr>
        <w:t xml:space="preserve">will be able to </w:t>
      </w:r>
      <w:r w:rsidRPr="00B15871">
        <w:rPr>
          <w:rFonts w:ascii="Times New Roman" w:eastAsia="Times New Roman" w:hAnsi="Times New Roman" w:cs="Times New Roman"/>
          <w:sz w:val="24"/>
          <w:szCs w:val="24"/>
        </w:rPr>
        <w:t xml:space="preserve">take over the responsibility for facilitating future sessions and ongoing literacy </w:t>
      </w:r>
      <w:r w:rsidR="00880A2A" w:rsidRPr="00B15871">
        <w:rPr>
          <w:rFonts w:ascii="Times New Roman" w:eastAsia="Times New Roman" w:hAnsi="Times New Roman" w:cs="Times New Roman"/>
          <w:sz w:val="24"/>
          <w:szCs w:val="24"/>
        </w:rPr>
        <w:t>conversations</w:t>
      </w:r>
      <w:r w:rsidR="00D80F14" w:rsidRPr="00B15871">
        <w:rPr>
          <w:rFonts w:ascii="Times New Roman" w:eastAsia="Times New Roman" w:hAnsi="Times New Roman" w:cs="Times New Roman"/>
          <w:sz w:val="24"/>
          <w:szCs w:val="24"/>
        </w:rPr>
        <w:t xml:space="preserve"> by building capacity with their students, with ea</w:t>
      </w:r>
      <w:r w:rsidR="00DC72BE">
        <w:rPr>
          <w:rFonts w:ascii="Times New Roman" w:eastAsia="Times New Roman" w:hAnsi="Times New Roman" w:cs="Times New Roman"/>
          <w:sz w:val="24"/>
          <w:szCs w:val="24"/>
        </w:rPr>
        <w:t xml:space="preserve">ch other, </w:t>
      </w:r>
      <w:r w:rsidR="00D80F14" w:rsidRPr="00B15871">
        <w:rPr>
          <w:rFonts w:ascii="Times New Roman" w:eastAsia="Times New Roman" w:hAnsi="Times New Roman" w:cs="Times New Roman"/>
          <w:sz w:val="24"/>
          <w:szCs w:val="24"/>
        </w:rPr>
        <w:t>during the school day</w:t>
      </w:r>
      <w:r w:rsidRPr="00B1587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15871">
        <w:rPr>
          <w:rFonts w:ascii="Times New Roman" w:eastAsia="Times New Roman" w:hAnsi="Times New Roman" w:cs="Times New Roman"/>
          <w:b/>
          <w:sz w:val="24"/>
          <w:szCs w:val="24"/>
        </w:rPr>
        <w:t xml:space="preserve">all </w:t>
      </w:r>
      <w:proofErr w:type="gramStart"/>
      <w:r w:rsidRPr="00B15871">
        <w:rPr>
          <w:rFonts w:ascii="Times New Roman" w:eastAsia="Times New Roman" w:hAnsi="Times New Roman" w:cs="Times New Roman"/>
          <w:b/>
          <w:sz w:val="24"/>
          <w:szCs w:val="24"/>
        </w:rPr>
        <w:t>for the purpose of</w:t>
      </w:r>
      <w:proofErr w:type="gramEnd"/>
      <w:r w:rsidRPr="00B15871">
        <w:rPr>
          <w:rFonts w:ascii="Times New Roman" w:eastAsia="Times New Roman" w:hAnsi="Times New Roman" w:cs="Times New Roman"/>
          <w:b/>
          <w:sz w:val="24"/>
          <w:szCs w:val="24"/>
        </w:rPr>
        <w:t xml:space="preserve"> increasing and sustaining student</w:t>
      </w:r>
      <w:r w:rsidR="00880A2A" w:rsidRPr="00B15871">
        <w:rPr>
          <w:rFonts w:ascii="Times New Roman" w:eastAsia="Times New Roman" w:hAnsi="Times New Roman" w:cs="Times New Roman"/>
          <w:b/>
          <w:sz w:val="24"/>
          <w:szCs w:val="24"/>
        </w:rPr>
        <w:t xml:space="preserve"> literacy learning in all content areas.</w:t>
      </w:r>
    </w:p>
    <w:p w:rsidR="00EA6872" w:rsidRDefault="00EA6872" w:rsidP="00EA68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F60" w:rsidRPr="00387F60" w:rsidRDefault="006B5266" w:rsidP="00387F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871">
        <w:rPr>
          <w:rFonts w:ascii="Times New Roman" w:eastAsia="Times New Roman" w:hAnsi="Times New Roman" w:cs="Times New Roman"/>
          <w:sz w:val="24"/>
          <w:szCs w:val="24"/>
        </w:rPr>
        <w:t>The district/charter administrator, as learning leader, will select his/her own leadership team</w:t>
      </w:r>
      <w:r w:rsidR="003E1E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5871">
        <w:rPr>
          <w:rFonts w:ascii="Times New Roman" w:eastAsia="Times New Roman" w:hAnsi="Times New Roman" w:cs="Times New Roman"/>
          <w:sz w:val="24"/>
          <w:szCs w:val="24"/>
        </w:rPr>
        <w:t xml:space="preserve"> which</w:t>
      </w:r>
      <w:r w:rsidR="000F3FFD">
        <w:rPr>
          <w:rFonts w:ascii="Times New Roman" w:eastAsia="Times New Roman" w:hAnsi="Times New Roman" w:cs="Times New Roman"/>
          <w:sz w:val="24"/>
          <w:szCs w:val="24"/>
        </w:rPr>
        <w:t xml:space="preserve"> could</w:t>
      </w:r>
      <w:r w:rsidRPr="00B15871">
        <w:rPr>
          <w:rFonts w:ascii="Times New Roman" w:eastAsia="Times New Roman" w:hAnsi="Times New Roman" w:cs="Times New Roman"/>
          <w:sz w:val="24"/>
          <w:szCs w:val="24"/>
        </w:rPr>
        <w:t xml:space="preserve"> represent the following areas: one exemplary K-2 teacher, one exemplary 3-8 teacher, special educator / leader, EL educator, </w:t>
      </w:r>
      <w:r w:rsidRPr="00B15871">
        <w:rPr>
          <w:rFonts w:ascii="Times New Roman" w:eastAsia="Times New Roman" w:hAnsi="Times New Roman" w:cs="Times New Roman"/>
          <w:b/>
          <w:sz w:val="24"/>
          <w:szCs w:val="24"/>
        </w:rPr>
        <w:t>and/or</w:t>
      </w:r>
      <w:r w:rsidRPr="00B15871">
        <w:rPr>
          <w:rFonts w:ascii="Times New Roman" w:eastAsia="Times New Roman" w:hAnsi="Times New Roman" w:cs="Times New Roman"/>
          <w:sz w:val="24"/>
          <w:szCs w:val="24"/>
        </w:rPr>
        <w:t xml:space="preserve"> reading specialists, instructional coach, </w:t>
      </w:r>
      <w:r w:rsidRPr="00B15871">
        <w:rPr>
          <w:rFonts w:ascii="Times New Roman" w:eastAsia="Times New Roman" w:hAnsi="Times New Roman" w:cs="Times New Roman"/>
          <w:i/>
          <w:sz w:val="24"/>
          <w:szCs w:val="24"/>
        </w:rPr>
        <w:t>Teaching Reading Effectively</w:t>
      </w:r>
      <w:r w:rsidR="00DC72BE">
        <w:rPr>
          <w:rFonts w:ascii="Times New Roman" w:eastAsia="Times New Roman" w:hAnsi="Times New Roman" w:cs="Times New Roman"/>
          <w:sz w:val="24"/>
          <w:szCs w:val="24"/>
        </w:rPr>
        <w:t xml:space="preserve"> (TRE) trainer </w:t>
      </w:r>
      <w:r w:rsidRPr="00B15871">
        <w:rPr>
          <w:rFonts w:ascii="Times New Roman" w:eastAsia="Times New Roman" w:hAnsi="Times New Roman" w:cs="Times New Roman"/>
          <w:i/>
          <w:sz w:val="24"/>
          <w:szCs w:val="24"/>
        </w:rPr>
        <w:t>Language Essentials for Teachers of Reading and Spelling</w:t>
      </w:r>
      <w:r w:rsidR="00DC72BE">
        <w:rPr>
          <w:rFonts w:ascii="Times New Roman" w:eastAsia="Times New Roman" w:hAnsi="Times New Roman" w:cs="Times New Roman"/>
          <w:sz w:val="24"/>
          <w:szCs w:val="24"/>
        </w:rPr>
        <w:t xml:space="preserve"> (LETRS) trainer</w:t>
      </w:r>
      <w:r w:rsidRPr="00B15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F60" w:rsidRDefault="00387F60" w:rsidP="006B5266">
      <w:pPr>
        <w:spacing w:after="120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266" w:rsidRPr="00B15871" w:rsidRDefault="006B5266" w:rsidP="006B5266">
      <w:pPr>
        <w:spacing w:after="120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Fill in the boxes with information about you</w:t>
      </w:r>
      <w:r w:rsidR="00EA68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 local education agency (LEA):</w:t>
      </w:r>
    </w:p>
    <w:tbl>
      <w:tblPr>
        <w:tblW w:w="112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160"/>
        <w:gridCol w:w="3690"/>
      </w:tblGrid>
      <w:tr w:rsidR="006B5266" w:rsidRPr="00B15871" w:rsidTr="00EA6872">
        <w:trPr>
          <w:trHeight w:val="427"/>
        </w:trPr>
        <w:tc>
          <w:tcPr>
            <w:tcW w:w="11250" w:type="dxa"/>
            <w:gridSpan w:val="3"/>
            <w:tcBorders>
              <w:bottom w:val="single" w:sz="4" w:space="0" w:color="000000"/>
            </w:tcBorders>
          </w:tcPr>
          <w:p w:rsidR="006B5266" w:rsidRPr="00387F60" w:rsidRDefault="006B5266" w:rsidP="00EA6872">
            <w:pPr>
              <w:spacing w:after="0" w:line="240" w:lineRule="auto"/>
              <w:ind w:left="-374" w:right="-284" w:firstLine="374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LEA Name: 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6B5266" w:rsidRPr="00B15871" w:rsidTr="00EA6872">
        <w:trPr>
          <w:trHeight w:val="427"/>
        </w:trPr>
        <w:tc>
          <w:tcPr>
            <w:tcW w:w="5400" w:type="dxa"/>
          </w:tcPr>
          <w:p w:rsidR="006B5266" w:rsidRPr="00387F60" w:rsidRDefault="006B5266" w:rsidP="00EA68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Superintendent Name:  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  <w:p w:rsidR="006B5266" w:rsidRPr="00387F60" w:rsidRDefault="006B5266" w:rsidP="00EA6872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:rsidR="006B5266" w:rsidRPr="00387F60" w:rsidRDefault="006B5266" w:rsidP="00EA6872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Email: 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6B5266" w:rsidRPr="00B15871" w:rsidTr="00EA6872">
        <w:trPr>
          <w:trHeight w:val="362"/>
        </w:trPr>
        <w:tc>
          <w:tcPr>
            <w:tcW w:w="11250" w:type="dxa"/>
            <w:gridSpan w:val="3"/>
          </w:tcPr>
          <w:p w:rsidR="006B5266" w:rsidRPr="00387F60" w:rsidRDefault="006B5266" w:rsidP="00EA68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Mailing Address:  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4"/>
          </w:p>
          <w:p w:rsidR="006B5266" w:rsidRPr="00387F60" w:rsidRDefault="006B5266" w:rsidP="00EA6872">
            <w:pPr>
              <w:spacing w:before="40" w:after="4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266" w:rsidRPr="00B15871" w:rsidTr="00EA6872">
        <w:trPr>
          <w:trHeight w:val="362"/>
        </w:trPr>
        <w:tc>
          <w:tcPr>
            <w:tcW w:w="11250" w:type="dxa"/>
            <w:gridSpan w:val="3"/>
          </w:tcPr>
          <w:p w:rsidR="006B5266" w:rsidRPr="00387F60" w:rsidRDefault="006B5266" w:rsidP="00EA68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Telephone Number: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  <w:p w:rsidR="006B5266" w:rsidRPr="00387F60" w:rsidRDefault="006B5266" w:rsidP="00EA6872">
            <w:pPr>
              <w:spacing w:before="40" w:after="4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266" w:rsidRPr="00B15871" w:rsidTr="00EA6872">
        <w:trPr>
          <w:trHeight w:val="362"/>
        </w:trPr>
        <w:tc>
          <w:tcPr>
            <w:tcW w:w="11250" w:type="dxa"/>
            <w:gridSpan w:val="3"/>
          </w:tcPr>
          <w:p w:rsidR="006B5266" w:rsidRPr="00387F60" w:rsidRDefault="006B5266" w:rsidP="00EA687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Leadership Team Participating in CALL</w:t>
            </w:r>
          </w:p>
          <w:p w:rsidR="006B5266" w:rsidRPr="00387F60" w:rsidRDefault="006B5266" w:rsidP="00EA6872">
            <w:pPr>
              <w:spacing w:before="40" w:after="4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(A 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maximum of six </w:t>
            </w:r>
            <w:r w:rsidRPr="00387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literacy team members is recommended, minimum of three)</w:t>
            </w:r>
          </w:p>
        </w:tc>
      </w:tr>
      <w:tr w:rsidR="006B5266" w:rsidRPr="00B15871" w:rsidTr="00EA6872">
        <w:trPr>
          <w:trHeight w:val="507"/>
        </w:trPr>
        <w:tc>
          <w:tcPr>
            <w:tcW w:w="7560" w:type="dxa"/>
            <w:gridSpan w:val="2"/>
          </w:tcPr>
          <w:p w:rsidR="006B5266" w:rsidRPr="00387F60" w:rsidRDefault="006B5266" w:rsidP="00EA6872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District/Charter Instructional Leader Name:</w:t>
            </w:r>
            <w:r w:rsidR="0021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6"/>
          </w:p>
          <w:p w:rsidR="006B5266" w:rsidRPr="00387F60" w:rsidRDefault="006B5266" w:rsidP="00EA6872">
            <w:pPr>
              <w:spacing w:before="40" w:after="40" w:line="240" w:lineRule="auto"/>
              <w:ind w:left="360"/>
              <w:contextualSpacing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6B5266" w:rsidRPr="00387F60" w:rsidRDefault="006B5266" w:rsidP="00EA6872">
            <w:pPr>
              <w:spacing w:before="40" w:after="4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Email: 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B5266" w:rsidRPr="00B15871" w:rsidTr="00EA6872">
        <w:trPr>
          <w:trHeight w:val="381"/>
        </w:trPr>
        <w:tc>
          <w:tcPr>
            <w:tcW w:w="7560" w:type="dxa"/>
            <w:gridSpan w:val="2"/>
          </w:tcPr>
          <w:p w:rsidR="006B5266" w:rsidRPr="00387F60" w:rsidRDefault="006B5266" w:rsidP="00EA6872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Special Educator / Leader Name:</w:t>
            </w:r>
            <w:r w:rsidR="0021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  <w:p w:rsidR="006B5266" w:rsidRPr="00387F60" w:rsidRDefault="006B5266" w:rsidP="00EA6872">
            <w:pPr>
              <w:spacing w:before="40" w:after="40" w:line="240" w:lineRule="auto"/>
              <w:ind w:left="360"/>
              <w:contextualSpacing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  <w:p w:rsidR="006B5266" w:rsidRPr="00387F60" w:rsidRDefault="006B5266" w:rsidP="00EA6872">
            <w:pPr>
              <w:spacing w:before="40" w:after="40" w:line="240" w:lineRule="auto"/>
              <w:ind w:left="360"/>
              <w:contextualSpacing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6B5266" w:rsidRPr="00387F60" w:rsidRDefault="006B5266" w:rsidP="00EA6872">
            <w:pPr>
              <w:spacing w:before="40" w:after="4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Email: 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6B5266" w:rsidRPr="00B15871" w:rsidTr="00EA6872">
        <w:trPr>
          <w:trHeight w:val="381"/>
        </w:trPr>
        <w:tc>
          <w:tcPr>
            <w:tcW w:w="7560" w:type="dxa"/>
            <w:gridSpan w:val="2"/>
          </w:tcPr>
          <w:p w:rsidR="006B5266" w:rsidRPr="00387F60" w:rsidRDefault="006B5266" w:rsidP="00EA6872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English Learner Educator Name:</w:t>
            </w:r>
            <w:r w:rsidR="0021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  <w:p w:rsidR="006B5266" w:rsidRPr="00387F60" w:rsidRDefault="006B5266" w:rsidP="00EA6872">
            <w:pPr>
              <w:spacing w:before="40" w:after="40" w:line="240" w:lineRule="auto"/>
              <w:ind w:left="360"/>
              <w:contextualSpacing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  <w:p w:rsidR="006B5266" w:rsidRPr="00387F60" w:rsidRDefault="006B5266" w:rsidP="00EA6872">
            <w:pPr>
              <w:spacing w:before="40" w:after="40" w:line="240" w:lineRule="auto"/>
              <w:ind w:left="360"/>
              <w:contextualSpacing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6B5266" w:rsidRPr="00387F60" w:rsidRDefault="006B5266" w:rsidP="00EA6872">
            <w:pPr>
              <w:spacing w:before="40" w:after="4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Email: 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6B5266" w:rsidRPr="00B15871" w:rsidTr="00EA6872">
        <w:trPr>
          <w:trHeight w:val="381"/>
        </w:trPr>
        <w:tc>
          <w:tcPr>
            <w:tcW w:w="7560" w:type="dxa"/>
            <w:gridSpan w:val="2"/>
          </w:tcPr>
          <w:p w:rsidR="006B5266" w:rsidRPr="00387F60" w:rsidRDefault="006B5266" w:rsidP="00EA6872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Exemplary Pre-K-2 Grade Educator Name: 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  <w:p w:rsidR="006B5266" w:rsidRPr="00387F60" w:rsidRDefault="006B5266" w:rsidP="00EA6872">
            <w:pPr>
              <w:spacing w:before="40" w:after="40" w:line="240" w:lineRule="auto"/>
              <w:ind w:left="360"/>
              <w:contextualSpacing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  <w:p w:rsidR="006B5266" w:rsidRPr="00387F60" w:rsidRDefault="006B5266" w:rsidP="00EA6872">
            <w:pPr>
              <w:spacing w:before="40" w:after="40" w:line="240" w:lineRule="auto"/>
              <w:ind w:left="360"/>
              <w:contextualSpacing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6B5266" w:rsidRPr="00387F60" w:rsidRDefault="006B5266" w:rsidP="00EA6872">
            <w:pPr>
              <w:spacing w:before="40" w:after="4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Email: 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6B5266" w:rsidRPr="00B15871" w:rsidTr="00EA6872">
        <w:trPr>
          <w:trHeight w:val="362"/>
        </w:trPr>
        <w:tc>
          <w:tcPr>
            <w:tcW w:w="7560" w:type="dxa"/>
            <w:gridSpan w:val="2"/>
          </w:tcPr>
          <w:p w:rsidR="006B5266" w:rsidRPr="00387F60" w:rsidRDefault="006B5266" w:rsidP="00EA6872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Exemplary 3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-8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Grade Educator Name:</w:t>
            </w:r>
            <w:r w:rsidR="0021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13"/>
          </w:p>
          <w:p w:rsidR="006B5266" w:rsidRPr="00387F60" w:rsidRDefault="006B5266" w:rsidP="00EA6872">
            <w:pPr>
              <w:spacing w:before="40" w:after="40" w:line="240" w:lineRule="auto"/>
              <w:ind w:left="360"/>
              <w:contextualSpacing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  <w:p w:rsidR="006B5266" w:rsidRPr="00387F60" w:rsidRDefault="006B5266" w:rsidP="00EA6872">
            <w:pPr>
              <w:spacing w:before="40" w:after="40" w:line="240" w:lineRule="auto"/>
              <w:ind w:left="360"/>
              <w:contextualSpacing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6B5266" w:rsidRPr="00387F60" w:rsidRDefault="006B5266" w:rsidP="00EA6872">
            <w:pPr>
              <w:spacing w:before="40" w:after="4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Email: 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6B5266" w:rsidRPr="00B15871" w:rsidTr="00EA6872">
        <w:trPr>
          <w:trHeight w:val="381"/>
        </w:trPr>
        <w:tc>
          <w:tcPr>
            <w:tcW w:w="7560" w:type="dxa"/>
            <w:gridSpan w:val="2"/>
          </w:tcPr>
          <w:p w:rsidR="006B5266" w:rsidRPr="00387F60" w:rsidRDefault="006B5266" w:rsidP="00EA6872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LETRS/TRE TOT, Reading Specialist/Coach Name:</w:t>
            </w:r>
            <w:r w:rsidR="0021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ahoma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15"/>
          </w:p>
          <w:p w:rsidR="006B5266" w:rsidRPr="00387F60" w:rsidRDefault="006B5266" w:rsidP="00EA6872">
            <w:pPr>
              <w:spacing w:before="40" w:after="40" w:line="240" w:lineRule="auto"/>
              <w:ind w:left="360"/>
              <w:contextualSpacing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  <w:p w:rsidR="006B5266" w:rsidRPr="00387F60" w:rsidRDefault="006B5266" w:rsidP="00EA6872">
            <w:pPr>
              <w:spacing w:before="40" w:after="40" w:line="240" w:lineRule="auto"/>
              <w:ind w:left="360"/>
              <w:contextualSpacing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6B5266" w:rsidRPr="00387F60" w:rsidRDefault="006B5266" w:rsidP="00EA6872">
            <w:pPr>
              <w:spacing w:before="40" w:after="4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Email: 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6B5266" w:rsidRPr="00B15871" w:rsidTr="00EA6872">
        <w:trPr>
          <w:trHeight w:val="381"/>
        </w:trPr>
        <w:tc>
          <w:tcPr>
            <w:tcW w:w="7560" w:type="dxa"/>
            <w:gridSpan w:val="2"/>
          </w:tcPr>
          <w:p w:rsidR="006B5266" w:rsidRPr="00387F60" w:rsidRDefault="006B5266" w:rsidP="00EA6872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number of Pre-K-2 educators who will participate in CALL</w:t>
            </w:r>
          </w:p>
        </w:tc>
        <w:tc>
          <w:tcPr>
            <w:tcW w:w="3690" w:type="dxa"/>
          </w:tcPr>
          <w:p w:rsidR="006B5266" w:rsidRPr="00387F60" w:rsidRDefault="006B5266" w:rsidP="00EA68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#</w:t>
            </w:r>
            <w:r w:rsidR="0021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1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="0021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21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="0021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="00210F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10F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10F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10F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10F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1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6B5266" w:rsidRPr="00B15871" w:rsidTr="00EA6872">
        <w:trPr>
          <w:trHeight w:val="381"/>
        </w:trPr>
        <w:tc>
          <w:tcPr>
            <w:tcW w:w="7560" w:type="dxa"/>
            <w:gridSpan w:val="2"/>
          </w:tcPr>
          <w:p w:rsidR="006B5266" w:rsidRPr="00387F60" w:rsidRDefault="006B5266" w:rsidP="00EA6872">
            <w:pPr>
              <w:numPr>
                <w:ilvl w:val="0"/>
                <w:numId w:val="5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number of 3-8 teachers who will participate in CALL</w:t>
            </w:r>
          </w:p>
        </w:tc>
        <w:tc>
          <w:tcPr>
            <w:tcW w:w="3690" w:type="dxa"/>
          </w:tcPr>
          <w:p w:rsidR="006B5266" w:rsidRPr="00387F60" w:rsidRDefault="006B5266" w:rsidP="00EA68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7F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#</w:t>
            </w:r>
            <w:r w:rsidR="0021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1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="0021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21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r>
            <w:r w:rsidR="0021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="00210F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10F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10F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10F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10F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 </w:t>
            </w:r>
            <w:r w:rsidR="00210F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150965" w:rsidRPr="00B15871" w:rsidRDefault="00150965" w:rsidP="006B5266">
      <w:pPr>
        <w:spacing w:after="0" w:line="360" w:lineRule="auto"/>
        <w:rPr>
          <w:sz w:val="24"/>
          <w:szCs w:val="24"/>
        </w:rPr>
      </w:pPr>
    </w:p>
    <w:sectPr w:rsidR="00150965" w:rsidRPr="00B15871" w:rsidSect="00C50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6C8" w:rsidRDefault="008516C8" w:rsidP="00D24E24">
      <w:pPr>
        <w:spacing w:after="0" w:line="240" w:lineRule="auto"/>
      </w:pPr>
      <w:r>
        <w:separator/>
      </w:r>
    </w:p>
  </w:endnote>
  <w:endnote w:type="continuationSeparator" w:id="0">
    <w:p w:rsidR="008516C8" w:rsidRDefault="008516C8" w:rsidP="00D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2A" w:rsidRDefault="00932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216" w:rsidRDefault="00594216" w:rsidP="00594216">
    <w:pPr>
      <w:pStyle w:val="Footer"/>
      <w:jc w:val="center"/>
    </w:pPr>
    <w:r>
      <w:t>Arizona Department of Education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2A" w:rsidRDefault="00932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6C8" w:rsidRDefault="008516C8" w:rsidP="00D24E24">
      <w:pPr>
        <w:spacing w:after="0" w:line="240" w:lineRule="auto"/>
      </w:pPr>
      <w:r>
        <w:separator/>
      </w:r>
    </w:p>
  </w:footnote>
  <w:footnote w:type="continuationSeparator" w:id="0">
    <w:p w:rsidR="008516C8" w:rsidRDefault="008516C8" w:rsidP="00D2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2A" w:rsidRDefault="00932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74" w:rsidRPr="0093262A" w:rsidRDefault="00357274" w:rsidP="00357274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93262A">
      <w:rPr>
        <w:rFonts w:ascii="Times New Roman" w:hAnsi="Times New Roman" w:cs="Times New Roman"/>
        <w:b/>
        <w:sz w:val="28"/>
        <w:szCs w:val="28"/>
      </w:rPr>
      <w:t>Connecting and Applying Literacy Learning (CALL</w:t>
    </w:r>
    <w:r w:rsidRPr="0093262A">
      <w:rPr>
        <w:rFonts w:ascii="Times New Roman" w:hAnsi="Times New Roman" w:cs="Times New Roman"/>
        <w:sz w:val="28"/>
        <w:szCs w:val="28"/>
      </w:rPr>
      <w:t xml:space="preserve">): </w:t>
    </w:r>
  </w:p>
  <w:p w:rsidR="00594216" w:rsidRPr="0093262A" w:rsidRDefault="00357274" w:rsidP="00357274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93262A">
      <w:rPr>
        <w:rFonts w:ascii="Times New Roman" w:hAnsi="Times New Roman" w:cs="Times New Roman"/>
        <w:sz w:val="28"/>
        <w:szCs w:val="28"/>
      </w:rPr>
      <w:t>Building the Common Language of Powerful Instruction</w:t>
    </w:r>
  </w:p>
  <w:p w:rsidR="00C12C24" w:rsidRPr="00C12C24" w:rsidRDefault="00C12C24" w:rsidP="00C12C24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2A" w:rsidRDefault="00932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1AA1"/>
    <w:multiLevelType w:val="hybridMultilevel"/>
    <w:tmpl w:val="1466E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3262EE"/>
    <w:multiLevelType w:val="hybridMultilevel"/>
    <w:tmpl w:val="29007234"/>
    <w:lvl w:ilvl="0" w:tplc="7D0212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353"/>
    <w:multiLevelType w:val="hybridMultilevel"/>
    <w:tmpl w:val="B68A73E2"/>
    <w:lvl w:ilvl="0" w:tplc="6DAE4AD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E939B5"/>
    <w:multiLevelType w:val="hybridMultilevel"/>
    <w:tmpl w:val="0EC87BDA"/>
    <w:lvl w:ilvl="0" w:tplc="7D0212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01B69"/>
    <w:multiLevelType w:val="hybridMultilevel"/>
    <w:tmpl w:val="A08C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5F891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F81A5B"/>
    <w:multiLevelType w:val="hybridMultilevel"/>
    <w:tmpl w:val="B250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24"/>
    <w:rsid w:val="000579F2"/>
    <w:rsid w:val="0007184D"/>
    <w:rsid w:val="00083007"/>
    <w:rsid w:val="000F3FFD"/>
    <w:rsid w:val="001055E6"/>
    <w:rsid w:val="00150965"/>
    <w:rsid w:val="00167B00"/>
    <w:rsid w:val="00183C8F"/>
    <w:rsid w:val="00195334"/>
    <w:rsid w:val="001C32C6"/>
    <w:rsid w:val="001C333F"/>
    <w:rsid w:val="00202169"/>
    <w:rsid w:val="00210F87"/>
    <w:rsid w:val="00231C40"/>
    <w:rsid w:val="00296766"/>
    <w:rsid w:val="0030563E"/>
    <w:rsid w:val="003462F4"/>
    <w:rsid w:val="00357274"/>
    <w:rsid w:val="00387F60"/>
    <w:rsid w:val="003E1E5C"/>
    <w:rsid w:val="00470F5D"/>
    <w:rsid w:val="00482F46"/>
    <w:rsid w:val="00485705"/>
    <w:rsid w:val="00495859"/>
    <w:rsid w:val="00594216"/>
    <w:rsid w:val="0069125E"/>
    <w:rsid w:val="006B5266"/>
    <w:rsid w:val="00741F09"/>
    <w:rsid w:val="007B3D8A"/>
    <w:rsid w:val="00815FA6"/>
    <w:rsid w:val="00821093"/>
    <w:rsid w:val="008516C8"/>
    <w:rsid w:val="00862C4C"/>
    <w:rsid w:val="00876BEB"/>
    <w:rsid w:val="00880A2A"/>
    <w:rsid w:val="008E0997"/>
    <w:rsid w:val="0090392A"/>
    <w:rsid w:val="0093262A"/>
    <w:rsid w:val="009F3C83"/>
    <w:rsid w:val="00A4485E"/>
    <w:rsid w:val="00A45F44"/>
    <w:rsid w:val="00A66F91"/>
    <w:rsid w:val="00AD36C2"/>
    <w:rsid w:val="00AD7922"/>
    <w:rsid w:val="00B15871"/>
    <w:rsid w:val="00C12C24"/>
    <w:rsid w:val="00C50EB3"/>
    <w:rsid w:val="00C61566"/>
    <w:rsid w:val="00CE39E0"/>
    <w:rsid w:val="00D16A5D"/>
    <w:rsid w:val="00D24E24"/>
    <w:rsid w:val="00D3370A"/>
    <w:rsid w:val="00D572C8"/>
    <w:rsid w:val="00D80F14"/>
    <w:rsid w:val="00D871AF"/>
    <w:rsid w:val="00DC72BE"/>
    <w:rsid w:val="00DE6FD1"/>
    <w:rsid w:val="00E10BB0"/>
    <w:rsid w:val="00E65C86"/>
    <w:rsid w:val="00E802ED"/>
    <w:rsid w:val="00EA6872"/>
    <w:rsid w:val="00ED7ED9"/>
    <w:rsid w:val="00EF6A67"/>
    <w:rsid w:val="00F4447E"/>
    <w:rsid w:val="00F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29CD"/>
  <w15:chartTrackingRefBased/>
  <w15:docId w15:val="{623A27E3-E5C8-4DA7-B980-B0804528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E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24"/>
  </w:style>
  <w:style w:type="paragraph" w:styleId="Footer">
    <w:name w:val="footer"/>
    <w:basedOn w:val="Normal"/>
    <w:link w:val="FooterChar"/>
    <w:uiPriority w:val="99"/>
    <w:unhideWhenUsed/>
    <w:rsid w:val="00D2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E24"/>
  </w:style>
  <w:style w:type="paragraph" w:styleId="ListParagraph">
    <w:name w:val="List Paragraph"/>
    <w:basedOn w:val="Normal"/>
    <w:uiPriority w:val="34"/>
    <w:qFormat/>
    <w:rsid w:val="00C12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D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1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ABD7-DCBF-4B65-A1FD-526CB5BF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Figueroa, Sandra</dc:creator>
  <cp:keywords/>
  <dc:description/>
  <cp:lastModifiedBy>Raithel, Heather</cp:lastModifiedBy>
  <cp:revision>2</cp:revision>
  <cp:lastPrinted>2019-01-10T23:20:00Z</cp:lastPrinted>
  <dcterms:created xsi:type="dcterms:W3CDTF">2019-02-01T19:53:00Z</dcterms:created>
  <dcterms:modified xsi:type="dcterms:W3CDTF">2019-02-01T19:53:00Z</dcterms:modified>
</cp:coreProperties>
</file>