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72" w:type="dxa"/>
        <w:tblLook w:val="04A0" w:firstRow="1" w:lastRow="0" w:firstColumn="1" w:lastColumn="0" w:noHBand="0" w:noVBand="1"/>
      </w:tblPr>
      <w:tblGrid>
        <w:gridCol w:w="9198"/>
      </w:tblGrid>
      <w:tr w:rsidR="001F4BF6" w:rsidRPr="00275E29" w:rsidTr="00CF192E">
        <w:trPr>
          <w:trHeight w:val="62"/>
        </w:trPr>
        <w:tc>
          <w:tcPr>
            <w:tcW w:w="9198" w:type="dxa"/>
          </w:tcPr>
          <w:p w:rsidR="00874603" w:rsidRPr="00275E29" w:rsidRDefault="00625F57" w:rsidP="001F4BF6">
            <w:pPr>
              <w:jc w:val="center"/>
              <w:rPr>
                <w:color w:val="1F497D" w:themeColor="text2"/>
                <w:sz w:val="44"/>
                <w:szCs w:val="44"/>
              </w:rPr>
            </w:pPr>
            <w:bookmarkStart w:id="0" w:name="_GoBack"/>
            <w:bookmarkEnd w:id="0"/>
            <w:r>
              <w:rPr>
                <w:color w:val="1F497D" w:themeColor="text2"/>
                <w:sz w:val="44"/>
                <w:szCs w:val="44"/>
              </w:rPr>
              <w:t xml:space="preserve"> </w:t>
            </w:r>
            <w:r w:rsidR="006D2138" w:rsidRPr="00275E29">
              <w:rPr>
                <w:color w:val="1F497D" w:themeColor="text2"/>
                <w:sz w:val="44"/>
                <w:szCs w:val="44"/>
              </w:rPr>
              <w:t>S</w:t>
            </w:r>
            <w:r w:rsidR="004C7B24" w:rsidRPr="00275E29">
              <w:rPr>
                <w:color w:val="1F497D" w:themeColor="text2"/>
                <w:sz w:val="44"/>
                <w:szCs w:val="44"/>
              </w:rPr>
              <w:t>CHOOL</w:t>
            </w:r>
            <w:r w:rsidR="009E20D7" w:rsidRPr="00275E29">
              <w:rPr>
                <w:color w:val="1F497D" w:themeColor="text2"/>
                <w:sz w:val="44"/>
                <w:szCs w:val="44"/>
              </w:rPr>
              <w:t xml:space="preserve"> </w:t>
            </w:r>
            <w:r w:rsidR="004C7B24" w:rsidRPr="00275E29">
              <w:rPr>
                <w:color w:val="1F497D" w:themeColor="text2"/>
                <w:sz w:val="44"/>
                <w:szCs w:val="44"/>
              </w:rPr>
              <w:t>NAME</w:t>
            </w:r>
          </w:p>
        </w:tc>
      </w:tr>
    </w:tbl>
    <w:p w:rsidR="009F128C" w:rsidRPr="00275E29" w:rsidRDefault="009F128C" w:rsidP="00601B76">
      <w:pPr>
        <w:rPr>
          <w:iCs/>
          <w:color w:val="1F497D" w:themeColor="text2"/>
          <w:sz w:val="44"/>
          <w:szCs w:val="44"/>
        </w:rPr>
      </w:pPr>
    </w:p>
    <w:p w:rsidR="00FA4C65" w:rsidRPr="00275E29" w:rsidRDefault="00FA4C65" w:rsidP="00737BC3">
      <w:pPr>
        <w:pStyle w:val="Heading4"/>
        <w:numPr>
          <w:ilvl w:val="0"/>
          <w:numId w:val="0"/>
        </w:numPr>
        <w:ind w:left="-450"/>
        <w:jc w:val="center"/>
        <w:rPr>
          <w:rFonts w:ascii="Times New Roman" w:hAnsi="Times New Roman"/>
          <w:b/>
          <w:bCs/>
          <w:iCs/>
          <w:color w:val="1F497D" w:themeColor="text2"/>
          <w:sz w:val="44"/>
          <w:szCs w:val="44"/>
        </w:rPr>
      </w:pPr>
      <w:r w:rsidRPr="00275E29">
        <w:rPr>
          <w:rFonts w:ascii="Times New Roman" w:hAnsi="Times New Roman"/>
          <w:b/>
          <w:bCs/>
          <w:iCs/>
          <w:color w:val="1F497D" w:themeColor="text2"/>
          <w:sz w:val="44"/>
          <w:szCs w:val="44"/>
        </w:rPr>
        <w:t>BASIC PLAN</w:t>
      </w:r>
    </w:p>
    <w:p w:rsidR="00FA4C65" w:rsidRPr="00275E29" w:rsidRDefault="00FA4C65" w:rsidP="00737BC3">
      <w:pPr>
        <w:pStyle w:val="Heading4"/>
        <w:numPr>
          <w:ilvl w:val="0"/>
          <w:numId w:val="0"/>
        </w:numPr>
        <w:ind w:left="-450"/>
        <w:jc w:val="center"/>
        <w:rPr>
          <w:rFonts w:ascii="Times New Roman" w:hAnsi="Times New Roman"/>
          <w:b/>
          <w:bCs/>
          <w:iCs/>
          <w:color w:val="1F497D" w:themeColor="text2"/>
          <w:sz w:val="44"/>
          <w:szCs w:val="44"/>
        </w:rPr>
      </w:pPr>
    </w:p>
    <w:p w:rsidR="00737BC3" w:rsidRPr="00275E29" w:rsidRDefault="0081310C" w:rsidP="00737BC3">
      <w:pPr>
        <w:pStyle w:val="Heading4"/>
        <w:numPr>
          <w:ilvl w:val="0"/>
          <w:numId w:val="0"/>
        </w:numPr>
        <w:ind w:left="-450"/>
        <w:jc w:val="center"/>
        <w:rPr>
          <w:rFonts w:ascii="Times New Roman" w:hAnsi="Times New Roman"/>
          <w:b/>
          <w:bCs/>
          <w:iCs/>
          <w:color w:val="1F497D" w:themeColor="text2"/>
          <w:sz w:val="44"/>
          <w:szCs w:val="44"/>
        </w:rPr>
      </w:pPr>
      <w:r w:rsidRPr="00275E29">
        <w:rPr>
          <w:rFonts w:ascii="Times New Roman" w:hAnsi="Times New Roman"/>
          <w:b/>
          <w:bCs/>
          <w:iCs/>
          <w:color w:val="1F497D" w:themeColor="text2"/>
          <w:sz w:val="44"/>
          <w:szCs w:val="44"/>
        </w:rPr>
        <w:t xml:space="preserve">EMERGENCY </w:t>
      </w:r>
      <w:r w:rsidR="008D61A3" w:rsidRPr="00275E29">
        <w:rPr>
          <w:rFonts w:ascii="Times New Roman" w:hAnsi="Times New Roman"/>
          <w:b/>
          <w:bCs/>
          <w:iCs/>
          <w:color w:val="1F497D" w:themeColor="text2"/>
          <w:sz w:val="44"/>
          <w:szCs w:val="44"/>
        </w:rPr>
        <w:t>OPERATIONS</w:t>
      </w:r>
      <w:r w:rsidRPr="00275E29">
        <w:rPr>
          <w:rFonts w:ascii="Times New Roman" w:hAnsi="Times New Roman"/>
          <w:b/>
          <w:bCs/>
          <w:iCs/>
          <w:color w:val="1F497D" w:themeColor="text2"/>
          <w:sz w:val="44"/>
          <w:szCs w:val="44"/>
        </w:rPr>
        <w:t xml:space="preserve"> PLAN</w:t>
      </w:r>
      <w:r w:rsidR="00A00CFC" w:rsidRPr="00275E29">
        <w:rPr>
          <w:rFonts w:ascii="Times New Roman" w:hAnsi="Times New Roman"/>
          <w:b/>
          <w:bCs/>
          <w:iCs/>
          <w:color w:val="1F497D" w:themeColor="text2"/>
          <w:sz w:val="44"/>
          <w:szCs w:val="44"/>
        </w:rPr>
        <w:t xml:space="preserve"> </w:t>
      </w:r>
      <w:r w:rsidR="006027C6" w:rsidRPr="00275E29">
        <w:rPr>
          <w:rFonts w:ascii="Times New Roman" w:hAnsi="Times New Roman"/>
          <w:b/>
          <w:bCs/>
          <w:iCs/>
          <w:color w:val="1F497D" w:themeColor="text2"/>
          <w:sz w:val="44"/>
          <w:szCs w:val="44"/>
        </w:rPr>
        <w:t>(EO</w:t>
      </w:r>
      <w:r w:rsidR="00737BC3" w:rsidRPr="00275E29">
        <w:rPr>
          <w:rFonts w:ascii="Times New Roman" w:hAnsi="Times New Roman"/>
          <w:b/>
          <w:bCs/>
          <w:iCs/>
          <w:color w:val="1F497D" w:themeColor="text2"/>
          <w:sz w:val="44"/>
          <w:szCs w:val="44"/>
        </w:rPr>
        <w:t>P)</w:t>
      </w:r>
    </w:p>
    <w:p w:rsidR="0081310C" w:rsidRPr="00275E29" w:rsidRDefault="00555DDC" w:rsidP="0081310C">
      <w:pPr>
        <w:pStyle w:val="Heading4"/>
        <w:numPr>
          <w:ilvl w:val="0"/>
          <w:numId w:val="0"/>
        </w:numPr>
        <w:ind w:left="-450"/>
        <w:jc w:val="center"/>
        <w:rPr>
          <w:rFonts w:ascii="Times New Roman" w:hAnsi="Times New Roman"/>
          <w:b/>
          <w:bCs/>
          <w:iCs/>
          <w:color w:val="1F497D" w:themeColor="text2"/>
          <w:sz w:val="44"/>
          <w:szCs w:val="44"/>
        </w:rPr>
      </w:pPr>
      <w:r w:rsidRPr="00275E29">
        <w:rPr>
          <w:rFonts w:ascii="Times New Roman" w:hAnsi="Times New Roman"/>
          <w:b/>
          <w:bCs/>
          <w:iCs/>
          <w:color w:val="1F497D" w:themeColor="text2"/>
          <w:sz w:val="44"/>
          <w:szCs w:val="44"/>
        </w:rPr>
        <w:t xml:space="preserve">TEMPLATE </w:t>
      </w:r>
    </w:p>
    <w:p w:rsidR="008E2C04" w:rsidRPr="00601CA3" w:rsidRDefault="008E2C04" w:rsidP="008E2C04"/>
    <w:p w:rsidR="008E2C04" w:rsidRPr="00601CA3" w:rsidRDefault="008D2216" w:rsidP="008E2C04">
      <w:r>
        <w:rPr>
          <w:rFonts w:ascii="Arial" w:eastAsia="Batang" w:hAnsi="Arial"/>
          <w:b/>
          <w:noProof/>
          <w:color w:val="FFFFFF" w:themeColor="background1"/>
          <w:sz w:val="20"/>
          <w:szCs w:val="20"/>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19685</wp:posOffset>
                </wp:positionV>
                <wp:extent cx="6216015" cy="3298825"/>
                <wp:effectExtent l="57150" t="38100" r="70485" b="9207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3298825"/>
                        </a:xfrm>
                        <a:prstGeom prst="rect">
                          <a:avLst/>
                        </a:prstGeom>
                        <a:gradFill rotWithShape="0">
                          <a:gsLst>
                            <a:gs pos="0">
                              <a:schemeClr val="bg1">
                                <a:lumMod val="100000"/>
                                <a:lumOff val="0"/>
                              </a:schemeClr>
                            </a:gs>
                            <a:gs pos="100000">
                              <a:schemeClr val="bg1">
                                <a:lumMod val="100000"/>
                                <a:lumOff val="0"/>
                              </a:schemeClr>
                            </a:gs>
                          </a:gsLst>
                          <a:lin ang="5400000" scaled="1"/>
                        </a:gradFill>
                        <a:ln w="22225">
                          <a:solidFill>
                            <a:srgbClr val="C00000"/>
                          </a:solidFill>
                          <a:miter lim="800000"/>
                          <a:headEnd/>
                          <a:tailEnd/>
                        </a:ln>
                        <a:effectLst>
                          <a:outerShdw blurRad="63500" dist="29783" dir="3885598" algn="ctr" rotWithShape="0">
                            <a:schemeClr val="accent1">
                              <a:lumMod val="50000"/>
                              <a:lumOff val="0"/>
                              <a:alpha val="50000"/>
                            </a:schemeClr>
                          </a:outerShdw>
                        </a:effectLst>
                      </wps:spPr>
                      <wps:txbx>
                        <w:txbxContent>
                          <w:p w:rsidR="00974B67" w:rsidRPr="00F678A4" w:rsidRDefault="00974B67" w:rsidP="00730456">
                            <w:pPr>
                              <w:spacing w:after="120"/>
                              <w:jc w:val="both"/>
                              <w:rPr>
                                <w:rFonts w:eastAsia="Calibri"/>
                                <w:highlight w:val="yellow"/>
                              </w:rPr>
                            </w:pPr>
                            <w:r w:rsidRPr="00F678A4">
                              <w:rPr>
                                <w:rFonts w:eastAsia="Calibri"/>
                                <w:highlight w:val="yellow"/>
                              </w:rPr>
                              <w:t>This template provides guidance that can be used by your district and schools in developing or revising each site’s E</w:t>
                            </w:r>
                            <w:r>
                              <w:rPr>
                                <w:rFonts w:eastAsia="Calibri"/>
                                <w:highlight w:val="yellow"/>
                              </w:rPr>
                              <w:t>mergency Operations Plan (EOP).</w:t>
                            </w:r>
                            <w:r w:rsidRPr="00F678A4">
                              <w:rPr>
                                <w:rFonts w:eastAsia="Calibri"/>
                                <w:highlight w:val="yellow"/>
                              </w:rPr>
                              <w:t xml:space="preserve"> The template may be us</w:t>
                            </w:r>
                            <w:r>
                              <w:rPr>
                                <w:rFonts w:eastAsia="Calibri"/>
                                <w:highlight w:val="yellow"/>
                              </w:rPr>
                              <w:t xml:space="preserve">ed in its entirety or in part. </w:t>
                            </w:r>
                            <w:r w:rsidRPr="00F678A4">
                              <w:rPr>
                                <w:rFonts w:eastAsia="Calibri"/>
                                <w:highlight w:val="yellow"/>
                              </w:rPr>
                              <w:t>Districts, schools</w:t>
                            </w:r>
                            <w:r>
                              <w:rPr>
                                <w:rFonts w:eastAsia="Calibri"/>
                                <w:highlight w:val="yellow"/>
                              </w:rPr>
                              <w:t>,</w:t>
                            </w:r>
                            <w:r w:rsidRPr="00F678A4">
                              <w:rPr>
                                <w:rFonts w:eastAsia="Calibri"/>
                                <w:highlight w:val="yellow"/>
                              </w:rPr>
                              <w:t xml:space="preserve"> </w:t>
                            </w:r>
                            <w:r w:rsidRPr="00F678A4">
                              <w:rPr>
                                <w:rFonts w:eastAsia="Calibri"/>
                                <w:color w:val="000000" w:themeColor="text1"/>
                                <w:highlight w:val="yellow"/>
                              </w:rPr>
                              <w:t>and community partners such as law enforcement, fire, public health, emergency management</w:t>
                            </w:r>
                            <w:r>
                              <w:rPr>
                                <w:rFonts w:eastAsia="Calibri"/>
                                <w:color w:val="000000" w:themeColor="text1"/>
                                <w:highlight w:val="yellow"/>
                              </w:rPr>
                              <w:t>,</w:t>
                            </w:r>
                            <w:r w:rsidRPr="00F678A4">
                              <w:rPr>
                                <w:rFonts w:eastAsia="Calibri"/>
                                <w:color w:val="000000" w:themeColor="text1"/>
                                <w:highlight w:val="yellow"/>
                              </w:rPr>
                              <w:t xml:space="preserve"> and hospitals should work together as a planning team to adapt the template to the unique needs of the district and all district schools</w:t>
                            </w:r>
                            <w:r>
                              <w:rPr>
                                <w:rFonts w:eastAsia="Calibri"/>
                                <w:highlight w:val="yellow"/>
                              </w:rPr>
                              <w:t>.</w:t>
                            </w:r>
                          </w:p>
                          <w:p w:rsidR="00974B67" w:rsidRPr="00275E29" w:rsidRDefault="00974B67" w:rsidP="00730456">
                            <w:pPr>
                              <w:spacing w:after="120"/>
                              <w:jc w:val="both"/>
                              <w:rPr>
                                <w:rFonts w:eastAsia="Calibri"/>
                                <w:highlight w:val="yellow"/>
                              </w:rPr>
                            </w:pPr>
                            <w:r w:rsidRPr="00F678A4">
                              <w:rPr>
                                <w:rFonts w:eastAsia="Calibri"/>
                                <w:highlight w:val="yellow"/>
                              </w:rPr>
                              <w:t>The process of</w:t>
                            </w:r>
                            <w:r w:rsidRPr="00F678A4">
                              <w:rPr>
                                <w:highlight w:val="yellow"/>
                              </w:rPr>
                              <w:t xml:space="preserve"> developing, implementin</w:t>
                            </w:r>
                            <w:r>
                              <w:rPr>
                                <w:highlight w:val="yellow"/>
                              </w:rPr>
                              <w:t>g, and maintaining a viable all-</w:t>
                            </w:r>
                            <w:r w:rsidRPr="00F678A4">
                              <w:rPr>
                                <w:highlight w:val="yellow"/>
                              </w:rPr>
                              <w:t xml:space="preserve">hazards response capability </w:t>
                            </w:r>
                            <w:r w:rsidRPr="00F678A4">
                              <w:rPr>
                                <w:rFonts w:eastAsia="Calibri"/>
                                <w:highlight w:val="yellow"/>
                              </w:rPr>
                              <w:t>is derived from the Federal Emergency Management Agency (FEMA).</w:t>
                            </w:r>
                            <w:r>
                              <w:rPr>
                                <w:rFonts w:eastAsia="Calibri"/>
                                <w:highlight w:val="yellow"/>
                              </w:rPr>
                              <w:t xml:space="preserve"> </w:t>
                            </w:r>
                            <w:r w:rsidRPr="00F678A4">
                              <w:rPr>
                                <w:rFonts w:eastAsia="Calibri"/>
                                <w:highlight w:val="yellow"/>
                              </w:rPr>
                              <w:t xml:space="preserve">FEMA developed the </w:t>
                            </w:r>
                            <w:r w:rsidRPr="00F678A4">
                              <w:rPr>
                                <w:rFonts w:eastAsia="Calibri"/>
                                <w:i/>
                                <w:highlight w:val="yellow"/>
                              </w:rPr>
                              <w:t xml:space="preserve">Comprehensive Preparedness Guide (CPG) 101, Version 2, November 2010, </w:t>
                            </w:r>
                            <w:r w:rsidRPr="00F678A4">
                              <w:rPr>
                                <w:rFonts w:eastAsia="Calibri"/>
                                <w:highlight w:val="yellow"/>
                              </w:rPr>
                              <w:t xml:space="preserve">which includes key elements of a viable EOP that have been incorporated in this template. Also, </w:t>
                            </w:r>
                            <w:r w:rsidRPr="00F678A4">
                              <w:rPr>
                                <w:i/>
                                <w:highlight w:val="yellow"/>
                              </w:rPr>
                              <w:t xml:space="preserve">The </w:t>
                            </w:r>
                            <w:r w:rsidRPr="00F678A4">
                              <w:rPr>
                                <w:i/>
                                <w:iCs/>
                                <w:highlight w:val="yellow"/>
                              </w:rPr>
                              <w:t>Guide for Developing High-Quality School Emergency Operations Plans</w:t>
                            </w:r>
                            <w:r w:rsidRPr="00F678A4">
                              <w:rPr>
                                <w:highlight w:val="yellow"/>
                              </w:rPr>
                              <w:t>, U.S. Department of Education, Office of Elementary and Secondary Education, Office of Safe and Healthy Students, Washington, DC, 2013,</w:t>
                            </w:r>
                            <w:r w:rsidRPr="00F678A4">
                              <w:rPr>
                                <w:sz w:val="20"/>
                                <w:highlight w:val="yellow"/>
                              </w:rPr>
                              <w:t xml:space="preserve"> </w:t>
                            </w:r>
                            <w:r w:rsidRPr="00F678A4">
                              <w:rPr>
                                <w:highlight w:val="yellow"/>
                              </w:rPr>
                              <w:t xml:space="preserve">was utilized for this </w:t>
                            </w:r>
                            <w:r w:rsidRPr="00F678A4">
                              <w:rPr>
                                <w:rFonts w:eastAsia="Calibri"/>
                                <w:highlight w:val="yellow"/>
                              </w:rPr>
                              <w:t>Arizona Department of Education</w:t>
                            </w:r>
                            <w:r w:rsidRPr="00F678A4">
                              <w:rPr>
                                <w:highlight w:val="yellow"/>
                              </w:rPr>
                              <w:t xml:space="preserve"> </w:t>
                            </w:r>
                            <w:r>
                              <w:rPr>
                                <w:highlight w:val="yellow"/>
                              </w:rPr>
                              <w:t>(</w:t>
                            </w:r>
                            <w:r w:rsidRPr="00F678A4">
                              <w:rPr>
                                <w:highlight w:val="yellow"/>
                              </w:rPr>
                              <w:t>ADE</w:t>
                            </w:r>
                            <w:r>
                              <w:rPr>
                                <w:highlight w:val="yellow"/>
                              </w:rPr>
                              <w:t>)</w:t>
                            </w:r>
                            <w:r w:rsidRPr="00F678A4">
                              <w:rPr>
                                <w:highlight w:val="yellow"/>
                              </w:rPr>
                              <w:t xml:space="preserve"> EOP template format. </w:t>
                            </w:r>
                            <w:r w:rsidRPr="00F678A4">
                              <w:rPr>
                                <w:rFonts w:eastAsia="Calibri"/>
                                <w:highlight w:val="yellow"/>
                              </w:rPr>
                              <w:t xml:space="preserve">The minimum requirements for school EOPs, per ARS 15-341 Part A. 31, may be found on the </w:t>
                            </w:r>
                            <w:r>
                              <w:rPr>
                                <w:rFonts w:eastAsia="Calibri"/>
                                <w:highlight w:val="yellow"/>
                              </w:rPr>
                              <w:t>ADE</w:t>
                            </w:r>
                            <w:r w:rsidRPr="00F678A4">
                              <w:rPr>
                                <w:rFonts w:eastAsia="Calibri"/>
                                <w:highlight w:val="yellow"/>
                              </w:rPr>
                              <w:t xml:space="preserve"> Emergency Preparedness website at the following link:</w:t>
                            </w:r>
                            <w:r>
                              <w:rPr>
                                <w:rFonts w:eastAsia="Calibri"/>
                                <w:highlight w:val="yellow"/>
                              </w:rPr>
                              <w:t xml:space="preserve"> </w:t>
                            </w:r>
                            <w:hyperlink r:id="rId9" w:history="1">
                              <w:r w:rsidRPr="00F678A4">
                                <w:rPr>
                                  <w:rStyle w:val="Hyperlink"/>
                                  <w:rFonts w:eastAsia="Calibri"/>
                                  <w:highlight w:val="yellow"/>
                                </w:rPr>
                                <w:t>http://www.azed.gov/shs/sep/</w:t>
                              </w:r>
                            </w:hyperlink>
                            <w:r w:rsidRPr="00F678A4">
                              <w:rPr>
                                <w:rFonts w:eastAsia="Calibri"/>
                                <w:highlight w:val="yellow"/>
                              </w:rPr>
                              <w:t>.</w:t>
                            </w:r>
                          </w:p>
                          <w:p w:rsidR="00974B67" w:rsidRPr="006E7AA7" w:rsidRDefault="00974B67" w:rsidP="00730456">
                            <w:pPr>
                              <w:widowControl w:val="0"/>
                              <w:autoSpaceDE w:val="0"/>
                              <w:autoSpaceDN w:val="0"/>
                              <w:adjustRightInd w:val="0"/>
                              <w:spacing w:after="120"/>
                              <w:jc w:val="both"/>
                              <w:rPr>
                                <w:color w:val="191919"/>
                              </w:rPr>
                            </w:pPr>
                            <w:r w:rsidRPr="00F678A4">
                              <w:rPr>
                                <w:iCs/>
                                <w:color w:val="191919"/>
                                <w:highlight w:val="yellow"/>
                              </w:rPr>
                              <w:t>In the current format, this template is public information.</w:t>
                            </w:r>
                            <w:r>
                              <w:rPr>
                                <w:iCs/>
                                <w:color w:val="191919"/>
                                <w:highlight w:val="yellow"/>
                              </w:rPr>
                              <w:t xml:space="preserve"> </w:t>
                            </w:r>
                            <w:r w:rsidRPr="00F678A4">
                              <w:rPr>
                                <w:iCs/>
                                <w:color w:val="191919"/>
                                <w:highlight w:val="yellow"/>
                              </w:rPr>
                              <w:t>You should consult your district’s legal counsel regarding the confidentiality and exemption of your district’s EOP from public release.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15pt;margin-top:1.55pt;width:489.45pt;height:25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" fillcolor="white [3212]" strokecolor="#c00000" strokeweight="1.75pt">
                <v:fill color2="white [3212]" focus="100%" type="gradient"/>
                <v:shadow on="t" color="#243f60 [1604]" opacity=".5" offset="1pt,.74833mm"/>
                <v:textbox>
                  <w:txbxContent>
                    <w:p w:rsidR="00974B67" w:rsidRPr="00F678A4" w:rsidRDefault="00974B67" w:rsidP="00730456">
                      <w:pPr>
                        <w:spacing w:after="120"/>
                        <w:jc w:val="both"/>
                        <w:rPr>
                          <w:rFonts w:eastAsia="Calibri"/>
                          <w:highlight w:val="yellow"/>
                        </w:rPr>
                      </w:pPr>
                      <w:r w:rsidRPr="00F678A4">
                        <w:rPr>
                          <w:rFonts w:eastAsia="Calibri"/>
                          <w:highlight w:val="yellow"/>
                        </w:rPr>
                        <w:t>This template provides guidance that can be used by your district and schools in developing or revising each site’s E</w:t>
                      </w:r>
                      <w:r>
                        <w:rPr>
                          <w:rFonts w:eastAsia="Calibri"/>
                          <w:highlight w:val="yellow"/>
                        </w:rPr>
                        <w:t>mergency Operations Plan (EOP).</w:t>
                      </w:r>
                      <w:r w:rsidRPr="00F678A4">
                        <w:rPr>
                          <w:rFonts w:eastAsia="Calibri"/>
                          <w:highlight w:val="yellow"/>
                        </w:rPr>
                        <w:t xml:space="preserve"> The template may be us</w:t>
                      </w:r>
                      <w:r>
                        <w:rPr>
                          <w:rFonts w:eastAsia="Calibri"/>
                          <w:highlight w:val="yellow"/>
                        </w:rPr>
                        <w:t xml:space="preserve">ed in its entirety or in part. </w:t>
                      </w:r>
                      <w:r w:rsidRPr="00F678A4">
                        <w:rPr>
                          <w:rFonts w:eastAsia="Calibri"/>
                          <w:highlight w:val="yellow"/>
                        </w:rPr>
                        <w:t>Districts, schools</w:t>
                      </w:r>
                      <w:r>
                        <w:rPr>
                          <w:rFonts w:eastAsia="Calibri"/>
                          <w:highlight w:val="yellow"/>
                        </w:rPr>
                        <w:t>,</w:t>
                      </w:r>
                      <w:r w:rsidRPr="00F678A4">
                        <w:rPr>
                          <w:rFonts w:eastAsia="Calibri"/>
                          <w:highlight w:val="yellow"/>
                        </w:rPr>
                        <w:t xml:space="preserve"> </w:t>
                      </w:r>
                      <w:r w:rsidRPr="00F678A4">
                        <w:rPr>
                          <w:rFonts w:eastAsia="Calibri"/>
                          <w:color w:val="000000" w:themeColor="text1"/>
                          <w:highlight w:val="yellow"/>
                        </w:rPr>
                        <w:t>and community partners such as law enforcement, fire, public health, emergency management</w:t>
                      </w:r>
                      <w:r>
                        <w:rPr>
                          <w:rFonts w:eastAsia="Calibri"/>
                          <w:color w:val="000000" w:themeColor="text1"/>
                          <w:highlight w:val="yellow"/>
                        </w:rPr>
                        <w:t>,</w:t>
                      </w:r>
                      <w:r w:rsidRPr="00F678A4">
                        <w:rPr>
                          <w:rFonts w:eastAsia="Calibri"/>
                          <w:color w:val="000000" w:themeColor="text1"/>
                          <w:highlight w:val="yellow"/>
                        </w:rPr>
                        <w:t xml:space="preserve"> and hospitals should work together as a planning team to adapt the template to the unique needs of the district and all district schools</w:t>
                      </w:r>
                      <w:r>
                        <w:rPr>
                          <w:rFonts w:eastAsia="Calibri"/>
                          <w:highlight w:val="yellow"/>
                        </w:rPr>
                        <w:t>.</w:t>
                      </w:r>
                    </w:p>
                    <w:p w:rsidR="00974B67" w:rsidRPr="00275E29" w:rsidRDefault="00974B67" w:rsidP="00730456">
                      <w:pPr>
                        <w:spacing w:after="120"/>
                        <w:jc w:val="both"/>
                        <w:rPr>
                          <w:rFonts w:eastAsia="Calibri"/>
                          <w:highlight w:val="yellow"/>
                        </w:rPr>
                      </w:pPr>
                      <w:r w:rsidRPr="00F678A4">
                        <w:rPr>
                          <w:rFonts w:eastAsia="Calibri"/>
                          <w:highlight w:val="yellow"/>
                        </w:rPr>
                        <w:t>The process of</w:t>
                      </w:r>
                      <w:r w:rsidRPr="00F678A4">
                        <w:rPr>
                          <w:highlight w:val="yellow"/>
                        </w:rPr>
                        <w:t xml:space="preserve"> developing, implementin</w:t>
                      </w:r>
                      <w:r>
                        <w:rPr>
                          <w:highlight w:val="yellow"/>
                        </w:rPr>
                        <w:t>g, and maintaining a viable all-</w:t>
                      </w:r>
                      <w:r w:rsidRPr="00F678A4">
                        <w:rPr>
                          <w:highlight w:val="yellow"/>
                        </w:rPr>
                        <w:t xml:space="preserve">hazards response capability </w:t>
                      </w:r>
                      <w:r w:rsidRPr="00F678A4">
                        <w:rPr>
                          <w:rFonts w:eastAsia="Calibri"/>
                          <w:highlight w:val="yellow"/>
                        </w:rPr>
                        <w:t>is derived from the Federal Emergency Management Agency (FEMA).</w:t>
                      </w:r>
                      <w:r>
                        <w:rPr>
                          <w:rFonts w:eastAsia="Calibri"/>
                          <w:highlight w:val="yellow"/>
                        </w:rPr>
                        <w:t xml:space="preserve"> </w:t>
                      </w:r>
                      <w:r w:rsidRPr="00F678A4">
                        <w:rPr>
                          <w:rFonts w:eastAsia="Calibri"/>
                          <w:highlight w:val="yellow"/>
                        </w:rPr>
                        <w:t xml:space="preserve">FEMA developed the </w:t>
                      </w:r>
                      <w:r w:rsidRPr="00F678A4">
                        <w:rPr>
                          <w:rFonts w:eastAsia="Calibri"/>
                          <w:i/>
                          <w:highlight w:val="yellow"/>
                        </w:rPr>
                        <w:t xml:space="preserve">Comprehensive Preparedness Guide (CPG) 101, Version 2, November 2010, </w:t>
                      </w:r>
                      <w:r w:rsidRPr="00F678A4">
                        <w:rPr>
                          <w:rFonts w:eastAsia="Calibri"/>
                          <w:highlight w:val="yellow"/>
                        </w:rPr>
                        <w:t xml:space="preserve">which includes key elements of a viable EOP that have been incorporated in this template. Also, </w:t>
                      </w:r>
                      <w:r w:rsidRPr="00F678A4">
                        <w:rPr>
                          <w:i/>
                          <w:highlight w:val="yellow"/>
                        </w:rPr>
                        <w:t xml:space="preserve">The </w:t>
                      </w:r>
                      <w:r w:rsidRPr="00F678A4">
                        <w:rPr>
                          <w:i/>
                          <w:iCs/>
                          <w:highlight w:val="yellow"/>
                        </w:rPr>
                        <w:t>Guide for Developing High-Quality School Emergency Operations Plans</w:t>
                      </w:r>
                      <w:r w:rsidRPr="00F678A4">
                        <w:rPr>
                          <w:highlight w:val="yellow"/>
                        </w:rPr>
                        <w:t>, U.S. Department of Education, Office of Elementary and Secondary Education, Office of Safe and Healthy Students, Washington, DC, 2013,</w:t>
                      </w:r>
                      <w:r w:rsidRPr="00F678A4">
                        <w:rPr>
                          <w:sz w:val="20"/>
                          <w:highlight w:val="yellow"/>
                        </w:rPr>
                        <w:t xml:space="preserve"> </w:t>
                      </w:r>
                      <w:r w:rsidRPr="00F678A4">
                        <w:rPr>
                          <w:highlight w:val="yellow"/>
                        </w:rPr>
                        <w:t xml:space="preserve">was utilized for this </w:t>
                      </w:r>
                      <w:r w:rsidRPr="00F678A4">
                        <w:rPr>
                          <w:rFonts w:eastAsia="Calibri"/>
                          <w:highlight w:val="yellow"/>
                        </w:rPr>
                        <w:t>Arizona Department of Education</w:t>
                      </w:r>
                      <w:r w:rsidRPr="00F678A4">
                        <w:rPr>
                          <w:highlight w:val="yellow"/>
                        </w:rPr>
                        <w:t xml:space="preserve"> </w:t>
                      </w:r>
                      <w:r>
                        <w:rPr>
                          <w:highlight w:val="yellow"/>
                        </w:rPr>
                        <w:t>(</w:t>
                      </w:r>
                      <w:r w:rsidRPr="00F678A4">
                        <w:rPr>
                          <w:highlight w:val="yellow"/>
                        </w:rPr>
                        <w:t>ADE</w:t>
                      </w:r>
                      <w:r>
                        <w:rPr>
                          <w:highlight w:val="yellow"/>
                        </w:rPr>
                        <w:t>)</w:t>
                      </w:r>
                      <w:r w:rsidRPr="00F678A4">
                        <w:rPr>
                          <w:highlight w:val="yellow"/>
                        </w:rPr>
                        <w:t xml:space="preserve"> EOP template format. </w:t>
                      </w:r>
                      <w:r w:rsidRPr="00F678A4">
                        <w:rPr>
                          <w:rFonts w:eastAsia="Calibri"/>
                          <w:highlight w:val="yellow"/>
                        </w:rPr>
                        <w:t xml:space="preserve">The minimum requirements for school EOPs, per ARS 15-341 Part A. 31, may be found on the </w:t>
                      </w:r>
                      <w:r>
                        <w:rPr>
                          <w:rFonts w:eastAsia="Calibri"/>
                          <w:highlight w:val="yellow"/>
                        </w:rPr>
                        <w:t>ADE</w:t>
                      </w:r>
                      <w:r w:rsidRPr="00F678A4">
                        <w:rPr>
                          <w:rFonts w:eastAsia="Calibri"/>
                          <w:highlight w:val="yellow"/>
                        </w:rPr>
                        <w:t xml:space="preserve"> Emergency Preparedness website at the following link:</w:t>
                      </w:r>
                      <w:r>
                        <w:rPr>
                          <w:rFonts w:eastAsia="Calibri"/>
                          <w:highlight w:val="yellow"/>
                        </w:rPr>
                        <w:t xml:space="preserve"> </w:t>
                      </w:r>
                      <w:hyperlink r:id="rId10" w:history="1">
                        <w:r w:rsidRPr="00F678A4">
                          <w:rPr>
                            <w:rStyle w:val="Hyperlink"/>
                            <w:rFonts w:eastAsia="Calibri"/>
                            <w:highlight w:val="yellow"/>
                          </w:rPr>
                          <w:t>http://www.azed.gov/shs/sep/</w:t>
                        </w:r>
                      </w:hyperlink>
                      <w:r w:rsidRPr="00F678A4">
                        <w:rPr>
                          <w:rFonts w:eastAsia="Calibri"/>
                          <w:highlight w:val="yellow"/>
                        </w:rPr>
                        <w:t>.</w:t>
                      </w:r>
                    </w:p>
                    <w:p w:rsidR="00974B67" w:rsidRPr="006E7AA7" w:rsidRDefault="00974B67" w:rsidP="00730456">
                      <w:pPr>
                        <w:widowControl w:val="0"/>
                        <w:autoSpaceDE w:val="0"/>
                        <w:autoSpaceDN w:val="0"/>
                        <w:adjustRightInd w:val="0"/>
                        <w:spacing w:after="120"/>
                        <w:jc w:val="both"/>
                        <w:rPr>
                          <w:color w:val="191919"/>
                        </w:rPr>
                      </w:pPr>
                      <w:r w:rsidRPr="00F678A4">
                        <w:rPr>
                          <w:iCs/>
                          <w:color w:val="191919"/>
                          <w:highlight w:val="yellow"/>
                        </w:rPr>
                        <w:t>In the current format, this template is public information.</w:t>
                      </w:r>
                      <w:r>
                        <w:rPr>
                          <w:iCs/>
                          <w:color w:val="191919"/>
                          <w:highlight w:val="yellow"/>
                        </w:rPr>
                        <w:t xml:space="preserve"> </w:t>
                      </w:r>
                      <w:r w:rsidRPr="00F678A4">
                        <w:rPr>
                          <w:iCs/>
                          <w:color w:val="191919"/>
                          <w:highlight w:val="yellow"/>
                        </w:rPr>
                        <w:t>You should consult your district’s legal counsel regarding the confidentiality and exemption of your district’s EOP from public release.</w:t>
                      </w:r>
                    </w:p>
                  </w:txbxContent>
                </v:textbox>
              </v:shape>
            </w:pict>
          </mc:Fallback>
        </mc:AlternateContent>
      </w:r>
    </w:p>
    <w:p w:rsidR="0081310C" w:rsidRPr="00601CA3" w:rsidRDefault="0081310C" w:rsidP="0081310C">
      <w:pPr>
        <w:ind w:left="-450"/>
        <w:jc w:val="center"/>
        <w:rPr>
          <w:color w:val="000080"/>
        </w:rPr>
      </w:pPr>
    </w:p>
    <w:p w:rsidR="001B4670" w:rsidRPr="00601CA3" w:rsidRDefault="001B4670" w:rsidP="001B4670">
      <w:pPr>
        <w:pStyle w:val="Default"/>
        <w:spacing w:before="200"/>
        <w:rPr>
          <w:rFonts w:eastAsia="Batang"/>
          <w:b/>
          <w:color w:val="FFFFFF" w:themeColor="background1"/>
          <w:sz w:val="20"/>
          <w:szCs w:val="20"/>
        </w:rPr>
      </w:pPr>
      <w:bookmarkStart w:id="1" w:name="_Toc319831894"/>
      <w:bookmarkEnd w:id="1"/>
      <w:r w:rsidRPr="00601CA3">
        <w:rPr>
          <w:rFonts w:eastAsia="Batang"/>
          <w:b/>
          <w:color w:val="FFFFFF" w:themeColor="background1"/>
          <w:sz w:val="20"/>
          <w:szCs w:val="20"/>
        </w:rPr>
        <w:t xml:space="preserve">ore allowing the School or District to easily identify the minimum requirements by the </w:t>
      </w:r>
    </w:p>
    <w:p w:rsidR="00321847" w:rsidRPr="00601CA3" w:rsidRDefault="00321847" w:rsidP="00321847">
      <w:pPr>
        <w:pStyle w:val="Default"/>
        <w:spacing w:after="64"/>
        <w:ind w:firstLine="720"/>
        <w:jc w:val="right"/>
        <w:rPr>
          <w:rFonts w:eastAsia="Batang"/>
          <w:bCs/>
          <w:i/>
          <w:iCs/>
          <w:color w:val="948A54" w:themeColor="background2" w:themeShade="80"/>
          <w:sz w:val="20"/>
          <w:szCs w:val="20"/>
        </w:rPr>
      </w:pPr>
      <w:bookmarkStart w:id="2" w:name="_Toc319831896"/>
    </w:p>
    <w:p w:rsidR="008E2C04" w:rsidRPr="00601CA3" w:rsidRDefault="008E2C04" w:rsidP="002A0B45">
      <w:pPr>
        <w:pStyle w:val="Default"/>
        <w:spacing w:before="120"/>
        <w:jc w:val="center"/>
        <w:rPr>
          <w:rFonts w:eastAsia="Batang"/>
          <w:i/>
          <w:sz w:val="20"/>
          <w:szCs w:val="20"/>
        </w:rPr>
      </w:pPr>
    </w:p>
    <w:p w:rsidR="008E2C04" w:rsidRPr="00601CA3" w:rsidRDefault="008E2C04" w:rsidP="008E2C04">
      <w:pPr>
        <w:rPr>
          <w:rFonts w:eastAsia="Batang"/>
        </w:rPr>
      </w:pPr>
    </w:p>
    <w:p w:rsidR="008E2C04" w:rsidRPr="00601CA3" w:rsidRDefault="008E2C04" w:rsidP="008E2C04">
      <w:pPr>
        <w:rPr>
          <w:rFonts w:eastAsia="Batang"/>
        </w:rPr>
      </w:pPr>
    </w:p>
    <w:p w:rsidR="008E2C04" w:rsidRPr="00601CA3" w:rsidRDefault="008E2C04" w:rsidP="008E2C04">
      <w:pPr>
        <w:rPr>
          <w:rFonts w:eastAsia="Batang"/>
        </w:rPr>
      </w:pPr>
    </w:p>
    <w:p w:rsidR="008E2C04" w:rsidRPr="00601CA3" w:rsidRDefault="008E2C04" w:rsidP="008E2C04">
      <w:pPr>
        <w:rPr>
          <w:rFonts w:eastAsia="Batang"/>
        </w:rPr>
      </w:pPr>
    </w:p>
    <w:p w:rsidR="008E2C04" w:rsidRPr="00601CA3" w:rsidRDefault="008E2C04" w:rsidP="008E2C04">
      <w:pPr>
        <w:rPr>
          <w:rFonts w:eastAsia="Batang"/>
        </w:rPr>
      </w:pPr>
    </w:p>
    <w:p w:rsidR="008E2C04" w:rsidRPr="00601CA3" w:rsidRDefault="008E2C04" w:rsidP="008E2C04">
      <w:pPr>
        <w:rPr>
          <w:rFonts w:eastAsia="Batang"/>
        </w:rPr>
      </w:pPr>
    </w:p>
    <w:p w:rsidR="008E2C04" w:rsidRPr="00601CA3" w:rsidRDefault="008E2C04" w:rsidP="008E2C04">
      <w:pPr>
        <w:rPr>
          <w:rFonts w:eastAsia="Batang"/>
        </w:rPr>
      </w:pPr>
    </w:p>
    <w:p w:rsidR="008E2C04" w:rsidRPr="00601CA3" w:rsidRDefault="008E2C04" w:rsidP="008E2C04">
      <w:pPr>
        <w:rPr>
          <w:rFonts w:eastAsia="Batang"/>
        </w:rPr>
      </w:pPr>
    </w:p>
    <w:p w:rsidR="008E2C04" w:rsidRPr="00601CA3" w:rsidRDefault="008E2C04" w:rsidP="008E2C04">
      <w:pPr>
        <w:rPr>
          <w:rFonts w:eastAsia="Batang"/>
        </w:rPr>
      </w:pPr>
    </w:p>
    <w:p w:rsidR="008E2C04" w:rsidRPr="00601CA3" w:rsidRDefault="008E2C04" w:rsidP="008E2C04">
      <w:pPr>
        <w:rPr>
          <w:rFonts w:eastAsia="Batang"/>
        </w:rPr>
      </w:pPr>
    </w:p>
    <w:p w:rsidR="008E2C04" w:rsidRPr="00601CA3" w:rsidRDefault="008E2C04" w:rsidP="008E2C04">
      <w:pPr>
        <w:rPr>
          <w:rFonts w:eastAsia="Batang"/>
        </w:rPr>
      </w:pPr>
    </w:p>
    <w:p w:rsidR="008E2C04" w:rsidRPr="00601CA3" w:rsidRDefault="008E2C04" w:rsidP="008E2C04">
      <w:pPr>
        <w:rPr>
          <w:rFonts w:eastAsia="Batang"/>
        </w:rPr>
      </w:pPr>
    </w:p>
    <w:p w:rsidR="008E2C04" w:rsidRPr="00601CA3" w:rsidRDefault="008E2C04" w:rsidP="008E2C04">
      <w:pPr>
        <w:rPr>
          <w:rFonts w:eastAsia="Batang"/>
        </w:rPr>
      </w:pPr>
    </w:p>
    <w:p w:rsidR="008E2C04" w:rsidRPr="00601CA3" w:rsidRDefault="008E2C04" w:rsidP="008E2C04">
      <w:pPr>
        <w:rPr>
          <w:rFonts w:eastAsia="Batang"/>
        </w:rPr>
      </w:pPr>
    </w:p>
    <w:p w:rsidR="00A96A7F" w:rsidRDefault="008D2216" w:rsidP="00601B76">
      <w:pPr>
        <w:rPr>
          <w:b/>
          <w:color w:val="632423" w:themeColor="accent2" w:themeShade="80"/>
          <w:sz w:val="32"/>
          <w:szCs w:val="32"/>
        </w:rPr>
      </w:pPr>
      <w:r>
        <w:rPr>
          <w:noProof/>
        </w:rPr>
        <mc:AlternateContent>
          <mc:Choice Requires="wps">
            <w:drawing>
              <wp:anchor distT="0" distB="0" distL="114300" distR="114300" simplePos="0" relativeHeight="251701248" behindDoc="0" locked="0" layoutInCell="1" allowOverlap="1">
                <wp:simplePos x="0" y="0"/>
                <wp:positionH relativeFrom="column">
                  <wp:posOffset>4784090</wp:posOffset>
                </wp:positionH>
                <wp:positionV relativeFrom="paragraph">
                  <wp:posOffset>211455</wp:posOffset>
                </wp:positionV>
                <wp:extent cx="1466850" cy="1755775"/>
                <wp:effectExtent l="0" t="0" r="0" b="0"/>
                <wp:wrapSquare wrapText="bothSides"/>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75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74B67" w:rsidRDefault="00974B67" w:rsidP="000F3B50">
                            <w:pPr>
                              <w:jc w:val="center"/>
                            </w:pPr>
                            <w:r>
                              <w:rPr>
                                <w:b/>
                                <w:noProof/>
                                <w:color w:val="632423" w:themeColor="accent2" w:themeShade="80"/>
                                <w:sz w:val="32"/>
                                <w:szCs w:val="32"/>
                              </w:rPr>
                              <w:drawing>
                                <wp:inline distT="0" distB="0" distL="0" distR="0">
                                  <wp:extent cx="983854" cy="1281077"/>
                                  <wp:effectExtent l="38100" t="19050" r="25796" b="14323"/>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G 101 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6820" cy="1350045"/>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margin-left:376.7pt;margin-top:16.65pt;width:115.5pt;height:13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" filled="f" stroked="f">
                <v:textbox>
                  <w:txbxContent>
                    <w:p w:rsidR="00974B67" w:rsidRDefault="00974B67" w:rsidP="000F3B50">
                      <w:pPr>
                        <w:jc w:val="center"/>
                      </w:pPr>
                      <w:r>
                        <w:rPr>
                          <w:b/>
                          <w:noProof/>
                          <w:color w:val="632423" w:themeColor="accent2" w:themeShade="80"/>
                          <w:sz w:val="32"/>
                          <w:szCs w:val="32"/>
                        </w:rPr>
                        <w:drawing>
                          <wp:inline distT="0" distB="0" distL="0" distR="0">
                            <wp:extent cx="983854" cy="1281077"/>
                            <wp:effectExtent l="38100" t="19050" r="25796" b="14323"/>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G 101 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6820" cy="1350045"/>
                                    </a:xfrm>
                                    <a:prstGeom prst="rect">
                                      <a:avLst/>
                                    </a:prstGeom>
                                    <a:ln>
                                      <a:solidFill>
                                        <a:schemeClr val="tx1"/>
                                      </a:solidFill>
                                    </a:ln>
                                  </pic:spPr>
                                </pic:pic>
                              </a:graphicData>
                            </a:graphic>
                          </wp:inline>
                        </w:drawing>
                      </w:r>
                    </w:p>
                  </w:txbxContent>
                </v:textbox>
                <w10:wrap type="square"/>
              </v:shape>
            </w:pict>
          </mc:Fallback>
        </mc:AlternateContent>
      </w:r>
    </w:p>
    <w:p w:rsidR="00601CA3" w:rsidRDefault="008D2216" w:rsidP="00601B76">
      <w:pPr>
        <w:rPr>
          <w:b/>
          <w:color w:val="632423" w:themeColor="accent2" w:themeShade="80"/>
          <w:sz w:val="32"/>
          <w:szCs w:val="32"/>
        </w:rPr>
      </w:pPr>
      <w:r>
        <w:rPr>
          <w:b/>
          <w:noProof/>
          <w:color w:val="632423" w:themeColor="accent2" w:themeShade="80"/>
          <w:sz w:val="32"/>
          <w:szCs w:val="32"/>
        </w:rPr>
        <mc:AlternateContent>
          <mc:Choice Requires="wps">
            <w:drawing>
              <wp:anchor distT="0" distB="0" distL="114300" distR="114300" simplePos="0" relativeHeight="251720704" behindDoc="0" locked="0" layoutInCell="1" allowOverlap="1">
                <wp:simplePos x="0" y="0"/>
                <wp:positionH relativeFrom="column">
                  <wp:posOffset>2141855</wp:posOffset>
                </wp:positionH>
                <wp:positionV relativeFrom="paragraph">
                  <wp:posOffset>48895</wp:posOffset>
                </wp:positionV>
                <wp:extent cx="1491615" cy="1374140"/>
                <wp:effectExtent l="0"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B67" w:rsidRDefault="00974B67">
                            <w:r w:rsidRPr="000F3B50">
                              <w:rPr>
                                <w:noProof/>
                              </w:rPr>
                              <w:drawing>
                                <wp:inline distT="0" distB="0" distL="0" distR="0">
                                  <wp:extent cx="1237084" cy="1216152"/>
                                  <wp:effectExtent l="19050" t="0" r="1166" b="0"/>
                                  <wp:docPr id="2" name="Picture 47" descr="../../PPT%20Pictures%20and%20Logos/ADE%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20Pictures%20and%20Logos/ADE%20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b="2305"/>
                                          <a:stretch>
                                            <a:fillRect/>
                                          </a:stretch>
                                        </pic:blipFill>
                                        <pic:spPr bwMode="auto">
                                          <a:xfrm>
                                            <a:off x="0" y="0"/>
                                            <a:ext cx="1237084" cy="12161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margin-left:168.65pt;margin-top:3.85pt;width:117.45pt;height:10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euQIAAMM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" filled="f" stroked="f">
                <v:textbox>
                  <w:txbxContent>
                    <w:p w:rsidR="00974B67" w:rsidRDefault="00974B67">
                      <w:r w:rsidRPr="000F3B50">
                        <w:rPr>
                          <w:noProof/>
                        </w:rPr>
                        <w:drawing>
                          <wp:inline distT="0" distB="0" distL="0" distR="0">
                            <wp:extent cx="1237084" cy="1216152"/>
                            <wp:effectExtent l="19050" t="0" r="1166" b="0"/>
                            <wp:docPr id="2" name="Picture 47" descr="../../PPT%20Pictures%20and%20Logos/ADE%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20Pictures%20and%20Logos/ADE%20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b="2305"/>
                                    <a:stretch>
                                      <a:fillRect/>
                                    </a:stretch>
                                  </pic:blipFill>
                                  <pic:spPr bwMode="auto">
                                    <a:xfrm>
                                      <a:off x="0" y="0"/>
                                      <a:ext cx="1237084" cy="121615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3487420</wp:posOffset>
                </wp:positionH>
                <wp:positionV relativeFrom="paragraph">
                  <wp:posOffset>91440</wp:posOffset>
                </wp:positionV>
                <wp:extent cx="1441450" cy="1282700"/>
                <wp:effectExtent l="0" t="0" r="0" b="0"/>
                <wp:wrapSquare wrapText="bothSides"/>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0" cy="1282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74B67" w:rsidRDefault="00974B67">
                            <w:r>
                              <w:rPr>
                                <w:noProof/>
                              </w:rPr>
                              <w:drawing>
                                <wp:inline distT="0" distB="0" distL="0" distR="0">
                                  <wp:extent cx="1217804" cy="1188720"/>
                                  <wp:effectExtent l="19050" t="0" r="1396" b="0"/>
                                  <wp:docPr id="1" name="Picture 1" descr="C:\Users\makucha\Downloads\DEMA_LOGO_Officia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ucha\Downloads\DEMA_LOGO_Official2015.jpg"/>
                                          <pic:cNvPicPr>
                                            <a:picLocks noChangeAspect="1" noChangeArrowheads="1"/>
                                          </pic:cNvPicPr>
                                        </pic:nvPicPr>
                                        <pic:blipFill>
                                          <a:blip r:embed="rId13"/>
                                          <a:srcRect/>
                                          <a:stretch>
                                            <a:fillRect/>
                                          </a:stretch>
                                        </pic:blipFill>
                                        <pic:spPr bwMode="auto">
                                          <a:xfrm>
                                            <a:off x="0" y="0"/>
                                            <a:ext cx="1217804" cy="118872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9" type="#_x0000_t202" style="position:absolute;margin-left:274.6pt;margin-top:7.2pt;width:113.5pt;height:1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" filled="f" stroked="f">
                <v:textbox>
                  <w:txbxContent>
                    <w:p w:rsidR="00974B67" w:rsidRDefault="00974B67">
                      <w:r>
                        <w:rPr>
                          <w:noProof/>
                        </w:rPr>
                        <w:drawing>
                          <wp:inline distT="0" distB="0" distL="0" distR="0">
                            <wp:extent cx="1217804" cy="1188720"/>
                            <wp:effectExtent l="19050" t="0" r="1396" b="0"/>
                            <wp:docPr id="1" name="Picture 1" descr="C:\Users\makucha\Downloads\DEMA_LOGO_Officia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ucha\Downloads\DEMA_LOGO_Official2015.jpg"/>
                                    <pic:cNvPicPr>
                                      <a:picLocks noChangeAspect="1" noChangeArrowheads="1"/>
                                    </pic:cNvPicPr>
                                  </pic:nvPicPr>
                                  <pic:blipFill>
                                    <a:blip r:embed="rId13"/>
                                    <a:srcRect/>
                                    <a:stretch>
                                      <a:fillRect/>
                                    </a:stretch>
                                  </pic:blipFill>
                                  <pic:spPr bwMode="auto">
                                    <a:xfrm>
                                      <a:off x="0" y="0"/>
                                      <a:ext cx="1217804" cy="1188720"/>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-298450</wp:posOffset>
                </wp:positionH>
                <wp:positionV relativeFrom="paragraph">
                  <wp:posOffset>34925</wp:posOffset>
                </wp:positionV>
                <wp:extent cx="1330325" cy="1417955"/>
                <wp:effectExtent l="0" t="0" r="0" b="0"/>
                <wp:wrapNone/>
                <wp:docPr id="3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41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B67" w:rsidRDefault="00974B67">
                            <w:r w:rsidRPr="000F3B50">
                              <w:rPr>
                                <w:noProof/>
                              </w:rPr>
                              <w:drawing>
                                <wp:inline distT="0" distB="0" distL="0" distR="0">
                                  <wp:extent cx="1034090" cy="1280160"/>
                                  <wp:effectExtent l="19050" t="0" r="0" b="0"/>
                                  <wp:docPr id="4" name="Picture 31" descr="../../PPT%20Pictures%20and%20Logos/Guide%20for%20Developing%20High-Quality%20EOPs%20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20Pictures%20and%20Logos/Guide%20for%20Developing%20High-Quality%20EOPs%20pictur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4090" cy="12801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0" type="#_x0000_t202" style="position:absolute;margin-left:-23.5pt;margin-top:2.75pt;width:104.75pt;height:11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" filled="f" stroked="f">
                <v:textbox>
                  <w:txbxContent>
                    <w:p w:rsidR="00974B67" w:rsidRDefault="00974B67">
                      <w:r w:rsidRPr="000F3B50">
                        <w:rPr>
                          <w:noProof/>
                        </w:rPr>
                        <w:drawing>
                          <wp:inline distT="0" distB="0" distL="0" distR="0">
                            <wp:extent cx="1034090" cy="1280160"/>
                            <wp:effectExtent l="19050" t="0" r="0" b="0"/>
                            <wp:docPr id="4" name="Picture 31" descr="../../PPT%20Pictures%20and%20Logos/Guide%20for%20Developing%20High-Quality%20EOPs%20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20Pictures%20and%20Logos/Guide%20for%20Developing%20High-Quality%20EOPs%20pictur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4090" cy="1280160"/>
                                    </a:xfrm>
                                    <a:prstGeom prst="rect">
                                      <a:avLst/>
                                    </a:prstGeom>
                                    <a:noFill/>
                                    <a:ln>
                                      <a:noFill/>
                                    </a:ln>
                                  </pic:spPr>
                                </pic:pic>
                              </a:graphicData>
                            </a:graphic>
                          </wp:inline>
                        </w:drawing>
                      </w:r>
                    </w:p>
                  </w:txbxContent>
                </v:textbox>
              </v:shape>
            </w:pict>
          </mc:Fallback>
        </mc:AlternateContent>
      </w:r>
      <w:r>
        <w:rPr>
          <w:b/>
          <w:noProof/>
          <w:color w:val="632423" w:themeColor="accent2" w:themeShade="80"/>
          <w:sz w:val="32"/>
          <w:szCs w:val="32"/>
        </w:rPr>
        <mc:AlternateContent>
          <mc:Choice Requires="wps">
            <w:drawing>
              <wp:anchor distT="0" distB="0" distL="114300" distR="114300" simplePos="0" relativeHeight="251722752" behindDoc="0" locked="0" layoutInCell="1" allowOverlap="1">
                <wp:simplePos x="0" y="0"/>
                <wp:positionH relativeFrom="column">
                  <wp:posOffset>874395</wp:posOffset>
                </wp:positionH>
                <wp:positionV relativeFrom="paragraph">
                  <wp:posOffset>124460</wp:posOffset>
                </wp:positionV>
                <wp:extent cx="1370965" cy="1358900"/>
                <wp:effectExtent l="0" t="0" r="0" b="0"/>
                <wp:wrapNone/>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B67" w:rsidRDefault="00974B67">
                            <w:r w:rsidRPr="000F3B50">
                              <w:rPr>
                                <w:noProof/>
                              </w:rPr>
                              <w:drawing>
                                <wp:inline distT="0" distB="0" distL="0" distR="0">
                                  <wp:extent cx="1139588" cy="1139588"/>
                                  <wp:effectExtent l="19050" t="0" r="3412" b="0"/>
                                  <wp:docPr id="3" name="Picture 39" descr="../Screen%20Shot%202018-10-02%20at%201.23.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10-02%20at%201.23.36%20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1521" cy="11415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1" type="#_x0000_t202" style="position:absolute;margin-left:68.85pt;margin-top:9.8pt;width:107.95pt;height:10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o+vQIAAMM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" filled="f" stroked="f">
                <v:textbox>
                  <w:txbxContent>
                    <w:p w:rsidR="00974B67" w:rsidRDefault="00974B67">
                      <w:r w:rsidRPr="000F3B50">
                        <w:rPr>
                          <w:noProof/>
                        </w:rPr>
                        <w:drawing>
                          <wp:inline distT="0" distB="0" distL="0" distR="0">
                            <wp:extent cx="1139588" cy="1139588"/>
                            <wp:effectExtent l="19050" t="0" r="3412" b="0"/>
                            <wp:docPr id="3" name="Picture 39" descr="../Screen%20Shot%202018-10-02%20at%201.23.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10-02%20at%201.23.36%20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1521" cy="1141521"/>
                                    </a:xfrm>
                                    <a:prstGeom prst="rect">
                                      <a:avLst/>
                                    </a:prstGeom>
                                    <a:noFill/>
                                    <a:ln>
                                      <a:noFill/>
                                    </a:ln>
                                  </pic:spPr>
                                </pic:pic>
                              </a:graphicData>
                            </a:graphic>
                          </wp:inline>
                        </w:drawing>
                      </w:r>
                    </w:p>
                  </w:txbxContent>
                </v:textbox>
              </v:shape>
            </w:pict>
          </mc:Fallback>
        </mc:AlternateContent>
      </w:r>
      <w:r w:rsidR="00836E41">
        <w:rPr>
          <w:b/>
          <w:color w:val="632423" w:themeColor="accent2" w:themeShade="80"/>
          <w:sz w:val="32"/>
          <w:szCs w:val="32"/>
        </w:rPr>
        <w:t xml:space="preserve">              </w:t>
      </w:r>
    </w:p>
    <w:p w:rsidR="00623828" w:rsidRDefault="00623828" w:rsidP="00E001C3">
      <w:pPr>
        <w:jc w:val="center"/>
        <w:rPr>
          <w:b/>
          <w:color w:val="632423" w:themeColor="accent2" w:themeShade="80"/>
          <w:sz w:val="28"/>
          <w:szCs w:val="28"/>
        </w:rPr>
      </w:pPr>
    </w:p>
    <w:p w:rsidR="006E7AA7" w:rsidRDefault="006E7AA7" w:rsidP="00E001C3">
      <w:pPr>
        <w:jc w:val="center"/>
        <w:rPr>
          <w:b/>
          <w:color w:val="632423" w:themeColor="accent2" w:themeShade="80"/>
          <w:sz w:val="28"/>
          <w:szCs w:val="28"/>
        </w:rPr>
      </w:pPr>
    </w:p>
    <w:p w:rsidR="007F705A" w:rsidRDefault="007F705A">
      <w:pPr>
        <w:spacing w:after="200" w:line="276" w:lineRule="auto"/>
        <w:rPr>
          <w:b/>
          <w:color w:val="632423" w:themeColor="accent2" w:themeShade="80"/>
          <w:sz w:val="28"/>
          <w:szCs w:val="28"/>
        </w:rPr>
      </w:pPr>
      <w:r>
        <w:rPr>
          <w:b/>
          <w:color w:val="632423" w:themeColor="accent2" w:themeShade="80"/>
          <w:sz w:val="28"/>
          <w:szCs w:val="28"/>
        </w:rPr>
        <w:br w:type="page"/>
      </w:r>
    </w:p>
    <w:p w:rsidR="00850F3C" w:rsidRPr="00275E29" w:rsidRDefault="00544C33" w:rsidP="00275E29">
      <w:pPr>
        <w:spacing w:after="240"/>
        <w:jc w:val="center"/>
        <w:rPr>
          <w:b/>
          <w:color w:val="1F497D" w:themeColor="text2"/>
          <w:sz w:val="28"/>
          <w:szCs w:val="28"/>
        </w:rPr>
      </w:pPr>
      <w:r w:rsidRPr="00275E29">
        <w:rPr>
          <w:b/>
          <w:color w:val="1F497D" w:themeColor="text2"/>
          <w:sz w:val="28"/>
          <w:szCs w:val="28"/>
        </w:rPr>
        <w:lastRenderedPageBreak/>
        <w:t>EMERGENCY OPERATIONS</w:t>
      </w:r>
      <w:r w:rsidR="006769C5" w:rsidRPr="00275E29">
        <w:rPr>
          <w:b/>
          <w:color w:val="1F497D" w:themeColor="text2"/>
          <w:sz w:val="28"/>
          <w:szCs w:val="28"/>
        </w:rPr>
        <w:t xml:space="preserve"> PLAN</w:t>
      </w:r>
      <w:r w:rsidR="00B35237" w:rsidRPr="00275E29">
        <w:rPr>
          <w:b/>
          <w:color w:val="1F497D" w:themeColor="text2"/>
          <w:sz w:val="28"/>
          <w:szCs w:val="28"/>
        </w:rPr>
        <w:t xml:space="preserve"> </w:t>
      </w:r>
      <w:r w:rsidR="006769C5" w:rsidRPr="00275E29">
        <w:rPr>
          <w:b/>
          <w:color w:val="1F497D" w:themeColor="text2"/>
          <w:sz w:val="28"/>
          <w:szCs w:val="28"/>
        </w:rPr>
        <w:t>ORGANIZATION</w:t>
      </w:r>
    </w:p>
    <w:p w:rsidR="006769C5" w:rsidRPr="00275E29" w:rsidRDefault="006E7AA7" w:rsidP="00730456">
      <w:pPr>
        <w:spacing w:after="120"/>
        <w:jc w:val="both"/>
        <w:rPr>
          <w:rFonts w:eastAsia="Times New Roman"/>
        </w:rPr>
      </w:pPr>
      <w:r w:rsidRPr="006E7AA7">
        <w:rPr>
          <w:b/>
          <w:highlight w:val="yellow"/>
        </w:rPr>
        <w:t>Ideally</w:t>
      </w:r>
      <w:r>
        <w:rPr>
          <w:highlight w:val="yellow"/>
        </w:rPr>
        <w:t>, a</w:t>
      </w:r>
      <w:r w:rsidR="006027C6" w:rsidRPr="005C6037">
        <w:rPr>
          <w:highlight w:val="yellow"/>
        </w:rPr>
        <w:t xml:space="preserve">n Emergency </w:t>
      </w:r>
      <w:r w:rsidR="00214E8B" w:rsidRPr="005C6037">
        <w:rPr>
          <w:highlight w:val="yellow"/>
        </w:rPr>
        <w:t>Operations</w:t>
      </w:r>
      <w:r w:rsidR="006027C6" w:rsidRPr="005C6037">
        <w:rPr>
          <w:highlight w:val="yellow"/>
        </w:rPr>
        <w:t xml:space="preserve"> Plan (EO</w:t>
      </w:r>
      <w:r w:rsidR="008502DA" w:rsidRPr="005C6037">
        <w:rPr>
          <w:highlight w:val="yellow"/>
        </w:rPr>
        <w:t>P)</w:t>
      </w:r>
      <w:r w:rsidR="003E61D2" w:rsidRPr="005C6037">
        <w:rPr>
          <w:highlight w:val="yellow"/>
        </w:rPr>
        <w:t xml:space="preserve"> contains policies </w:t>
      </w:r>
      <w:r w:rsidR="003E61D2" w:rsidRPr="006E7AA7">
        <w:rPr>
          <w:highlight w:val="yellow"/>
        </w:rPr>
        <w:t>and</w:t>
      </w:r>
      <w:r w:rsidR="008502DA" w:rsidRPr="006E7AA7">
        <w:rPr>
          <w:highlight w:val="yellow"/>
        </w:rPr>
        <w:t xml:space="preserve"> procedures to follow before, durin</w:t>
      </w:r>
      <w:r w:rsidR="006027C6" w:rsidRPr="006E7AA7">
        <w:rPr>
          <w:highlight w:val="yellow"/>
        </w:rPr>
        <w:t>g</w:t>
      </w:r>
      <w:r w:rsidR="00D9533F">
        <w:rPr>
          <w:highlight w:val="yellow"/>
        </w:rPr>
        <w:t>,</w:t>
      </w:r>
      <w:r w:rsidR="006027C6" w:rsidRPr="006E7AA7">
        <w:rPr>
          <w:highlight w:val="yellow"/>
        </w:rPr>
        <w:t xml:space="preserve"> and after an emergency. The </w:t>
      </w:r>
      <w:r w:rsidR="006027C6" w:rsidRPr="005C6037">
        <w:rPr>
          <w:highlight w:val="yellow"/>
        </w:rPr>
        <w:t>EO</w:t>
      </w:r>
      <w:r w:rsidR="008502DA" w:rsidRPr="005C6037">
        <w:rPr>
          <w:highlight w:val="yellow"/>
        </w:rPr>
        <w:t>P integrates emergency preparedness activities into one document.</w:t>
      </w:r>
      <w:r w:rsidR="009A0C92">
        <w:rPr>
          <w:highlight w:val="yellow"/>
        </w:rPr>
        <w:t xml:space="preserve"> </w:t>
      </w:r>
      <w:r w:rsidR="008502DA" w:rsidRPr="005C6037">
        <w:rPr>
          <w:highlight w:val="yellow"/>
        </w:rPr>
        <w:t xml:space="preserve">It is the focal point for </w:t>
      </w:r>
      <w:r w:rsidR="003E61D2" w:rsidRPr="005C6037">
        <w:rPr>
          <w:highlight w:val="yellow"/>
        </w:rPr>
        <w:t>s</w:t>
      </w:r>
      <w:r w:rsidR="008502DA" w:rsidRPr="005C6037">
        <w:rPr>
          <w:highlight w:val="yellow"/>
        </w:rPr>
        <w:t>chool planning and preparedness procedures.</w:t>
      </w:r>
      <w:r w:rsidR="009A0C92">
        <w:rPr>
          <w:highlight w:val="yellow"/>
        </w:rPr>
        <w:t xml:space="preserve"> </w:t>
      </w:r>
      <w:r w:rsidR="00D9533F">
        <w:rPr>
          <w:rFonts w:eastAsia="Times New Roman"/>
          <w:b/>
          <w:bCs/>
          <w:color w:val="000000"/>
          <w:shd w:val="clear" w:color="auto" w:fill="FFFF00"/>
        </w:rPr>
        <w:t xml:space="preserve">This template places </w:t>
      </w:r>
      <w:r>
        <w:rPr>
          <w:rFonts w:eastAsia="Times New Roman"/>
          <w:b/>
          <w:bCs/>
          <w:color w:val="000000"/>
          <w:shd w:val="clear" w:color="auto" w:fill="FFFF00"/>
        </w:rPr>
        <w:t>emphasis on the “during” and “after” planning process for emergencies.</w:t>
      </w:r>
      <w:r w:rsidR="009A0C92">
        <w:rPr>
          <w:rFonts w:eastAsia="Times New Roman"/>
          <w:b/>
          <w:bCs/>
          <w:color w:val="000000"/>
          <w:shd w:val="clear" w:color="auto" w:fill="FFFF00"/>
        </w:rPr>
        <w:t xml:space="preserve"> </w:t>
      </w:r>
      <w:r>
        <w:rPr>
          <w:rFonts w:eastAsia="Times New Roman"/>
          <w:b/>
          <w:bCs/>
          <w:color w:val="000000"/>
          <w:shd w:val="clear" w:color="auto" w:fill="FFFF00"/>
        </w:rPr>
        <w:t>Please refer to</w:t>
      </w:r>
      <w:r w:rsidR="00D9533F">
        <w:rPr>
          <w:rFonts w:eastAsia="Times New Roman"/>
          <w:b/>
          <w:bCs/>
          <w:color w:val="000000"/>
          <w:shd w:val="clear" w:color="auto" w:fill="FFFF00"/>
        </w:rPr>
        <w:t xml:space="preserve"> </w:t>
      </w:r>
      <w:r>
        <w:rPr>
          <w:rFonts w:eastAsia="Times New Roman"/>
          <w:b/>
          <w:bCs/>
          <w:i/>
          <w:iCs/>
          <w:color w:val="000000"/>
          <w:shd w:val="clear" w:color="auto" w:fill="FFFF00"/>
        </w:rPr>
        <w:t xml:space="preserve">The Guide for Developing High-Quality Emergency Operations for Schools </w:t>
      </w:r>
      <w:r w:rsidRPr="00D9533F">
        <w:rPr>
          <w:rFonts w:eastAsia="Times New Roman"/>
          <w:b/>
          <w:bCs/>
          <w:iCs/>
          <w:color w:val="000000"/>
          <w:shd w:val="clear" w:color="auto" w:fill="FFFF00"/>
        </w:rPr>
        <w:t>document</w:t>
      </w:r>
      <w:r>
        <w:rPr>
          <w:rFonts w:eastAsia="Times New Roman"/>
          <w:b/>
          <w:bCs/>
          <w:i/>
          <w:iCs/>
          <w:color w:val="000000"/>
          <w:shd w:val="clear" w:color="auto" w:fill="FFFF00"/>
        </w:rPr>
        <w:t xml:space="preserve"> </w:t>
      </w:r>
      <w:r>
        <w:rPr>
          <w:rFonts w:eastAsia="Times New Roman"/>
          <w:b/>
          <w:bCs/>
          <w:color w:val="000000"/>
          <w:shd w:val="clear" w:color="auto" w:fill="FFFF00"/>
        </w:rPr>
        <w:t>for additional information regarding the “before” planning process for school emergencies</w:t>
      </w:r>
      <w:r w:rsidR="00D9533F">
        <w:rPr>
          <w:rFonts w:eastAsia="Times New Roman"/>
          <w:b/>
          <w:bCs/>
          <w:color w:val="000000"/>
          <w:shd w:val="clear" w:color="auto" w:fill="FFFF00"/>
        </w:rPr>
        <w:t>.</w:t>
      </w:r>
      <w:r>
        <w:rPr>
          <w:rFonts w:eastAsia="Times New Roman"/>
          <w:b/>
          <w:bCs/>
          <w:color w:val="000000"/>
          <w:shd w:val="clear" w:color="auto" w:fill="FFFF00"/>
        </w:rPr>
        <w:t xml:space="preserve"> The Guide may be found on ADE's Emergency Preparedness website.</w:t>
      </w:r>
    </w:p>
    <w:p w:rsidR="00996477" w:rsidRPr="00195B91" w:rsidRDefault="00A6023C" w:rsidP="00730456">
      <w:pPr>
        <w:spacing w:after="120"/>
        <w:jc w:val="both"/>
        <w:rPr>
          <w:rFonts w:eastAsia="Times New Roman"/>
        </w:rPr>
      </w:pPr>
      <w:r w:rsidRPr="005C6037">
        <w:rPr>
          <w:highlight w:val="yellow"/>
        </w:rPr>
        <w:t xml:space="preserve">Upon the recommendation of the Arizona Department </w:t>
      </w:r>
      <w:r w:rsidR="00214E8B" w:rsidRPr="005C6037">
        <w:rPr>
          <w:highlight w:val="yellow"/>
        </w:rPr>
        <w:t>Education</w:t>
      </w:r>
      <w:r w:rsidR="00B27725" w:rsidRPr="005C6037">
        <w:rPr>
          <w:highlight w:val="yellow"/>
        </w:rPr>
        <w:t xml:space="preserve"> (ADE)</w:t>
      </w:r>
      <w:r w:rsidR="00214E8B" w:rsidRPr="005C6037">
        <w:rPr>
          <w:highlight w:val="yellow"/>
        </w:rPr>
        <w:t xml:space="preserve">, in collaboration with the Department </w:t>
      </w:r>
      <w:r w:rsidRPr="005C6037">
        <w:rPr>
          <w:highlight w:val="yellow"/>
        </w:rPr>
        <w:t>of Emergency and Military Affairs</w:t>
      </w:r>
      <w:r w:rsidR="00B27725" w:rsidRPr="005C6037">
        <w:rPr>
          <w:highlight w:val="yellow"/>
        </w:rPr>
        <w:t xml:space="preserve"> (DEMA),</w:t>
      </w:r>
      <w:r w:rsidRPr="005C6037">
        <w:rPr>
          <w:highlight w:val="yellow"/>
        </w:rPr>
        <w:t xml:space="preserve"> the </w:t>
      </w:r>
      <w:r w:rsidR="00B27725" w:rsidRPr="005C6037">
        <w:rPr>
          <w:rFonts w:eastAsia="Calibri"/>
          <w:b/>
          <w:highlight w:val="yellow"/>
        </w:rPr>
        <w:t>district/school format</w:t>
      </w:r>
      <w:r w:rsidR="00C72C92" w:rsidRPr="005C6037">
        <w:rPr>
          <w:rFonts w:eastAsia="Calibri"/>
          <w:b/>
          <w:highlight w:val="yellow"/>
        </w:rPr>
        <w:t xml:space="preserve"> </w:t>
      </w:r>
      <w:r w:rsidR="00B27725" w:rsidRPr="005C6037">
        <w:rPr>
          <w:rFonts w:eastAsia="Calibri"/>
          <w:highlight w:val="yellow"/>
        </w:rPr>
        <w:t xml:space="preserve">identified in </w:t>
      </w:r>
      <w:r w:rsidR="00007837" w:rsidRPr="005C6037">
        <w:rPr>
          <w:i/>
          <w:highlight w:val="yellow"/>
        </w:rPr>
        <w:t xml:space="preserve">The </w:t>
      </w:r>
      <w:r w:rsidR="00544C33" w:rsidRPr="005C6037">
        <w:rPr>
          <w:i/>
          <w:iCs/>
          <w:highlight w:val="yellow"/>
        </w:rPr>
        <w:t>Guide for Developing High-Quality School Emergency Operations Plans</w:t>
      </w:r>
      <w:r w:rsidR="00544C33" w:rsidRPr="005C6037">
        <w:rPr>
          <w:highlight w:val="yellow"/>
        </w:rPr>
        <w:t xml:space="preserve">, </w:t>
      </w:r>
      <w:r w:rsidR="00B27725" w:rsidRPr="005C6037">
        <w:rPr>
          <w:highlight w:val="yellow"/>
        </w:rPr>
        <w:t xml:space="preserve">and CPG-101 Version 2, </w:t>
      </w:r>
      <w:r w:rsidR="001E5E96" w:rsidRPr="005C6037">
        <w:rPr>
          <w:highlight w:val="yellow"/>
        </w:rPr>
        <w:t xml:space="preserve">was </w:t>
      </w:r>
      <w:r w:rsidR="00B27725" w:rsidRPr="005C6037">
        <w:rPr>
          <w:highlight w:val="yellow"/>
        </w:rPr>
        <w:t>utilized as guidance</w:t>
      </w:r>
      <w:r w:rsidR="001E5E96" w:rsidRPr="005C6037">
        <w:rPr>
          <w:highlight w:val="yellow"/>
        </w:rPr>
        <w:t xml:space="preserve"> </w:t>
      </w:r>
      <w:r w:rsidR="00A70A77" w:rsidRPr="005C6037">
        <w:rPr>
          <w:highlight w:val="yellow"/>
        </w:rPr>
        <w:t xml:space="preserve">for this ADE </w:t>
      </w:r>
      <w:r w:rsidR="006027C6" w:rsidRPr="005C6037">
        <w:rPr>
          <w:highlight w:val="yellow"/>
        </w:rPr>
        <w:t>EO</w:t>
      </w:r>
      <w:r w:rsidR="00A70A77" w:rsidRPr="005C6037">
        <w:rPr>
          <w:highlight w:val="yellow"/>
        </w:rPr>
        <w:t xml:space="preserve">P template. </w:t>
      </w:r>
      <w:r w:rsidR="00544C33" w:rsidRPr="005C6037">
        <w:rPr>
          <w:highlight w:val="yellow"/>
        </w:rPr>
        <w:t>This format is also recommended in FEMA courses E0361 and E0364, Multi-Hazard Emergency Operations Planning for Schools.</w:t>
      </w:r>
      <w:r w:rsidR="009A0C92">
        <w:rPr>
          <w:highlight w:val="yellow"/>
        </w:rPr>
        <w:t xml:space="preserve"> </w:t>
      </w:r>
      <w:r w:rsidRPr="005C6037">
        <w:rPr>
          <w:rFonts w:eastAsia="Calibri"/>
          <w:highlight w:val="yellow"/>
        </w:rPr>
        <w:t xml:space="preserve">This format supports key elements of a viable </w:t>
      </w:r>
      <w:r w:rsidR="008502DA" w:rsidRPr="005C6037">
        <w:rPr>
          <w:rFonts w:eastAsia="Calibri"/>
          <w:highlight w:val="yellow"/>
        </w:rPr>
        <w:t>s</w:t>
      </w:r>
      <w:r w:rsidR="00544C33" w:rsidRPr="005C6037">
        <w:rPr>
          <w:rFonts w:eastAsia="Calibri"/>
          <w:highlight w:val="yellow"/>
        </w:rPr>
        <w:t>chool EO</w:t>
      </w:r>
      <w:r w:rsidRPr="005C6037">
        <w:rPr>
          <w:rFonts w:eastAsia="Calibri"/>
          <w:highlight w:val="yellow"/>
        </w:rPr>
        <w:t>P.</w:t>
      </w:r>
      <w:r w:rsidR="009A0C92">
        <w:rPr>
          <w:rFonts w:eastAsia="Calibri"/>
          <w:highlight w:val="yellow"/>
        </w:rPr>
        <w:t xml:space="preserve"> </w:t>
      </w:r>
      <w:r w:rsidR="0082794B" w:rsidRPr="005C6037">
        <w:rPr>
          <w:rFonts w:eastAsia="Calibri"/>
          <w:color w:val="000000" w:themeColor="text1"/>
          <w:highlight w:val="yellow"/>
        </w:rPr>
        <w:t xml:space="preserve">Although, </w:t>
      </w:r>
      <w:r w:rsidR="00276462" w:rsidRPr="005C6037">
        <w:rPr>
          <w:rFonts w:eastAsia="Calibri"/>
          <w:color w:val="000000" w:themeColor="text1"/>
          <w:highlight w:val="yellow"/>
        </w:rPr>
        <w:t>ADE/DEMA has</w:t>
      </w:r>
      <w:r w:rsidR="0082794B" w:rsidRPr="005C6037">
        <w:rPr>
          <w:rFonts w:eastAsia="Calibri"/>
          <w:color w:val="000000" w:themeColor="text1"/>
          <w:highlight w:val="yellow"/>
        </w:rPr>
        <w:t xml:space="preserve"> chosen this</w:t>
      </w:r>
      <w:r w:rsidR="00276462" w:rsidRPr="005C6037">
        <w:rPr>
          <w:rFonts w:eastAsia="Calibri"/>
          <w:color w:val="000000" w:themeColor="text1"/>
          <w:highlight w:val="yellow"/>
        </w:rPr>
        <w:t xml:space="preserve"> particular format to use as the district/school</w:t>
      </w:r>
      <w:r w:rsidR="0082794B" w:rsidRPr="005C6037">
        <w:rPr>
          <w:rFonts w:eastAsia="Calibri"/>
          <w:color w:val="000000" w:themeColor="text1"/>
          <w:highlight w:val="yellow"/>
        </w:rPr>
        <w:t xml:space="preserve"> template, </w:t>
      </w:r>
      <w:r w:rsidR="00544C33" w:rsidRPr="005C6037">
        <w:rPr>
          <w:rFonts w:eastAsia="Calibri"/>
          <w:color w:val="000000" w:themeColor="text1"/>
          <w:highlight w:val="yellow"/>
        </w:rPr>
        <w:t xml:space="preserve">the final format </w:t>
      </w:r>
      <w:r w:rsidR="00737701" w:rsidRPr="005C6037">
        <w:rPr>
          <w:rFonts w:eastAsia="Calibri"/>
          <w:color w:val="000000" w:themeColor="text1"/>
          <w:highlight w:val="yellow"/>
        </w:rPr>
        <w:t xml:space="preserve">and content </w:t>
      </w:r>
      <w:r w:rsidR="00544C33" w:rsidRPr="005C6037">
        <w:rPr>
          <w:rFonts w:eastAsia="Calibri"/>
          <w:color w:val="000000" w:themeColor="text1"/>
          <w:highlight w:val="yellow"/>
        </w:rPr>
        <w:t xml:space="preserve">for a </w:t>
      </w:r>
      <w:r w:rsidR="00B27725" w:rsidRPr="005C6037">
        <w:rPr>
          <w:rFonts w:eastAsia="Calibri"/>
          <w:color w:val="000000" w:themeColor="text1"/>
          <w:highlight w:val="yellow"/>
        </w:rPr>
        <w:t>district/school</w:t>
      </w:r>
      <w:r w:rsidR="00544C33" w:rsidRPr="005C6037">
        <w:rPr>
          <w:rFonts w:eastAsia="Calibri"/>
          <w:color w:val="000000" w:themeColor="text1"/>
          <w:highlight w:val="yellow"/>
        </w:rPr>
        <w:t xml:space="preserve"> EOP is determined by the </w:t>
      </w:r>
      <w:r w:rsidR="00287E67" w:rsidRPr="005C6037">
        <w:rPr>
          <w:rFonts w:eastAsia="Calibri"/>
          <w:color w:val="000000" w:themeColor="text1"/>
          <w:highlight w:val="yellow"/>
        </w:rPr>
        <w:t xml:space="preserve">district/school </w:t>
      </w:r>
      <w:r w:rsidR="00544C33" w:rsidRPr="005C6037">
        <w:rPr>
          <w:rFonts w:eastAsia="Calibri"/>
          <w:color w:val="000000" w:themeColor="text1"/>
          <w:highlight w:val="yellow"/>
        </w:rPr>
        <w:t>planning team</w:t>
      </w:r>
      <w:r w:rsidR="005C6037">
        <w:rPr>
          <w:rFonts w:eastAsia="Calibri"/>
          <w:color w:val="000000" w:themeColor="text1"/>
          <w:highlight w:val="yellow"/>
        </w:rPr>
        <w:t xml:space="preserve">. </w:t>
      </w:r>
      <w:r w:rsidR="005C6037" w:rsidRPr="00287E67">
        <w:rPr>
          <w:b/>
          <w:i/>
          <w:highlight w:val="yellow"/>
        </w:rPr>
        <w:t xml:space="preserve">This </w:t>
      </w:r>
      <w:r w:rsidR="005C6037">
        <w:rPr>
          <w:b/>
          <w:i/>
          <w:highlight w:val="yellow"/>
        </w:rPr>
        <w:t>introductory statement</w:t>
      </w:r>
      <w:r w:rsidR="005C6037" w:rsidRPr="00287E67">
        <w:rPr>
          <w:b/>
          <w:i/>
          <w:highlight w:val="yellow"/>
        </w:rPr>
        <w:t xml:space="preserve"> is provided for information purposes to the planning team and may be deleted in the district/school EOP</w:t>
      </w:r>
      <w:r w:rsidR="005C6037" w:rsidRPr="00275E29">
        <w:rPr>
          <w:b/>
          <w:i/>
          <w:highlight w:val="yellow"/>
        </w:rPr>
        <w:t>.</w:t>
      </w:r>
    </w:p>
    <w:p w:rsidR="007F705A" w:rsidRDefault="007F705A">
      <w:pPr>
        <w:spacing w:after="200" w:line="276" w:lineRule="auto"/>
        <w:rPr>
          <w:rFonts w:eastAsia="Calibri"/>
          <w:b/>
          <w:color w:val="632423" w:themeColor="accent2" w:themeShade="80"/>
        </w:rPr>
      </w:pPr>
      <w:r>
        <w:rPr>
          <w:rFonts w:eastAsia="Calibri"/>
          <w:b/>
          <w:color w:val="632423" w:themeColor="accent2" w:themeShade="80"/>
        </w:rPr>
        <w:br w:type="page"/>
      </w:r>
    </w:p>
    <w:p w:rsidR="00C3778C" w:rsidRPr="00275E29" w:rsidRDefault="006102EA" w:rsidP="00275E29">
      <w:pPr>
        <w:spacing w:after="240"/>
        <w:jc w:val="center"/>
        <w:rPr>
          <w:rFonts w:eastAsia="Calibri"/>
          <w:b/>
          <w:color w:val="1F497D" w:themeColor="text2"/>
          <w:sz w:val="28"/>
        </w:rPr>
      </w:pPr>
      <w:r w:rsidRPr="00275E29">
        <w:rPr>
          <w:rFonts w:eastAsia="Calibri"/>
          <w:b/>
          <w:color w:val="1F497D" w:themeColor="text2"/>
          <w:sz w:val="28"/>
        </w:rPr>
        <w:lastRenderedPageBreak/>
        <w:t>AGENCY/</w:t>
      </w:r>
      <w:r w:rsidR="00544C33" w:rsidRPr="00275E29">
        <w:rPr>
          <w:rFonts w:eastAsia="Calibri"/>
          <w:b/>
          <w:color w:val="1F497D" w:themeColor="text2"/>
          <w:sz w:val="28"/>
        </w:rPr>
        <w:t>DEPARTMENT–FOCUSED EO</w:t>
      </w:r>
      <w:r w:rsidR="00996477" w:rsidRPr="00275E29">
        <w:rPr>
          <w:rFonts w:eastAsia="Calibri"/>
          <w:b/>
          <w:color w:val="1F497D" w:themeColor="text2"/>
          <w:sz w:val="28"/>
        </w:rPr>
        <w:t>P FORMAT</w:t>
      </w:r>
    </w:p>
    <w:tbl>
      <w:tblPr>
        <w:tblStyle w:val="TableGrid"/>
        <w:tblW w:w="0" w:type="auto"/>
        <w:tblLook w:val="04A0" w:firstRow="1" w:lastRow="0" w:firstColumn="1" w:lastColumn="0" w:noHBand="0" w:noVBand="1"/>
      </w:tblPr>
      <w:tblGrid>
        <w:gridCol w:w="4788"/>
        <w:gridCol w:w="4788"/>
      </w:tblGrid>
      <w:tr w:rsidR="00A6023C" w:rsidRPr="00601CA3" w:rsidTr="00A6023C">
        <w:tc>
          <w:tcPr>
            <w:tcW w:w="4788" w:type="dxa"/>
          </w:tcPr>
          <w:p w:rsidR="00C370BE" w:rsidRPr="00601CA3" w:rsidRDefault="00C370BE" w:rsidP="00C370BE">
            <w:pPr>
              <w:rPr>
                <w:rFonts w:eastAsiaTheme="minorHAnsi"/>
                <w:b/>
                <w:color w:val="632423" w:themeColor="accent2" w:themeShade="80"/>
              </w:rPr>
            </w:pPr>
            <w:r w:rsidRPr="00601CA3">
              <w:rPr>
                <w:rFonts w:eastAsiaTheme="minorHAnsi"/>
                <w:b/>
                <w:color w:val="632423" w:themeColor="accent2" w:themeShade="80"/>
              </w:rPr>
              <w:t>BASIC PLAN</w:t>
            </w:r>
          </w:p>
          <w:p w:rsidR="00C370BE" w:rsidRPr="00601CA3" w:rsidRDefault="00C370BE" w:rsidP="001A70E8">
            <w:pPr>
              <w:numPr>
                <w:ilvl w:val="0"/>
                <w:numId w:val="43"/>
              </w:numPr>
              <w:contextualSpacing/>
              <w:rPr>
                <w:rFonts w:eastAsiaTheme="minorHAnsi"/>
                <w:b/>
                <w:szCs w:val="22"/>
              </w:rPr>
            </w:pPr>
            <w:r w:rsidRPr="00601CA3">
              <w:rPr>
                <w:rFonts w:eastAsiaTheme="minorHAnsi"/>
                <w:b/>
                <w:szCs w:val="22"/>
              </w:rPr>
              <w:t>INTRODUCTION MATERIALS</w:t>
            </w:r>
          </w:p>
          <w:p w:rsidR="00C370BE" w:rsidRPr="00601CA3" w:rsidRDefault="00C370BE" w:rsidP="001A70E8">
            <w:pPr>
              <w:numPr>
                <w:ilvl w:val="0"/>
                <w:numId w:val="44"/>
              </w:numPr>
              <w:ind w:hanging="180"/>
              <w:contextualSpacing/>
              <w:rPr>
                <w:rFonts w:eastAsiaTheme="minorHAnsi"/>
                <w:szCs w:val="22"/>
              </w:rPr>
            </w:pPr>
            <w:r w:rsidRPr="00601CA3">
              <w:rPr>
                <w:rFonts w:eastAsiaTheme="minorHAnsi"/>
                <w:szCs w:val="22"/>
              </w:rPr>
              <w:t>Promulgation Document/Signatures</w:t>
            </w:r>
          </w:p>
          <w:p w:rsidR="00C370BE" w:rsidRPr="00601CA3" w:rsidRDefault="00C370BE" w:rsidP="001A70E8">
            <w:pPr>
              <w:numPr>
                <w:ilvl w:val="0"/>
                <w:numId w:val="44"/>
              </w:numPr>
              <w:ind w:hanging="180"/>
              <w:contextualSpacing/>
              <w:rPr>
                <w:rFonts w:eastAsiaTheme="minorHAnsi"/>
                <w:szCs w:val="22"/>
              </w:rPr>
            </w:pPr>
            <w:r w:rsidRPr="00601CA3">
              <w:rPr>
                <w:rFonts w:eastAsiaTheme="minorHAnsi"/>
                <w:szCs w:val="22"/>
              </w:rPr>
              <w:t>Approval and Implementation</w:t>
            </w:r>
          </w:p>
          <w:p w:rsidR="00C370BE" w:rsidRPr="00601CA3" w:rsidRDefault="00C370BE" w:rsidP="001A70E8">
            <w:pPr>
              <w:numPr>
                <w:ilvl w:val="0"/>
                <w:numId w:val="44"/>
              </w:numPr>
              <w:ind w:hanging="180"/>
              <w:contextualSpacing/>
              <w:rPr>
                <w:rFonts w:eastAsiaTheme="minorHAnsi"/>
                <w:szCs w:val="22"/>
              </w:rPr>
            </w:pPr>
            <w:r w:rsidRPr="00601CA3">
              <w:rPr>
                <w:rFonts w:eastAsiaTheme="minorHAnsi"/>
                <w:szCs w:val="22"/>
              </w:rPr>
              <w:t>Record of Changes</w:t>
            </w:r>
          </w:p>
          <w:p w:rsidR="00C370BE" w:rsidRPr="00601CA3" w:rsidRDefault="00C370BE" w:rsidP="001A70E8">
            <w:pPr>
              <w:numPr>
                <w:ilvl w:val="0"/>
                <w:numId w:val="44"/>
              </w:numPr>
              <w:ind w:hanging="180"/>
              <w:contextualSpacing/>
              <w:rPr>
                <w:rFonts w:eastAsiaTheme="minorHAnsi"/>
                <w:szCs w:val="22"/>
              </w:rPr>
            </w:pPr>
            <w:r w:rsidRPr="00601CA3">
              <w:rPr>
                <w:rFonts w:eastAsiaTheme="minorHAnsi"/>
                <w:szCs w:val="22"/>
              </w:rPr>
              <w:t>Record of Distribution</w:t>
            </w:r>
          </w:p>
          <w:p w:rsidR="00C370BE" w:rsidRPr="00601CA3" w:rsidRDefault="006E7AA7" w:rsidP="001A70E8">
            <w:pPr>
              <w:numPr>
                <w:ilvl w:val="0"/>
                <w:numId w:val="44"/>
              </w:numPr>
              <w:ind w:hanging="180"/>
              <w:contextualSpacing/>
              <w:rPr>
                <w:rFonts w:eastAsiaTheme="minorHAnsi"/>
                <w:szCs w:val="22"/>
              </w:rPr>
            </w:pPr>
            <w:r>
              <w:rPr>
                <w:rFonts w:eastAsiaTheme="minorHAnsi"/>
                <w:szCs w:val="22"/>
              </w:rPr>
              <w:t>Table of Contents</w:t>
            </w:r>
          </w:p>
          <w:p w:rsidR="00C370BE" w:rsidRPr="00601CA3" w:rsidRDefault="00C370BE" w:rsidP="001A70E8">
            <w:pPr>
              <w:numPr>
                <w:ilvl w:val="0"/>
                <w:numId w:val="43"/>
              </w:numPr>
              <w:contextualSpacing/>
              <w:rPr>
                <w:rFonts w:eastAsiaTheme="minorHAnsi"/>
                <w:b/>
                <w:szCs w:val="22"/>
              </w:rPr>
            </w:pPr>
            <w:r w:rsidRPr="00601CA3">
              <w:rPr>
                <w:rFonts w:eastAsiaTheme="minorHAnsi"/>
                <w:b/>
                <w:szCs w:val="22"/>
              </w:rPr>
              <w:t>PURPOSE, SCOPE SITUATION OVERVIEW AND ASSUMPTIONS</w:t>
            </w:r>
          </w:p>
          <w:p w:rsidR="00C370BE" w:rsidRPr="00601CA3" w:rsidRDefault="00C370BE" w:rsidP="001A70E8">
            <w:pPr>
              <w:numPr>
                <w:ilvl w:val="0"/>
                <w:numId w:val="45"/>
              </w:numPr>
              <w:ind w:hanging="180"/>
              <w:contextualSpacing/>
              <w:rPr>
                <w:rFonts w:eastAsiaTheme="minorHAnsi"/>
                <w:szCs w:val="22"/>
              </w:rPr>
            </w:pPr>
            <w:r w:rsidRPr="00601CA3">
              <w:rPr>
                <w:rFonts w:eastAsiaTheme="minorHAnsi"/>
                <w:szCs w:val="22"/>
              </w:rPr>
              <w:t>Purpose</w:t>
            </w:r>
          </w:p>
          <w:p w:rsidR="00C370BE" w:rsidRPr="00601CA3" w:rsidRDefault="00C370BE" w:rsidP="001A70E8">
            <w:pPr>
              <w:numPr>
                <w:ilvl w:val="0"/>
                <w:numId w:val="45"/>
              </w:numPr>
              <w:ind w:hanging="180"/>
              <w:contextualSpacing/>
              <w:rPr>
                <w:rFonts w:eastAsiaTheme="minorHAnsi"/>
                <w:szCs w:val="22"/>
              </w:rPr>
            </w:pPr>
            <w:r w:rsidRPr="00601CA3">
              <w:rPr>
                <w:rFonts w:eastAsiaTheme="minorHAnsi"/>
                <w:szCs w:val="22"/>
              </w:rPr>
              <w:t>Scope</w:t>
            </w:r>
          </w:p>
          <w:p w:rsidR="00C370BE" w:rsidRPr="00601CA3" w:rsidRDefault="00C370BE" w:rsidP="001A70E8">
            <w:pPr>
              <w:numPr>
                <w:ilvl w:val="0"/>
                <w:numId w:val="45"/>
              </w:numPr>
              <w:ind w:hanging="180"/>
              <w:contextualSpacing/>
              <w:rPr>
                <w:rFonts w:eastAsiaTheme="minorHAnsi"/>
                <w:szCs w:val="22"/>
              </w:rPr>
            </w:pPr>
            <w:r w:rsidRPr="00601CA3">
              <w:rPr>
                <w:rFonts w:eastAsiaTheme="minorHAnsi"/>
                <w:szCs w:val="22"/>
              </w:rPr>
              <w:t>Situation Overview</w:t>
            </w:r>
          </w:p>
          <w:p w:rsidR="00C370BE" w:rsidRPr="00601CA3" w:rsidRDefault="00C370BE" w:rsidP="001A70E8">
            <w:pPr>
              <w:numPr>
                <w:ilvl w:val="1"/>
                <w:numId w:val="43"/>
              </w:numPr>
              <w:contextualSpacing/>
              <w:rPr>
                <w:rFonts w:eastAsiaTheme="minorHAnsi"/>
                <w:szCs w:val="22"/>
              </w:rPr>
            </w:pPr>
            <w:r w:rsidRPr="00601CA3">
              <w:rPr>
                <w:rFonts w:eastAsiaTheme="minorHAnsi"/>
                <w:szCs w:val="22"/>
              </w:rPr>
              <w:t>Hazard Analysis Summary</w:t>
            </w:r>
          </w:p>
          <w:p w:rsidR="00C370BE" w:rsidRPr="00601CA3" w:rsidRDefault="00C370BE" w:rsidP="001A70E8">
            <w:pPr>
              <w:numPr>
                <w:ilvl w:val="1"/>
                <w:numId w:val="43"/>
              </w:numPr>
              <w:contextualSpacing/>
              <w:rPr>
                <w:rFonts w:eastAsiaTheme="minorHAnsi"/>
                <w:szCs w:val="22"/>
              </w:rPr>
            </w:pPr>
            <w:r w:rsidRPr="00601CA3">
              <w:rPr>
                <w:rFonts w:eastAsiaTheme="minorHAnsi"/>
                <w:szCs w:val="22"/>
              </w:rPr>
              <w:t>Capability Assessment</w:t>
            </w:r>
          </w:p>
          <w:p w:rsidR="00C370BE" w:rsidRPr="00601CA3" w:rsidRDefault="00C370BE" w:rsidP="001A70E8">
            <w:pPr>
              <w:numPr>
                <w:ilvl w:val="1"/>
                <w:numId w:val="43"/>
              </w:numPr>
              <w:contextualSpacing/>
              <w:rPr>
                <w:rFonts w:eastAsiaTheme="minorHAnsi"/>
                <w:szCs w:val="22"/>
              </w:rPr>
            </w:pPr>
            <w:r w:rsidRPr="00601CA3">
              <w:rPr>
                <w:rFonts w:eastAsiaTheme="minorHAnsi"/>
                <w:szCs w:val="22"/>
              </w:rPr>
              <w:t>Mitigation Overview</w:t>
            </w:r>
          </w:p>
          <w:p w:rsidR="00C370BE" w:rsidRPr="00601CA3" w:rsidRDefault="00C370BE" w:rsidP="001A70E8">
            <w:pPr>
              <w:numPr>
                <w:ilvl w:val="0"/>
                <w:numId w:val="45"/>
              </w:numPr>
              <w:ind w:hanging="180"/>
              <w:contextualSpacing/>
              <w:rPr>
                <w:rFonts w:eastAsiaTheme="minorHAnsi"/>
                <w:szCs w:val="22"/>
              </w:rPr>
            </w:pPr>
            <w:r w:rsidRPr="00601CA3">
              <w:rPr>
                <w:rFonts w:eastAsiaTheme="minorHAnsi"/>
                <w:szCs w:val="22"/>
              </w:rPr>
              <w:t>Planning Assumptions</w:t>
            </w:r>
          </w:p>
          <w:p w:rsidR="00C370BE" w:rsidRPr="00601CA3" w:rsidRDefault="00C370BE" w:rsidP="001A70E8">
            <w:pPr>
              <w:numPr>
                <w:ilvl w:val="0"/>
                <w:numId w:val="43"/>
              </w:numPr>
              <w:contextualSpacing/>
              <w:rPr>
                <w:rFonts w:eastAsiaTheme="minorHAnsi"/>
                <w:b/>
                <w:szCs w:val="22"/>
              </w:rPr>
            </w:pPr>
            <w:r w:rsidRPr="00601CA3">
              <w:rPr>
                <w:rFonts w:eastAsiaTheme="minorHAnsi"/>
                <w:b/>
                <w:szCs w:val="22"/>
              </w:rPr>
              <w:t>CONCEPT OF OPERATIONS</w:t>
            </w:r>
          </w:p>
          <w:p w:rsidR="00C370BE" w:rsidRPr="00601CA3" w:rsidRDefault="00C370BE" w:rsidP="001A70E8">
            <w:pPr>
              <w:numPr>
                <w:ilvl w:val="0"/>
                <w:numId w:val="43"/>
              </w:numPr>
              <w:contextualSpacing/>
              <w:rPr>
                <w:rFonts w:eastAsiaTheme="minorHAnsi"/>
                <w:b/>
                <w:szCs w:val="22"/>
              </w:rPr>
            </w:pPr>
            <w:r w:rsidRPr="00601CA3">
              <w:rPr>
                <w:rFonts w:eastAsiaTheme="minorHAnsi"/>
                <w:b/>
                <w:szCs w:val="22"/>
              </w:rPr>
              <w:t>ORGANIZATION AND ASSIGNMENT OF RESPONSIBILITIES</w:t>
            </w:r>
          </w:p>
          <w:p w:rsidR="00C370BE" w:rsidRPr="00601CA3" w:rsidRDefault="00C370BE" w:rsidP="001A70E8">
            <w:pPr>
              <w:numPr>
                <w:ilvl w:val="0"/>
                <w:numId w:val="43"/>
              </w:numPr>
              <w:contextualSpacing/>
              <w:rPr>
                <w:rFonts w:eastAsiaTheme="minorHAnsi"/>
                <w:b/>
                <w:szCs w:val="22"/>
              </w:rPr>
            </w:pPr>
            <w:r w:rsidRPr="00601CA3">
              <w:rPr>
                <w:rFonts w:eastAsiaTheme="minorHAnsi"/>
                <w:b/>
                <w:szCs w:val="22"/>
              </w:rPr>
              <w:t>DIRECTION, CONTROL AND COORDINATION</w:t>
            </w:r>
          </w:p>
          <w:p w:rsidR="00C370BE" w:rsidRPr="00601CA3" w:rsidRDefault="00C370BE" w:rsidP="001A70E8">
            <w:pPr>
              <w:numPr>
                <w:ilvl w:val="0"/>
                <w:numId w:val="43"/>
              </w:numPr>
              <w:contextualSpacing/>
              <w:rPr>
                <w:rFonts w:eastAsiaTheme="minorHAnsi"/>
                <w:b/>
                <w:szCs w:val="22"/>
              </w:rPr>
            </w:pPr>
            <w:r w:rsidRPr="00601CA3">
              <w:rPr>
                <w:rFonts w:eastAsiaTheme="minorHAnsi"/>
                <w:b/>
                <w:szCs w:val="22"/>
              </w:rPr>
              <w:t>INFORMATION COLLECTION, ANALYSIS AND DISSEMINATION</w:t>
            </w:r>
          </w:p>
          <w:p w:rsidR="00C370BE" w:rsidRPr="00601CA3" w:rsidRDefault="00C370BE" w:rsidP="001A70E8">
            <w:pPr>
              <w:numPr>
                <w:ilvl w:val="0"/>
                <w:numId w:val="43"/>
              </w:numPr>
              <w:contextualSpacing/>
              <w:rPr>
                <w:rFonts w:eastAsiaTheme="minorHAnsi"/>
                <w:b/>
                <w:szCs w:val="22"/>
              </w:rPr>
            </w:pPr>
            <w:r w:rsidRPr="00601CA3">
              <w:rPr>
                <w:rFonts w:eastAsiaTheme="minorHAnsi"/>
                <w:b/>
                <w:szCs w:val="22"/>
              </w:rPr>
              <w:t>COMMUNICATION</w:t>
            </w:r>
          </w:p>
          <w:p w:rsidR="00C370BE" w:rsidRPr="00601CA3" w:rsidRDefault="00C370BE" w:rsidP="001A70E8">
            <w:pPr>
              <w:numPr>
                <w:ilvl w:val="0"/>
                <w:numId w:val="43"/>
              </w:numPr>
              <w:contextualSpacing/>
              <w:rPr>
                <w:rFonts w:eastAsiaTheme="minorHAnsi"/>
                <w:b/>
                <w:szCs w:val="22"/>
              </w:rPr>
            </w:pPr>
            <w:r w:rsidRPr="00601CA3">
              <w:rPr>
                <w:rFonts w:eastAsiaTheme="minorHAnsi"/>
                <w:b/>
                <w:szCs w:val="22"/>
              </w:rPr>
              <w:t>ADMINISTRATION, FINANCE AND LOGISTICS</w:t>
            </w:r>
          </w:p>
          <w:p w:rsidR="00C370BE" w:rsidRPr="00601CA3" w:rsidRDefault="00C370BE" w:rsidP="001A70E8">
            <w:pPr>
              <w:numPr>
                <w:ilvl w:val="0"/>
                <w:numId w:val="43"/>
              </w:numPr>
              <w:contextualSpacing/>
              <w:rPr>
                <w:rFonts w:eastAsiaTheme="minorHAnsi"/>
                <w:b/>
                <w:szCs w:val="22"/>
              </w:rPr>
            </w:pPr>
            <w:r w:rsidRPr="00601CA3">
              <w:rPr>
                <w:rFonts w:eastAsiaTheme="minorHAnsi"/>
                <w:b/>
                <w:szCs w:val="22"/>
              </w:rPr>
              <w:t>PLAN DEVELOPMENT AND MAINTENANCE</w:t>
            </w:r>
          </w:p>
          <w:p w:rsidR="00C370BE" w:rsidRPr="00601CA3" w:rsidRDefault="00C370BE" w:rsidP="001A70E8">
            <w:pPr>
              <w:numPr>
                <w:ilvl w:val="0"/>
                <w:numId w:val="43"/>
              </w:numPr>
              <w:contextualSpacing/>
              <w:rPr>
                <w:rFonts w:eastAsiaTheme="minorHAnsi"/>
                <w:b/>
                <w:szCs w:val="22"/>
              </w:rPr>
            </w:pPr>
            <w:r w:rsidRPr="00601CA3">
              <w:rPr>
                <w:rFonts w:eastAsiaTheme="minorHAnsi"/>
                <w:b/>
                <w:szCs w:val="22"/>
              </w:rPr>
              <w:t>AUTHORITIES AND REFERENCES</w:t>
            </w:r>
          </w:p>
          <w:p w:rsidR="00A6023C" w:rsidRPr="00601CA3" w:rsidRDefault="00A6023C" w:rsidP="008E2C04">
            <w:pPr>
              <w:rPr>
                <w:sz w:val="28"/>
                <w:szCs w:val="28"/>
              </w:rPr>
            </w:pPr>
          </w:p>
        </w:tc>
        <w:tc>
          <w:tcPr>
            <w:tcW w:w="4788" w:type="dxa"/>
          </w:tcPr>
          <w:p w:rsidR="00C370BE" w:rsidRPr="00601CA3" w:rsidRDefault="0078084A" w:rsidP="00544C33">
            <w:pPr>
              <w:rPr>
                <w:rFonts w:eastAsiaTheme="minorHAnsi"/>
                <w:b/>
                <w:szCs w:val="22"/>
              </w:rPr>
            </w:pPr>
            <w:r>
              <w:rPr>
                <w:rFonts w:eastAsiaTheme="minorHAnsi"/>
                <w:b/>
                <w:color w:val="632423" w:themeColor="accent2" w:themeShade="80"/>
              </w:rPr>
              <w:t>SECTION II:</w:t>
            </w:r>
            <w:r w:rsidR="009A0C92">
              <w:rPr>
                <w:rFonts w:eastAsiaTheme="minorHAnsi"/>
                <w:b/>
                <w:color w:val="632423" w:themeColor="accent2" w:themeShade="80"/>
              </w:rPr>
              <w:t xml:space="preserve"> </w:t>
            </w:r>
            <w:r w:rsidR="00544C33">
              <w:rPr>
                <w:rFonts w:eastAsiaTheme="minorHAnsi"/>
                <w:b/>
                <w:color w:val="632423" w:themeColor="accent2" w:themeShade="80"/>
              </w:rPr>
              <w:t>FUNCTIONAL ANNEX SPECIFIC PROCEDURES</w:t>
            </w:r>
          </w:p>
          <w:p w:rsidR="00C370BE" w:rsidRPr="00601CA3" w:rsidRDefault="00C370BE" w:rsidP="00C370BE">
            <w:pPr>
              <w:rPr>
                <w:rFonts w:eastAsiaTheme="minorHAnsi"/>
                <w:b/>
                <w:szCs w:val="22"/>
              </w:rPr>
            </w:pPr>
          </w:p>
          <w:p w:rsidR="00C370BE" w:rsidRPr="00601CA3" w:rsidRDefault="00C370BE" w:rsidP="00C370BE">
            <w:pPr>
              <w:rPr>
                <w:rFonts w:eastAsiaTheme="minorHAnsi"/>
                <w:szCs w:val="22"/>
              </w:rPr>
            </w:pPr>
          </w:p>
          <w:p w:rsidR="00C370BE" w:rsidRPr="00601CA3" w:rsidRDefault="0078084A" w:rsidP="00544C33">
            <w:pPr>
              <w:rPr>
                <w:rFonts w:eastAsiaTheme="minorHAnsi"/>
                <w:szCs w:val="22"/>
              </w:rPr>
            </w:pPr>
            <w:r>
              <w:rPr>
                <w:rFonts w:eastAsiaTheme="minorHAnsi"/>
                <w:b/>
                <w:color w:val="632423" w:themeColor="accent2" w:themeShade="80"/>
              </w:rPr>
              <w:t>SECTION III:</w:t>
            </w:r>
            <w:r w:rsidR="009A0C92">
              <w:rPr>
                <w:rFonts w:eastAsiaTheme="minorHAnsi"/>
                <w:b/>
                <w:color w:val="632423" w:themeColor="accent2" w:themeShade="80"/>
              </w:rPr>
              <w:t xml:space="preserve"> </w:t>
            </w:r>
            <w:r w:rsidR="00544C33">
              <w:rPr>
                <w:rFonts w:eastAsiaTheme="minorHAnsi"/>
                <w:b/>
                <w:color w:val="632423" w:themeColor="accent2" w:themeShade="80"/>
              </w:rPr>
              <w:t>THREAT/HAZARD SPECIFIC PROCEDURES</w:t>
            </w:r>
          </w:p>
          <w:p w:rsidR="00C370BE" w:rsidRPr="00601CA3" w:rsidRDefault="00C370BE" w:rsidP="00C370BE">
            <w:pPr>
              <w:ind w:left="432"/>
              <w:jc w:val="both"/>
              <w:rPr>
                <w:rFonts w:eastAsiaTheme="minorHAnsi"/>
                <w:szCs w:val="22"/>
              </w:rPr>
            </w:pPr>
          </w:p>
          <w:p w:rsidR="00C370BE" w:rsidRPr="00601CA3" w:rsidRDefault="00C370BE" w:rsidP="00C370BE">
            <w:pPr>
              <w:rPr>
                <w:rFonts w:eastAsiaTheme="minorHAnsi"/>
                <w:szCs w:val="22"/>
              </w:rPr>
            </w:pPr>
          </w:p>
          <w:p w:rsidR="00C370BE" w:rsidRPr="00625F57" w:rsidRDefault="00BA552A" w:rsidP="00BA552A">
            <w:pPr>
              <w:rPr>
                <w:rFonts w:eastAsiaTheme="minorHAnsi"/>
                <w:color w:val="632423" w:themeColor="accent2" w:themeShade="80"/>
                <w:szCs w:val="22"/>
              </w:rPr>
            </w:pPr>
            <w:r w:rsidRPr="00625F57">
              <w:rPr>
                <w:rFonts w:eastAsiaTheme="minorHAnsi"/>
                <w:b/>
                <w:color w:val="632423" w:themeColor="accent2" w:themeShade="80"/>
              </w:rPr>
              <w:t xml:space="preserve">APPENDIX “A”: </w:t>
            </w:r>
            <w:r w:rsidR="00625F57">
              <w:rPr>
                <w:b/>
                <w:color w:val="632423" w:themeColor="accent2" w:themeShade="80"/>
              </w:rPr>
              <w:t xml:space="preserve">RESPONSE AND </w:t>
            </w:r>
            <w:r w:rsidRPr="00625F57">
              <w:rPr>
                <w:b/>
                <w:color w:val="632423" w:themeColor="accent2" w:themeShade="80"/>
              </w:rPr>
              <w:t>DEPARTMENT CHECKLISTS</w:t>
            </w:r>
          </w:p>
          <w:p w:rsidR="00BC3ED6" w:rsidRPr="00601CA3" w:rsidRDefault="00BC3ED6" w:rsidP="008E2C04">
            <w:pPr>
              <w:rPr>
                <w:b/>
                <w:color w:val="632423" w:themeColor="accent2" w:themeShade="80"/>
              </w:rPr>
            </w:pPr>
          </w:p>
          <w:p w:rsidR="00BC3ED6" w:rsidRDefault="00BC3ED6" w:rsidP="008E2C04">
            <w:pPr>
              <w:rPr>
                <w:b/>
                <w:color w:val="632423" w:themeColor="accent2" w:themeShade="80"/>
              </w:rPr>
            </w:pPr>
          </w:p>
          <w:p w:rsidR="00625F57" w:rsidRDefault="00625F57" w:rsidP="008E2C04">
            <w:pPr>
              <w:rPr>
                <w:b/>
                <w:color w:val="632423" w:themeColor="accent2" w:themeShade="80"/>
              </w:rPr>
            </w:pPr>
            <w:r>
              <w:rPr>
                <w:b/>
                <w:color w:val="632423" w:themeColor="accent2" w:themeShade="80"/>
              </w:rPr>
              <w:t>APPENDIX “B”: LEAD AGENCY WORKSHEETS</w:t>
            </w:r>
          </w:p>
          <w:p w:rsidR="00625F57" w:rsidRDefault="00625F57" w:rsidP="008E2C04">
            <w:pPr>
              <w:rPr>
                <w:b/>
                <w:color w:val="632423" w:themeColor="accent2" w:themeShade="80"/>
              </w:rPr>
            </w:pPr>
          </w:p>
          <w:p w:rsidR="00625F57" w:rsidRDefault="00625F57" w:rsidP="008E2C04">
            <w:pPr>
              <w:rPr>
                <w:b/>
                <w:color w:val="632423" w:themeColor="accent2" w:themeShade="80"/>
              </w:rPr>
            </w:pPr>
          </w:p>
          <w:p w:rsidR="00625F57" w:rsidRPr="00601CA3" w:rsidRDefault="00625F57" w:rsidP="008E2C04">
            <w:pPr>
              <w:rPr>
                <w:b/>
                <w:color w:val="632423" w:themeColor="accent2" w:themeShade="80"/>
              </w:rPr>
            </w:pPr>
            <w:r>
              <w:rPr>
                <w:b/>
                <w:color w:val="632423" w:themeColor="accent2" w:themeShade="80"/>
              </w:rPr>
              <w:t xml:space="preserve">APPENDIX “C”: </w:t>
            </w:r>
            <w:r w:rsidR="008B0C8E">
              <w:rPr>
                <w:b/>
                <w:color w:val="632423" w:themeColor="accent2" w:themeShade="80"/>
              </w:rPr>
              <w:t>SUPPORT/COORDINATING WORKSHEETS</w:t>
            </w:r>
          </w:p>
        </w:tc>
      </w:tr>
    </w:tbl>
    <w:p w:rsidR="00B93314" w:rsidRDefault="00B93314" w:rsidP="00BA552A">
      <w:pPr>
        <w:spacing w:after="200" w:line="276" w:lineRule="auto"/>
        <w:rPr>
          <w:b/>
          <w:color w:val="1F497D" w:themeColor="text2"/>
          <w:sz w:val="28"/>
          <w:szCs w:val="28"/>
        </w:rPr>
      </w:pPr>
    </w:p>
    <w:p w:rsidR="007F705A" w:rsidRDefault="007F705A">
      <w:pPr>
        <w:spacing w:after="200" w:line="276" w:lineRule="auto"/>
        <w:rPr>
          <w:b/>
          <w:color w:val="1F497D" w:themeColor="text2"/>
          <w:sz w:val="28"/>
          <w:szCs w:val="28"/>
        </w:rPr>
      </w:pPr>
      <w:r>
        <w:rPr>
          <w:b/>
          <w:color w:val="1F497D" w:themeColor="text2"/>
          <w:sz w:val="28"/>
          <w:szCs w:val="28"/>
        </w:rPr>
        <w:br w:type="page"/>
      </w:r>
    </w:p>
    <w:p w:rsidR="00562FC4" w:rsidRPr="00562FC4" w:rsidRDefault="00904864" w:rsidP="00562FC4">
      <w:pPr>
        <w:spacing w:after="80"/>
        <w:rPr>
          <w:noProof/>
        </w:rPr>
      </w:pPr>
      <w:r w:rsidRPr="00904864">
        <w:rPr>
          <w:b/>
          <w:color w:val="1F497D" w:themeColor="text2"/>
          <w:sz w:val="28"/>
          <w:szCs w:val="28"/>
        </w:rPr>
        <w:lastRenderedPageBreak/>
        <w:t>TABLE OF CONTENTS</w:t>
      </w:r>
      <w:bookmarkEnd w:id="2"/>
      <w:r w:rsidR="002C7A89" w:rsidRPr="00D266E9">
        <w:rPr>
          <w:b/>
          <w:color w:val="1F497D" w:themeColor="text2"/>
        </w:rPr>
        <w:fldChar w:fldCharType="begin"/>
      </w:r>
      <w:r w:rsidR="002170BA" w:rsidRPr="00D266E9">
        <w:rPr>
          <w:b/>
          <w:color w:val="1F497D" w:themeColor="text2"/>
        </w:rPr>
        <w:instrText xml:space="preserve"> TOC \o "1-1" \h \z \t "Heading 2,2" </w:instrText>
      </w:r>
      <w:r w:rsidR="002C7A89" w:rsidRPr="00D266E9">
        <w:rPr>
          <w:b/>
          <w:color w:val="1F497D" w:themeColor="text2"/>
        </w:rPr>
        <w:fldChar w:fldCharType="separate"/>
      </w:r>
    </w:p>
    <w:p w:rsidR="00562FC4" w:rsidRPr="00562FC4" w:rsidRDefault="008D2216" w:rsidP="00562FC4">
      <w:pPr>
        <w:pStyle w:val="TOC1"/>
        <w:spacing w:after="80"/>
        <w:rPr>
          <w:rFonts w:ascii="Times New Roman" w:eastAsiaTheme="minorEastAsia" w:hAnsi="Times New Roman" w:cs="Times New Roman"/>
          <w:b w:val="0"/>
          <w:caps w:val="0"/>
          <w:sz w:val="22"/>
          <w:szCs w:val="22"/>
        </w:rPr>
      </w:pPr>
      <w:hyperlink w:anchor="_Toc533078263" w:history="1">
        <w:r w:rsidR="00562FC4" w:rsidRPr="00562FC4">
          <w:rPr>
            <w:rStyle w:val="Hyperlink"/>
            <w:rFonts w:ascii="Times New Roman" w:hAnsi="Times New Roman" w:cs="Times New Roman"/>
          </w:rPr>
          <w:t>I. INTRODUCTION MATERIAL</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_Toc533078263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4</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64" w:history="1">
        <w:r w:rsidR="00562FC4" w:rsidRPr="00562FC4">
          <w:rPr>
            <w:rStyle w:val="Hyperlink"/>
            <w:rFonts w:ascii="Times New Roman" w:hAnsi="Times New Roman" w:cs="Times New Roman"/>
          </w:rPr>
          <w:t>A. PROMULGATION STATEMENT</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_Toc533078264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4</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65" w:history="1">
        <w:r w:rsidR="00562FC4" w:rsidRPr="00562FC4">
          <w:rPr>
            <w:rStyle w:val="Hyperlink"/>
            <w:rFonts w:ascii="Times New Roman" w:hAnsi="Times New Roman" w:cs="Times New Roman"/>
          </w:rPr>
          <w:t>B. APPROVAL AND IMPLEMENTATION</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_Toc533078265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6</w:t>
        </w:r>
        <w:r w:rsidR="002C7A89" w:rsidRPr="00562FC4">
          <w:rPr>
            <w:rFonts w:ascii="Times New Roman" w:hAnsi="Times New Roman" w:cs="Times New Roman"/>
            <w:webHidden/>
          </w:rPr>
          <w:fldChar w:fldCharType="end"/>
        </w:r>
      </w:hyperlink>
    </w:p>
    <w:p w:rsidR="00562FC4" w:rsidRPr="00562FC4" w:rsidRDefault="008D2216" w:rsidP="00562FC4">
      <w:pPr>
        <w:pStyle w:val="TOC1"/>
        <w:spacing w:after="80"/>
        <w:rPr>
          <w:rFonts w:ascii="Times New Roman" w:eastAsiaTheme="minorEastAsia" w:hAnsi="Times New Roman" w:cs="Times New Roman"/>
          <w:b w:val="0"/>
          <w:caps w:val="0"/>
          <w:sz w:val="22"/>
          <w:szCs w:val="22"/>
        </w:rPr>
      </w:pPr>
      <w:hyperlink w:anchor="_Toc533078266" w:history="1">
        <w:r w:rsidR="00562FC4" w:rsidRPr="00562FC4">
          <w:rPr>
            <w:rStyle w:val="Hyperlink"/>
            <w:rFonts w:ascii="Times New Roman" w:hAnsi="Times New Roman" w:cs="Times New Roman"/>
          </w:rPr>
          <w:t>II. PURPOSE, SCOPE, SITUATION, AND ASSUMPTIONS</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_Toc533078266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8</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67" w:history="1">
        <w:r w:rsidR="00562FC4" w:rsidRPr="00562FC4">
          <w:rPr>
            <w:rStyle w:val="Hyperlink"/>
            <w:rFonts w:ascii="Times New Roman" w:hAnsi="Times New Roman" w:cs="Times New Roman"/>
          </w:rPr>
          <w:t>A. PURPOSE</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_Toc533078267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8</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68" w:history="1">
        <w:r w:rsidR="00562FC4" w:rsidRPr="00562FC4">
          <w:rPr>
            <w:rStyle w:val="Hyperlink"/>
            <w:rFonts w:ascii="Times New Roman" w:hAnsi="Times New Roman" w:cs="Times New Roman"/>
          </w:rPr>
          <w:t>B. SCOPE</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_Toc533078268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9</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69" w:history="1">
        <w:r w:rsidR="00562FC4" w:rsidRPr="00562FC4">
          <w:rPr>
            <w:rStyle w:val="Hyperlink"/>
            <w:rFonts w:ascii="Times New Roman" w:hAnsi="Times New Roman" w:cs="Times New Roman"/>
          </w:rPr>
          <w:t>C. SITUATION OVERVIEW</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_Toc533078269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9</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70" w:history="1">
        <w:r w:rsidR="00562FC4" w:rsidRPr="00562FC4">
          <w:rPr>
            <w:rStyle w:val="Hyperlink"/>
            <w:rFonts w:ascii="Times New Roman" w:hAnsi="Times New Roman" w:cs="Times New Roman"/>
          </w:rPr>
          <w:t>D. PLANNING ASSUMPTIONS</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_Toc533078270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11</w:t>
        </w:r>
        <w:r w:rsidR="002C7A89" w:rsidRPr="00562FC4">
          <w:rPr>
            <w:rFonts w:ascii="Times New Roman" w:hAnsi="Times New Roman" w:cs="Times New Roman"/>
            <w:webHidden/>
          </w:rPr>
          <w:fldChar w:fldCharType="end"/>
        </w:r>
      </w:hyperlink>
    </w:p>
    <w:p w:rsidR="00562FC4" w:rsidRPr="00562FC4" w:rsidRDefault="008D2216" w:rsidP="00562FC4">
      <w:pPr>
        <w:pStyle w:val="TOC1"/>
        <w:spacing w:after="80"/>
        <w:rPr>
          <w:rFonts w:ascii="Times New Roman" w:eastAsiaTheme="minorEastAsia" w:hAnsi="Times New Roman" w:cs="Times New Roman"/>
          <w:b w:val="0"/>
          <w:caps w:val="0"/>
          <w:sz w:val="22"/>
          <w:szCs w:val="22"/>
        </w:rPr>
      </w:pPr>
      <w:hyperlink w:anchor="_Toc533078271" w:history="1">
        <w:r w:rsidR="00562FC4" w:rsidRPr="00562FC4">
          <w:rPr>
            <w:rStyle w:val="Hyperlink"/>
            <w:rFonts w:ascii="Times New Roman" w:hAnsi="Times New Roman" w:cs="Times New Roman"/>
          </w:rPr>
          <w:t>III. CONCEPT OF OPERATIONS</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_Toc533078271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11</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72" w:history="1">
        <w:r w:rsidR="00562FC4" w:rsidRPr="00562FC4">
          <w:rPr>
            <w:rStyle w:val="Hyperlink"/>
            <w:rFonts w:ascii="Times New Roman" w:hAnsi="Times New Roman" w:cs="Times New Roman"/>
          </w:rPr>
          <w:t>A. GENERAL</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_Toc533078272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12</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73" w:history="1">
        <w:r w:rsidR="00562FC4" w:rsidRPr="00562FC4">
          <w:rPr>
            <w:rStyle w:val="Hyperlink"/>
            <w:rFonts w:ascii="Times New Roman" w:hAnsi="Times New Roman" w:cs="Times New Roman"/>
            <w:caps/>
          </w:rPr>
          <w:t>B. Key Areas of Emergency Planning and Incident Management</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_Toc533078273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13</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74" w:history="1">
        <w:r w:rsidR="00562FC4" w:rsidRPr="00562FC4">
          <w:rPr>
            <w:rStyle w:val="Hyperlink"/>
            <w:rFonts w:ascii="Times New Roman" w:hAnsi="Times New Roman" w:cs="Times New Roman"/>
          </w:rPr>
          <w:t>C. NATIONAL INCIDENT MANAGEMENT SYSTEM (NIMS)</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_Toc533078274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13</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75" w:history="1">
        <w:r w:rsidR="00562FC4" w:rsidRPr="00562FC4">
          <w:rPr>
            <w:rStyle w:val="Hyperlink"/>
            <w:rFonts w:ascii="Times New Roman" w:hAnsi="Times New Roman" w:cs="Times New Roman"/>
          </w:rPr>
          <w:t>D. EMERGENCY OPERATIONS PLAN ACTIVATION AUTHORITY</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_Toc533078275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14</w:t>
        </w:r>
        <w:r w:rsidR="002C7A89" w:rsidRPr="00562FC4">
          <w:rPr>
            <w:rFonts w:ascii="Times New Roman" w:hAnsi="Times New Roman" w:cs="Times New Roman"/>
            <w:webHidden/>
          </w:rPr>
          <w:fldChar w:fldCharType="end"/>
        </w:r>
      </w:hyperlink>
    </w:p>
    <w:p w:rsidR="00562FC4" w:rsidRPr="00562FC4" w:rsidRDefault="008D2216" w:rsidP="00562FC4">
      <w:pPr>
        <w:pStyle w:val="TOC1"/>
        <w:spacing w:after="80"/>
        <w:rPr>
          <w:rFonts w:ascii="Times New Roman" w:eastAsiaTheme="minorEastAsia" w:hAnsi="Times New Roman" w:cs="Times New Roman"/>
          <w:b w:val="0"/>
          <w:caps w:val="0"/>
          <w:sz w:val="22"/>
          <w:szCs w:val="22"/>
        </w:rPr>
      </w:pPr>
      <w:hyperlink w:anchor="_Toc533078276" w:history="1">
        <w:r w:rsidR="00562FC4" w:rsidRPr="00562FC4">
          <w:rPr>
            <w:rStyle w:val="Hyperlink"/>
            <w:rFonts w:ascii="Times New Roman" w:hAnsi="Times New Roman" w:cs="Times New Roman"/>
          </w:rPr>
          <w:t>IV. ORGANIZATION AND ASSIGNMENT OF RESPONSIBILITIES</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_Toc533078276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14</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77" w:history="1">
        <w:r w:rsidR="00562FC4" w:rsidRPr="00562FC4">
          <w:rPr>
            <w:rStyle w:val="Hyperlink"/>
            <w:rFonts w:ascii="Times New Roman" w:hAnsi="Times New Roman" w:cs="Times New Roman"/>
          </w:rPr>
          <w:t>A. ORGANIZATION</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_Toc533078277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15</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78" w:history="1">
        <w:r w:rsidR="00562FC4" w:rsidRPr="00562FC4">
          <w:rPr>
            <w:rStyle w:val="Hyperlink"/>
            <w:rFonts w:ascii="Times New Roman" w:hAnsi="Times New Roman" w:cs="Times New Roman"/>
          </w:rPr>
          <w:t>B. SCHOOL POSITION ROLES AND EXPECTED ACTIONS</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_Toc533078278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16</w:t>
        </w:r>
        <w:r w:rsidR="002C7A89" w:rsidRPr="00562FC4">
          <w:rPr>
            <w:rFonts w:ascii="Times New Roman" w:hAnsi="Times New Roman" w:cs="Times New Roman"/>
            <w:webHidden/>
          </w:rPr>
          <w:fldChar w:fldCharType="end"/>
        </w:r>
      </w:hyperlink>
    </w:p>
    <w:p w:rsidR="00562FC4" w:rsidRPr="00562FC4" w:rsidRDefault="008D2216" w:rsidP="00562FC4">
      <w:pPr>
        <w:pStyle w:val="TOC1"/>
        <w:spacing w:after="80"/>
        <w:rPr>
          <w:rFonts w:ascii="Times New Roman" w:eastAsiaTheme="minorEastAsia" w:hAnsi="Times New Roman" w:cs="Times New Roman"/>
          <w:b w:val="0"/>
          <w:caps w:val="0"/>
          <w:sz w:val="22"/>
          <w:szCs w:val="22"/>
        </w:rPr>
      </w:pPr>
      <w:hyperlink w:anchor="_Toc533078279" w:history="1">
        <w:r w:rsidR="00562FC4" w:rsidRPr="00562FC4">
          <w:rPr>
            <w:rStyle w:val="Hyperlink"/>
            <w:rFonts w:ascii="Times New Roman" w:hAnsi="Times New Roman" w:cs="Times New Roman"/>
          </w:rPr>
          <w:t>V. DIRECTION, CONTROL, and COORDINATION</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_Toc533078279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19</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80" w:history="1">
        <w:r w:rsidR="00562FC4" w:rsidRPr="00562FC4">
          <w:rPr>
            <w:rStyle w:val="Hyperlink"/>
            <w:rFonts w:ascii="Times New Roman" w:hAnsi="Times New Roman" w:cs="Times New Roman"/>
          </w:rPr>
          <w:t>A. INCIDENT COMMAND SYSTEM</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_Toc533078280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19</w:t>
        </w:r>
        <w:r w:rsidR="002C7A89" w:rsidRPr="00562FC4">
          <w:rPr>
            <w:rFonts w:ascii="Times New Roman" w:hAnsi="Times New Roman" w:cs="Times New Roman"/>
            <w:webHidden/>
          </w:rPr>
          <w:fldChar w:fldCharType="end"/>
        </w:r>
      </w:hyperlink>
    </w:p>
    <w:p w:rsidR="00562FC4" w:rsidRPr="00562FC4" w:rsidRDefault="008D2216" w:rsidP="00562FC4">
      <w:pPr>
        <w:pStyle w:val="TOC1"/>
        <w:spacing w:after="80"/>
        <w:rPr>
          <w:rFonts w:ascii="Times New Roman" w:eastAsiaTheme="minorEastAsia" w:hAnsi="Times New Roman" w:cs="Times New Roman"/>
          <w:b w:val="0"/>
          <w:caps w:val="0"/>
          <w:sz w:val="22"/>
          <w:szCs w:val="22"/>
        </w:rPr>
      </w:pPr>
      <w:hyperlink w:anchor="_Toc533078281" w:history="1">
        <w:r w:rsidR="00562FC4" w:rsidRPr="00562FC4">
          <w:rPr>
            <w:rStyle w:val="Hyperlink"/>
            <w:rFonts w:ascii="Times New Roman" w:hAnsi="Times New Roman" w:cs="Times New Roman"/>
          </w:rPr>
          <w:t>VI. COMMUNICATION</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_Toc533078281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25</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82" w:history="1">
        <w:r w:rsidR="00562FC4" w:rsidRPr="00562FC4">
          <w:rPr>
            <w:rStyle w:val="Hyperlink"/>
            <w:rFonts w:ascii="Times New Roman" w:hAnsi="Times New Roman" w:cs="Times New Roman"/>
          </w:rPr>
          <w:t>A. NOTIFICATION AND WARNING</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_Toc533078282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25</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83" w:history="1">
        <w:r w:rsidR="00562FC4" w:rsidRPr="00562FC4">
          <w:rPr>
            <w:rStyle w:val="Hyperlink"/>
            <w:rFonts w:ascii="Times New Roman" w:hAnsi="Times New Roman" w:cs="Times New Roman"/>
          </w:rPr>
          <w:t>B. EMERGENCY PUBLIC INFORMATION</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_Toc533078283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25</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84" w:history="1">
        <w:r w:rsidR="00562FC4" w:rsidRPr="00562FC4">
          <w:rPr>
            <w:rStyle w:val="Hyperlink"/>
            <w:rFonts w:ascii="Times New Roman" w:hAnsi="Times New Roman" w:cs="Times New Roman"/>
          </w:rPr>
          <w:t>C. NON-EMERGENCY EXTERNAL COMMUNICATIONS</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_Toc533078284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26</w:t>
        </w:r>
        <w:r w:rsidR="002C7A89" w:rsidRPr="00562FC4">
          <w:rPr>
            <w:rFonts w:ascii="Times New Roman" w:hAnsi="Times New Roman" w:cs="Times New Roman"/>
            <w:webHidden/>
          </w:rPr>
          <w:fldChar w:fldCharType="end"/>
        </w:r>
      </w:hyperlink>
    </w:p>
    <w:p w:rsidR="00562FC4" w:rsidRPr="00562FC4" w:rsidRDefault="008D2216" w:rsidP="00562FC4">
      <w:pPr>
        <w:pStyle w:val="TOC1"/>
        <w:spacing w:after="80"/>
        <w:rPr>
          <w:rFonts w:ascii="Times New Roman" w:eastAsiaTheme="minorEastAsia" w:hAnsi="Times New Roman" w:cs="Times New Roman"/>
          <w:b w:val="0"/>
          <w:caps w:val="0"/>
          <w:sz w:val="22"/>
          <w:szCs w:val="22"/>
        </w:rPr>
      </w:pPr>
      <w:hyperlink w:anchor="_Toc533078285" w:history="1">
        <w:r w:rsidR="00562FC4" w:rsidRPr="00562FC4">
          <w:rPr>
            <w:rStyle w:val="Hyperlink"/>
            <w:rFonts w:ascii="Times New Roman" w:hAnsi="Times New Roman" w:cs="Times New Roman"/>
          </w:rPr>
          <w:t>VII. ADMINISTRATION, FINANCE, AND LOGISTICS</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_Toc533078285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26</w:t>
        </w:r>
        <w:r w:rsidR="002C7A89" w:rsidRPr="00562FC4">
          <w:rPr>
            <w:rFonts w:ascii="Times New Roman" w:hAnsi="Times New Roman" w:cs="Times New Roman"/>
            <w:webHidden/>
          </w:rPr>
          <w:fldChar w:fldCharType="end"/>
        </w:r>
      </w:hyperlink>
    </w:p>
    <w:p w:rsidR="00562FC4" w:rsidRPr="00562FC4" w:rsidRDefault="008D2216" w:rsidP="00562FC4">
      <w:pPr>
        <w:pStyle w:val="TOC1"/>
        <w:spacing w:after="80"/>
        <w:rPr>
          <w:rFonts w:ascii="Times New Roman" w:eastAsiaTheme="minorEastAsia" w:hAnsi="Times New Roman" w:cs="Times New Roman"/>
          <w:b w:val="0"/>
          <w:caps w:val="0"/>
          <w:sz w:val="22"/>
          <w:szCs w:val="22"/>
        </w:rPr>
      </w:pPr>
      <w:hyperlink w:anchor="_Toc533078286" w:history="1">
        <w:r w:rsidR="00562FC4" w:rsidRPr="00562FC4">
          <w:rPr>
            <w:rStyle w:val="Hyperlink"/>
            <w:rFonts w:ascii="Times New Roman" w:hAnsi="Times New Roman" w:cs="Times New Roman"/>
          </w:rPr>
          <w:t>VIII. PLAN DEVELOPMENT and MAINTENANCE</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_Toc533078286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26</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87" w:history="1">
        <w:r w:rsidR="00562FC4" w:rsidRPr="00562FC4">
          <w:rPr>
            <w:rStyle w:val="Hyperlink"/>
            <w:rFonts w:ascii="Times New Roman" w:hAnsi="Times New Roman" w:cs="Times New Roman"/>
          </w:rPr>
          <w:t>A. TESTING, TRAINING, AND EXERCISE</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_Toc533078287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27</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88" w:history="1">
        <w:r w:rsidR="00562FC4" w:rsidRPr="00562FC4">
          <w:rPr>
            <w:rStyle w:val="Hyperlink"/>
            <w:rFonts w:ascii="Times New Roman" w:hAnsi="Times New Roman" w:cs="Times New Roman"/>
          </w:rPr>
          <w:t>B. PLAN CONTACT INFORMATION</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_Toc533078288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28</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89" w:history="1">
        <w:r w:rsidR="00562FC4" w:rsidRPr="00562FC4">
          <w:rPr>
            <w:rStyle w:val="Hyperlink"/>
            <w:rFonts w:ascii="Times New Roman" w:hAnsi="Times New Roman" w:cs="Times New Roman"/>
          </w:rPr>
          <w:t>C. RECORD OF CHANGE</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_Toc533078289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28</w:t>
        </w:r>
        <w:r w:rsidR="002C7A89" w:rsidRPr="00562FC4">
          <w:rPr>
            <w:rFonts w:ascii="Times New Roman" w:hAnsi="Times New Roman" w:cs="Times New Roman"/>
            <w:webHidden/>
          </w:rPr>
          <w:fldChar w:fldCharType="end"/>
        </w:r>
      </w:hyperlink>
    </w:p>
    <w:p w:rsidR="00562FC4" w:rsidRPr="00562FC4" w:rsidRDefault="008D2216" w:rsidP="00562FC4">
      <w:pPr>
        <w:pStyle w:val="TOC2"/>
        <w:spacing w:after="80"/>
        <w:rPr>
          <w:rFonts w:ascii="Times New Roman" w:eastAsiaTheme="minorEastAsia" w:hAnsi="Times New Roman" w:cs="Times New Roman"/>
          <w:iCs w:val="0"/>
          <w:color w:val="auto"/>
          <w:sz w:val="22"/>
          <w:szCs w:val="22"/>
        </w:rPr>
      </w:pPr>
      <w:hyperlink w:anchor="_Toc533078290" w:history="1">
        <w:r w:rsidR="00562FC4" w:rsidRPr="00562FC4">
          <w:rPr>
            <w:rStyle w:val="Hyperlink"/>
            <w:rFonts w:ascii="Times New Roman" w:hAnsi="Times New Roman" w:cs="Times New Roman"/>
          </w:rPr>
          <w:t>D. RECORD OF DISTRIBUTION</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_Toc533078290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28</w:t>
        </w:r>
        <w:r w:rsidR="002C7A89" w:rsidRPr="00562FC4">
          <w:rPr>
            <w:rFonts w:ascii="Times New Roman" w:hAnsi="Times New Roman" w:cs="Times New Roman"/>
            <w:webHidden/>
          </w:rPr>
          <w:fldChar w:fldCharType="end"/>
        </w:r>
      </w:hyperlink>
    </w:p>
    <w:p w:rsidR="00562FC4" w:rsidRPr="00562FC4" w:rsidRDefault="008D2216" w:rsidP="00562FC4">
      <w:pPr>
        <w:pStyle w:val="TOC1"/>
        <w:spacing w:after="80"/>
        <w:rPr>
          <w:rFonts w:ascii="Times New Roman" w:eastAsiaTheme="minorEastAsia" w:hAnsi="Times New Roman" w:cs="Times New Roman"/>
          <w:b w:val="0"/>
          <w:caps w:val="0"/>
          <w:sz w:val="22"/>
          <w:szCs w:val="22"/>
        </w:rPr>
      </w:pPr>
      <w:hyperlink w:anchor="_Toc533078291" w:history="1">
        <w:r w:rsidR="00562FC4" w:rsidRPr="00562FC4">
          <w:rPr>
            <w:rStyle w:val="Hyperlink"/>
            <w:rFonts w:ascii="Times New Roman" w:hAnsi="Times New Roman" w:cs="Times New Roman"/>
          </w:rPr>
          <w:t>REFERENCES</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_Toc533078291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29</w:t>
        </w:r>
        <w:r w:rsidR="002C7A89" w:rsidRPr="00562FC4">
          <w:rPr>
            <w:rFonts w:ascii="Times New Roman" w:hAnsi="Times New Roman" w:cs="Times New Roman"/>
            <w:webHidden/>
          </w:rPr>
          <w:fldChar w:fldCharType="end"/>
        </w:r>
      </w:hyperlink>
    </w:p>
    <w:p w:rsidR="00562FC4" w:rsidRDefault="008D2216" w:rsidP="00562FC4">
      <w:pPr>
        <w:pStyle w:val="TOC1"/>
        <w:spacing w:after="80"/>
        <w:rPr>
          <w:rFonts w:asciiTheme="minorHAnsi" w:eastAsiaTheme="minorEastAsia" w:hAnsiTheme="minorHAnsi" w:cstheme="minorBidi"/>
          <w:b w:val="0"/>
          <w:caps w:val="0"/>
          <w:sz w:val="22"/>
          <w:szCs w:val="22"/>
        </w:rPr>
      </w:pPr>
      <w:hyperlink w:anchor="_Toc533078292" w:history="1">
        <w:r w:rsidR="00562FC4" w:rsidRPr="00562FC4">
          <w:rPr>
            <w:rStyle w:val="Hyperlink"/>
            <w:rFonts w:ascii="Times New Roman" w:hAnsi="Times New Roman" w:cs="Times New Roman"/>
          </w:rPr>
          <w:t>DEFINITIONS</w:t>
        </w:r>
        <w:r w:rsidR="00562FC4" w:rsidRPr="00562FC4">
          <w:rPr>
            <w:rFonts w:ascii="Times New Roman" w:hAnsi="Times New Roman" w:cs="Times New Roman"/>
            <w:webHidden/>
          </w:rPr>
          <w:tab/>
        </w:r>
        <w:r w:rsidR="002C7A89" w:rsidRPr="00562FC4">
          <w:rPr>
            <w:rFonts w:ascii="Times New Roman" w:hAnsi="Times New Roman" w:cs="Times New Roman"/>
            <w:webHidden/>
          </w:rPr>
          <w:fldChar w:fldCharType="begin"/>
        </w:r>
        <w:r w:rsidR="00562FC4" w:rsidRPr="00562FC4">
          <w:rPr>
            <w:rFonts w:ascii="Times New Roman" w:hAnsi="Times New Roman" w:cs="Times New Roman"/>
            <w:webHidden/>
          </w:rPr>
          <w:instrText xml:space="preserve"> PAGEREF _Toc533078292 \h </w:instrText>
        </w:r>
        <w:r w:rsidR="002C7A89" w:rsidRPr="00562FC4">
          <w:rPr>
            <w:rFonts w:ascii="Times New Roman" w:hAnsi="Times New Roman" w:cs="Times New Roman"/>
            <w:webHidden/>
          </w:rPr>
        </w:r>
        <w:r w:rsidR="002C7A89" w:rsidRPr="00562FC4">
          <w:rPr>
            <w:rFonts w:ascii="Times New Roman" w:hAnsi="Times New Roman" w:cs="Times New Roman"/>
            <w:webHidden/>
          </w:rPr>
          <w:fldChar w:fldCharType="separate"/>
        </w:r>
        <w:r w:rsidR="00383B31">
          <w:rPr>
            <w:rFonts w:ascii="Times New Roman" w:hAnsi="Times New Roman" w:cs="Times New Roman"/>
            <w:webHidden/>
          </w:rPr>
          <w:t>30</w:t>
        </w:r>
        <w:r w:rsidR="002C7A89" w:rsidRPr="00562FC4">
          <w:rPr>
            <w:rFonts w:ascii="Times New Roman" w:hAnsi="Times New Roman" w:cs="Times New Roman"/>
            <w:webHidden/>
          </w:rPr>
          <w:fldChar w:fldCharType="end"/>
        </w:r>
      </w:hyperlink>
    </w:p>
    <w:p w:rsidR="00AB7FBF" w:rsidRPr="00D266E9" w:rsidRDefault="002C7A89" w:rsidP="00D266E9">
      <w:pPr>
        <w:spacing w:after="80" w:line="276" w:lineRule="auto"/>
        <w:rPr>
          <w:b/>
          <w:color w:val="1F497D" w:themeColor="text2"/>
        </w:rPr>
      </w:pPr>
      <w:r w:rsidRPr="00D266E9">
        <w:rPr>
          <w:b/>
          <w:color w:val="1F497D" w:themeColor="text2"/>
        </w:rPr>
        <w:fldChar w:fldCharType="end"/>
      </w:r>
      <w:bookmarkStart w:id="3" w:name="_Toc532562893"/>
      <w:r w:rsidR="00AB7FBF" w:rsidRPr="00D266E9">
        <w:br w:type="page"/>
      </w:r>
    </w:p>
    <w:p w:rsidR="0081310C" w:rsidRPr="00AB7FBF" w:rsidRDefault="002170BA" w:rsidP="00730456">
      <w:pPr>
        <w:pStyle w:val="Heading1"/>
      </w:pPr>
      <w:bookmarkStart w:id="4" w:name="_Toc532563254"/>
      <w:bookmarkStart w:id="5" w:name="_Toc533078263"/>
      <w:r>
        <w:lastRenderedPageBreak/>
        <w:t>I.</w:t>
      </w:r>
      <w:r w:rsidR="008E59AA" w:rsidRPr="00AB7FBF">
        <w:t xml:space="preserve"> </w:t>
      </w:r>
      <w:r w:rsidR="000D03C4" w:rsidRPr="00AB7FBF">
        <w:t>INTRODUCTION MATERIAL</w:t>
      </w:r>
      <w:bookmarkEnd w:id="3"/>
      <w:bookmarkEnd w:id="4"/>
      <w:bookmarkEnd w:id="5"/>
      <w:r w:rsidR="000D03C4" w:rsidRPr="00AB7FBF">
        <w:t xml:space="preserve"> </w:t>
      </w:r>
    </w:p>
    <w:p w:rsidR="0081310C" w:rsidRPr="00601CA3" w:rsidRDefault="00736F44" w:rsidP="00730456">
      <w:pPr>
        <w:pStyle w:val="Heading2"/>
      </w:pPr>
      <w:bookmarkStart w:id="6" w:name="_Toc319831897"/>
      <w:bookmarkStart w:id="7" w:name="_Toc532562894"/>
      <w:bookmarkStart w:id="8" w:name="_Toc532563255"/>
      <w:bookmarkStart w:id="9" w:name="_Toc533078264"/>
      <w:r w:rsidRPr="00601CA3">
        <w:t xml:space="preserve">A. </w:t>
      </w:r>
      <w:r w:rsidR="0081310C" w:rsidRPr="00563E32">
        <w:t>P</w:t>
      </w:r>
      <w:r w:rsidR="000D03C4" w:rsidRPr="00563E32">
        <w:t>ROMULGATION</w:t>
      </w:r>
      <w:r w:rsidR="000D03C4" w:rsidRPr="00601CA3">
        <w:t xml:space="preserve"> STATEMENT</w:t>
      </w:r>
      <w:bookmarkEnd w:id="6"/>
      <w:bookmarkEnd w:id="7"/>
      <w:bookmarkEnd w:id="8"/>
      <w:bookmarkEnd w:id="9"/>
    </w:p>
    <w:p w:rsidR="0081310C" w:rsidRPr="00730456" w:rsidRDefault="001B6EB9" w:rsidP="00730456">
      <w:pPr>
        <w:autoSpaceDE w:val="0"/>
        <w:autoSpaceDN w:val="0"/>
        <w:adjustRightInd w:val="0"/>
        <w:spacing w:after="120"/>
        <w:jc w:val="both"/>
        <w:rPr>
          <w:i/>
        </w:rPr>
      </w:pPr>
      <w:r w:rsidRPr="00287E67">
        <w:rPr>
          <w:i/>
          <w:highlight w:val="yellow"/>
        </w:rPr>
        <w:t>Promulgation is the process that officially announces/declares a plan (or law). The promulgation document gives the plan official status. It gives both the authority and the responsibility to organizations to perform their tasks. It should also mention the responsibilities of tasked organizations with regard to preparing and maintaining their own procedures/guidelines and commit those organizations to carrying out the training, exercises, and plan maintenance needed to support the plan. In addition, the promulgation document allows senior officials to affirm their support for emergency management</w:t>
      </w:r>
      <w:r w:rsidR="00287E67">
        <w:rPr>
          <w:i/>
          <w:highlight w:val="yellow"/>
        </w:rPr>
        <w:t xml:space="preserve">. </w:t>
      </w:r>
      <w:r w:rsidR="005A3032" w:rsidRPr="00287E67">
        <w:rPr>
          <w:b/>
          <w:i/>
          <w:highlight w:val="yellow"/>
        </w:rPr>
        <w:t xml:space="preserve">This definition of “Promulgation Document” is provided for information purposes to the planning team </w:t>
      </w:r>
      <w:r w:rsidR="00834C9F" w:rsidRPr="00287E67">
        <w:rPr>
          <w:b/>
          <w:i/>
          <w:highlight w:val="yellow"/>
        </w:rPr>
        <w:t xml:space="preserve">and </w:t>
      </w:r>
      <w:r w:rsidR="005A3032" w:rsidRPr="00287E67">
        <w:rPr>
          <w:b/>
          <w:i/>
          <w:highlight w:val="yellow"/>
        </w:rPr>
        <w:t>may be deleted in the district/school EOP</w:t>
      </w:r>
      <w:r w:rsidR="005A3032" w:rsidRPr="00287E67">
        <w:rPr>
          <w:b/>
          <w:i/>
        </w:rPr>
        <w:t>.</w:t>
      </w:r>
    </w:p>
    <w:p w:rsidR="002442E4" w:rsidRPr="00A54BE7" w:rsidRDefault="00631A8C" w:rsidP="00730456">
      <w:pPr>
        <w:pStyle w:val="Default"/>
        <w:spacing w:after="120"/>
        <w:jc w:val="both"/>
      </w:pPr>
      <w:r>
        <w:t>The Emergency Operations</w:t>
      </w:r>
      <w:r w:rsidR="0081310C" w:rsidRPr="00601CA3">
        <w:t xml:space="preserve"> Plan</w:t>
      </w:r>
      <w:r w:rsidR="00BA552A">
        <w:t xml:space="preserve"> (EO</w:t>
      </w:r>
      <w:r w:rsidR="0081310C" w:rsidRPr="00601CA3">
        <w:t xml:space="preserve">P) and </w:t>
      </w:r>
      <w:r w:rsidR="00387A58" w:rsidRPr="00601CA3">
        <w:t>supporting</w:t>
      </w:r>
      <w:r w:rsidR="007077BA" w:rsidRPr="00601CA3">
        <w:t xml:space="preserve"> materials,</w:t>
      </w:r>
      <w:r w:rsidR="0081310C" w:rsidRPr="00601CA3">
        <w:t xml:space="preserve"> is a guide to how the School conducts all-hazards response. </w:t>
      </w:r>
      <w:r w:rsidR="00FF0AC0" w:rsidRPr="00601CA3">
        <w:t>To clarify</w:t>
      </w:r>
      <w:r w:rsidR="00FF0AC0" w:rsidRPr="00563E32">
        <w:t>, a</w:t>
      </w:r>
      <w:r w:rsidR="00D7271B" w:rsidRPr="00563E32">
        <w:t>ll-hazards</w:t>
      </w:r>
      <w:r w:rsidR="00AB0EDC" w:rsidRPr="00601CA3">
        <w:t xml:space="preserve"> </w:t>
      </w:r>
      <w:r w:rsidR="002442E4" w:rsidRPr="00601CA3">
        <w:t xml:space="preserve">events </w:t>
      </w:r>
      <w:r w:rsidR="00BA552A">
        <w:t>(please refer to EOP Section III</w:t>
      </w:r>
      <w:r w:rsidR="0087121E" w:rsidRPr="00601CA3">
        <w:t>:</w:t>
      </w:r>
      <w:r w:rsidR="009A0C92">
        <w:t xml:space="preserve"> </w:t>
      </w:r>
      <w:r w:rsidR="00BA552A">
        <w:t>Threat/</w:t>
      </w:r>
      <w:r w:rsidR="0087121E" w:rsidRPr="00601CA3">
        <w:t>Hazard Specific Procedures)</w:t>
      </w:r>
      <w:r w:rsidR="00544841" w:rsidRPr="00601CA3">
        <w:t xml:space="preserve"> </w:t>
      </w:r>
      <w:r w:rsidR="00E84055" w:rsidRPr="00601CA3">
        <w:t xml:space="preserve">are </w:t>
      </w:r>
      <w:r w:rsidR="00AB0EDC" w:rsidRPr="00601CA3">
        <w:t>typically</w:t>
      </w:r>
      <w:r w:rsidR="002442E4" w:rsidRPr="00601CA3">
        <w:t xml:space="preserve"> associated </w:t>
      </w:r>
      <w:r w:rsidR="00E84055" w:rsidRPr="00601CA3">
        <w:t xml:space="preserve">with </w:t>
      </w:r>
      <w:r w:rsidR="002442E4" w:rsidRPr="00601CA3">
        <w:t>the following</w:t>
      </w:r>
      <w:r w:rsidR="001C3156" w:rsidRPr="00601CA3">
        <w:t xml:space="preserve"> </w:t>
      </w:r>
      <w:r w:rsidR="00E84055" w:rsidRPr="00601CA3">
        <w:t>categories</w:t>
      </w:r>
      <w:r w:rsidR="002442E4" w:rsidRPr="00601CA3">
        <w:t>:</w:t>
      </w:r>
    </w:p>
    <w:p w:rsidR="00161154" w:rsidRPr="00A54BE7" w:rsidRDefault="00161154" w:rsidP="00730456">
      <w:pPr>
        <w:pStyle w:val="ListParagraph"/>
        <w:numPr>
          <w:ilvl w:val="0"/>
          <w:numId w:val="49"/>
        </w:numPr>
        <w:tabs>
          <w:tab w:val="num" w:pos="1710"/>
        </w:tabs>
        <w:autoSpaceDE w:val="0"/>
        <w:autoSpaceDN w:val="0"/>
        <w:adjustRightInd w:val="0"/>
        <w:spacing w:after="120"/>
        <w:contextualSpacing w:val="0"/>
        <w:jc w:val="both"/>
        <w:rPr>
          <w:color w:val="000000"/>
          <w:szCs w:val="24"/>
        </w:rPr>
      </w:pPr>
      <w:r w:rsidRPr="00A54BE7">
        <w:rPr>
          <w:b/>
          <w:color w:val="000000"/>
          <w:szCs w:val="24"/>
        </w:rPr>
        <w:t xml:space="preserve">Natural </w:t>
      </w:r>
      <w:r w:rsidR="001B4843" w:rsidRPr="00A54BE7">
        <w:rPr>
          <w:b/>
          <w:color w:val="000000"/>
          <w:szCs w:val="24"/>
        </w:rPr>
        <w:t>Hazard</w:t>
      </w:r>
      <w:r w:rsidR="000A0673" w:rsidRPr="00A54BE7">
        <w:rPr>
          <w:b/>
          <w:color w:val="000000"/>
          <w:szCs w:val="24"/>
        </w:rPr>
        <w:t xml:space="preserve"> - </w:t>
      </w:r>
      <w:r w:rsidRPr="00A54BE7">
        <w:rPr>
          <w:color w:val="000000"/>
          <w:szCs w:val="24"/>
        </w:rPr>
        <w:t xml:space="preserve">These events are emergencies caused by forces extraneous to man in elements of the natural environment. (e.g., earthquake, flood, hazardous weather, public health emergency). </w:t>
      </w:r>
    </w:p>
    <w:p w:rsidR="00161154" w:rsidRPr="00A54BE7" w:rsidRDefault="00161154" w:rsidP="00730456">
      <w:pPr>
        <w:pStyle w:val="ListParagraph"/>
        <w:numPr>
          <w:ilvl w:val="0"/>
          <w:numId w:val="49"/>
        </w:numPr>
        <w:tabs>
          <w:tab w:val="num" w:pos="1710"/>
        </w:tabs>
        <w:autoSpaceDE w:val="0"/>
        <w:autoSpaceDN w:val="0"/>
        <w:adjustRightInd w:val="0"/>
        <w:spacing w:after="120"/>
        <w:contextualSpacing w:val="0"/>
        <w:jc w:val="both"/>
        <w:rPr>
          <w:color w:val="000000"/>
          <w:szCs w:val="24"/>
        </w:rPr>
      </w:pPr>
      <w:r w:rsidRPr="00A54BE7">
        <w:rPr>
          <w:b/>
          <w:color w:val="000000"/>
          <w:szCs w:val="24"/>
        </w:rPr>
        <w:t xml:space="preserve">Technological </w:t>
      </w:r>
      <w:r w:rsidR="007B1D68" w:rsidRPr="00A54BE7">
        <w:rPr>
          <w:b/>
          <w:color w:val="000000"/>
          <w:szCs w:val="24"/>
        </w:rPr>
        <w:t>Hazard</w:t>
      </w:r>
      <w:r w:rsidRPr="00A54BE7">
        <w:rPr>
          <w:color w:val="000000"/>
          <w:szCs w:val="24"/>
        </w:rPr>
        <w:t xml:space="preserve"> - </w:t>
      </w:r>
      <w:r w:rsidRPr="00A54BE7">
        <w:rPr>
          <w:szCs w:val="24"/>
        </w:rPr>
        <w:t xml:space="preserve">These incidents involve materials created by man and that pose a unique hazard to the general public and environment. The jurisdiction needs to consider incidents that are caused by accident (e.g., mechanical failure, human mistake), result from an emergency caused by another hazard, or are caused intentionally. </w:t>
      </w:r>
      <w:r w:rsidRPr="00A54BE7">
        <w:rPr>
          <w:color w:val="000000"/>
          <w:szCs w:val="24"/>
        </w:rPr>
        <w:t xml:space="preserve">(e.g., infrastructure/utility disruption, radiological, or hazardous material release). </w:t>
      </w:r>
    </w:p>
    <w:p w:rsidR="00161154" w:rsidRDefault="00161154" w:rsidP="00730456">
      <w:pPr>
        <w:pStyle w:val="ListParagraph"/>
        <w:numPr>
          <w:ilvl w:val="0"/>
          <w:numId w:val="49"/>
        </w:numPr>
        <w:tabs>
          <w:tab w:val="num" w:pos="1710"/>
        </w:tabs>
        <w:autoSpaceDE w:val="0"/>
        <w:autoSpaceDN w:val="0"/>
        <w:adjustRightInd w:val="0"/>
        <w:spacing w:after="120"/>
        <w:contextualSpacing w:val="0"/>
        <w:jc w:val="both"/>
        <w:rPr>
          <w:color w:val="000000"/>
          <w:szCs w:val="24"/>
        </w:rPr>
      </w:pPr>
      <w:r w:rsidRPr="00A54BE7">
        <w:rPr>
          <w:b/>
          <w:color w:val="000000"/>
          <w:szCs w:val="24"/>
        </w:rPr>
        <w:t>Human-caused</w:t>
      </w:r>
      <w:r w:rsidR="000A0673" w:rsidRPr="00A54BE7">
        <w:rPr>
          <w:color w:val="000000"/>
          <w:szCs w:val="24"/>
        </w:rPr>
        <w:t xml:space="preserve"> - </w:t>
      </w:r>
      <w:r w:rsidRPr="00A54BE7">
        <w:rPr>
          <w:szCs w:val="24"/>
        </w:rPr>
        <w:t xml:space="preserve">These are disasters created by man, either intentionally or by accident. </w:t>
      </w:r>
      <w:r w:rsidRPr="00A54BE7">
        <w:rPr>
          <w:color w:val="000000"/>
          <w:szCs w:val="24"/>
        </w:rPr>
        <w:t xml:space="preserve">(e.g., criminal or violent behavior, intruder, civil unrest, active shooter, terrorism). </w:t>
      </w:r>
    </w:p>
    <w:p w:rsidR="001C3156" w:rsidRPr="00730456" w:rsidRDefault="00A1364E" w:rsidP="00730456">
      <w:pPr>
        <w:pStyle w:val="ListParagraph"/>
        <w:numPr>
          <w:ilvl w:val="0"/>
          <w:numId w:val="49"/>
        </w:numPr>
        <w:tabs>
          <w:tab w:val="num" w:pos="1710"/>
        </w:tabs>
        <w:autoSpaceDE w:val="0"/>
        <w:autoSpaceDN w:val="0"/>
        <w:adjustRightInd w:val="0"/>
        <w:spacing w:after="120"/>
        <w:contextualSpacing w:val="0"/>
        <w:jc w:val="both"/>
        <w:rPr>
          <w:color w:val="000000"/>
          <w:szCs w:val="24"/>
        </w:rPr>
      </w:pPr>
      <w:r w:rsidRPr="00287E67">
        <w:rPr>
          <w:b/>
          <w:color w:val="000000"/>
          <w:szCs w:val="24"/>
        </w:rPr>
        <w:t xml:space="preserve">Biological Hazard </w:t>
      </w:r>
      <w:r w:rsidR="00A56AA0" w:rsidRPr="00287E67">
        <w:rPr>
          <w:color w:val="000000"/>
          <w:szCs w:val="24"/>
        </w:rPr>
        <w:t>–</w:t>
      </w:r>
      <w:r w:rsidRPr="00287E67">
        <w:rPr>
          <w:color w:val="000000"/>
          <w:szCs w:val="24"/>
        </w:rPr>
        <w:t xml:space="preserve"> </w:t>
      </w:r>
      <w:r w:rsidR="00A56AA0" w:rsidRPr="00287E67">
        <w:rPr>
          <w:color w:val="000000"/>
          <w:szCs w:val="24"/>
        </w:rPr>
        <w:t xml:space="preserve">These </w:t>
      </w:r>
      <w:r w:rsidR="00D9533F">
        <w:rPr>
          <w:color w:val="000000"/>
          <w:szCs w:val="24"/>
        </w:rPr>
        <w:t>incidents</w:t>
      </w:r>
      <w:r w:rsidR="00F757CC" w:rsidRPr="00287E67">
        <w:rPr>
          <w:color w:val="000000"/>
          <w:szCs w:val="24"/>
        </w:rPr>
        <w:t xml:space="preserve"> include infectious diseases such as pandemic influenza and meningitis, contaminated food outbreaks, and toxic materials released in and/or near the school facility.</w:t>
      </w:r>
    </w:p>
    <w:p w:rsidR="001C3156" w:rsidRPr="00601CA3" w:rsidRDefault="001C3156" w:rsidP="00730456">
      <w:pPr>
        <w:pStyle w:val="Default"/>
        <w:spacing w:after="120"/>
        <w:jc w:val="both"/>
      </w:pPr>
      <w:r w:rsidRPr="00601CA3">
        <w:t>More guidance on all-hazards pla</w:t>
      </w:r>
      <w:r w:rsidR="00BA552A">
        <w:t>nning may be found in Section III</w:t>
      </w:r>
      <w:r w:rsidRPr="00601CA3">
        <w:t xml:space="preserve">: </w:t>
      </w:r>
      <w:r w:rsidR="00BA552A">
        <w:t>Threat/</w:t>
      </w:r>
      <w:r w:rsidRPr="00601CA3">
        <w:t>Hazard Specific Procedures.</w:t>
      </w:r>
    </w:p>
    <w:p w:rsidR="005A3032" w:rsidRDefault="00BA552A" w:rsidP="00730456">
      <w:pPr>
        <w:pStyle w:val="Default"/>
        <w:spacing w:after="120"/>
        <w:jc w:val="both"/>
      </w:pPr>
      <w:r>
        <w:t>The EO</w:t>
      </w:r>
      <w:r w:rsidR="0081310C" w:rsidRPr="00601CA3">
        <w:t>P is written in support of emergency management and is built upon the National Response Framework as scalable, flexible</w:t>
      </w:r>
      <w:r w:rsidR="003A2D78">
        <w:t>,</w:t>
      </w:r>
      <w:r w:rsidR="0081310C" w:rsidRPr="00601CA3">
        <w:t xml:space="preserve"> and adaptable coordinating structures to align key roles and responsibility. This plan and contents within shall apply to all </w:t>
      </w:r>
      <w:r w:rsidR="00567FDD">
        <w:rPr>
          <w:color w:val="FF0000"/>
          <w:highlight w:val="yellow"/>
        </w:rPr>
        <w:t xml:space="preserve">(add </w:t>
      </w:r>
      <w:r w:rsidR="002549B9">
        <w:rPr>
          <w:color w:val="FF0000"/>
          <w:highlight w:val="yellow"/>
        </w:rPr>
        <w:t>Distr</w:t>
      </w:r>
      <w:r w:rsidR="001829F2">
        <w:rPr>
          <w:color w:val="FF0000"/>
          <w:highlight w:val="yellow"/>
        </w:rPr>
        <w:t xml:space="preserve">ict/School </w:t>
      </w:r>
      <w:r w:rsidR="00961116" w:rsidRPr="00567FDD">
        <w:rPr>
          <w:color w:val="FF0000"/>
          <w:highlight w:val="yellow"/>
        </w:rPr>
        <w:t>name</w:t>
      </w:r>
      <w:r w:rsidR="003B3CBF" w:rsidRPr="00567FDD">
        <w:rPr>
          <w:color w:val="FF0000"/>
          <w:highlight w:val="yellow"/>
        </w:rPr>
        <w:t>)</w:t>
      </w:r>
      <w:r w:rsidR="003B3CBF">
        <w:rPr>
          <w:color w:val="FF0000"/>
        </w:rPr>
        <w:t xml:space="preserve"> </w:t>
      </w:r>
      <w:r w:rsidR="003B3CBF" w:rsidRPr="00275E29">
        <w:rPr>
          <w:color w:val="auto"/>
        </w:rPr>
        <w:t>administration</w:t>
      </w:r>
      <w:r w:rsidR="0081310C" w:rsidRPr="00275E29">
        <w:rPr>
          <w:color w:val="auto"/>
        </w:rPr>
        <w:t>,</w:t>
      </w:r>
      <w:r w:rsidR="0081310C" w:rsidRPr="00601CA3">
        <w:t xml:space="preserve"> staff, </w:t>
      </w:r>
      <w:r w:rsidR="00BF5461" w:rsidRPr="00601CA3">
        <w:t xml:space="preserve">and </w:t>
      </w:r>
      <w:r w:rsidR="0081310C" w:rsidRPr="00601CA3">
        <w:t>students</w:t>
      </w:r>
      <w:r w:rsidR="00BF5461" w:rsidRPr="00601CA3">
        <w:t>,</w:t>
      </w:r>
      <w:r w:rsidR="0081310C" w:rsidRPr="00601CA3">
        <w:t xml:space="preserve"> and others participating in protection, prevention, mitigation, preparedness, response and recovery efforts. Furthermore, </w:t>
      </w:r>
      <w:r w:rsidR="005A3032" w:rsidRPr="00287E67">
        <w:t>it is recommended that</w:t>
      </w:r>
      <w:r w:rsidR="005A3032">
        <w:t xml:space="preserve"> </w:t>
      </w:r>
      <w:r w:rsidR="00287E67">
        <w:t>community partners</w:t>
      </w:r>
      <w:r>
        <w:t xml:space="preserve"> supporting EO</w:t>
      </w:r>
      <w:r w:rsidR="0081310C" w:rsidRPr="00601CA3">
        <w:t xml:space="preserve">P </w:t>
      </w:r>
      <w:r w:rsidR="005723D9" w:rsidRPr="00601CA3">
        <w:t>procedures</w:t>
      </w:r>
      <w:r w:rsidR="00287E67">
        <w:t xml:space="preserve"> </w:t>
      </w:r>
      <w:r w:rsidR="0081310C" w:rsidRPr="00601CA3">
        <w:t xml:space="preserve">maintain their own </w:t>
      </w:r>
      <w:r w:rsidR="005723D9" w:rsidRPr="00601CA3">
        <w:t>procedures</w:t>
      </w:r>
      <w:r w:rsidR="0081310C" w:rsidRPr="00601CA3">
        <w:t xml:space="preserve"> and actively participate in the training, exercise</w:t>
      </w:r>
      <w:r w:rsidR="00556539" w:rsidRPr="00601CA3">
        <w:t>,</w:t>
      </w:r>
      <w:r w:rsidR="0081310C" w:rsidRPr="00601CA3">
        <w:t xml:space="preserve"> and maintenance needed to support this plan. </w:t>
      </w:r>
    </w:p>
    <w:p w:rsidR="005A3032" w:rsidRDefault="0081310C" w:rsidP="00730456">
      <w:pPr>
        <w:pStyle w:val="Default"/>
        <w:spacing w:after="120"/>
        <w:jc w:val="both"/>
      </w:pPr>
      <w:r w:rsidRPr="00601CA3">
        <w:t>Th</w:t>
      </w:r>
      <w:r w:rsidR="00122198">
        <w:t>is</w:t>
      </w:r>
      <w:r w:rsidRPr="00601CA3">
        <w:t xml:space="preserve"> plan is intended to capture specific authorities and best practices for managing incidents from the serious but purely local, to large-scale community or regional events, or catastrophic in nature.</w:t>
      </w:r>
    </w:p>
    <w:p w:rsidR="0063134F" w:rsidRPr="00B93314" w:rsidRDefault="00011452" w:rsidP="00730456">
      <w:pPr>
        <w:spacing w:after="120" w:line="276" w:lineRule="auto"/>
        <w:jc w:val="both"/>
        <w:rPr>
          <w:rFonts w:eastAsia="Perpetua"/>
          <w:color w:val="000000"/>
        </w:rPr>
      </w:pPr>
      <w:r w:rsidRPr="00601CA3">
        <w:lastRenderedPageBreak/>
        <w:t>M</w:t>
      </w:r>
      <w:r w:rsidR="0063134F" w:rsidRPr="00601CA3">
        <w:t>ost emergencies follow some recognizable build-up period during which actions can be taken to achieve an appropriate state of maximum readiness. General actions are detailed in the appropriate sections of th</w:t>
      </w:r>
      <w:r w:rsidR="00FB5834" w:rsidRPr="00601CA3">
        <w:t>is document</w:t>
      </w:r>
      <w:r w:rsidR="0063134F" w:rsidRPr="00601CA3">
        <w:t xml:space="preserve">; however, </w:t>
      </w:r>
      <w:r w:rsidR="0063134F" w:rsidRPr="00601CA3">
        <w:rPr>
          <w:bCs/>
        </w:rPr>
        <w:t>it is acknowledged that disasters are unique occurrences, which require specific resources dependent upon the type, nature, and extent of the emergency. In this regard, this document is not all-inclusive, nor does it limit or restrict reasonable or prudent actions.</w:t>
      </w:r>
    </w:p>
    <w:p w:rsidR="00834C9F" w:rsidRDefault="00680C4E" w:rsidP="00730456">
      <w:pPr>
        <w:spacing w:after="120"/>
        <w:jc w:val="both"/>
      </w:pPr>
      <w:r>
        <w:t>This EO</w:t>
      </w:r>
      <w:r w:rsidR="0081310C" w:rsidRPr="00601CA3">
        <w:t xml:space="preserve">P was prepared by </w:t>
      </w:r>
      <w:r w:rsidR="002204CD" w:rsidRPr="00567FDD">
        <w:rPr>
          <w:color w:val="FF0000"/>
          <w:highlight w:val="yellow"/>
        </w:rPr>
        <w:t>(</w:t>
      </w:r>
      <w:r w:rsidR="00961116" w:rsidRPr="00567FDD">
        <w:rPr>
          <w:color w:val="FF0000"/>
          <w:highlight w:val="yellow"/>
        </w:rPr>
        <w:t xml:space="preserve">add </w:t>
      </w:r>
      <w:r w:rsidR="00567FDD">
        <w:rPr>
          <w:color w:val="FF0000"/>
          <w:highlight w:val="yellow"/>
        </w:rPr>
        <w:t>District/School</w:t>
      </w:r>
      <w:r w:rsidR="00961116" w:rsidRPr="00567FDD">
        <w:rPr>
          <w:color w:val="FF0000"/>
          <w:highlight w:val="yellow"/>
        </w:rPr>
        <w:t xml:space="preserve"> name</w:t>
      </w:r>
      <w:r w:rsidR="002204CD" w:rsidRPr="00567FDD">
        <w:rPr>
          <w:color w:val="FF0000"/>
          <w:highlight w:val="yellow"/>
        </w:rPr>
        <w:t>)</w:t>
      </w:r>
      <w:r w:rsidR="002204CD" w:rsidRPr="00601CA3">
        <w:rPr>
          <w:color w:val="FF0000"/>
        </w:rPr>
        <w:t xml:space="preserve"> </w:t>
      </w:r>
      <w:r w:rsidR="0081310C" w:rsidRPr="00601CA3">
        <w:t xml:space="preserve">staff and approved by senior administration, whereas enabling activities contained within this document to be performed within the school capability. </w:t>
      </w:r>
      <w:bookmarkStart w:id="10" w:name="_Toc273447435"/>
      <w:r>
        <w:t>Furthermore, this EO</w:t>
      </w:r>
      <w:r w:rsidR="0081310C" w:rsidRPr="00601CA3">
        <w:t xml:space="preserve">P has been distributed internally within the </w:t>
      </w:r>
      <w:r w:rsidR="00961116" w:rsidRPr="00567FDD">
        <w:rPr>
          <w:color w:val="FF0000"/>
          <w:highlight w:val="yellow"/>
        </w:rPr>
        <w:t xml:space="preserve">(add </w:t>
      </w:r>
      <w:r w:rsidR="00567FDD">
        <w:rPr>
          <w:color w:val="FF0000"/>
          <w:highlight w:val="yellow"/>
        </w:rPr>
        <w:t>District/School</w:t>
      </w:r>
      <w:r w:rsidR="00961116" w:rsidRPr="00567FDD">
        <w:rPr>
          <w:color w:val="FF0000"/>
          <w:highlight w:val="yellow"/>
        </w:rPr>
        <w:t xml:space="preserve"> name)</w:t>
      </w:r>
      <w:r w:rsidR="00961116" w:rsidRPr="00601CA3">
        <w:rPr>
          <w:color w:val="FF0000"/>
        </w:rPr>
        <w:t xml:space="preserve"> </w:t>
      </w:r>
      <w:r w:rsidR="0081310C" w:rsidRPr="00601CA3">
        <w:t>and with external agencies that may be affected by its implementation.</w:t>
      </w:r>
      <w:r w:rsidR="009A0C92">
        <w:t xml:space="preserve"> </w:t>
      </w:r>
      <w:bookmarkEnd w:id="10"/>
    </w:p>
    <w:p w:rsidR="00834C9F" w:rsidRDefault="00834C9F" w:rsidP="00730456">
      <w:pPr>
        <w:widowControl w:val="0"/>
        <w:autoSpaceDE w:val="0"/>
        <w:autoSpaceDN w:val="0"/>
        <w:adjustRightInd w:val="0"/>
        <w:spacing w:after="120"/>
        <w:jc w:val="both"/>
      </w:pPr>
      <w:r w:rsidRPr="00834C9F">
        <w:rPr>
          <w:color w:val="FF0000"/>
          <w:highlight w:val="yellow"/>
        </w:rPr>
        <w:t xml:space="preserve">(add </w:t>
      </w:r>
      <w:r w:rsidR="00567FDD">
        <w:rPr>
          <w:color w:val="FF0000"/>
          <w:highlight w:val="yellow"/>
        </w:rPr>
        <w:t>District/School</w:t>
      </w:r>
      <w:r w:rsidRPr="00834C9F">
        <w:rPr>
          <w:color w:val="FF0000"/>
          <w:highlight w:val="yellow"/>
        </w:rPr>
        <w:t xml:space="preserve"> name</w:t>
      </w:r>
      <w:r w:rsidRPr="00567FDD">
        <w:rPr>
          <w:color w:val="FF0000"/>
          <w:highlight w:val="yellow"/>
        </w:rPr>
        <w:t>)</w:t>
      </w:r>
      <w:r w:rsidRPr="00567FDD">
        <w:rPr>
          <w:color w:val="FF0000"/>
        </w:rPr>
        <w:t xml:space="preserve"> </w:t>
      </w:r>
      <w:r w:rsidRPr="00567FDD">
        <w:rPr>
          <w:color w:val="000000" w:themeColor="text1"/>
        </w:rPr>
        <w:t>stipulates</w:t>
      </w:r>
      <w:r w:rsidRPr="00567FDD">
        <w:rPr>
          <w:color w:val="FF0000"/>
        </w:rPr>
        <w:t xml:space="preserve"> </w:t>
      </w:r>
      <w:r w:rsidRPr="00567FDD">
        <w:t xml:space="preserve">that no guarantee is implied by this EOP of a perfect response system. As personnel and resources may be overwhelmed, the </w:t>
      </w:r>
      <w:r w:rsidR="003A2D78" w:rsidRPr="00834C9F">
        <w:rPr>
          <w:color w:val="FF0000"/>
          <w:highlight w:val="yellow"/>
        </w:rPr>
        <w:t xml:space="preserve">(add </w:t>
      </w:r>
      <w:r w:rsidR="003A2D78">
        <w:rPr>
          <w:color w:val="FF0000"/>
          <w:highlight w:val="yellow"/>
        </w:rPr>
        <w:t>District/School</w:t>
      </w:r>
      <w:r w:rsidR="003A2D78" w:rsidRPr="00834C9F">
        <w:rPr>
          <w:color w:val="FF0000"/>
          <w:highlight w:val="yellow"/>
        </w:rPr>
        <w:t xml:space="preserve"> name</w:t>
      </w:r>
      <w:r w:rsidR="003A2D78" w:rsidRPr="00567FDD">
        <w:rPr>
          <w:color w:val="FF0000"/>
          <w:highlight w:val="yellow"/>
        </w:rPr>
        <w:t>)</w:t>
      </w:r>
      <w:r w:rsidR="003A2D78">
        <w:rPr>
          <w:color w:val="FF0000"/>
        </w:rPr>
        <w:t xml:space="preserve"> </w:t>
      </w:r>
      <w:r w:rsidRPr="00567FDD">
        <w:t>can only endeavor to make every reasonable effort to respond to the si</w:t>
      </w:r>
      <w:r w:rsidR="00F467FB">
        <w:t xml:space="preserve">tuation, with the resources and </w:t>
      </w:r>
      <w:r w:rsidRPr="00567FDD">
        <w:t>information available at the time.</w:t>
      </w:r>
    </w:p>
    <w:p w:rsidR="00F467FB" w:rsidRPr="00834C9F" w:rsidRDefault="00F467FB" w:rsidP="00F467FB">
      <w:pPr>
        <w:widowControl w:val="0"/>
        <w:autoSpaceDE w:val="0"/>
        <w:autoSpaceDN w:val="0"/>
        <w:adjustRightInd w:val="0"/>
        <w:jc w:val="both"/>
        <w:sectPr w:rsidR="00F467FB" w:rsidRPr="00834C9F" w:rsidSect="0093276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0"/>
          <w:cols w:space="720"/>
          <w:titlePg/>
          <w:docGrid w:linePitch="360"/>
        </w:sectPr>
      </w:pPr>
    </w:p>
    <w:p w:rsidR="0081310C" w:rsidRPr="00601CA3" w:rsidRDefault="002170BA" w:rsidP="00730456">
      <w:pPr>
        <w:pStyle w:val="Heading2"/>
      </w:pPr>
      <w:bookmarkStart w:id="11" w:name="_Toc319831898"/>
      <w:bookmarkStart w:id="12" w:name="_Toc532562895"/>
      <w:bookmarkStart w:id="13" w:name="_Toc532563256"/>
      <w:bookmarkStart w:id="14" w:name="_Toc533078265"/>
      <w:r>
        <w:lastRenderedPageBreak/>
        <w:t>B.</w:t>
      </w:r>
      <w:r w:rsidR="00E55A70">
        <w:t xml:space="preserve"> </w:t>
      </w:r>
      <w:r>
        <w:t xml:space="preserve">APPROVAL AND </w:t>
      </w:r>
      <w:r w:rsidR="000D03C4" w:rsidRPr="00601CA3">
        <w:t>IMPLEMENTATION</w:t>
      </w:r>
      <w:bookmarkEnd w:id="11"/>
      <w:bookmarkEnd w:id="12"/>
      <w:bookmarkEnd w:id="13"/>
      <w:bookmarkEnd w:id="14"/>
      <w:r w:rsidR="009A0C92">
        <w:t xml:space="preserve"> </w:t>
      </w:r>
    </w:p>
    <w:p w:rsidR="00834C9F" w:rsidRPr="00730456" w:rsidRDefault="001B6EB9" w:rsidP="00730456">
      <w:pPr>
        <w:autoSpaceDE w:val="0"/>
        <w:autoSpaceDN w:val="0"/>
        <w:adjustRightInd w:val="0"/>
        <w:spacing w:after="120"/>
        <w:jc w:val="both"/>
        <w:rPr>
          <w:i/>
        </w:rPr>
      </w:pPr>
      <w:r w:rsidRPr="00567FDD">
        <w:rPr>
          <w:i/>
          <w:szCs w:val="22"/>
          <w:highlight w:val="yellow"/>
        </w:rPr>
        <w:t>The approval and implementation page introduces the plan, outlines its applicability, and indicates that it supersedes all previous plans. It should include a delegation of authority for specific modifications that can be made to the plan and by whom they can be made without the senior official’s signature. It should also include a date and should be signed by the s</w:t>
      </w:r>
      <w:r w:rsidR="005C6037">
        <w:rPr>
          <w:i/>
          <w:szCs w:val="22"/>
          <w:highlight w:val="yellow"/>
        </w:rPr>
        <w:t>enior official(s) (e.g., governing board president, superintendent, principal, and tribal leader[s]</w:t>
      </w:r>
      <w:r w:rsidR="001829F2">
        <w:rPr>
          <w:i/>
          <w:szCs w:val="22"/>
          <w:highlight w:val="yellow"/>
        </w:rPr>
        <w:t xml:space="preserve">. </w:t>
      </w:r>
      <w:r w:rsidR="00834C9F" w:rsidRPr="001829F2">
        <w:rPr>
          <w:b/>
          <w:i/>
          <w:highlight w:val="yellow"/>
        </w:rPr>
        <w:t>T</w:t>
      </w:r>
      <w:r w:rsidR="00834C9F" w:rsidRPr="005E05EF">
        <w:rPr>
          <w:b/>
          <w:i/>
          <w:highlight w:val="yellow"/>
        </w:rPr>
        <w:t>his definition of “Approval and Implementation Page” is provided for information purposes to the planning team and may be deleted in the district/school EOP</w:t>
      </w:r>
      <w:r w:rsidR="00834C9F" w:rsidRPr="005E05EF">
        <w:rPr>
          <w:b/>
          <w:i/>
        </w:rPr>
        <w:t>.</w:t>
      </w:r>
    </w:p>
    <w:p w:rsidR="0081310C" w:rsidRPr="00730456" w:rsidRDefault="0081310C" w:rsidP="00730456">
      <w:pPr>
        <w:pStyle w:val="Default"/>
        <w:spacing w:after="120"/>
        <w:jc w:val="both"/>
        <w:rPr>
          <w:bCs/>
          <w:color w:val="auto"/>
        </w:rPr>
      </w:pPr>
      <w:r w:rsidRPr="00601CA3">
        <w:rPr>
          <w:sz w:val="23"/>
          <w:szCs w:val="23"/>
        </w:rPr>
        <w:t xml:space="preserve">This plan </w:t>
      </w:r>
      <w:r w:rsidRPr="00601CA3">
        <w:t xml:space="preserve">shall apply to all </w:t>
      </w:r>
      <w:r w:rsidR="00961116" w:rsidRPr="00567FDD">
        <w:rPr>
          <w:color w:val="FF0000"/>
          <w:highlight w:val="yellow"/>
        </w:rPr>
        <w:t xml:space="preserve">(add </w:t>
      </w:r>
      <w:r w:rsidR="002549B9">
        <w:rPr>
          <w:color w:val="FF0000"/>
          <w:highlight w:val="yellow"/>
        </w:rPr>
        <w:t>District/School</w:t>
      </w:r>
      <w:r w:rsidR="00961116" w:rsidRPr="00567FDD">
        <w:rPr>
          <w:color w:val="FF0000"/>
          <w:highlight w:val="yellow"/>
        </w:rPr>
        <w:t xml:space="preserve"> name)</w:t>
      </w:r>
      <w:r w:rsidR="00961116" w:rsidRPr="00601CA3">
        <w:rPr>
          <w:color w:val="FF0000"/>
        </w:rPr>
        <w:t xml:space="preserve"> </w:t>
      </w:r>
      <w:r w:rsidRPr="00601CA3">
        <w:t xml:space="preserve">students, faculty, and staff and others participating in </w:t>
      </w:r>
      <w:r w:rsidR="00E47579" w:rsidRPr="00601CA3">
        <w:t xml:space="preserve">protection, prevention, </w:t>
      </w:r>
      <w:r w:rsidRPr="00601CA3">
        <w:t>mitigation, preparedness, response</w:t>
      </w:r>
      <w:r w:rsidR="003A2D78">
        <w:t>,</w:t>
      </w:r>
      <w:r w:rsidRPr="00601CA3">
        <w:t xml:space="preserve"> and recov</w:t>
      </w:r>
      <w:r w:rsidR="00680C4E">
        <w:t>ery efforts. Furthermore, the EO</w:t>
      </w:r>
      <w:r w:rsidRPr="00601CA3">
        <w:t xml:space="preserve">P may be applied to any </w:t>
      </w:r>
      <w:r w:rsidR="00BF5461" w:rsidRPr="00601CA3">
        <w:t>s</w:t>
      </w:r>
      <w:r w:rsidRPr="00601CA3">
        <w:t>chool-sponsored events</w:t>
      </w:r>
      <w:r w:rsidR="003A2D78">
        <w:t>,</w:t>
      </w:r>
      <w:r w:rsidRPr="00601CA3">
        <w:t xml:space="preserve"> whether on or off property</w:t>
      </w:r>
      <w:r w:rsidR="003A2D78">
        <w:t>,</w:t>
      </w:r>
      <w:r w:rsidRPr="00601CA3">
        <w:t xml:space="preserve"> and all public</w:t>
      </w:r>
      <w:r w:rsidR="00062A1A">
        <w:t xml:space="preserve"> </w:t>
      </w:r>
      <w:r w:rsidR="003A2D78">
        <w:t>or private</w:t>
      </w:r>
      <w:r w:rsidRPr="00601CA3">
        <w:t xml:space="preserve"> </w:t>
      </w:r>
      <w:r w:rsidR="00BF5461" w:rsidRPr="00601CA3">
        <w:t>s</w:t>
      </w:r>
      <w:r w:rsidRPr="00601CA3">
        <w:t>chool-sanctioned activities.</w:t>
      </w:r>
      <w:r w:rsidR="009A0C92">
        <w:t xml:space="preserve"> </w:t>
      </w:r>
    </w:p>
    <w:p w:rsidR="00EF6C89" w:rsidRPr="00601CA3" w:rsidRDefault="0081310C" w:rsidP="00730456">
      <w:pPr>
        <w:pStyle w:val="Default"/>
        <w:framePr w:hSpace="180" w:wrap="around" w:vAnchor="text" w:hAnchor="text" w:y="1"/>
        <w:spacing w:after="120"/>
        <w:suppressOverlap/>
        <w:jc w:val="both"/>
        <w:rPr>
          <w:szCs w:val="22"/>
          <w:highlight w:val="yellow"/>
        </w:rPr>
      </w:pPr>
      <w:r w:rsidRPr="00601CA3">
        <w:t xml:space="preserve">The </w:t>
      </w:r>
      <w:r w:rsidR="003A2D78" w:rsidRPr="00834C9F">
        <w:rPr>
          <w:color w:val="FF0000"/>
          <w:highlight w:val="yellow"/>
        </w:rPr>
        <w:t xml:space="preserve">(add </w:t>
      </w:r>
      <w:r w:rsidR="003A2D78">
        <w:rPr>
          <w:color w:val="FF0000"/>
          <w:highlight w:val="yellow"/>
        </w:rPr>
        <w:t>District/School</w:t>
      </w:r>
      <w:r w:rsidR="003A2D78" w:rsidRPr="00834C9F">
        <w:rPr>
          <w:color w:val="FF0000"/>
          <w:highlight w:val="yellow"/>
        </w:rPr>
        <w:t xml:space="preserve"> name</w:t>
      </w:r>
      <w:r w:rsidR="003A2D78" w:rsidRPr="00567FDD">
        <w:rPr>
          <w:color w:val="FF0000"/>
          <w:highlight w:val="yellow"/>
        </w:rPr>
        <w:t>)</w:t>
      </w:r>
      <w:r w:rsidR="00A94B6D">
        <w:t xml:space="preserve"> </w:t>
      </w:r>
      <w:r w:rsidR="00A94B6D" w:rsidRPr="00567FDD">
        <w:rPr>
          <w:color w:val="FF0000"/>
          <w:highlight w:val="yellow"/>
        </w:rPr>
        <w:t>(add Principal, Superintendent, etc.)</w:t>
      </w:r>
      <w:r w:rsidR="00275E29" w:rsidRPr="00275E29">
        <w:rPr>
          <w:color w:val="auto"/>
        </w:rPr>
        <w:t>,</w:t>
      </w:r>
      <w:r w:rsidR="005A1CBB" w:rsidRPr="00275E29">
        <w:rPr>
          <w:color w:val="auto"/>
        </w:rPr>
        <w:t xml:space="preserve"> </w:t>
      </w:r>
      <w:r w:rsidR="005A1CBB" w:rsidRPr="00601CA3">
        <w:t>or designee</w:t>
      </w:r>
      <w:r w:rsidR="003A2D78">
        <w:t>,</w:t>
      </w:r>
      <w:r w:rsidR="000320E3" w:rsidRPr="00601CA3">
        <w:t xml:space="preserve"> s</w:t>
      </w:r>
      <w:r w:rsidRPr="00601CA3">
        <w:t xml:space="preserve">hall be responsible for plan oversight and coordination with applicable </w:t>
      </w:r>
      <w:r w:rsidR="00567FDD">
        <w:t>community partners</w:t>
      </w:r>
      <w:r w:rsidR="00EF6C89" w:rsidRPr="00601CA3">
        <w:rPr>
          <w:rFonts w:eastAsia="Batang"/>
        </w:rPr>
        <w:t xml:space="preserve">. </w:t>
      </w:r>
      <w:r w:rsidR="00EF6C89" w:rsidRPr="00601CA3">
        <w:rPr>
          <w:color w:val="auto"/>
        </w:rPr>
        <w:t xml:space="preserve">This </w:t>
      </w:r>
      <w:r w:rsidR="003A2D78">
        <w:rPr>
          <w:color w:val="auto"/>
        </w:rPr>
        <w:t>EOP</w:t>
      </w:r>
      <w:r w:rsidR="00EF6C89" w:rsidRPr="00601CA3">
        <w:rPr>
          <w:color w:val="auto"/>
        </w:rPr>
        <w:t xml:space="preserve"> is based on the “all-hazards” concept and plans for natural</w:t>
      </w:r>
      <w:r w:rsidR="001C52C3">
        <w:rPr>
          <w:color w:val="auto"/>
        </w:rPr>
        <w:t>, technological, biological</w:t>
      </w:r>
      <w:r w:rsidR="003A2D78">
        <w:rPr>
          <w:color w:val="auto"/>
        </w:rPr>
        <w:t>,</w:t>
      </w:r>
      <w:r w:rsidR="00EF6C89" w:rsidRPr="00601CA3">
        <w:rPr>
          <w:color w:val="auto"/>
        </w:rPr>
        <w:t xml:space="preserve"> and </w:t>
      </w:r>
      <w:r w:rsidR="00567FDD">
        <w:rPr>
          <w:color w:val="auto"/>
        </w:rPr>
        <w:t>human-caused</w:t>
      </w:r>
      <w:r w:rsidR="00EF6C89" w:rsidRPr="00601CA3">
        <w:rPr>
          <w:color w:val="auto"/>
        </w:rPr>
        <w:t xml:space="preserve"> disasters and incidents. The plan is flexible in that part of the plan or the entire plan may be activated based on the specific emergency and decision by school leadership. </w:t>
      </w:r>
    </w:p>
    <w:p w:rsidR="0081310C" w:rsidRPr="00730456" w:rsidRDefault="00680C4E" w:rsidP="00730456">
      <w:pPr>
        <w:spacing w:after="120"/>
        <w:jc w:val="both"/>
      </w:pPr>
      <w:r>
        <w:t>This EO</w:t>
      </w:r>
      <w:r w:rsidR="0081310C" w:rsidRPr="00601CA3">
        <w:t xml:space="preserve">P and its supporting contents are hereby approved, supersedes all previous editions formerly referred to as the </w:t>
      </w:r>
      <w:r w:rsidR="0081310C" w:rsidRPr="00567FDD">
        <w:rPr>
          <w:color w:val="FF0000"/>
          <w:highlight w:val="yellow"/>
        </w:rPr>
        <w:t>(</w:t>
      </w:r>
      <w:r w:rsidR="002B6B0A" w:rsidRPr="00567FDD">
        <w:rPr>
          <w:color w:val="FF0000"/>
          <w:highlight w:val="yellow"/>
        </w:rPr>
        <w:t>insert previous name of document</w:t>
      </w:r>
      <w:r w:rsidR="0081310C" w:rsidRPr="00567FDD">
        <w:rPr>
          <w:color w:val="FF0000"/>
          <w:highlight w:val="yellow"/>
        </w:rPr>
        <w:t>)</w:t>
      </w:r>
      <w:r w:rsidR="0081310C" w:rsidRPr="00275E29">
        <w:t>,</w:t>
      </w:r>
      <w:r w:rsidR="0081310C" w:rsidRPr="00601CA3">
        <w:t xml:space="preserve"> and is effective immediately upon the signing of signature author</w:t>
      </w:r>
      <w:r w:rsidR="00FA028C">
        <w:t>i</w:t>
      </w:r>
      <w:r w:rsidR="0081310C" w:rsidRPr="00601CA3">
        <w:t>t</w:t>
      </w:r>
      <w:r w:rsidR="00FA028C">
        <w:t>y</w:t>
      </w:r>
      <w:r w:rsidR="0081310C" w:rsidRPr="00601CA3">
        <w:t xml:space="preserve"> noted below.</w:t>
      </w:r>
      <w:r w:rsidR="009A0C92">
        <w:t xml:space="preserve"> </w:t>
      </w:r>
    </w:p>
    <w:p w:rsidR="00062A1A" w:rsidRDefault="00062A1A" w:rsidP="00730456">
      <w:pPr>
        <w:autoSpaceDE w:val="0"/>
        <w:autoSpaceDN w:val="0"/>
        <w:adjustRightInd w:val="0"/>
        <w:spacing w:after="120"/>
      </w:pPr>
    </w:p>
    <w:p w:rsidR="00062A1A" w:rsidRDefault="00062A1A" w:rsidP="00730456">
      <w:pPr>
        <w:autoSpaceDE w:val="0"/>
        <w:autoSpaceDN w:val="0"/>
        <w:adjustRightInd w:val="0"/>
        <w:spacing w:after="120"/>
      </w:pPr>
    </w:p>
    <w:p w:rsidR="00062A1A" w:rsidRDefault="00062A1A" w:rsidP="00730456">
      <w:pPr>
        <w:autoSpaceDE w:val="0"/>
        <w:autoSpaceDN w:val="0"/>
        <w:adjustRightInd w:val="0"/>
        <w:spacing w:after="120"/>
      </w:pPr>
    </w:p>
    <w:p w:rsidR="008A4BC9" w:rsidRDefault="0081310C" w:rsidP="00730456">
      <w:pPr>
        <w:autoSpaceDE w:val="0"/>
        <w:autoSpaceDN w:val="0"/>
        <w:adjustRightInd w:val="0"/>
        <w:spacing w:after="120"/>
      </w:pPr>
      <w:r w:rsidRPr="00601CA3">
        <w:t>Approv</w:t>
      </w:r>
      <w:r w:rsidR="008A4BC9">
        <w:t>al Signature</w:t>
      </w:r>
      <w:r w:rsidRPr="00601CA3">
        <w:t>: __________________________________</w:t>
      </w:r>
      <w:r w:rsidR="00230B2D">
        <w:t>__________________</w:t>
      </w:r>
      <w:r w:rsidR="008D05F3">
        <w:t>_</w:t>
      </w:r>
      <w:r w:rsidR="00230B2D">
        <w:t>_</w:t>
      </w:r>
      <w:r w:rsidR="00FD6932">
        <w:t>_</w:t>
      </w:r>
      <w:r w:rsidR="00230B2D">
        <w:t>_</w:t>
      </w:r>
      <w:r w:rsidR="008A4BC9">
        <w:t xml:space="preserve">, </w:t>
      </w:r>
      <w:r w:rsidR="001C52C3">
        <w:t xml:space="preserve">Superintendent and/or </w:t>
      </w:r>
      <w:r w:rsidR="008A4BC9">
        <w:t>Principal</w:t>
      </w:r>
    </w:p>
    <w:p w:rsidR="008A4BC9" w:rsidRDefault="008A4BC9" w:rsidP="00730456">
      <w:pPr>
        <w:autoSpaceDE w:val="0"/>
        <w:autoSpaceDN w:val="0"/>
        <w:adjustRightInd w:val="0"/>
        <w:spacing w:after="120"/>
      </w:pPr>
    </w:p>
    <w:p w:rsidR="008A4BC9" w:rsidRDefault="001C52C3" w:rsidP="00730456">
      <w:pPr>
        <w:autoSpaceDE w:val="0"/>
        <w:autoSpaceDN w:val="0"/>
        <w:adjustRightInd w:val="0"/>
        <w:spacing w:after="120"/>
      </w:pPr>
      <w:r>
        <w:t>District/</w:t>
      </w:r>
      <w:r w:rsidR="008A4BC9">
        <w:t>School Name:          _________________________________</w:t>
      </w:r>
      <w:r w:rsidR="00230B2D">
        <w:t>__________________</w:t>
      </w:r>
      <w:r w:rsidR="008D05F3">
        <w:t>_</w:t>
      </w:r>
      <w:r w:rsidR="00230B2D">
        <w:t>___</w:t>
      </w:r>
      <w:r w:rsidR="008A4BC9">
        <w:t>__</w:t>
      </w:r>
    </w:p>
    <w:p w:rsidR="008A4BC9" w:rsidRDefault="008A4BC9" w:rsidP="00730456">
      <w:pPr>
        <w:autoSpaceDE w:val="0"/>
        <w:autoSpaceDN w:val="0"/>
        <w:adjustRightInd w:val="0"/>
        <w:spacing w:after="120"/>
      </w:pPr>
    </w:p>
    <w:p w:rsidR="0081310C" w:rsidRPr="00601CA3" w:rsidRDefault="0081310C" w:rsidP="00730456">
      <w:pPr>
        <w:autoSpaceDE w:val="0"/>
        <w:autoSpaceDN w:val="0"/>
        <w:adjustRightInd w:val="0"/>
        <w:spacing w:after="120"/>
      </w:pPr>
      <w:r w:rsidRPr="00601CA3">
        <w:t xml:space="preserve">Date: </w:t>
      </w:r>
      <w:r w:rsidR="008A4BC9">
        <w:t xml:space="preserve">                       </w:t>
      </w:r>
      <w:r w:rsidRPr="00601CA3">
        <w:t>_____________________</w:t>
      </w:r>
      <w:r w:rsidR="008A4BC9">
        <w:t>_________</w:t>
      </w:r>
      <w:r w:rsidR="00FD6932">
        <w:t>_____________________</w:t>
      </w:r>
      <w:r w:rsidR="008D05F3">
        <w:t>_</w:t>
      </w:r>
      <w:r w:rsidR="008A4BC9">
        <w:t>_____</w:t>
      </w:r>
    </w:p>
    <w:p w:rsidR="001C52C3" w:rsidRPr="00730456" w:rsidRDefault="008A4BC9" w:rsidP="00730456">
      <w:pPr>
        <w:autoSpaceDE w:val="0"/>
        <w:autoSpaceDN w:val="0"/>
        <w:adjustRightInd w:val="0"/>
        <w:spacing w:after="120"/>
        <w:rPr>
          <w:bCs/>
          <w:iCs/>
          <w:sz w:val="20"/>
        </w:rPr>
      </w:pPr>
      <w:r>
        <w:rPr>
          <w:bCs/>
          <w:iCs/>
          <w:sz w:val="20"/>
        </w:rPr>
        <w:t xml:space="preserve">                 </w:t>
      </w:r>
    </w:p>
    <w:p w:rsidR="00730456" w:rsidRDefault="00730456">
      <w:pPr>
        <w:spacing w:after="200" w:line="276" w:lineRule="auto"/>
        <w:rPr>
          <w:b/>
          <w:bCs/>
          <w:color w:val="18376A"/>
          <w:sz w:val="28"/>
          <w:szCs w:val="28"/>
        </w:rPr>
      </w:pPr>
      <w:r>
        <w:rPr>
          <w:b/>
          <w:bCs/>
          <w:color w:val="18376A"/>
          <w:sz w:val="28"/>
          <w:szCs w:val="28"/>
        </w:rPr>
        <w:br w:type="page"/>
      </w:r>
    </w:p>
    <w:p w:rsidR="0069505E" w:rsidRDefault="0069505E" w:rsidP="00530024">
      <w:pPr>
        <w:spacing w:after="200" w:line="276" w:lineRule="auto"/>
        <w:jc w:val="center"/>
        <w:rPr>
          <w:b/>
          <w:bCs/>
          <w:color w:val="18376A"/>
          <w:sz w:val="28"/>
          <w:szCs w:val="28"/>
        </w:rPr>
      </w:pPr>
      <w:r>
        <w:rPr>
          <w:b/>
          <w:bCs/>
          <w:color w:val="18376A"/>
          <w:sz w:val="28"/>
          <w:szCs w:val="28"/>
        </w:rPr>
        <w:lastRenderedPageBreak/>
        <w:t>DISTRICT LEVEL SIGNATURE PAGE</w:t>
      </w:r>
      <w:r w:rsidR="00530024">
        <w:rPr>
          <w:b/>
          <w:bCs/>
          <w:color w:val="18376A"/>
          <w:sz w:val="28"/>
          <w:szCs w:val="28"/>
        </w:rPr>
        <w:t xml:space="preserve"> </w:t>
      </w:r>
      <w:r>
        <w:rPr>
          <w:b/>
          <w:bCs/>
          <w:color w:val="18376A"/>
          <w:sz w:val="28"/>
          <w:szCs w:val="28"/>
        </w:rPr>
        <w:t xml:space="preserve">AND </w:t>
      </w:r>
    </w:p>
    <w:p w:rsidR="0069505E" w:rsidRDefault="0069505E"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18376A"/>
          <w:sz w:val="28"/>
          <w:szCs w:val="28"/>
        </w:rPr>
      </w:pPr>
      <w:r>
        <w:rPr>
          <w:b/>
          <w:bCs/>
          <w:color w:val="18376A"/>
          <w:sz w:val="28"/>
          <w:szCs w:val="28"/>
        </w:rPr>
        <w:t>ACKNOWLEDGEMENT OF RECEIPT BY COMMUNITY PARTNERS</w:t>
      </w:r>
    </w:p>
    <w:p w:rsidR="0069505E" w:rsidRDefault="0069505E"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18376A"/>
          <w:sz w:val="28"/>
          <w:szCs w:val="28"/>
        </w:rPr>
      </w:pPr>
    </w:p>
    <w:p w:rsidR="0069505E" w:rsidRDefault="0069505E"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2"/>
        </w:rPr>
      </w:pPr>
    </w:p>
    <w:p w:rsidR="0069505E" w:rsidRDefault="0069505E"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2"/>
        </w:rPr>
      </w:pPr>
      <w:r>
        <w:rPr>
          <w:color w:val="000000"/>
          <w:szCs w:val="22"/>
        </w:rPr>
        <w:t>Superintendent</w:t>
      </w:r>
      <w:r w:rsidR="00530024">
        <w:rPr>
          <w:color w:val="000000"/>
          <w:szCs w:val="22"/>
        </w:rPr>
        <w:t xml:space="preserve">: </w:t>
      </w:r>
      <w:r w:rsidR="00BC090C">
        <w:rPr>
          <w:color w:val="000000"/>
          <w:szCs w:val="22"/>
        </w:rPr>
        <w:t>__________________________________________________________</w:t>
      </w:r>
    </w:p>
    <w:p w:rsidR="0069505E" w:rsidRDefault="0069505E"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2"/>
        </w:rPr>
      </w:pPr>
    </w:p>
    <w:p w:rsidR="0069505E" w:rsidRDefault="0069505E"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2"/>
        </w:rPr>
      </w:pPr>
      <w:r>
        <w:rPr>
          <w:color w:val="000000"/>
          <w:szCs w:val="22"/>
        </w:rPr>
        <w:t>Approval Signature: ___________________________</w:t>
      </w:r>
      <w:r w:rsidR="00530024">
        <w:rPr>
          <w:color w:val="000000"/>
          <w:szCs w:val="22"/>
        </w:rPr>
        <w:t>_______________________________</w:t>
      </w:r>
      <w:r>
        <w:rPr>
          <w:color w:val="000000"/>
          <w:szCs w:val="22"/>
        </w:rPr>
        <w:t xml:space="preserve"> Superintendent</w:t>
      </w:r>
    </w:p>
    <w:p w:rsidR="0069505E" w:rsidRDefault="0069505E"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2"/>
        </w:rPr>
      </w:pPr>
    </w:p>
    <w:p w:rsidR="0069505E" w:rsidRDefault="00530024"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2"/>
        </w:rPr>
      </w:pPr>
      <w:r>
        <w:rPr>
          <w:color w:val="000000"/>
          <w:szCs w:val="22"/>
        </w:rPr>
        <w:t xml:space="preserve">District Name: </w:t>
      </w:r>
      <w:r w:rsidR="0069505E">
        <w:rPr>
          <w:color w:val="000000"/>
          <w:szCs w:val="22"/>
        </w:rPr>
        <w:t>__________________________________________________________</w:t>
      </w:r>
    </w:p>
    <w:p w:rsidR="0069505E" w:rsidRDefault="0069505E"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2"/>
        </w:rPr>
      </w:pPr>
    </w:p>
    <w:p w:rsidR="0069505E" w:rsidRDefault="0069505E"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2"/>
        </w:rPr>
      </w:pPr>
      <w:r>
        <w:rPr>
          <w:color w:val="000000"/>
          <w:szCs w:val="22"/>
        </w:rPr>
        <w:t>Date: ___________________________________________________________</w:t>
      </w:r>
    </w:p>
    <w:p w:rsidR="00A95C67" w:rsidRDefault="00A95C67" w:rsidP="00F46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3"/>
          <w:szCs w:val="23"/>
        </w:rPr>
      </w:pPr>
    </w:p>
    <w:p w:rsidR="0069505E" w:rsidRDefault="0069505E" w:rsidP="00F46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3"/>
          <w:szCs w:val="23"/>
        </w:rPr>
      </w:pPr>
      <w:r>
        <w:rPr>
          <w:color w:val="000000"/>
          <w:sz w:val="23"/>
          <w:szCs w:val="23"/>
        </w:rPr>
        <w:t>Your signature on this receipt indicates that you have received a copy of the _____________________ School District’s Emergency Operations Plan. It does not signify approval, review, or agreement on the part of you or your organization, or the City</w:t>
      </w:r>
      <w:r w:rsidR="009358AD">
        <w:rPr>
          <w:color w:val="000000"/>
          <w:sz w:val="23"/>
          <w:szCs w:val="23"/>
        </w:rPr>
        <w:t>/County</w:t>
      </w:r>
      <w:r>
        <w:rPr>
          <w:color w:val="000000"/>
          <w:sz w:val="23"/>
          <w:szCs w:val="23"/>
        </w:rPr>
        <w:t xml:space="preserve"> of _________________________ to adhere to the contents within. It is for informational purposes only.</w:t>
      </w:r>
      <w:r w:rsidR="009A0C92">
        <w:rPr>
          <w:color w:val="000000"/>
          <w:sz w:val="23"/>
          <w:szCs w:val="23"/>
        </w:rPr>
        <w:t xml:space="preserve"> </w:t>
      </w:r>
      <w:r>
        <w:rPr>
          <w:color w:val="000000"/>
          <w:sz w:val="23"/>
          <w:szCs w:val="23"/>
        </w:rPr>
        <w:t>This plan remains the property of the ________________ District, which reserves the right to modify it an any time.</w:t>
      </w:r>
    </w:p>
    <w:p w:rsidR="0069505E" w:rsidRDefault="0069505E"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69505E" w:rsidRDefault="009358AD"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Representative’s </w:t>
      </w:r>
      <w:r w:rsidR="00530024">
        <w:rPr>
          <w:color w:val="000000"/>
        </w:rPr>
        <w:t xml:space="preserve">Name (print): </w:t>
      </w:r>
      <w:r w:rsidR="0069505E">
        <w:rPr>
          <w:color w:val="000000"/>
        </w:rPr>
        <w:t>________________________________</w:t>
      </w:r>
      <w:r>
        <w:rPr>
          <w:color w:val="000000"/>
        </w:rPr>
        <w:t xml:space="preserve"> </w:t>
      </w:r>
      <w:r w:rsidR="0069505E">
        <w:rPr>
          <w:color w:val="000000"/>
        </w:rPr>
        <w:t>Title: _____________________</w:t>
      </w:r>
    </w:p>
    <w:p w:rsidR="0069505E" w:rsidRPr="00A95C67" w:rsidRDefault="005265A8"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rPr>
      </w:pPr>
      <w:r w:rsidRPr="005265A8">
        <w:rPr>
          <w:color w:val="FF0000"/>
          <w:sz w:val="20"/>
        </w:rPr>
        <w:tab/>
      </w:r>
      <w:r w:rsidRPr="005265A8">
        <w:rPr>
          <w:color w:val="FF0000"/>
          <w:sz w:val="20"/>
        </w:rPr>
        <w:tab/>
      </w:r>
      <w:r w:rsidRPr="005265A8">
        <w:rPr>
          <w:color w:val="FF0000"/>
          <w:sz w:val="20"/>
        </w:rPr>
        <w:tab/>
      </w:r>
      <w:r w:rsidR="009358AD" w:rsidRPr="005E05EF">
        <w:rPr>
          <w:color w:val="FF0000"/>
          <w:sz w:val="20"/>
          <w:highlight w:val="yellow"/>
        </w:rPr>
        <w:t>(Identify Name of City/County here</w:t>
      </w:r>
      <w:r w:rsidR="009358AD" w:rsidRPr="005E05EF">
        <w:rPr>
          <w:color w:val="000000"/>
          <w:sz w:val="20"/>
          <w:highlight w:val="yellow"/>
        </w:rPr>
        <w:t>)</w:t>
      </w:r>
      <w:r w:rsidR="00BC090C">
        <w:rPr>
          <w:color w:val="000000"/>
          <w:sz w:val="20"/>
        </w:rPr>
        <w:t xml:space="preserve"> </w:t>
      </w:r>
      <w:r w:rsidR="0069505E">
        <w:rPr>
          <w:color w:val="000000"/>
          <w:sz w:val="20"/>
        </w:rPr>
        <w:t>Law Enforcement Agen</w:t>
      </w:r>
      <w:r w:rsidR="00BC090C">
        <w:rPr>
          <w:color w:val="000000"/>
          <w:sz w:val="20"/>
        </w:rPr>
        <w:t>cy</w:t>
      </w:r>
    </w:p>
    <w:p w:rsidR="00A95C67" w:rsidRDefault="00A95C67"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69505E" w:rsidRDefault="0069505E"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Signature: ___________________________________</w:t>
      </w:r>
      <w:r w:rsidR="00BC090C">
        <w:rPr>
          <w:color w:val="000000"/>
        </w:rPr>
        <w:t>___</w:t>
      </w:r>
      <w:r w:rsidR="009358AD">
        <w:rPr>
          <w:color w:val="000000"/>
        </w:rPr>
        <w:t>____________</w:t>
      </w:r>
      <w:r>
        <w:rPr>
          <w:color w:val="000000"/>
        </w:rPr>
        <w:t xml:space="preserve"> </w:t>
      </w:r>
      <w:r w:rsidR="009358AD">
        <w:rPr>
          <w:color w:val="000000"/>
        </w:rPr>
        <w:t>Date: ____________________</w:t>
      </w:r>
    </w:p>
    <w:p w:rsidR="0069505E" w:rsidRDefault="00BC090C"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rPr>
      </w:pPr>
      <w:r>
        <w:rPr>
          <w:color w:val="000000"/>
          <w:sz w:val="20"/>
        </w:rPr>
        <w:t xml:space="preserve"> </w:t>
      </w:r>
      <w:r w:rsidR="005265A8">
        <w:rPr>
          <w:color w:val="000000"/>
          <w:sz w:val="20"/>
        </w:rPr>
        <w:tab/>
      </w:r>
      <w:r w:rsidR="005265A8">
        <w:rPr>
          <w:color w:val="000000"/>
          <w:sz w:val="20"/>
        </w:rPr>
        <w:tab/>
      </w:r>
      <w:r w:rsidR="005265A8">
        <w:rPr>
          <w:color w:val="000000"/>
          <w:sz w:val="20"/>
        </w:rPr>
        <w:tab/>
      </w:r>
      <w:r w:rsidR="005265A8">
        <w:rPr>
          <w:color w:val="000000"/>
          <w:sz w:val="20"/>
        </w:rPr>
        <w:tab/>
      </w:r>
      <w:r>
        <w:rPr>
          <w:color w:val="000000"/>
          <w:sz w:val="20"/>
        </w:rPr>
        <w:t>(</w:t>
      </w:r>
      <w:r w:rsidR="0069505E">
        <w:rPr>
          <w:color w:val="000000"/>
          <w:sz w:val="20"/>
        </w:rPr>
        <w:t>Law Enforcement Agency</w:t>
      </w:r>
      <w:r w:rsidR="009358AD">
        <w:rPr>
          <w:color w:val="000000"/>
          <w:sz w:val="20"/>
        </w:rPr>
        <w:t xml:space="preserve"> Representative</w:t>
      </w:r>
      <w:r w:rsidR="0069505E">
        <w:rPr>
          <w:color w:val="000000"/>
          <w:sz w:val="20"/>
        </w:rPr>
        <w:t>)</w:t>
      </w:r>
    </w:p>
    <w:p w:rsidR="00A95C67" w:rsidRDefault="00A95C67"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rPr>
      </w:pPr>
    </w:p>
    <w:p w:rsidR="0069505E" w:rsidRDefault="009358AD"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Representative’s </w:t>
      </w:r>
      <w:r w:rsidR="00530024">
        <w:rPr>
          <w:color w:val="000000"/>
        </w:rPr>
        <w:t xml:space="preserve">Name (print): </w:t>
      </w:r>
      <w:r w:rsidR="0069505E">
        <w:rPr>
          <w:color w:val="000000"/>
        </w:rPr>
        <w:t>________________________________</w:t>
      </w:r>
      <w:r>
        <w:rPr>
          <w:color w:val="000000"/>
        </w:rPr>
        <w:t>_</w:t>
      </w:r>
      <w:r w:rsidR="0069505E">
        <w:rPr>
          <w:color w:val="000000"/>
        </w:rPr>
        <w:t xml:space="preserve"> Title: _____________________</w:t>
      </w:r>
    </w:p>
    <w:p w:rsidR="0069505E" w:rsidRDefault="0058475D"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rPr>
      </w:pPr>
      <w:r>
        <w:rPr>
          <w:color w:val="000000"/>
          <w:sz w:val="20"/>
        </w:rPr>
        <w:tab/>
      </w:r>
      <w:r>
        <w:rPr>
          <w:color w:val="000000"/>
          <w:sz w:val="20"/>
        </w:rPr>
        <w:tab/>
      </w:r>
      <w:r w:rsidR="005265A8">
        <w:rPr>
          <w:color w:val="000000"/>
          <w:sz w:val="20"/>
        </w:rPr>
        <w:tab/>
      </w:r>
      <w:r w:rsidR="009358AD" w:rsidRPr="005E05EF">
        <w:rPr>
          <w:color w:val="FF0000"/>
          <w:sz w:val="20"/>
          <w:highlight w:val="yellow"/>
        </w:rPr>
        <w:t>(Identify Name of City</w:t>
      </w:r>
      <w:r w:rsidRPr="005E05EF">
        <w:rPr>
          <w:color w:val="FF0000"/>
          <w:sz w:val="20"/>
          <w:highlight w:val="yellow"/>
        </w:rPr>
        <w:t>/Fire District</w:t>
      </w:r>
      <w:r w:rsidR="009358AD" w:rsidRPr="005E05EF">
        <w:rPr>
          <w:color w:val="FF0000"/>
          <w:sz w:val="20"/>
          <w:highlight w:val="yellow"/>
        </w:rPr>
        <w:t xml:space="preserve"> here)</w:t>
      </w:r>
      <w:r w:rsidR="009358AD" w:rsidRPr="00200D9D">
        <w:rPr>
          <w:color w:val="FF0000"/>
          <w:sz w:val="20"/>
        </w:rPr>
        <w:t xml:space="preserve"> </w:t>
      </w:r>
      <w:r w:rsidR="009358AD">
        <w:rPr>
          <w:color w:val="000000"/>
          <w:sz w:val="20"/>
        </w:rPr>
        <w:t>Fire Services Agency</w:t>
      </w:r>
    </w:p>
    <w:p w:rsidR="00A95C67" w:rsidRDefault="00A95C67"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69505E" w:rsidRDefault="0069505E"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Signature: ___________________________________</w:t>
      </w:r>
      <w:r w:rsidR="00BC090C">
        <w:rPr>
          <w:color w:val="000000"/>
        </w:rPr>
        <w:t>___</w:t>
      </w:r>
      <w:r w:rsidR="009358AD">
        <w:rPr>
          <w:color w:val="000000"/>
        </w:rPr>
        <w:t>____________</w:t>
      </w:r>
      <w:r>
        <w:rPr>
          <w:color w:val="000000"/>
        </w:rPr>
        <w:t xml:space="preserve"> </w:t>
      </w:r>
      <w:r w:rsidR="00BC090C">
        <w:rPr>
          <w:color w:val="000000"/>
        </w:rPr>
        <w:tab/>
      </w:r>
      <w:r w:rsidR="009358AD">
        <w:rPr>
          <w:color w:val="000000"/>
        </w:rPr>
        <w:t>Date: ____________________</w:t>
      </w:r>
    </w:p>
    <w:p w:rsidR="0069505E" w:rsidRDefault="009358AD" w:rsidP="00695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rPr>
      </w:pPr>
      <w:r>
        <w:rPr>
          <w:color w:val="000000"/>
          <w:sz w:val="20"/>
        </w:rPr>
        <w:tab/>
      </w:r>
      <w:r>
        <w:rPr>
          <w:color w:val="000000"/>
          <w:sz w:val="20"/>
        </w:rPr>
        <w:tab/>
      </w:r>
      <w:r>
        <w:rPr>
          <w:color w:val="000000"/>
          <w:sz w:val="20"/>
        </w:rPr>
        <w:tab/>
      </w:r>
      <w:r w:rsidR="0058475D">
        <w:rPr>
          <w:color w:val="000000"/>
          <w:sz w:val="20"/>
        </w:rPr>
        <w:tab/>
      </w:r>
      <w:r>
        <w:rPr>
          <w:color w:val="000000"/>
          <w:sz w:val="20"/>
        </w:rPr>
        <w:t>(Fire Services Agency</w:t>
      </w:r>
      <w:r w:rsidR="0069505E">
        <w:rPr>
          <w:color w:val="000000"/>
          <w:sz w:val="20"/>
        </w:rPr>
        <w:t xml:space="preserve"> </w:t>
      </w:r>
      <w:r>
        <w:rPr>
          <w:color w:val="000000"/>
          <w:sz w:val="20"/>
        </w:rPr>
        <w:t>Representative)</w:t>
      </w:r>
    </w:p>
    <w:p w:rsidR="00BC090C" w:rsidRDefault="00BC090C" w:rsidP="00BC0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BC090C" w:rsidRDefault="00530024" w:rsidP="00BC0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Name (print): </w:t>
      </w:r>
      <w:r w:rsidR="00BC090C">
        <w:rPr>
          <w:color w:val="000000"/>
        </w:rPr>
        <w:t>________________________________</w:t>
      </w:r>
      <w:r w:rsidR="00273808">
        <w:rPr>
          <w:color w:val="000000"/>
        </w:rPr>
        <w:t>______________</w:t>
      </w:r>
      <w:r w:rsidR="00BC090C">
        <w:rPr>
          <w:color w:val="000000"/>
        </w:rPr>
        <w:t xml:space="preserve"> </w:t>
      </w:r>
      <w:r w:rsidR="00273808">
        <w:rPr>
          <w:color w:val="000000"/>
        </w:rPr>
        <w:tab/>
      </w:r>
      <w:r w:rsidR="00BC090C">
        <w:rPr>
          <w:color w:val="000000"/>
        </w:rPr>
        <w:t>Title: ______________</w:t>
      </w:r>
      <w:r w:rsidR="00273808">
        <w:rPr>
          <w:color w:val="000000"/>
        </w:rPr>
        <w:t>______</w:t>
      </w:r>
    </w:p>
    <w:p w:rsidR="00BC090C" w:rsidRDefault="0058475D" w:rsidP="00BC0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rPr>
      </w:pPr>
      <w:r>
        <w:rPr>
          <w:color w:val="000000"/>
          <w:sz w:val="20"/>
        </w:rPr>
        <w:tab/>
      </w:r>
      <w:r>
        <w:rPr>
          <w:color w:val="000000"/>
          <w:sz w:val="20"/>
        </w:rPr>
        <w:tab/>
        <w:t xml:space="preserve"> </w:t>
      </w:r>
      <w:r w:rsidR="00BC090C" w:rsidRPr="005E05EF">
        <w:rPr>
          <w:color w:val="FF0000"/>
          <w:sz w:val="20"/>
          <w:highlight w:val="yellow"/>
        </w:rPr>
        <w:t>(</w:t>
      </w:r>
      <w:r w:rsidR="00273808" w:rsidRPr="005E05EF">
        <w:rPr>
          <w:color w:val="FF0000"/>
          <w:sz w:val="20"/>
          <w:highlight w:val="yellow"/>
        </w:rPr>
        <w:t xml:space="preserve">Identify Name of </w:t>
      </w:r>
      <w:r w:rsidR="00BC090C" w:rsidRPr="005E05EF">
        <w:rPr>
          <w:color w:val="FF0000"/>
          <w:sz w:val="20"/>
          <w:highlight w:val="yellow"/>
        </w:rPr>
        <w:t>City</w:t>
      </w:r>
      <w:r w:rsidR="00273808" w:rsidRPr="005E05EF">
        <w:rPr>
          <w:color w:val="FF0000"/>
          <w:sz w:val="20"/>
          <w:highlight w:val="yellow"/>
        </w:rPr>
        <w:t>/</w:t>
      </w:r>
      <w:r w:rsidR="00BC090C" w:rsidRPr="005E05EF">
        <w:rPr>
          <w:color w:val="FF0000"/>
          <w:sz w:val="20"/>
          <w:highlight w:val="yellow"/>
        </w:rPr>
        <w:t>County</w:t>
      </w:r>
      <w:r w:rsidR="00273808" w:rsidRPr="005E05EF">
        <w:rPr>
          <w:color w:val="FF0000"/>
          <w:sz w:val="20"/>
          <w:highlight w:val="yellow"/>
        </w:rPr>
        <w:t xml:space="preserve"> here</w:t>
      </w:r>
      <w:r w:rsidR="00273808" w:rsidRPr="005E05EF">
        <w:rPr>
          <w:color w:val="000000"/>
          <w:sz w:val="20"/>
          <w:highlight w:val="yellow"/>
        </w:rPr>
        <w:t>)</w:t>
      </w:r>
      <w:r w:rsidR="00273808">
        <w:rPr>
          <w:color w:val="000000"/>
          <w:sz w:val="20"/>
        </w:rPr>
        <w:t xml:space="preserve"> Emergency Management Agency</w:t>
      </w:r>
    </w:p>
    <w:p w:rsidR="00BC090C" w:rsidRDefault="00BC090C" w:rsidP="00BC0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BC090C" w:rsidRDefault="00BC090C" w:rsidP="00BC0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Signature: ___________________________________</w:t>
      </w:r>
      <w:r w:rsidR="0058475D">
        <w:rPr>
          <w:color w:val="000000"/>
        </w:rPr>
        <w:t>______________</w:t>
      </w:r>
      <w:r>
        <w:rPr>
          <w:color w:val="000000"/>
        </w:rPr>
        <w:t xml:space="preserve"> </w:t>
      </w:r>
      <w:r w:rsidR="0058475D">
        <w:rPr>
          <w:color w:val="000000"/>
        </w:rPr>
        <w:tab/>
        <w:t>Date: ____________________</w:t>
      </w:r>
    </w:p>
    <w:p w:rsidR="00BC090C" w:rsidRDefault="005265A8" w:rsidP="00BC0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rPr>
      </w:pPr>
      <w:r>
        <w:rPr>
          <w:color w:val="000000"/>
          <w:sz w:val="20"/>
        </w:rPr>
        <w:tab/>
      </w:r>
      <w:r w:rsidR="0080589D">
        <w:rPr>
          <w:color w:val="000000"/>
          <w:sz w:val="20"/>
        </w:rPr>
        <w:tab/>
      </w:r>
      <w:r w:rsidR="0080589D">
        <w:rPr>
          <w:color w:val="000000"/>
          <w:sz w:val="20"/>
        </w:rPr>
        <w:tab/>
        <w:t>(City/</w:t>
      </w:r>
      <w:r w:rsidR="0058475D">
        <w:rPr>
          <w:color w:val="000000"/>
          <w:sz w:val="20"/>
        </w:rPr>
        <w:t>County</w:t>
      </w:r>
      <w:r w:rsidR="00BC090C">
        <w:rPr>
          <w:color w:val="000000"/>
          <w:sz w:val="20"/>
        </w:rPr>
        <w:t xml:space="preserve"> Emergency Management Agency</w:t>
      </w:r>
      <w:r w:rsidR="0058475D">
        <w:rPr>
          <w:color w:val="000000"/>
          <w:sz w:val="20"/>
        </w:rPr>
        <w:t xml:space="preserve"> Representative</w:t>
      </w:r>
      <w:r w:rsidR="00BC090C">
        <w:rPr>
          <w:color w:val="000000"/>
          <w:sz w:val="20"/>
        </w:rPr>
        <w:t>)</w:t>
      </w:r>
    </w:p>
    <w:p w:rsidR="0081310C" w:rsidRPr="00601CA3" w:rsidRDefault="0081310C" w:rsidP="00FC658A">
      <w:pPr>
        <w:autoSpaceDE w:val="0"/>
        <w:autoSpaceDN w:val="0"/>
        <w:adjustRightInd w:val="0"/>
        <w:rPr>
          <w:bCs/>
          <w:iCs/>
          <w:sz w:val="20"/>
        </w:rPr>
      </w:pPr>
    </w:p>
    <w:p w:rsidR="00BC090C" w:rsidRDefault="005265A8" w:rsidP="00BC0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bookmarkStart w:id="15" w:name="_Toc284183987"/>
      <w:bookmarkStart w:id="16" w:name="_Toc319831899"/>
      <w:r>
        <w:rPr>
          <w:color w:val="000000"/>
        </w:rPr>
        <w:t xml:space="preserve">Name (print): </w:t>
      </w:r>
      <w:r w:rsidR="00BC090C">
        <w:rPr>
          <w:color w:val="000000"/>
        </w:rPr>
        <w:t>________________________________</w:t>
      </w:r>
      <w:r w:rsidR="0058475D">
        <w:rPr>
          <w:color w:val="000000"/>
        </w:rPr>
        <w:t>______________</w:t>
      </w:r>
      <w:r w:rsidR="00BC090C">
        <w:rPr>
          <w:color w:val="000000"/>
        </w:rPr>
        <w:t xml:space="preserve"> </w:t>
      </w:r>
      <w:r w:rsidR="0058475D">
        <w:rPr>
          <w:color w:val="000000"/>
        </w:rPr>
        <w:tab/>
        <w:t>Title: ____________________</w:t>
      </w:r>
    </w:p>
    <w:p w:rsidR="00BC090C" w:rsidRDefault="0058475D" w:rsidP="00BC0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rPr>
      </w:pPr>
      <w:r>
        <w:rPr>
          <w:color w:val="000000"/>
          <w:sz w:val="20"/>
        </w:rPr>
        <w:tab/>
      </w:r>
      <w:r>
        <w:rPr>
          <w:color w:val="000000"/>
          <w:sz w:val="20"/>
        </w:rPr>
        <w:tab/>
      </w:r>
      <w:r>
        <w:rPr>
          <w:color w:val="000000"/>
          <w:sz w:val="20"/>
        </w:rPr>
        <w:tab/>
      </w:r>
      <w:r w:rsidR="00BC090C" w:rsidRPr="005E05EF">
        <w:rPr>
          <w:color w:val="FF0000"/>
          <w:sz w:val="20"/>
          <w:highlight w:val="yellow"/>
        </w:rPr>
        <w:t>(</w:t>
      </w:r>
      <w:r w:rsidRPr="005E05EF">
        <w:rPr>
          <w:color w:val="FF0000"/>
          <w:sz w:val="20"/>
          <w:highlight w:val="yellow"/>
        </w:rPr>
        <w:t xml:space="preserve">Identify Name of </w:t>
      </w:r>
      <w:r w:rsidR="00BC090C" w:rsidRPr="005E05EF">
        <w:rPr>
          <w:color w:val="FF0000"/>
          <w:sz w:val="20"/>
          <w:highlight w:val="yellow"/>
        </w:rPr>
        <w:t xml:space="preserve">County </w:t>
      </w:r>
      <w:r w:rsidRPr="005E05EF">
        <w:rPr>
          <w:color w:val="FF0000"/>
          <w:sz w:val="20"/>
          <w:highlight w:val="yellow"/>
        </w:rPr>
        <w:t>here)</w:t>
      </w:r>
      <w:r w:rsidRPr="00200D9D">
        <w:rPr>
          <w:color w:val="FF0000"/>
          <w:sz w:val="20"/>
        </w:rPr>
        <w:t xml:space="preserve"> </w:t>
      </w:r>
      <w:r>
        <w:rPr>
          <w:color w:val="000000"/>
          <w:sz w:val="20"/>
        </w:rPr>
        <w:t>Public Health Department</w:t>
      </w:r>
    </w:p>
    <w:p w:rsidR="00A95C67" w:rsidRDefault="00A95C67" w:rsidP="00BC0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BC090C" w:rsidRDefault="00BC090C" w:rsidP="00BC0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Signature: ___________________________________</w:t>
      </w:r>
      <w:r w:rsidR="0058475D">
        <w:rPr>
          <w:color w:val="000000"/>
        </w:rPr>
        <w:t>______________</w:t>
      </w:r>
      <w:r>
        <w:rPr>
          <w:color w:val="000000"/>
        </w:rPr>
        <w:t xml:space="preserve"> </w:t>
      </w:r>
      <w:r w:rsidR="0058475D">
        <w:rPr>
          <w:color w:val="000000"/>
        </w:rPr>
        <w:tab/>
        <w:t>Date: ____________________</w:t>
      </w:r>
    </w:p>
    <w:p w:rsidR="00BC090C" w:rsidRDefault="0058475D" w:rsidP="00BC0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rPr>
      </w:pPr>
      <w:r>
        <w:rPr>
          <w:color w:val="000000"/>
          <w:sz w:val="20"/>
        </w:rPr>
        <w:tab/>
      </w:r>
      <w:r>
        <w:rPr>
          <w:color w:val="000000"/>
          <w:sz w:val="20"/>
        </w:rPr>
        <w:tab/>
      </w:r>
      <w:r>
        <w:rPr>
          <w:color w:val="000000"/>
          <w:sz w:val="20"/>
        </w:rPr>
        <w:tab/>
      </w:r>
      <w:r w:rsidR="00BC090C">
        <w:rPr>
          <w:color w:val="000000"/>
          <w:sz w:val="20"/>
        </w:rPr>
        <w:t>(County Public Health Department</w:t>
      </w:r>
      <w:r>
        <w:rPr>
          <w:color w:val="000000"/>
          <w:sz w:val="20"/>
        </w:rPr>
        <w:t xml:space="preserve"> Representative</w:t>
      </w:r>
      <w:r w:rsidR="00BC090C">
        <w:rPr>
          <w:color w:val="000000"/>
          <w:sz w:val="20"/>
        </w:rPr>
        <w:t>)</w:t>
      </w:r>
    </w:p>
    <w:p w:rsidR="005265A8" w:rsidRDefault="005265A8">
      <w:pPr>
        <w:spacing w:after="200" w:line="276" w:lineRule="auto"/>
        <w:rPr>
          <w:b/>
          <w:color w:val="1F497D" w:themeColor="text2"/>
          <w:sz w:val="28"/>
          <w:szCs w:val="28"/>
        </w:rPr>
      </w:pPr>
      <w:bookmarkStart w:id="17" w:name="_Toc532562896"/>
      <w:bookmarkStart w:id="18" w:name="_Toc532563257"/>
      <w:r>
        <w:br w:type="page"/>
      </w:r>
    </w:p>
    <w:p w:rsidR="0081310C" w:rsidRPr="007B0DCD" w:rsidRDefault="00AB7FBF" w:rsidP="00730456">
      <w:pPr>
        <w:pStyle w:val="Heading1"/>
      </w:pPr>
      <w:bookmarkStart w:id="19" w:name="_Toc533078266"/>
      <w:r>
        <w:lastRenderedPageBreak/>
        <w:t xml:space="preserve">II. </w:t>
      </w:r>
      <w:r w:rsidR="000D03C4" w:rsidRPr="007B0DCD">
        <w:t>PURPOSE, SCOPE, SITUATION</w:t>
      </w:r>
      <w:r w:rsidR="00496DE7" w:rsidRPr="007B0DCD">
        <w:t xml:space="preserve">, </w:t>
      </w:r>
      <w:r w:rsidR="002170BA">
        <w:t>AND</w:t>
      </w:r>
      <w:r w:rsidR="000D03C4" w:rsidRPr="007B0DCD">
        <w:t xml:space="preserve"> ASSUMPTIONS</w:t>
      </w:r>
      <w:bookmarkEnd w:id="15"/>
      <w:bookmarkEnd w:id="16"/>
      <w:bookmarkEnd w:id="17"/>
      <w:bookmarkEnd w:id="18"/>
      <w:bookmarkEnd w:id="19"/>
    </w:p>
    <w:p w:rsidR="00096392" w:rsidRPr="002170BA" w:rsidRDefault="002170BA" w:rsidP="00730456">
      <w:pPr>
        <w:pStyle w:val="Heading2"/>
        <w:rPr>
          <w:rFonts w:eastAsiaTheme="minorHAnsi"/>
        </w:rPr>
      </w:pPr>
      <w:bookmarkStart w:id="20" w:name="_Toc284183988"/>
      <w:bookmarkStart w:id="21" w:name="_Toc319831900"/>
      <w:bookmarkStart w:id="22" w:name="_Toc532562897"/>
      <w:bookmarkStart w:id="23" w:name="_Toc532563258"/>
      <w:bookmarkStart w:id="24" w:name="_Toc533078267"/>
      <w:r w:rsidRPr="002170BA">
        <w:t xml:space="preserve">A. </w:t>
      </w:r>
      <w:r w:rsidR="000D03C4" w:rsidRPr="002170BA">
        <w:t>PURPOSE</w:t>
      </w:r>
      <w:bookmarkEnd w:id="20"/>
      <w:bookmarkEnd w:id="21"/>
      <w:bookmarkEnd w:id="22"/>
      <w:bookmarkEnd w:id="23"/>
      <w:bookmarkEnd w:id="24"/>
    </w:p>
    <w:p w:rsidR="0081310C" w:rsidRPr="00730456" w:rsidRDefault="00096392" w:rsidP="00730456">
      <w:pPr>
        <w:autoSpaceDE w:val="0"/>
        <w:autoSpaceDN w:val="0"/>
        <w:adjustRightInd w:val="0"/>
        <w:spacing w:after="120"/>
        <w:jc w:val="both"/>
        <w:rPr>
          <w:i/>
        </w:rPr>
      </w:pPr>
      <w:r w:rsidRPr="005E05EF">
        <w:rPr>
          <w:i/>
          <w:highlight w:val="yellow"/>
        </w:rPr>
        <w:t>The purpose sets the foundation for the rest of the EOP. The basic plan’s purpose is a general statement of what the EOP is meant to do. The statement should be supported by a brief synopsis of the basic plan and annexes</w:t>
      </w:r>
      <w:r w:rsidR="001829F2">
        <w:rPr>
          <w:i/>
          <w:highlight w:val="yellow"/>
        </w:rPr>
        <w:t>.</w:t>
      </w:r>
      <w:r w:rsidR="009A0C92">
        <w:rPr>
          <w:i/>
          <w:highlight w:val="yellow"/>
        </w:rPr>
        <w:t xml:space="preserve"> </w:t>
      </w:r>
      <w:r w:rsidR="00EF35E0" w:rsidRPr="005E05EF">
        <w:rPr>
          <w:b/>
          <w:i/>
          <w:highlight w:val="yellow"/>
        </w:rPr>
        <w:t>This definition of “</w:t>
      </w:r>
      <w:r w:rsidR="00460DBD" w:rsidRPr="005E05EF">
        <w:rPr>
          <w:b/>
          <w:i/>
          <w:highlight w:val="yellow"/>
        </w:rPr>
        <w:t>Purpose</w:t>
      </w:r>
      <w:r w:rsidR="00EF35E0" w:rsidRPr="005E05EF">
        <w:rPr>
          <w:b/>
          <w:i/>
          <w:highlight w:val="yellow"/>
        </w:rPr>
        <w:t>” is provided for information purposes to the planning team and may be deleted in the district/school EOP</w:t>
      </w:r>
      <w:r w:rsidR="00EF35E0" w:rsidRPr="005E05EF">
        <w:rPr>
          <w:b/>
          <w:i/>
        </w:rPr>
        <w:t>.</w:t>
      </w:r>
    </w:p>
    <w:p w:rsidR="0081310C" w:rsidRPr="00601CA3" w:rsidRDefault="0081310C" w:rsidP="00730456">
      <w:pPr>
        <w:pStyle w:val="Default"/>
        <w:spacing w:after="120"/>
        <w:jc w:val="both"/>
      </w:pPr>
      <w:r w:rsidRPr="00601CA3">
        <w:t xml:space="preserve">The purpose of the </w:t>
      </w:r>
      <w:r w:rsidR="00961116" w:rsidRPr="005E05EF">
        <w:rPr>
          <w:color w:val="FF0000"/>
          <w:highlight w:val="yellow"/>
        </w:rPr>
        <w:t xml:space="preserve">(add </w:t>
      </w:r>
      <w:r w:rsidR="002549B9">
        <w:rPr>
          <w:color w:val="FF0000"/>
          <w:highlight w:val="yellow"/>
        </w:rPr>
        <w:t>District/School</w:t>
      </w:r>
      <w:r w:rsidR="00961116" w:rsidRPr="005E05EF">
        <w:rPr>
          <w:color w:val="FF0000"/>
          <w:highlight w:val="yellow"/>
        </w:rPr>
        <w:t xml:space="preserve"> name)</w:t>
      </w:r>
      <w:r w:rsidR="00961116" w:rsidRPr="00601CA3">
        <w:rPr>
          <w:color w:val="FF0000"/>
        </w:rPr>
        <w:t xml:space="preserve"> </w:t>
      </w:r>
      <w:r w:rsidRPr="00601CA3">
        <w:t xml:space="preserve">Emergency </w:t>
      </w:r>
      <w:r w:rsidR="00680C4E">
        <w:t>Operation</w:t>
      </w:r>
      <w:r w:rsidRPr="00601CA3">
        <w:t xml:space="preserve"> Plan is to outline the school’s approach to emergency operations and to enable local, </w:t>
      </w:r>
      <w:r w:rsidR="001C52C3">
        <w:t>s</w:t>
      </w:r>
      <w:r w:rsidRPr="00601CA3">
        <w:t>tate and federal coordination</w:t>
      </w:r>
      <w:r w:rsidR="00993E20" w:rsidRPr="00601CA3">
        <w:t xml:space="preserve"> in addition to public/private support</w:t>
      </w:r>
      <w:r w:rsidRPr="00601CA3">
        <w:t>. It provides general guidance for emergen</w:t>
      </w:r>
      <w:r w:rsidR="00680C4E">
        <w:t>cy management activities. The EO</w:t>
      </w:r>
      <w:r w:rsidRPr="00601CA3">
        <w:t>P and its contents describe the school emergency response organization and assigns responsibilities for various emergency tasks. Specific s</w:t>
      </w:r>
      <w:r w:rsidR="00680C4E">
        <w:t>upport materials found in the EO</w:t>
      </w:r>
      <w:r w:rsidRPr="00601CA3">
        <w:t xml:space="preserve">P </w:t>
      </w:r>
      <w:r w:rsidR="00FC00E6" w:rsidRPr="00601CA3">
        <w:t>Sections beyond the Basic Plan</w:t>
      </w:r>
      <w:r w:rsidR="002E39A8">
        <w:t>,</w:t>
      </w:r>
      <w:r w:rsidR="00FC00E6" w:rsidRPr="00601CA3">
        <w:t xml:space="preserve"> </w:t>
      </w:r>
      <w:r w:rsidR="007077BA" w:rsidRPr="00601CA3">
        <w:t xml:space="preserve">or </w:t>
      </w:r>
      <w:r w:rsidR="00FC00E6" w:rsidRPr="00601CA3">
        <w:t xml:space="preserve">in </w:t>
      </w:r>
      <w:r w:rsidR="005E05EF">
        <w:t>annexes</w:t>
      </w:r>
      <w:r w:rsidR="00460DBD">
        <w:t xml:space="preserve"> </w:t>
      </w:r>
      <w:r w:rsidR="00460DBD" w:rsidRPr="005E05EF">
        <w:rPr>
          <w:color w:val="000000" w:themeColor="text1"/>
        </w:rPr>
        <w:t>and appendices</w:t>
      </w:r>
      <w:r w:rsidR="002E39A8">
        <w:t>,</w:t>
      </w:r>
      <w:r w:rsidRPr="00601CA3">
        <w:t xml:space="preserve"> </w:t>
      </w:r>
      <w:r w:rsidR="007077BA" w:rsidRPr="00601CA3">
        <w:t xml:space="preserve">may </w:t>
      </w:r>
      <w:r w:rsidRPr="00601CA3">
        <w:t>describe details of who does what, when and how</w:t>
      </w:r>
      <w:r w:rsidR="007077BA" w:rsidRPr="00601CA3">
        <w:t>, or provides additional information in support of potential emergency response actions</w:t>
      </w:r>
      <w:r w:rsidR="00680C4E">
        <w:t>.</w:t>
      </w:r>
      <w:r w:rsidR="009A0C92">
        <w:t xml:space="preserve"> </w:t>
      </w:r>
      <w:r w:rsidR="00680C4E">
        <w:t>Additionally, the EO</w:t>
      </w:r>
      <w:r w:rsidRPr="00601CA3">
        <w:t>P describes capabilities and resources, as well as establishes responsibilities and operational processes, to help protect the school from natural</w:t>
      </w:r>
      <w:r w:rsidR="00990E1B" w:rsidRPr="00601CA3">
        <w:t>, technological</w:t>
      </w:r>
      <w:r w:rsidR="00B56E19" w:rsidRPr="005E05EF">
        <w:t>,</w:t>
      </w:r>
      <w:r w:rsidRPr="005E05EF">
        <w:t xml:space="preserve"> </w:t>
      </w:r>
      <w:r w:rsidR="00460DBD" w:rsidRPr="005E05EF">
        <w:t>biological,</w:t>
      </w:r>
      <w:r w:rsidR="00460DBD">
        <w:t xml:space="preserve"> </w:t>
      </w:r>
      <w:r w:rsidRPr="00601CA3">
        <w:t xml:space="preserve">and </w:t>
      </w:r>
      <w:r w:rsidR="005E05EF">
        <w:t>human-caused</w:t>
      </w:r>
      <w:r w:rsidRPr="00601CA3">
        <w:t xml:space="preserve"> hazards; </w:t>
      </w:r>
      <w:r w:rsidR="00993E20" w:rsidRPr="00601CA3">
        <w:t xml:space="preserve">with the </w:t>
      </w:r>
      <w:r w:rsidR="00D23E64" w:rsidRPr="00601CA3">
        <w:rPr>
          <w:rFonts w:eastAsiaTheme="minorHAnsi"/>
        </w:rPr>
        <w:t>primary objectives to save lives and protect public health, property</w:t>
      </w:r>
      <w:r w:rsidR="00231215">
        <w:rPr>
          <w:rFonts w:eastAsiaTheme="minorHAnsi"/>
        </w:rPr>
        <w:t>,</w:t>
      </w:r>
      <w:r w:rsidR="00D23E64" w:rsidRPr="00601CA3">
        <w:rPr>
          <w:rFonts w:eastAsiaTheme="minorHAnsi"/>
        </w:rPr>
        <w:t xml:space="preserve"> and the environment, </w:t>
      </w:r>
      <w:r w:rsidRPr="00601CA3">
        <w:t>and, reduce adverse psychological consequences and disruptions.</w:t>
      </w:r>
      <w:r w:rsidR="009A0C92">
        <w:t xml:space="preserve"> </w:t>
      </w:r>
    </w:p>
    <w:p w:rsidR="00C00435" w:rsidRPr="00601CA3" w:rsidRDefault="0081310C" w:rsidP="00730456">
      <w:pPr>
        <w:autoSpaceDE w:val="0"/>
        <w:autoSpaceDN w:val="0"/>
        <w:adjustRightInd w:val="0"/>
        <w:spacing w:after="120"/>
        <w:jc w:val="both"/>
      </w:pPr>
      <w:r w:rsidRPr="00601CA3">
        <w:t xml:space="preserve">Although emergencies/disasters and catastrophic incidents typically result in impacts far beyond the immediate </w:t>
      </w:r>
      <w:r w:rsidR="00680C4E">
        <w:t>or initial incident area, the EO</w:t>
      </w:r>
      <w:r w:rsidRPr="00601CA3">
        <w:t>P provides a framework to enable the management of cascading impacts and multiple incidents as well as the prevention of and preparation for subsequent events.</w:t>
      </w:r>
    </w:p>
    <w:p w:rsidR="0081310C" w:rsidRPr="00601CA3" w:rsidRDefault="0081310C" w:rsidP="00730456">
      <w:pPr>
        <w:spacing w:after="120"/>
        <w:jc w:val="both"/>
      </w:pPr>
      <w:r w:rsidRPr="00601CA3">
        <w:t xml:space="preserve">The </w:t>
      </w:r>
      <w:r w:rsidR="00961116" w:rsidRPr="005E05EF">
        <w:rPr>
          <w:color w:val="FF0000"/>
          <w:highlight w:val="yellow"/>
        </w:rPr>
        <w:t xml:space="preserve">(add </w:t>
      </w:r>
      <w:r w:rsidR="002549B9">
        <w:rPr>
          <w:color w:val="FF0000"/>
          <w:highlight w:val="yellow"/>
        </w:rPr>
        <w:t>District/School</w:t>
      </w:r>
      <w:r w:rsidR="00961116" w:rsidRPr="005E05EF">
        <w:rPr>
          <w:color w:val="FF0000"/>
          <w:highlight w:val="yellow"/>
        </w:rPr>
        <w:t xml:space="preserve"> name)</w:t>
      </w:r>
      <w:r w:rsidR="00961116">
        <w:rPr>
          <w:color w:val="FF0000"/>
        </w:rPr>
        <w:t xml:space="preserve"> </w:t>
      </w:r>
      <w:r w:rsidR="00680C4E">
        <w:t>Emergency Operation</w:t>
      </w:r>
      <w:r w:rsidRPr="00601CA3">
        <w:t xml:space="preserve"> Plan supports the school and the </w:t>
      </w:r>
      <w:r w:rsidR="003555F3" w:rsidRPr="00601CA3">
        <w:t>d</w:t>
      </w:r>
      <w:r w:rsidRPr="00601CA3">
        <w:t xml:space="preserve">istrict </w:t>
      </w:r>
      <w:r w:rsidR="00FC00E6" w:rsidRPr="00601CA3">
        <w:t>general operating procedures</w:t>
      </w:r>
      <w:r w:rsidRPr="00601CA3">
        <w:t>.</w:t>
      </w:r>
      <w:r w:rsidR="009A0C92">
        <w:t xml:space="preserve"> </w:t>
      </w:r>
      <w:r w:rsidRPr="00601CA3">
        <w:t>It is the responsibility of those referenced in this plan to integrate their departmental p</w:t>
      </w:r>
      <w:r w:rsidR="00284CAF" w:rsidRPr="00601CA3">
        <w:t>olicy</w:t>
      </w:r>
      <w:r w:rsidRPr="00601CA3">
        <w:t xml:space="preserve">, </w:t>
      </w:r>
      <w:r w:rsidR="005723D9" w:rsidRPr="00601CA3">
        <w:t>procedures</w:t>
      </w:r>
      <w:r w:rsidRPr="00601CA3">
        <w:t>, and emergency management activities such as task performance and organization, while also participating in training, exercises and plan integration and maintenance needed to support a collective process.</w:t>
      </w:r>
    </w:p>
    <w:p w:rsidR="0081310C" w:rsidRPr="00601CA3" w:rsidRDefault="0081310C" w:rsidP="00730456">
      <w:pPr>
        <w:spacing w:after="120"/>
        <w:jc w:val="both"/>
      </w:pPr>
      <w:r w:rsidRPr="00601CA3">
        <w:t>Additionally, the Plan</w:t>
      </w:r>
      <w:r w:rsidR="008F72AE" w:rsidRPr="00601CA3">
        <w:t>:</w:t>
      </w:r>
    </w:p>
    <w:p w:rsidR="0081310C" w:rsidRPr="00601CA3" w:rsidRDefault="0081310C" w:rsidP="00730456">
      <w:pPr>
        <w:pStyle w:val="ListParagraph"/>
        <w:numPr>
          <w:ilvl w:val="0"/>
          <w:numId w:val="8"/>
        </w:numPr>
        <w:spacing w:after="120"/>
        <w:contextualSpacing w:val="0"/>
        <w:jc w:val="both"/>
        <w:rPr>
          <w:color w:val="000000"/>
          <w:szCs w:val="24"/>
        </w:rPr>
      </w:pPr>
      <w:r w:rsidRPr="00601CA3">
        <w:rPr>
          <w:color w:val="000000"/>
          <w:szCs w:val="24"/>
        </w:rPr>
        <w:t>Empower</w:t>
      </w:r>
      <w:r w:rsidR="007378FB" w:rsidRPr="00601CA3">
        <w:rPr>
          <w:color w:val="000000"/>
          <w:szCs w:val="24"/>
        </w:rPr>
        <w:t>s</w:t>
      </w:r>
      <w:r w:rsidRPr="00601CA3">
        <w:rPr>
          <w:color w:val="000000"/>
          <w:szCs w:val="24"/>
        </w:rPr>
        <w:t xml:space="preserve"> employees in an incident to act quickly and knowledgably; </w:t>
      </w:r>
    </w:p>
    <w:p w:rsidR="00FC00E6" w:rsidRPr="002F7458" w:rsidRDefault="0081310C" w:rsidP="00730456">
      <w:pPr>
        <w:pStyle w:val="ListParagraph"/>
        <w:numPr>
          <w:ilvl w:val="0"/>
          <w:numId w:val="8"/>
        </w:numPr>
        <w:spacing w:after="120"/>
        <w:contextualSpacing w:val="0"/>
        <w:jc w:val="both"/>
        <w:rPr>
          <w:color w:val="000000"/>
          <w:szCs w:val="24"/>
        </w:rPr>
      </w:pPr>
      <w:r w:rsidRPr="002F7458">
        <w:rPr>
          <w:color w:val="000000"/>
          <w:szCs w:val="24"/>
        </w:rPr>
        <w:t>Inform</w:t>
      </w:r>
      <w:r w:rsidR="007378FB" w:rsidRPr="002F7458">
        <w:rPr>
          <w:color w:val="000000"/>
          <w:szCs w:val="24"/>
        </w:rPr>
        <w:t>s</w:t>
      </w:r>
      <w:r w:rsidRPr="002F7458">
        <w:rPr>
          <w:color w:val="000000"/>
          <w:szCs w:val="24"/>
        </w:rPr>
        <w:t xml:space="preserve"> students, faculty, and staff, and train</w:t>
      </w:r>
      <w:r w:rsidR="007378FB" w:rsidRPr="002F7458">
        <w:rPr>
          <w:color w:val="000000"/>
          <w:szCs w:val="24"/>
        </w:rPr>
        <w:t>s</w:t>
      </w:r>
      <w:r w:rsidRPr="002F7458">
        <w:rPr>
          <w:color w:val="000000"/>
          <w:szCs w:val="24"/>
        </w:rPr>
        <w:t xml:space="preserve"> key stakeholders on their roles and responsibilities before, during, and after an incident; </w:t>
      </w:r>
    </w:p>
    <w:p w:rsidR="0081310C" w:rsidRPr="00601CA3" w:rsidRDefault="0081310C" w:rsidP="00730456">
      <w:pPr>
        <w:pStyle w:val="ListParagraph"/>
        <w:numPr>
          <w:ilvl w:val="0"/>
          <w:numId w:val="9"/>
        </w:numPr>
        <w:spacing w:after="120"/>
        <w:contextualSpacing w:val="0"/>
        <w:jc w:val="both"/>
        <w:rPr>
          <w:color w:val="000000"/>
          <w:szCs w:val="24"/>
        </w:rPr>
      </w:pPr>
      <w:r w:rsidRPr="00601CA3">
        <w:rPr>
          <w:color w:val="000000"/>
          <w:szCs w:val="24"/>
        </w:rPr>
        <w:t>Provide</w:t>
      </w:r>
      <w:r w:rsidR="007378FB" w:rsidRPr="00601CA3">
        <w:rPr>
          <w:color w:val="000000"/>
          <w:szCs w:val="24"/>
        </w:rPr>
        <w:t>s</w:t>
      </w:r>
      <w:r w:rsidRPr="00601CA3">
        <w:rPr>
          <w:color w:val="000000"/>
          <w:szCs w:val="24"/>
        </w:rPr>
        <w:t xml:space="preserve"> other members of the community with assurances that the </w:t>
      </w:r>
      <w:r w:rsidR="00EF590C" w:rsidRPr="00834C9F">
        <w:rPr>
          <w:color w:val="FF0000"/>
          <w:highlight w:val="yellow"/>
        </w:rPr>
        <w:t xml:space="preserve">(add </w:t>
      </w:r>
      <w:r w:rsidR="00EF590C">
        <w:rPr>
          <w:color w:val="FF0000"/>
          <w:highlight w:val="yellow"/>
        </w:rPr>
        <w:t>District/School</w:t>
      </w:r>
      <w:r w:rsidR="00EF590C" w:rsidRPr="00834C9F">
        <w:rPr>
          <w:color w:val="FF0000"/>
          <w:highlight w:val="yellow"/>
        </w:rPr>
        <w:t xml:space="preserve"> name</w:t>
      </w:r>
      <w:r w:rsidR="00EF590C" w:rsidRPr="00567FDD">
        <w:rPr>
          <w:color w:val="FF0000"/>
          <w:highlight w:val="yellow"/>
        </w:rPr>
        <w:t>)</w:t>
      </w:r>
      <w:r w:rsidR="00EF590C">
        <w:rPr>
          <w:color w:val="FF0000"/>
        </w:rPr>
        <w:t xml:space="preserve"> </w:t>
      </w:r>
      <w:r w:rsidRPr="00601CA3">
        <w:rPr>
          <w:color w:val="000000"/>
          <w:szCs w:val="24"/>
        </w:rPr>
        <w:t xml:space="preserve">has established </w:t>
      </w:r>
      <w:r w:rsidR="005723D9" w:rsidRPr="00601CA3">
        <w:rPr>
          <w:color w:val="000000"/>
          <w:szCs w:val="24"/>
        </w:rPr>
        <w:t>p</w:t>
      </w:r>
      <w:r w:rsidR="00284CAF" w:rsidRPr="00601CA3">
        <w:rPr>
          <w:color w:val="000000"/>
          <w:szCs w:val="24"/>
        </w:rPr>
        <w:t>olicy</w:t>
      </w:r>
      <w:r w:rsidRPr="00601CA3">
        <w:rPr>
          <w:color w:val="000000"/>
          <w:szCs w:val="24"/>
        </w:rPr>
        <w:t xml:space="preserve"> and procedures to respond to incidents/hazards in an effective way;</w:t>
      </w:r>
    </w:p>
    <w:p w:rsidR="0081310C" w:rsidRPr="00601CA3" w:rsidRDefault="0081310C" w:rsidP="00730456">
      <w:pPr>
        <w:pStyle w:val="ListParagraph"/>
        <w:numPr>
          <w:ilvl w:val="0"/>
          <w:numId w:val="9"/>
        </w:numPr>
        <w:autoSpaceDE w:val="0"/>
        <w:autoSpaceDN w:val="0"/>
        <w:adjustRightInd w:val="0"/>
        <w:spacing w:after="120"/>
        <w:contextualSpacing w:val="0"/>
        <w:jc w:val="both"/>
        <w:rPr>
          <w:szCs w:val="24"/>
        </w:rPr>
      </w:pPr>
      <w:r w:rsidRPr="00601CA3">
        <w:rPr>
          <w:szCs w:val="24"/>
        </w:rPr>
        <w:t>Establish</w:t>
      </w:r>
      <w:r w:rsidR="007378FB" w:rsidRPr="00601CA3">
        <w:rPr>
          <w:szCs w:val="24"/>
        </w:rPr>
        <w:t>es</w:t>
      </w:r>
      <w:r w:rsidRPr="00601CA3">
        <w:rPr>
          <w:szCs w:val="24"/>
        </w:rPr>
        <w:t xml:space="preserve"> intra-agency and multi-jurisdictional mechanisms for involvement in, and coordination of, incident response and recovery operations;</w:t>
      </w:r>
    </w:p>
    <w:p w:rsidR="004D7F03" w:rsidRDefault="0081310C" w:rsidP="00730456">
      <w:pPr>
        <w:pStyle w:val="ListParagraph"/>
        <w:numPr>
          <w:ilvl w:val="0"/>
          <w:numId w:val="14"/>
        </w:numPr>
        <w:spacing w:after="120"/>
        <w:contextualSpacing w:val="0"/>
        <w:jc w:val="both"/>
        <w:rPr>
          <w:szCs w:val="24"/>
        </w:rPr>
      </w:pPr>
      <w:r w:rsidRPr="00601CA3">
        <w:rPr>
          <w:szCs w:val="24"/>
        </w:rPr>
        <w:t>Provide</w:t>
      </w:r>
      <w:r w:rsidR="007378FB" w:rsidRPr="00601CA3">
        <w:rPr>
          <w:szCs w:val="24"/>
        </w:rPr>
        <w:t>s</w:t>
      </w:r>
      <w:r w:rsidRPr="00601CA3">
        <w:rPr>
          <w:szCs w:val="24"/>
        </w:rPr>
        <w:t xml:space="preserve"> guidance for emergency operations and the utilization of all available </w:t>
      </w:r>
      <w:r w:rsidR="00961116" w:rsidRPr="005E05EF">
        <w:rPr>
          <w:color w:val="FF0000"/>
          <w:szCs w:val="24"/>
          <w:highlight w:val="yellow"/>
        </w:rPr>
        <w:t xml:space="preserve">(add </w:t>
      </w:r>
      <w:r w:rsidR="002549B9">
        <w:rPr>
          <w:color w:val="FF0000"/>
          <w:szCs w:val="24"/>
          <w:highlight w:val="yellow"/>
        </w:rPr>
        <w:t>District/School</w:t>
      </w:r>
      <w:r w:rsidR="00961116" w:rsidRPr="005E05EF">
        <w:rPr>
          <w:color w:val="FF0000"/>
          <w:szCs w:val="24"/>
          <w:highlight w:val="yellow"/>
        </w:rPr>
        <w:t xml:space="preserve"> name)</w:t>
      </w:r>
      <w:r w:rsidR="00961116">
        <w:rPr>
          <w:szCs w:val="24"/>
        </w:rPr>
        <w:t xml:space="preserve"> </w:t>
      </w:r>
      <w:r w:rsidRPr="00601CA3">
        <w:rPr>
          <w:szCs w:val="24"/>
        </w:rPr>
        <w:t>and government resources for the protection of lives, property, and the continuance of school operations in an emergency.</w:t>
      </w:r>
    </w:p>
    <w:p w:rsidR="0081310C" w:rsidRDefault="004D7F03" w:rsidP="00730456">
      <w:pPr>
        <w:pStyle w:val="Heading2"/>
      </w:pPr>
      <w:r>
        <w:br w:type="page"/>
      </w:r>
      <w:bookmarkStart w:id="25" w:name="_Toc284183989"/>
      <w:bookmarkStart w:id="26" w:name="_Toc319831901"/>
      <w:bookmarkStart w:id="27" w:name="_Toc533078268"/>
      <w:r w:rsidR="002170BA">
        <w:lastRenderedPageBreak/>
        <w:t>B.</w:t>
      </w:r>
      <w:r w:rsidR="00E55A70" w:rsidRPr="007B0DCD">
        <w:t xml:space="preserve"> </w:t>
      </w:r>
      <w:r w:rsidR="000D03C4" w:rsidRPr="007B0DCD">
        <w:t>SCOPE</w:t>
      </w:r>
      <w:bookmarkEnd w:id="25"/>
      <w:bookmarkEnd w:id="26"/>
      <w:bookmarkEnd w:id="27"/>
    </w:p>
    <w:p w:rsidR="0081310C" w:rsidRPr="00730456" w:rsidRDefault="00096392" w:rsidP="00730456">
      <w:pPr>
        <w:autoSpaceDE w:val="0"/>
        <w:autoSpaceDN w:val="0"/>
        <w:adjustRightInd w:val="0"/>
        <w:spacing w:after="120"/>
        <w:jc w:val="both"/>
        <w:rPr>
          <w:i/>
          <w:szCs w:val="22"/>
        </w:rPr>
      </w:pPr>
      <w:r w:rsidRPr="005E05EF">
        <w:rPr>
          <w:i/>
          <w:szCs w:val="22"/>
          <w:highlight w:val="yellow"/>
        </w:rPr>
        <w:t>The EOP should also explicitly state the scope of emergency and disaster response and the entities (e.g., departments, agencies, private sector, citizens) and geographic areas to which the plan applies</w:t>
      </w:r>
      <w:r w:rsidR="001829F2">
        <w:rPr>
          <w:i/>
          <w:szCs w:val="22"/>
          <w:highlight w:val="yellow"/>
        </w:rPr>
        <w:t>.</w:t>
      </w:r>
      <w:r w:rsidR="009A0C92">
        <w:rPr>
          <w:i/>
          <w:szCs w:val="22"/>
          <w:highlight w:val="yellow"/>
        </w:rPr>
        <w:t xml:space="preserve"> </w:t>
      </w:r>
      <w:r w:rsidR="00460DBD" w:rsidRPr="001829F2">
        <w:rPr>
          <w:b/>
          <w:i/>
          <w:highlight w:val="yellow"/>
        </w:rPr>
        <w:t>T</w:t>
      </w:r>
      <w:r w:rsidR="00460DBD" w:rsidRPr="00BA5CA2">
        <w:rPr>
          <w:b/>
          <w:i/>
          <w:highlight w:val="yellow"/>
        </w:rPr>
        <w:t>his definition of “Scope” is provided for information purposes to the planning team and may be deleted in the district/school EOP</w:t>
      </w:r>
      <w:r w:rsidR="00460DBD" w:rsidRPr="00BA5CA2">
        <w:rPr>
          <w:b/>
          <w:i/>
        </w:rPr>
        <w:t>.</w:t>
      </w:r>
      <w:r w:rsidRPr="00AF2C8C">
        <w:rPr>
          <w:i/>
          <w:szCs w:val="22"/>
        </w:rPr>
        <w:t xml:space="preserve"> </w:t>
      </w:r>
    </w:p>
    <w:p w:rsidR="00B36A2D" w:rsidRPr="00601CA3" w:rsidRDefault="00B36A2D" w:rsidP="00730456">
      <w:pPr>
        <w:spacing w:after="120"/>
        <w:jc w:val="both"/>
      </w:pPr>
      <w:r w:rsidRPr="00601CA3">
        <w:t xml:space="preserve">It is the school’s </w:t>
      </w:r>
      <w:r w:rsidRPr="005E05EF">
        <w:rPr>
          <w:color w:val="FF0000"/>
          <w:highlight w:val="yellow"/>
        </w:rPr>
        <w:t>(</w:t>
      </w:r>
      <w:r w:rsidR="00961116" w:rsidRPr="005E05EF">
        <w:rPr>
          <w:color w:val="FF0000"/>
          <w:highlight w:val="yellow"/>
        </w:rPr>
        <w:t xml:space="preserve">add </w:t>
      </w:r>
      <w:r w:rsidRPr="005E05EF">
        <w:rPr>
          <w:color w:val="FF0000"/>
          <w:highlight w:val="yellow"/>
        </w:rPr>
        <w:t>staff position, or designee)</w:t>
      </w:r>
      <w:r w:rsidRPr="00601CA3">
        <w:t xml:space="preserve"> that is the responsible authority to direct the response involving an incident occurring on property, or at any </w:t>
      </w:r>
      <w:r w:rsidR="00961116" w:rsidRPr="005E05EF">
        <w:rPr>
          <w:color w:val="FF0000"/>
          <w:highlight w:val="yellow"/>
        </w:rPr>
        <w:t xml:space="preserve">(add </w:t>
      </w:r>
      <w:r w:rsidR="002549B9">
        <w:rPr>
          <w:color w:val="FF0000"/>
          <w:highlight w:val="yellow"/>
        </w:rPr>
        <w:t>District/School</w:t>
      </w:r>
      <w:r w:rsidR="00961116" w:rsidRPr="005E05EF">
        <w:rPr>
          <w:color w:val="FF0000"/>
          <w:highlight w:val="yellow"/>
        </w:rPr>
        <w:t xml:space="preserve"> name)</w:t>
      </w:r>
      <w:r w:rsidR="00961116">
        <w:rPr>
          <w:color w:val="FF0000"/>
        </w:rPr>
        <w:t xml:space="preserve"> </w:t>
      </w:r>
      <w:r w:rsidRPr="00601CA3">
        <w:t xml:space="preserve">event sponsored or sanctioned. </w:t>
      </w:r>
    </w:p>
    <w:p w:rsidR="0081310C" w:rsidRPr="00601CA3" w:rsidRDefault="0081310C" w:rsidP="00730456">
      <w:pPr>
        <w:spacing w:after="120"/>
        <w:jc w:val="both"/>
      </w:pPr>
      <w:r w:rsidRPr="00601CA3">
        <w:rPr>
          <w:color w:val="000000"/>
        </w:rPr>
        <w:t xml:space="preserve">This plan </w:t>
      </w:r>
      <w:r w:rsidRPr="00601CA3">
        <w:t xml:space="preserve">and all contents contained herein shall apply to all </w:t>
      </w:r>
      <w:r w:rsidR="00961116" w:rsidRPr="00BA5CA2">
        <w:rPr>
          <w:color w:val="FF0000"/>
          <w:highlight w:val="yellow"/>
        </w:rPr>
        <w:t xml:space="preserve">(add </w:t>
      </w:r>
      <w:r w:rsidR="002549B9">
        <w:rPr>
          <w:color w:val="FF0000"/>
          <w:highlight w:val="yellow"/>
        </w:rPr>
        <w:t>District/School</w:t>
      </w:r>
      <w:r w:rsidR="00961116" w:rsidRPr="00BA5CA2">
        <w:rPr>
          <w:color w:val="FF0000"/>
          <w:highlight w:val="yellow"/>
        </w:rPr>
        <w:t xml:space="preserve"> name</w:t>
      </w:r>
      <w:r w:rsidR="003B3CBF" w:rsidRPr="00BA5CA2">
        <w:rPr>
          <w:color w:val="FF0000"/>
          <w:highlight w:val="yellow"/>
        </w:rPr>
        <w:t>)</w:t>
      </w:r>
      <w:r w:rsidR="003B3CBF">
        <w:rPr>
          <w:color w:val="FF0000"/>
        </w:rPr>
        <w:t xml:space="preserve"> </w:t>
      </w:r>
      <w:r w:rsidR="003B3CBF" w:rsidRPr="00EF590C">
        <w:t>students</w:t>
      </w:r>
      <w:r w:rsidRPr="00601CA3">
        <w:t>, faculty, staff and visitors, and others participating in protection, prevention, mitigation, preparedness, response and recovery efforts.</w:t>
      </w:r>
      <w:r w:rsidR="009A0C92">
        <w:t xml:space="preserve"> </w:t>
      </w:r>
      <w:r w:rsidRPr="00601CA3">
        <w:t xml:space="preserve">An incident or event </w:t>
      </w:r>
      <w:r w:rsidR="00763EC0" w:rsidRPr="00601CA3">
        <w:t>influencing</w:t>
      </w:r>
      <w:r w:rsidRPr="00601CA3">
        <w:t xml:space="preserve"> </w:t>
      </w:r>
      <w:r w:rsidR="00961116" w:rsidRPr="00BA5CA2">
        <w:rPr>
          <w:color w:val="FF0000"/>
          <w:highlight w:val="yellow"/>
        </w:rPr>
        <w:t xml:space="preserve">(add </w:t>
      </w:r>
      <w:r w:rsidR="002549B9">
        <w:rPr>
          <w:color w:val="FF0000"/>
          <w:highlight w:val="yellow"/>
        </w:rPr>
        <w:t>District/School</w:t>
      </w:r>
      <w:r w:rsidR="00961116" w:rsidRPr="00BA5CA2">
        <w:rPr>
          <w:color w:val="FF0000"/>
          <w:highlight w:val="yellow"/>
        </w:rPr>
        <w:t xml:space="preserve"> name)</w:t>
      </w:r>
      <w:r w:rsidR="00BA5CA2">
        <w:rPr>
          <w:color w:val="FF0000"/>
        </w:rPr>
        <w:t xml:space="preserve"> </w:t>
      </w:r>
      <w:r w:rsidRPr="00601CA3">
        <w:t xml:space="preserve">may also </w:t>
      </w:r>
      <w:r w:rsidR="00C556D6" w:rsidRPr="00601CA3">
        <w:t>affect</w:t>
      </w:r>
      <w:r w:rsidRPr="00601CA3">
        <w:t xml:space="preserve"> the surrounding </w:t>
      </w:r>
      <w:r w:rsidR="00C556D6" w:rsidRPr="00601CA3">
        <w:t>community;</w:t>
      </w:r>
      <w:r w:rsidRPr="00601CA3">
        <w:t xml:space="preserve"> </w:t>
      </w:r>
      <w:r w:rsidR="00C556D6" w:rsidRPr="00601CA3">
        <w:t>therefore,</w:t>
      </w:r>
      <w:r w:rsidRPr="00601CA3">
        <w:t xml:space="preserve"> this plan shall support community emergency operations and any supporting Memorandums of Understanding (MOU) and/or Memorandums of Agreement (MOA).</w:t>
      </w:r>
      <w:r w:rsidR="009A0C92">
        <w:t xml:space="preserve"> </w:t>
      </w:r>
    </w:p>
    <w:p w:rsidR="0081310C" w:rsidRPr="00730456" w:rsidRDefault="00680C4E" w:rsidP="00730456">
      <w:pPr>
        <w:autoSpaceDE w:val="0"/>
        <w:autoSpaceDN w:val="0"/>
        <w:adjustRightInd w:val="0"/>
        <w:spacing w:after="120"/>
        <w:jc w:val="both"/>
        <w:rPr>
          <w:i/>
          <w:color w:val="FF0000"/>
        </w:rPr>
      </w:pPr>
      <w:r>
        <w:rPr>
          <w:color w:val="000000"/>
        </w:rPr>
        <w:t>The scope of the EO</w:t>
      </w:r>
      <w:r w:rsidR="0081310C" w:rsidRPr="00601CA3">
        <w:rPr>
          <w:color w:val="000000"/>
        </w:rPr>
        <w:t xml:space="preserve">P applies to incidents and/or events of all sizes, including those that exceed the school response services and </w:t>
      </w:r>
      <w:r w:rsidR="00C556D6" w:rsidRPr="00601CA3">
        <w:rPr>
          <w:color w:val="000000"/>
        </w:rPr>
        <w:t>capabilities that</w:t>
      </w:r>
      <w:r w:rsidR="0081310C" w:rsidRPr="00601CA3">
        <w:rPr>
          <w:color w:val="000000"/>
        </w:rPr>
        <w:t xml:space="preserve"> may result in activation of the local emergency operations center. MOUs/MOAs in coordination with additional</w:t>
      </w:r>
      <w:r w:rsidR="00EF590C">
        <w:rPr>
          <w:color w:val="000000"/>
        </w:rPr>
        <w:t xml:space="preserve"> support requested from local, state, and f</w:t>
      </w:r>
      <w:r w:rsidR="0081310C" w:rsidRPr="00601CA3">
        <w:rPr>
          <w:color w:val="000000"/>
        </w:rPr>
        <w:t>ederal entities</w:t>
      </w:r>
      <w:r w:rsidR="00405C50">
        <w:rPr>
          <w:color w:val="000000"/>
        </w:rPr>
        <w:t xml:space="preserve"> may be activated</w:t>
      </w:r>
      <w:r w:rsidR="0081310C" w:rsidRPr="00601CA3">
        <w:rPr>
          <w:color w:val="000000"/>
        </w:rPr>
        <w:t>.</w:t>
      </w:r>
      <w:r w:rsidR="0081310C" w:rsidRPr="00601CA3">
        <w:rPr>
          <w:i/>
          <w:color w:val="FF0000"/>
        </w:rPr>
        <w:t xml:space="preserve"> </w:t>
      </w:r>
    </w:p>
    <w:p w:rsidR="008B615D" w:rsidRPr="00601CA3" w:rsidRDefault="00680C4E" w:rsidP="00730456">
      <w:pPr>
        <w:spacing w:after="120"/>
        <w:jc w:val="both"/>
        <w:rPr>
          <w:color w:val="FF0000"/>
        </w:rPr>
      </w:pPr>
      <w:r>
        <w:t xml:space="preserve">The </w:t>
      </w:r>
      <w:r w:rsidR="00EF590C" w:rsidRPr="00834C9F">
        <w:rPr>
          <w:color w:val="FF0000"/>
          <w:highlight w:val="yellow"/>
        </w:rPr>
        <w:t xml:space="preserve">(add </w:t>
      </w:r>
      <w:r w:rsidR="00EF590C">
        <w:rPr>
          <w:color w:val="FF0000"/>
          <w:highlight w:val="yellow"/>
        </w:rPr>
        <w:t>District/School</w:t>
      </w:r>
      <w:r w:rsidR="00EF590C" w:rsidRPr="00834C9F">
        <w:rPr>
          <w:color w:val="FF0000"/>
          <w:highlight w:val="yellow"/>
        </w:rPr>
        <w:t xml:space="preserve"> name</w:t>
      </w:r>
      <w:r w:rsidR="00EF590C" w:rsidRPr="00567FDD">
        <w:rPr>
          <w:color w:val="FF0000"/>
          <w:highlight w:val="yellow"/>
        </w:rPr>
        <w:t>)</w:t>
      </w:r>
      <w:r w:rsidR="00EF590C">
        <w:rPr>
          <w:color w:val="FF0000"/>
        </w:rPr>
        <w:t xml:space="preserve"> </w:t>
      </w:r>
      <w:r>
        <w:t>EO</w:t>
      </w:r>
      <w:r w:rsidR="0081310C" w:rsidRPr="00601CA3">
        <w:t>P outlines the expectations of faculty and staff; roles and responsibilities; direction and control systems; internal and external communications; train</w:t>
      </w:r>
      <w:r>
        <w:t>ing and sustainability of the EO</w:t>
      </w:r>
      <w:r w:rsidR="0081310C" w:rsidRPr="00601CA3">
        <w:t>P; authority and r</w:t>
      </w:r>
      <w:r w:rsidR="00EF590C">
        <w:t>eferences as defined by local, state, and f</w:t>
      </w:r>
      <w:r w:rsidR="0081310C" w:rsidRPr="00601CA3">
        <w:t xml:space="preserve">ederal government mandates; common and specialized procedures; and specific hazard vulnerabilities and response/recovery for </w:t>
      </w:r>
      <w:r w:rsidR="00961116" w:rsidRPr="00BA5CA2">
        <w:rPr>
          <w:color w:val="FF0000"/>
          <w:highlight w:val="yellow"/>
        </w:rPr>
        <w:t xml:space="preserve">(add </w:t>
      </w:r>
      <w:r w:rsidR="002549B9">
        <w:rPr>
          <w:color w:val="FF0000"/>
          <w:highlight w:val="yellow"/>
        </w:rPr>
        <w:t>District/School</w:t>
      </w:r>
      <w:r w:rsidR="00961116" w:rsidRPr="00BA5CA2">
        <w:rPr>
          <w:color w:val="FF0000"/>
          <w:highlight w:val="yellow"/>
        </w:rPr>
        <w:t xml:space="preserve"> name)</w:t>
      </w:r>
      <w:r w:rsidR="008F5D23" w:rsidRPr="00601CA3">
        <w:t>.</w:t>
      </w:r>
      <w:r w:rsidR="002204CD" w:rsidRPr="00601CA3">
        <w:rPr>
          <w:color w:val="FF0000"/>
        </w:rPr>
        <w:t xml:space="preserve"> </w:t>
      </w:r>
    </w:p>
    <w:p w:rsidR="0081310C" w:rsidRPr="00730456" w:rsidRDefault="00D217F7" w:rsidP="00730456">
      <w:pPr>
        <w:pStyle w:val="Heading2"/>
      </w:pPr>
      <w:bookmarkStart w:id="28" w:name="_Toc284183990"/>
      <w:bookmarkStart w:id="29" w:name="_Toc319831902"/>
      <w:bookmarkStart w:id="30" w:name="_Toc532562898"/>
      <w:bookmarkStart w:id="31" w:name="_Toc532563259"/>
      <w:bookmarkStart w:id="32" w:name="_Toc533078269"/>
      <w:r w:rsidRPr="00730456">
        <w:t>C. SITUATION OVERVIEW</w:t>
      </w:r>
      <w:bookmarkEnd w:id="28"/>
      <w:bookmarkEnd w:id="29"/>
      <w:bookmarkEnd w:id="30"/>
      <w:bookmarkEnd w:id="31"/>
      <w:bookmarkEnd w:id="32"/>
    </w:p>
    <w:p w:rsidR="00AF2C8C" w:rsidRPr="00BA5CA2" w:rsidRDefault="009A0ED8" w:rsidP="00730456">
      <w:pPr>
        <w:autoSpaceDE w:val="0"/>
        <w:autoSpaceDN w:val="0"/>
        <w:adjustRightInd w:val="0"/>
        <w:spacing w:after="120"/>
        <w:jc w:val="both"/>
        <w:rPr>
          <w:i/>
          <w:szCs w:val="22"/>
          <w:highlight w:val="yellow"/>
        </w:rPr>
      </w:pPr>
      <w:r w:rsidRPr="00BA5CA2">
        <w:rPr>
          <w:i/>
          <w:szCs w:val="22"/>
          <w:highlight w:val="yellow"/>
        </w:rPr>
        <w:t xml:space="preserve">The situation section characterizes the “planning environment,” making it clear why an EOP is necessary. The level of detail is a matter of judgment; some information may be limited to a few specific annexes and presented there. At a minimum, the situation section should summarize hazards faced by the jurisdiction and discuss how the jurisdiction expects to receive (or provide) assistance within its regional response structures. The situation section covers a general discussion of: </w:t>
      </w:r>
    </w:p>
    <w:p w:rsidR="009A0ED8" w:rsidRPr="00BA5CA2" w:rsidRDefault="002F4D59" w:rsidP="00730456">
      <w:pPr>
        <w:numPr>
          <w:ilvl w:val="2"/>
          <w:numId w:val="36"/>
        </w:numPr>
        <w:autoSpaceDE w:val="0"/>
        <w:autoSpaceDN w:val="0"/>
        <w:adjustRightInd w:val="0"/>
        <w:spacing w:after="120"/>
        <w:jc w:val="both"/>
        <w:rPr>
          <w:i/>
          <w:szCs w:val="22"/>
          <w:highlight w:val="yellow"/>
        </w:rPr>
      </w:pPr>
      <w:r w:rsidRPr="00BA5CA2">
        <w:rPr>
          <w:i/>
          <w:szCs w:val="22"/>
          <w:highlight w:val="yellow"/>
        </w:rPr>
        <w:t>~</w:t>
      </w:r>
      <w:r w:rsidR="009A0ED8" w:rsidRPr="00BA5CA2">
        <w:rPr>
          <w:i/>
          <w:szCs w:val="22"/>
          <w:highlight w:val="yellow"/>
        </w:rPr>
        <w:t xml:space="preserve">Relative probability and impact of the hazards </w:t>
      </w:r>
    </w:p>
    <w:p w:rsidR="009A0ED8" w:rsidRPr="00BA5CA2" w:rsidRDefault="002F4D59" w:rsidP="00730456">
      <w:pPr>
        <w:numPr>
          <w:ilvl w:val="2"/>
          <w:numId w:val="36"/>
        </w:numPr>
        <w:autoSpaceDE w:val="0"/>
        <w:autoSpaceDN w:val="0"/>
        <w:adjustRightInd w:val="0"/>
        <w:spacing w:after="120"/>
        <w:jc w:val="both"/>
        <w:rPr>
          <w:i/>
          <w:szCs w:val="22"/>
          <w:highlight w:val="yellow"/>
        </w:rPr>
      </w:pPr>
      <w:r w:rsidRPr="00BA5CA2">
        <w:rPr>
          <w:i/>
          <w:szCs w:val="22"/>
          <w:highlight w:val="yellow"/>
        </w:rPr>
        <w:t>~</w:t>
      </w:r>
      <w:r w:rsidR="009A0ED8" w:rsidRPr="00BA5CA2">
        <w:rPr>
          <w:i/>
          <w:szCs w:val="22"/>
          <w:highlight w:val="yellow"/>
        </w:rPr>
        <w:t xml:space="preserve">Geographic areas likely to be affected by particular hazards </w:t>
      </w:r>
    </w:p>
    <w:p w:rsidR="009A0ED8" w:rsidRPr="00BA5CA2" w:rsidRDefault="002F4D59" w:rsidP="00730456">
      <w:pPr>
        <w:numPr>
          <w:ilvl w:val="2"/>
          <w:numId w:val="36"/>
        </w:numPr>
        <w:autoSpaceDE w:val="0"/>
        <w:autoSpaceDN w:val="0"/>
        <w:adjustRightInd w:val="0"/>
        <w:spacing w:after="120"/>
        <w:jc w:val="both"/>
        <w:rPr>
          <w:i/>
          <w:szCs w:val="22"/>
          <w:highlight w:val="yellow"/>
        </w:rPr>
      </w:pPr>
      <w:r w:rsidRPr="00BA5CA2">
        <w:rPr>
          <w:i/>
          <w:szCs w:val="22"/>
          <w:highlight w:val="yellow"/>
        </w:rPr>
        <w:t>~</w:t>
      </w:r>
      <w:r w:rsidR="00BA5CA2">
        <w:rPr>
          <w:i/>
          <w:szCs w:val="22"/>
          <w:highlight w:val="yellow"/>
        </w:rPr>
        <w:t>Vulnerable critical facilities/infrastructure</w:t>
      </w:r>
    </w:p>
    <w:p w:rsidR="00E55A70" w:rsidRPr="00441BA5" w:rsidRDefault="002F4D59" w:rsidP="00730456">
      <w:pPr>
        <w:numPr>
          <w:ilvl w:val="8"/>
          <w:numId w:val="36"/>
        </w:numPr>
        <w:autoSpaceDE w:val="0"/>
        <w:autoSpaceDN w:val="0"/>
        <w:adjustRightInd w:val="0"/>
        <w:spacing w:after="120"/>
        <w:jc w:val="both"/>
        <w:rPr>
          <w:i/>
          <w:szCs w:val="22"/>
        </w:rPr>
      </w:pPr>
      <w:r w:rsidRPr="00BA5CA2">
        <w:rPr>
          <w:i/>
          <w:szCs w:val="22"/>
          <w:highlight w:val="yellow"/>
        </w:rPr>
        <w:t>~</w:t>
      </w:r>
      <w:r w:rsidR="009A0ED8" w:rsidRPr="00BA5CA2">
        <w:rPr>
          <w:i/>
          <w:szCs w:val="22"/>
          <w:highlight w:val="yellow"/>
        </w:rPr>
        <w:t>Population distribution and locations, including any concentrated population</w:t>
      </w:r>
      <w:r w:rsidR="00E55A70" w:rsidRPr="00BA5CA2">
        <w:rPr>
          <w:i/>
          <w:szCs w:val="22"/>
          <w:highlight w:val="yellow"/>
        </w:rPr>
        <w:t xml:space="preserve">s of </w:t>
      </w:r>
      <w:r w:rsidR="00E55A70" w:rsidRPr="00BA5CA2">
        <w:rPr>
          <w:i/>
          <w:szCs w:val="22"/>
          <w:highlight w:val="yellow"/>
        </w:rPr>
        <w:tab/>
      </w:r>
      <w:r w:rsidR="00E55A70" w:rsidRPr="00BA5CA2">
        <w:rPr>
          <w:i/>
          <w:szCs w:val="22"/>
          <w:highlight w:val="yellow"/>
        </w:rPr>
        <w:tab/>
      </w:r>
      <w:r w:rsidR="009A0ED8" w:rsidRPr="00BA5CA2">
        <w:rPr>
          <w:i/>
          <w:szCs w:val="22"/>
          <w:highlight w:val="yellow"/>
        </w:rPr>
        <w:t xml:space="preserve">individuals </w:t>
      </w:r>
      <w:r w:rsidR="00441BA5">
        <w:rPr>
          <w:i/>
          <w:szCs w:val="22"/>
          <w:highlight w:val="yellow"/>
        </w:rPr>
        <w:t xml:space="preserve">who have </w:t>
      </w:r>
      <w:r w:rsidR="00441BA5" w:rsidRPr="00441BA5">
        <w:rPr>
          <w:i/>
          <w:szCs w:val="22"/>
          <w:highlight w:val="yellow"/>
        </w:rPr>
        <w:t>AFN needs</w:t>
      </w:r>
      <w:r w:rsidR="00A74C06" w:rsidRPr="00441BA5">
        <w:rPr>
          <w:i/>
          <w:szCs w:val="22"/>
          <w:highlight w:val="yellow"/>
        </w:rPr>
        <w:t>, as</w:t>
      </w:r>
      <w:r w:rsidR="00496DE7" w:rsidRPr="00441BA5">
        <w:rPr>
          <w:i/>
          <w:szCs w:val="22"/>
          <w:highlight w:val="yellow"/>
        </w:rPr>
        <w:t xml:space="preserve"> </w:t>
      </w:r>
      <w:r w:rsidR="00A74C06" w:rsidRPr="00441BA5">
        <w:rPr>
          <w:i/>
          <w:szCs w:val="22"/>
          <w:highlight w:val="yellow"/>
        </w:rPr>
        <w:t>well as unaccompanied minors and children in daycare</w:t>
      </w:r>
    </w:p>
    <w:p w:rsidR="003F751B" w:rsidRPr="00BA5CA2" w:rsidRDefault="00A74C06" w:rsidP="00730456">
      <w:pPr>
        <w:numPr>
          <w:ilvl w:val="8"/>
          <w:numId w:val="36"/>
        </w:numPr>
        <w:autoSpaceDE w:val="0"/>
        <w:autoSpaceDN w:val="0"/>
        <w:adjustRightInd w:val="0"/>
        <w:spacing w:after="120"/>
        <w:jc w:val="both"/>
        <w:rPr>
          <w:i/>
          <w:szCs w:val="22"/>
          <w:highlight w:val="yellow"/>
        </w:rPr>
      </w:pPr>
      <w:r w:rsidRPr="00BA5CA2">
        <w:rPr>
          <w:i/>
          <w:szCs w:val="22"/>
          <w:highlight w:val="yellow"/>
        </w:rPr>
        <w:t xml:space="preserve"> and school settings</w:t>
      </w:r>
    </w:p>
    <w:p w:rsidR="009A0ED8" w:rsidRPr="00BA5CA2" w:rsidRDefault="002F4D59" w:rsidP="00730456">
      <w:pPr>
        <w:numPr>
          <w:ilvl w:val="2"/>
          <w:numId w:val="36"/>
        </w:numPr>
        <w:autoSpaceDE w:val="0"/>
        <w:autoSpaceDN w:val="0"/>
        <w:adjustRightInd w:val="0"/>
        <w:spacing w:after="120"/>
        <w:jc w:val="both"/>
        <w:rPr>
          <w:i/>
          <w:szCs w:val="22"/>
          <w:highlight w:val="yellow"/>
        </w:rPr>
      </w:pPr>
      <w:r w:rsidRPr="00BA5CA2">
        <w:rPr>
          <w:i/>
          <w:szCs w:val="22"/>
          <w:highlight w:val="yellow"/>
        </w:rPr>
        <w:t>~</w:t>
      </w:r>
      <w:r w:rsidR="009A0ED8" w:rsidRPr="00BA5CA2">
        <w:rPr>
          <w:i/>
          <w:szCs w:val="22"/>
          <w:highlight w:val="yellow"/>
        </w:rPr>
        <w:t xml:space="preserve">Dependencies on other jurisdictions for critical resources </w:t>
      </w:r>
    </w:p>
    <w:p w:rsidR="009A0ED8" w:rsidRPr="00BA5CA2" w:rsidRDefault="002F4D59" w:rsidP="00730456">
      <w:pPr>
        <w:autoSpaceDE w:val="0"/>
        <w:autoSpaceDN w:val="0"/>
        <w:adjustRightInd w:val="0"/>
        <w:spacing w:after="120"/>
        <w:ind w:left="720"/>
        <w:jc w:val="both"/>
        <w:rPr>
          <w:szCs w:val="22"/>
          <w:highlight w:val="yellow"/>
        </w:rPr>
      </w:pPr>
      <w:r w:rsidRPr="00BA5CA2">
        <w:rPr>
          <w:i/>
          <w:szCs w:val="22"/>
          <w:highlight w:val="yellow"/>
        </w:rPr>
        <w:t>~</w:t>
      </w:r>
      <w:r w:rsidR="009A0ED8" w:rsidRPr="00BA5CA2">
        <w:rPr>
          <w:i/>
          <w:szCs w:val="22"/>
          <w:highlight w:val="yellow"/>
        </w:rPr>
        <w:t>The process used by the jurisdiction to determine its capabilities</w:t>
      </w:r>
      <w:r w:rsidR="00E55A70" w:rsidRPr="00BA5CA2">
        <w:rPr>
          <w:i/>
          <w:szCs w:val="22"/>
          <w:highlight w:val="yellow"/>
        </w:rPr>
        <w:t xml:space="preserve"> and limits in order to prepare </w:t>
      </w:r>
      <w:r w:rsidR="000215FE" w:rsidRPr="00BA5CA2">
        <w:rPr>
          <w:i/>
          <w:szCs w:val="22"/>
          <w:highlight w:val="yellow"/>
        </w:rPr>
        <w:t>for and respond to the defined hazards</w:t>
      </w:r>
    </w:p>
    <w:p w:rsidR="00E55A70" w:rsidRPr="00BA5CA2" w:rsidRDefault="002F4D59" w:rsidP="00730456">
      <w:pPr>
        <w:autoSpaceDE w:val="0"/>
        <w:autoSpaceDN w:val="0"/>
        <w:adjustRightInd w:val="0"/>
        <w:spacing w:after="120"/>
        <w:ind w:left="720"/>
        <w:jc w:val="both"/>
        <w:rPr>
          <w:i/>
          <w:szCs w:val="22"/>
          <w:highlight w:val="yellow"/>
        </w:rPr>
      </w:pPr>
      <w:r w:rsidRPr="00BA5CA2">
        <w:rPr>
          <w:i/>
          <w:szCs w:val="22"/>
          <w:highlight w:val="yellow"/>
        </w:rPr>
        <w:lastRenderedPageBreak/>
        <w:t>~</w:t>
      </w:r>
      <w:r w:rsidR="006E0F24" w:rsidRPr="00BA5CA2">
        <w:rPr>
          <w:i/>
          <w:szCs w:val="22"/>
          <w:highlight w:val="yellow"/>
        </w:rPr>
        <w:t>A</w:t>
      </w:r>
      <w:r w:rsidR="009A0ED8" w:rsidRPr="00BA5CA2">
        <w:rPr>
          <w:i/>
          <w:szCs w:val="22"/>
          <w:highlight w:val="yellow"/>
        </w:rPr>
        <w:t xml:space="preserve">ctions taken in advance to minimize an incident’s impacts, including short- and </w:t>
      </w:r>
    </w:p>
    <w:p w:rsidR="009A0ED8" w:rsidRDefault="009A0ED8" w:rsidP="00730456">
      <w:pPr>
        <w:autoSpaceDE w:val="0"/>
        <w:autoSpaceDN w:val="0"/>
        <w:adjustRightInd w:val="0"/>
        <w:spacing w:after="120"/>
        <w:ind w:left="720"/>
        <w:jc w:val="both"/>
        <w:rPr>
          <w:i/>
          <w:szCs w:val="22"/>
        </w:rPr>
      </w:pPr>
      <w:r w:rsidRPr="00BA5CA2">
        <w:rPr>
          <w:i/>
          <w:szCs w:val="22"/>
          <w:highlight w:val="yellow"/>
        </w:rPr>
        <w:t>long-term</w:t>
      </w:r>
      <w:r w:rsidR="002F4D59" w:rsidRPr="00BA5CA2">
        <w:rPr>
          <w:i/>
          <w:szCs w:val="22"/>
          <w:highlight w:val="yellow"/>
        </w:rPr>
        <w:t xml:space="preserve"> strategies.</w:t>
      </w:r>
    </w:p>
    <w:p w:rsidR="002F4D59" w:rsidRPr="00730456" w:rsidRDefault="00E001C3" w:rsidP="00730456">
      <w:pPr>
        <w:autoSpaceDE w:val="0"/>
        <w:autoSpaceDN w:val="0"/>
        <w:adjustRightInd w:val="0"/>
        <w:spacing w:after="120"/>
        <w:jc w:val="both"/>
        <w:rPr>
          <w:b/>
          <w:i/>
          <w:szCs w:val="22"/>
        </w:rPr>
      </w:pPr>
      <w:r w:rsidRPr="00BA5CA2">
        <w:rPr>
          <w:b/>
          <w:i/>
          <w:highlight w:val="yellow"/>
        </w:rPr>
        <w:t>This definition of “Situation Overview” is provided for information purposes to the planning team and may be deleted in the district/school EOP</w:t>
      </w:r>
      <w:r w:rsidRPr="00BA5CA2">
        <w:rPr>
          <w:b/>
          <w:i/>
        </w:rPr>
        <w:t>.</w:t>
      </w:r>
    </w:p>
    <w:p w:rsidR="00607C98" w:rsidRPr="00AD31DA" w:rsidRDefault="00961116" w:rsidP="00730456">
      <w:pPr>
        <w:spacing w:after="120"/>
        <w:jc w:val="both"/>
      </w:pPr>
      <w:r w:rsidRPr="00BA5CA2">
        <w:rPr>
          <w:color w:val="FF0000"/>
          <w:highlight w:val="yellow"/>
        </w:rPr>
        <w:t xml:space="preserve">(add </w:t>
      </w:r>
      <w:r w:rsidR="002549B9">
        <w:rPr>
          <w:color w:val="FF0000"/>
          <w:highlight w:val="yellow"/>
        </w:rPr>
        <w:t>District/School</w:t>
      </w:r>
      <w:r w:rsidRPr="00BA5CA2">
        <w:rPr>
          <w:color w:val="FF0000"/>
          <w:highlight w:val="yellow"/>
        </w:rPr>
        <w:t xml:space="preserve"> name)</w:t>
      </w:r>
      <w:r>
        <w:rPr>
          <w:color w:val="FF0000"/>
        </w:rPr>
        <w:t xml:space="preserve"> </w:t>
      </w:r>
      <w:r w:rsidR="0081310C" w:rsidRPr="00601CA3">
        <w:t>is a stakeholder in the local and state disaster risks.</w:t>
      </w:r>
      <w:r w:rsidR="009A0C92">
        <w:t xml:space="preserve"> </w:t>
      </w:r>
      <w:r w:rsidR="00816E60" w:rsidRPr="00601CA3">
        <w:t xml:space="preserve">The </w:t>
      </w:r>
      <w:r w:rsidR="0048638B" w:rsidRPr="00834C9F">
        <w:rPr>
          <w:color w:val="FF0000"/>
          <w:highlight w:val="yellow"/>
        </w:rPr>
        <w:t xml:space="preserve">(add </w:t>
      </w:r>
      <w:r w:rsidR="0048638B">
        <w:rPr>
          <w:color w:val="FF0000"/>
          <w:highlight w:val="yellow"/>
        </w:rPr>
        <w:t>District/School</w:t>
      </w:r>
      <w:r w:rsidR="0048638B" w:rsidRPr="00834C9F">
        <w:rPr>
          <w:color w:val="FF0000"/>
          <w:highlight w:val="yellow"/>
        </w:rPr>
        <w:t xml:space="preserve"> name</w:t>
      </w:r>
      <w:r w:rsidR="0048638B" w:rsidRPr="00567FDD">
        <w:rPr>
          <w:color w:val="FF0000"/>
          <w:highlight w:val="yellow"/>
        </w:rPr>
        <w:t>)</w:t>
      </w:r>
      <w:r w:rsidR="0048638B">
        <w:rPr>
          <w:color w:val="FF0000"/>
        </w:rPr>
        <w:t xml:space="preserve"> </w:t>
      </w:r>
      <w:r w:rsidR="00816E60" w:rsidRPr="00601CA3">
        <w:t>is e</w:t>
      </w:r>
      <w:r w:rsidR="0081310C" w:rsidRPr="00601CA3">
        <w:t xml:space="preserve">xposed to </w:t>
      </w:r>
      <w:r w:rsidR="00496AF1" w:rsidRPr="00601CA3">
        <w:t>hazards, which</w:t>
      </w:r>
      <w:r w:rsidR="0081310C" w:rsidRPr="00601CA3">
        <w:t xml:space="preserve"> have the potential for disrupting the school community and causing widespread damage and casualties</w:t>
      </w:r>
      <w:r w:rsidR="00816E60" w:rsidRPr="00601CA3">
        <w:t>.</w:t>
      </w:r>
      <w:r w:rsidR="0081310C" w:rsidRPr="00601CA3">
        <w:t xml:space="preserve"> </w:t>
      </w:r>
      <w:r w:rsidR="00816E60" w:rsidRPr="00601CA3">
        <w:t>S</w:t>
      </w:r>
      <w:r w:rsidR="00226E2B" w:rsidRPr="00601CA3">
        <w:t xml:space="preserve">uch </w:t>
      </w:r>
      <w:r w:rsidR="008B615D">
        <w:t>hazard exposure may include</w:t>
      </w:r>
      <w:r w:rsidR="0081310C" w:rsidRPr="00601CA3">
        <w:t xml:space="preserve"> geographic location, population</w:t>
      </w:r>
      <w:r w:rsidR="0040117A" w:rsidRPr="00601CA3">
        <w:t xml:space="preserve"> concentration</w:t>
      </w:r>
      <w:r w:rsidR="0081310C" w:rsidRPr="00601CA3">
        <w:t xml:space="preserve"> </w:t>
      </w:r>
      <w:r w:rsidR="0040117A" w:rsidRPr="00601CA3">
        <w:t xml:space="preserve">to include </w:t>
      </w:r>
      <w:r w:rsidR="003F751B" w:rsidRPr="00601CA3">
        <w:t>demographics</w:t>
      </w:r>
      <w:r w:rsidR="0040117A" w:rsidRPr="00F01A67">
        <w:rPr>
          <w:highlight w:val="yellow"/>
        </w:rPr>
        <w:t>*</w:t>
      </w:r>
      <w:r w:rsidR="0081310C" w:rsidRPr="00601CA3">
        <w:t>, buildings, rail, air and highway traffic</w:t>
      </w:r>
      <w:r w:rsidR="00816E60" w:rsidRPr="00601CA3">
        <w:t>.</w:t>
      </w:r>
      <w:r w:rsidR="0081310C" w:rsidRPr="00601CA3">
        <w:t xml:space="preserve"> </w:t>
      </w:r>
      <w:r w:rsidR="00816E60" w:rsidRPr="00601CA3">
        <w:t>O</w:t>
      </w:r>
      <w:r w:rsidR="0081310C" w:rsidRPr="00601CA3">
        <w:t>ther risk factors</w:t>
      </w:r>
      <w:r w:rsidR="00E92DEC" w:rsidRPr="00601CA3">
        <w:t xml:space="preserve"> </w:t>
      </w:r>
      <w:r w:rsidR="00816E60" w:rsidRPr="00601CA3">
        <w:t>may include</w:t>
      </w:r>
      <w:r w:rsidR="00E92DEC" w:rsidRPr="00601CA3">
        <w:t>:</w:t>
      </w:r>
      <w:r w:rsidR="009A0C92">
        <w:t xml:space="preserve"> </w:t>
      </w:r>
      <w:r w:rsidR="00287541" w:rsidRPr="00601CA3">
        <w:t xml:space="preserve">floods, tornadoes, terrorist activities, fires, explosions, transportation accidents, </w:t>
      </w:r>
      <w:r w:rsidR="009D4763" w:rsidRPr="00601CA3">
        <w:t xml:space="preserve">pandemic and other </w:t>
      </w:r>
      <w:r w:rsidR="00287541" w:rsidRPr="00601CA3">
        <w:t xml:space="preserve">infectious diseases, </w:t>
      </w:r>
      <w:r w:rsidR="00C413B0" w:rsidRPr="00601CA3">
        <w:t>shooting, school collapse, tornado, bomb threats,</w:t>
      </w:r>
      <w:r w:rsidR="00EF43F6" w:rsidRPr="00601CA3">
        <w:t xml:space="preserve"> </w:t>
      </w:r>
      <w:r w:rsidR="009D4763" w:rsidRPr="00601CA3">
        <w:t>h</w:t>
      </w:r>
      <w:r w:rsidR="00C413B0" w:rsidRPr="00601CA3">
        <w:t xml:space="preserve">ostage situation, </w:t>
      </w:r>
      <w:r w:rsidR="009D4763" w:rsidRPr="00601CA3">
        <w:t>u</w:t>
      </w:r>
      <w:r w:rsidR="00C413B0" w:rsidRPr="00601CA3">
        <w:t>tility outage</w:t>
      </w:r>
      <w:r w:rsidR="00A64FAE" w:rsidRPr="00601CA3">
        <w:t xml:space="preserve">, </w:t>
      </w:r>
      <w:r w:rsidR="00C413B0" w:rsidRPr="00601CA3">
        <w:t>neighborhood</w:t>
      </w:r>
      <w:r w:rsidR="00A64FAE" w:rsidRPr="00601CA3">
        <w:t xml:space="preserve"> disturbance</w:t>
      </w:r>
      <w:r w:rsidR="00C413B0" w:rsidRPr="00601CA3">
        <w:t xml:space="preserve">, </w:t>
      </w:r>
      <w:r w:rsidR="009D4763" w:rsidRPr="00601CA3">
        <w:t>f</w:t>
      </w:r>
      <w:r w:rsidR="00C413B0" w:rsidRPr="00601CA3">
        <w:t xml:space="preserve">ood poisoning, </w:t>
      </w:r>
      <w:r w:rsidR="009D4763" w:rsidRPr="00601CA3">
        <w:t>a</w:t>
      </w:r>
      <w:r w:rsidR="00C413B0" w:rsidRPr="00601CA3">
        <w:t>rmed intruder</w:t>
      </w:r>
      <w:r w:rsidR="009D4763" w:rsidRPr="00601CA3">
        <w:t>, etc.</w:t>
      </w:r>
    </w:p>
    <w:p w:rsidR="00607C98" w:rsidRPr="0048638B" w:rsidRDefault="00607C98" w:rsidP="00730456">
      <w:pPr>
        <w:autoSpaceDE w:val="0"/>
        <w:autoSpaceDN w:val="0"/>
        <w:adjustRightInd w:val="0"/>
        <w:spacing w:after="120"/>
        <w:jc w:val="both"/>
        <w:rPr>
          <w:i/>
        </w:rPr>
      </w:pPr>
      <w:r w:rsidRPr="0048638B">
        <w:rPr>
          <w:highlight w:val="yellow"/>
        </w:rPr>
        <w:t>*</w:t>
      </w:r>
      <w:r w:rsidRPr="0048638B">
        <w:rPr>
          <w:i/>
          <w:highlight w:val="yellow"/>
        </w:rPr>
        <w:t xml:space="preserve">The information gathered during the jurisdictional assessment of individuals with access and functional needs requires a detailed analysis. Emergency planners need to review the assessment findings and analyze the quantity and types of resources (including personnel) needed during different types of incidents. </w:t>
      </w:r>
      <w:r w:rsidR="0046719B" w:rsidRPr="0048638B">
        <w:rPr>
          <w:b/>
          <w:i/>
          <w:highlight w:val="yellow"/>
        </w:rPr>
        <w:t>This statement regarding “information gathering”</w:t>
      </w:r>
      <w:r w:rsidR="00F7095B" w:rsidRPr="0048638B">
        <w:rPr>
          <w:b/>
          <w:i/>
          <w:highlight w:val="yellow"/>
        </w:rPr>
        <w:t xml:space="preserve"> </w:t>
      </w:r>
      <w:r w:rsidR="0046719B" w:rsidRPr="0048638B">
        <w:rPr>
          <w:b/>
          <w:i/>
          <w:highlight w:val="yellow"/>
        </w:rPr>
        <w:t>is provided for information purposes to the planning team and may be deleted in the district/school EOP</w:t>
      </w:r>
      <w:r w:rsidR="0046719B" w:rsidRPr="0048638B">
        <w:rPr>
          <w:b/>
          <w:i/>
        </w:rPr>
        <w:t>.</w:t>
      </w:r>
    </w:p>
    <w:p w:rsidR="007378FB" w:rsidRPr="00730456" w:rsidRDefault="00E92DEC" w:rsidP="00730456">
      <w:pPr>
        <w:pStyle w:val="Default"/>
        <w:spacing w:after="120"/>
        <w:jc w:val="both"/>
        <w:rPr>
          <w:color w:val="FF0000"/>
        </w:rPr>
      </w:pPr>
      <w:r w:rsidRPr="00AD31DA">
        <w:rPr>
          <w:color w:val="auto"/>
        </w:rPr>
        <w:t>The</w:t>
      </w:r>
      <w:r w:rsidRPr="00AD31DA">
        <w:rPr>
          <w:color w:val="FF0000"/>
        </w:rPr>
        <w:t xml:space="preserve"> </w:t>
      </w:r>
      <w:r w:rsidR="00961116" w:rsidRPr="00BA5CA2">
        <w:rPr>
          <w:color w:val="FF0000"/>
          <w:highlight w:val="yellow"/>
        </w:rPr>
        <w:t xml:space="preserve">(add </w:t>
      </w:r>
      <w:r w:rsidR="002549B9">
        <w:rPr>
          <w:color w:val="FF0000"/>
          <w:highlight w:val="yellow"/>
        </w:rPr>
        <w:t>District/School</w:t>
      </w:r>
      <w:r w:rsidR="00961116" w:rsidRPr="00BA5CA2">
        <w:rPr>
          <w:color w:val="FF0000"/>
          <w:highlight w:val="yellow"/>
        </w:rPr>
        <w:t xml:space="preserve"> name)</w:t>
      </w:r>
      <w:r w:rsidR="00961116">
        <w:rPr>
          <w:color w:val="FF0000"/>
        </w:rPr>
        <w:t xml:space="preserve"> </w:t>
      </w:r>
      <w:r w:rsidR="007541A4" w:rsidRPr="00AD31DA">
        <w:t xml:space="preserve">participated </w:t>
      </w:r>
      <w:r w:rsidR="0081310C" w:rsidRPr="00AD31DA">
        <w:t xml:space="preserve">in </w:t>
      </w:r>
      <w:r w:rsidR="007836FE" w:rsidRPr="00AD31DA">
        <w:t>the</w:t>
      </w:r>
      <w:r w:rsidR="0081310C" w:rsidRPr="00AD31DA">
        <w:t xml:space="preserve"> hazard</w:t>
      </w:r>
      <w:r w:rsidR="0081310C" w:rsidRPr="00601CA3">
        <w:t xml:space="preserve"> assessment process, utilizing </w:t>
      </w:r>
      <w:r w:rsidR="003E3517">
        <w:t>community partners</w:t>
      </w:r>
      <w:r w:rsidRPr="00601CA3">
        <w:t xml:space="preserve">, such as emergency management, </w:t>
      </w:r>
      <w:r w:rsidR="00392307">
        <w:t>law enforcement</w:t>
      </w:r>
      <w:r w:rsidR="007836FE" w:rsidRPr="00601CA3">
        <w:t>,</w:t>
      </w:r>
      <w:r w:rsidRPr="00601CA3">
        <w:t xml:space="preserve"> fire</w:t>
      </w:r>
      <w:r w:rsidR="007836FE" w:rsidRPr="00601CA3">
        <w:t xml:space="preserve"> services</w:t>
      </w:r>
      <w:r w:rsidR="00D673C6" w:rsidRPr="00601CA3">
        <w:t xml:space="preserve">, </w:t>
      </w:r>
      <w:r w:rsidR="00B93314">
        <w:t>local public</w:t>
      </w:r>
      <w:r w:rsidR="00D673C6" w:rsidRPr="00601CA3">
        <w:t xml:space="preserve"> health department</w:t>
      </w:r>
      <w:r w:rsidR="007836FE" w:rsidRPr="00601CA3">
        <w:t xml:space="preserve"> and private entities where applicable,</w:t>
      </w:r>
      <w:r w:rsidR="0081310C" w:rsidRPr="00601CA3">
        <w:t xml:space="preserve"> to </w:t>
      </w:r>
      <w:r w:rsidR="007836FE" w:rsidRPr="00601CA3">
        <w:t>determine the</w:t>
      </w:r>
      <w:r w:rsidR="0081310C" w:rsidRPr="00601CA3">
        <w:t xml:space="preserve"> threat and risk for the school and surrounding community</w:t>
      </w:r>
      <w:r w:rsidR="00052839">
        <w:t>.</w:t>
      </w:r>
      <w:r w:rsidR="003D1AD5">
        <w:t xml:space="preserve"> </w:t>
      </w:r>
      <w:r w:rsidR="003E3517" w:rsidRPr="003E3517">
        <w:rPr>
          <w:b/>
          <w:highlight w:val="yellow"/>
        </w:rPr>
        <w:t>(M</w:t>
      </w:r>
      <w:r w:rsidR="003D1AD5" w:rsidRPr="003E3517">
        <w:rPr>
          <w:b/>
          <w:highlight w:val="yellow"/>
        </w:rPr>
        <w:t xml:space="preserve">odify to identify actual </w:t>
      </w:r>
      <w:r w:rsidR="003E3517" w:rsidRPr="003E3517">
        <w:rPr>
          <w:b/>
          <w:highlight w:val="yellow"/>
        </w:rPr>
        <w:t>community partners</w:t>
      </w:r>
      <w:r w:rsidR="003D1AD5" w:rsidRPr="003E3517">
        <w:rPr>
          <w:b/>
          <w:highlight w:val="yellow"/>
        </w:rPr>
        <w:t xml:space="preserve"> used when completing the</w:t>
      </w:r>
      <w:r w:rsidR="003E3517" w:rsidRPr="003E3517">
        <w:rPr>
          <w:b/>
          <w:highlight w:val="yellow"/>
        </w:rPr>
        <w:t xml:space="preserve"> threat/hazard analysis for</w:t>
      </w:r>
      <w:r w:rsidR="003D1AD5" w:rsidRPr="003E3517">
        <w:rPr>
          <w:b/>
          <w:highlight w:val="yellow"/>
        </w:rPr>
        <w:t xml:space="preserve"> the school</w:t>
      </w:r>
      <w:r w:rsidR="00B441E3" w:rsidRPr="003E3517">
        <w:rPr>
          <w:b/>
          <w:highlight w:val="yellow"/>
        </w:rPr>
        <w:t>.</w:t>
      </w:r>
      <w:r w:rsidR="009A0C92">
        <w:rPr>
          <w:b/>
          <w:highlight w:val="yellow"/>
        </w:rPr>
        <w:t xml:space="preserve"> </w:t>
      </w:r>
      <w:r w:rsidR="00B441E3" w:rsidRPr="003E3517">
        <w:rPr>
          <w:b/>
          <w:highlight w:val="yellow"/>
        </w:rPr>
        <w:t>Delete the above paragraph if you did not complete a threat/hazard analysis</w:t>
      </w:r>
      <w:r w:rsidR="003E3517">
        <w:rPr>
          <w:b/>
          <w:highlight w:val="yellow"/>
        </w:rPr>
        <w:t>)</w:t>
      </w:r>
      <w:r w:rsidR="0081310C" w:rsidRPr="003E3517">
        <w:rPr>
          <w:b/>
          <w:highlight w:val="yellow"/>
        </w:rPr>
        <w:t>.</w:t>
      </w:r>
      <w:r w:rsidR="009A0C92">
        <w:t xml:space="preserve"> </w:t>
      </w:r>
    </w:p>
    <w:p w:rsidR="0081310C" w:rsidRPr="00730456" w:rsidRDefault="0081310C" w:rsidP="00730456">
      <w:pPr>
        <w:spacing w:after="120"/>
        <w:jc w:val="both"/>
      </w:pPr>
      <w:r w:rsidRPr="00F01A67">
        <w:t xml:space="preserve">The school works with the law enforcement, </w:t>
      </w:r>
      <w:r w:rsidR="00D673C6" w:rsidRPr="00F01A67">
        <w:t>county health department</w:t>
      </w:r>
      <w:r w:rsidRPr="00F01A67">
        <w:t>, fire services and emergency management staff of the</w:t>
      </w:r>
      <w:r w:rsidR="0057573C" w:rsidRPr="00F01A67">
        <w:t xml:space="preserve"> following</w:t>
      </w:r>
      <w:r w:rsidRPr="00F01A67">
        <w:t xml:space="preserve"> </w:t>
      </w:r>
      <w:r w:rsidR="002433DA" w:rsidRPr="00F01A67">
        <w:t>city(</w:t>
      </w:r>
      <w:r w:rsidRPr="00F01A67">
        <w:t xml:space="preserve">ies) </w:t>
      </w:r>
      <w:r w:rsidRPr="00F01A67">
        <w:rPr>
          <w:color w:val="FF0000"/>
          <w:highlight w:val="yellow"/>
        </w:rPr>
        <w:t>(add names)</w:t>
      </w:r>
      <w:r w:rsidRPr="00F01A67">
        <w:t xml:space="preserve"> and/or </w:t>
      </w:r>
      <w:r w:rsidR="00961116" w:rsidRPr="00F01A67">
        <w:t>county(</w:t>
      </w:r>
      <w:r w:rsidR="00303BE8" w:rsidRPr="00F01A67">
        <w:t>ies)</w:t>
      </w:r>
      <w:r w:rsidRPr="00F01A67">
        <w:t xml:space="preserve"> of </w:t>
      </w:r>
      <w:r w:rsidRPr="00F01A67">
        <w:rPr>
          <w:color w:val="FF0000"/>
          <w:highlight w:val="yellow"/>
        </w:rPr>
        <w:t>(add names)</w:t>
      </w:r>
      <w:r w:rsidRPr="00F01A67">
        <w:rPr>
          <w:color w:val="FF0000"/>
        </w:rPr>
        <w:t xml:space="preserve"> </w:t>
      </w:r>
      <w:r w:rsidR="00E746CF" w:rsidRPr="00F01A67">
        <w:t xml:space="preserve">when </w:t>
      </w:r>
      <w:r w:rsidR="00854CBD" w:rsidRPr="00F01A67">
        <w:t>deemed appropriate by the district/school</w:t>
      </w:r>
      <w:r w:rsidRPr="00F01A67">
        <w:t>.</w:t>
      </w:r>
      <w:r w:rsidR="002566AE">
        <w:t xml:space="preserve"> </w:t>
      </w:r>
      <w:r w:rsidRPr="00F01A67">
        <w:t xml:space="preserve">A cooperative working relationship and team approach between the school and municipal governments for emergency response is seen as a major responsibility for which the school supports. Prevention, protection, </w:t>
      </w:r>
      <w:r w:rsidR="002433DA" w:rsidRPr="00F01A67">
        <w:t>response,</w:t>
      </w:r>
      <w:r w:rsidRPr="00F01A67">
        <w:t xml:space="preserve"> and recovery capability consideration</w:t>
      </w:r>
      <w:r w:rsidR="001F2FD8" w:rsidRPr="00F01A67">
        <w:t>,</w:t>
      </w:r>
      <w:r w:rsidRPr="00F01A67">
        <w:t xml:space="preserve"> along with the adequate training, </w:t>
      </w:r>
      <w:r w:rsidR="002433DA" w:rsidRPr="00F01A67">
        <w:t>equipment,</w:t>
      </w:r>
      <w:r w:rsidRPr="00F01A67">
        <w:t xml:space="preserve"> and personnel needs</w:t>
      </w:r>
      <w:r w:rsidR="00854CBD" w:rsidRPr="00F01A67">
        <w:t xml:space="preserve"> </w:t>
      </w:r>
      <w:r w:rsidR="00F7095B" w:rsidRPr="00F01A67">
        <w:t>may b</w:t>
      </w:r>
      <w:r w:rsidR="003E3517" w:rsidRPr="00F01A67">
        <w:t>e</w:t>
      </w:r>
      <w:r w:rsidR="00854CBD" w:rsidRPr="00F01A67">
        <w:t xml:space="preserve"> </w:t>
      </w:r>
      <w:r w:rsidR="001F2FD8" w:rsidRPr="00F01A67">
        <w:t>coor</w:t>
      </w:r>
      <w:r w:rsidR="008639EB" w:rsidRPr="00F01A67">
        <w:t>dinated</w:t>
      </w:r>
      <w:r w:rsidRPr="00F01A67">
        <w:t xml:space="preserve">. </w:t>
      </w:r>
    </w:p>
    <w:p w:rsidR="0081310C" w:rsidRPr="00730456" w:rsidRDefault="0081310C" w:rsidP="00730456">
      <w:pPr>
        <w:spacing w:after="120"/>
        <w:jc w:val="both"/>
        <w:rPr>
          <w:color w:val="FF0000"/>
        </w:rPr>
      </w:pPr>
      <w:r w:rsidRPr="00F01A67">
        <w:t xml:space="preserve">The school is dependent upon the local municipalities </w:t>
      </w:r>
      <w:r w:rsidR="00EB09AF" w:rsidRPr="00F01A67">
        <w:t xml:space="preserve">and county </w:t>
      </w:r>
      <w:r w:rsidRPr="00F01A67">
        <w:t>for fire</w:t>
      </w:r>
      <w:r w:rsidR="008639EB" w:rsidRPr="00F01A67">
        <w:t xml:space="preserve"> </w:t>
      </w:r>
      <w:r w:rsidR="00B02360" w:rsidRPr="00F01A67">
        <w:t>suppression</w:t>
      </w:r>
      <w:r w:rsidRPr="00F01A67">
        <w:t xml:space="preserve"> and rescue services, major hazardous material response capabilities, EMS, bomb squad response, </w:t>
      </w:r>
      <w:r w:rsidR="009009AD" w:rsidRPr="00F01A67">
        <w:t xml:space="preserve">public health guidance, </w:t>
      </w:r>
      <w:r w:rsidR="00392307" w:rsidRPr="00F01A67">
        <w:t>law enforcement</w:t>
      </w:r>
      <w:r w:rsidRPr="00F01A67">
        <w:t xml:space="preserve"> tactical responses, </w:t>
      </w:r>
      <w:r w:rsidR="009F12B7" w:rsidRPr="00F01A67">
        <w:t xml:space="preserve">support </w:t>
      </w:r>
      <w:r w:rsidR="002433DA" w:rsidRPr="00F01A67">
        <w:t>from emergency</w:t>
      </w:r>
      <w:r w:rsidR="009F12B7" w:rsidRPr="00F01A67">
        <w:t xml:space="preserve"> management</w:t>
      </w:r>
      <w:r w:rsidR="00CB56D4" w:rsidRPr="00F01A67">
        <w:t xml:space="preserve">, </w:t>
      </w:r>
      <w:r w:rsidRPr="00F01A67">
        <w:t>and assistance in emergency operations staffing</w:t>
      </w:r>
      <w:r w:rsidR="00CB56D4" w:rsidRPr="00F01A67">
        <w:t>.</w:t>
      </w:r>
      <w:r w:rsidRPr="00F01A67">
        <w:t xml:space="preserve"> </w:t>
      </w:r>
    </w:p>
    <w:p w:rsidR="00AE7E63" w:rsidRDefault="00C236D2" w:rsidP="00730456">
      <w:pPr>
        <w:pStyle w:val="Default"/>
        <w:spacing w:after="120"/>
        <w:jc w:val="both"/>
        <w:rPr>
          <w:color w:val="auto"/>
        </w:rPr>
      </w:pPr>
      <w:r w:rsidRPr="003E3517">
        <w:rPr>
          <w:color w:val="000000" w:themeColor="text1"/>
        </w:rPr>
        <w:t>The</w:t>
      </w:r>
      <w:r w:rsidRPr="003E3517">
        <w:rPr>
          <w:color w:val="C00000"/>
        </w:rPr>
        <w:t xml:space="preserve"> </w:t>
      </w:r>
      <w:r w:rsidR="00961116" w:rsidRPr="001C0FF3">
        <w:rPr>
          <w:color w:val="FF0000"/>
          <w:highlight w:val="yellow"/>
        </w:rPr>
        <w:t xml:space="preserve">(add </w:t>
      </w:r>
      <w:r w:rsidR="002549B9">
        <w:rPr>
          <w:color w:val="FF0000"/>
          <w:highlight w:val="yellow"/>
        </w:rPr>
        <w:t>District/School</w:t>
      </w:r>
      <w:r w:rsidR="00961116" w:rsidRPr="001C0FF3">
        <w:rPr>
          <w:color w:val="FF0000"/>
          <w:highlight w:val="yellow"/>
        </w:rPr>
        <w:t xml:space="preserve"> name)</w:t>
      </w:r>
      <w:r w:rsidR="00961116" w:rsidRPr="003E3517">
        <w:rPr>
          <w:color w:val="FF0000"/>
        </w:rPr>
        <w:t xml:space="preserve"> </w:t>
      </w:r>
      <w:r w:rsidR="0081310C" w:rsidRPr="003E3517">
        <w:t xml:space="preserve">has </w:t>
      </w:r>
      <w:r w:rsidR="00056E24" w:rsidRPr="003E3517">
        <w:rPr>
          <w:color w:val="auto"/>
        </w:rPr>
        <w:t xml:space="preserve">assigned </w:t>
      </w:r>
      <w:r w:rsidR="006A2479" w:rsidRPr="003E3517">
        <w:rPr>
          <w:color w:val="auto"/>
        </w:rPr>
        <w:t xml:space="preserve">the following </w:t>
      </w:r>
      <w:r w:rsidR="00056E24" w:rsidRPr="003E3517">
        <w:rPr>
          <w:color w:val="auto"/>
        </w:rPr>
        <w:t>staff</w:t>
      </w:r>
      <w:r w:rsidR="004C2D5A" w:rsidRPr="003E3517">
        <w:rPr>
          <w:color w:val="auto"/>
        </w:rPr>
        <w:t>,</w:t>
      </w:r>
      <w:r w:rsidR="00232DA9" w:rsidRPr="003E3517">
        <w:rPr>
          <w:color w:val="FF0000"/>
        </w:rPr>
        <w:t xml:space="preserve"> </w:t>
      </w:r>
      <w:r w:rsidR="00E97867" w:rsidRPr="001C0FF3">
        <w:rPr>
          <w:color w:val="FF0000"/>
          <w:highlight w:val="yellow"/>
        </w:rPr>
        <w:t>(list position</w:t>
      </w:r>
      <w:r w:rsidR="00F01A67">
        <w:rPr>
          <w:color w:val="FF0000"/>
          <w:highlight w:val="yellow"/>
        </w:rPr>
        <w:t xml:space="preserve"> and/or planning team name</w:t>
      </w:r>
      <w:r w:rsidR="00E97867" w:rsidRPr="001C0FF3">
        <w:rPr>
          <w:color w:val="FF0000"/>
          <w:highlight w:val="yellow"/>
        </w:rPr>
        <w:t>)</w:t>
      </w:r>
      <w:r w:rsidR="0081310C" w:rsidRPr="003E3517">
        <w:rPr>
          <w:color w:val="FF0000"/>
        </w:rPr>
        <w:t xml:space="preserve"> </w:t>
      </w:r>
      <w:r w:rsidR="00E331FC" w:rsidRPr="003E3517">
        <w:t xml:space="preserve">to </w:t>
      </w:r>
      <w:r w:rsidR="00D720A9" w:rsidRPr="003E3517">
        <w:t xml:space="preserve">address </w:t>
      </w:r>
      <w:r w:rsidR="00E331FC" w:rsidRPr="003E3517">
        <w:t>emergency preparedness</w:t>
      </w:r>
      <w:r w:rsidR="00D720A9" w:rsidRPr="003E3517">
        <w:t>.</w:t>
      </w:r>
      <w:r w:rsidR="009A0C92">
        <w:t xml:space="preserve"> </w:t>
      </w:r>
      <w:r w:rsidR="0081310C" w:rsidRPr="003E3517">
        <w:t xml:space="preserve">In addition to supporting </w:t>
      </w:r>
      <w:r w:rsidR="0081310C" w:rsidRPr="001C0FF3">
        <w:rPr>
          <w:color w:val="FF0000"/>
          <w:highlight w:val="yellow"/>
        </w:rPr>
        <w:t>(</w:t>
      </w:r>
      <w:r w:rsidR="00B233BF" w:rsidRPr="001C0FF3">
        <w:rPr>
          <w:color w:val="FF0000"/>
          <w:highlight w:val="yellow"/>
        </w:rPr>
        <w:t xml:space="preserve">add </w:t>
      </w:r>
      <w:r w:rsidR="0081310C" w:rsidRPr="001C0FF3">
        <w:rPr>
          <w:color w:val="FF0000"/>
          <w:highlight w:val="yellow"/>
        </w:rPr>
        <w:t xml:space="preserve">local, </w:t>
      </w:r>
      <w:r w:rsidR="004C2D5A" w:rsidRPr="001C0FF3">
        <w:rPr>
          <w:color w:val="FF0000"/>
          <w:highlight w:val="yellow"/>
        </w:rPr>
        <w:t>private,</w:t>
      </w:r>
      <w:r w:rsidR="0081310C" w:rsidRPr="001C0FF3">
        <w:rPr>
          <w:color w:val="FF0000"/>
          <w:highlight w:val="yellow"/>
        </w:rPr>
        <w:t xml:space="preserve"> and </w:t>
      </w:r>
      <w:r w:rsidR="001C0FF3" w:rsidRPr="001C0FF3">
        <w:rPr>
          <w:color w:val="FF0000"/>
          <w:highlight w:val="yellow"/>
        </w:rPr>
        <w:t>community partners</w:t>
      </w:r>
      <w:r w:rsidR="0081310C" w:rsidRPr="001C0FF3">
        <w:rPr>
          <w:color w:val="FF0000"/>
          <w:highlight w:val="yellow"/>
        </w:rPr>
        <w:t>)</w:t>
      </w:r>
      <w:r w:rsidR="0081310C" w:rsidRPr="003E3517">
        <w:rPr>
          <w:color w:val="C00000"/>
        </w:rPr>
        <w:t xml:space="preserve"> </w:t>
      </w:r>
      <w:r w:rsidR="003D1AD5" w:rsidRPr="001C0FF3">
        <w:rPr>
          <w:color w:val="000000" w:themeColor="text1"/>
        </w:rPr>
        <w:t>and to the degree possible</w:t>
      </w:r>
      <w:r w:rsidR="003D1AD5" w:rsidRPr="001C0FF3">
        <w:rPr>
          <w:color w:val="C00000"/>
        </w:rPr>
        <w:t>,</w:t>
      </w:r>
      <w:r w:rsidR="003D1AD5" w:rsidRPr="003E3517">
        <w:rPr>
          <w:color w:val="C00000"/>
        </w:rPr>
        <w:t xml:space="preserve"> </w:t>
      </w:r>
      <w:r w:rsidR="0081310C" w:rsidRPr="003E3517">
        <w:t xml:space="preserve">the school has adopted and supports FEMA emergency management </w:t>
      </w:r>
      <w:r w:rsidR="00B16173" w:rsidRPr="003E3517">
        <w:t>practices</w:t>
      </w:r>
      <w:r w:rsidR="00FB4242" w:rsidRPr="003E3517">
        <w:t xml:space="preserve">, </w:t>
      </w:r>
      <w:r w:rsidR="0081310C" w:rsidRPr="003E3517">
        <w:rPr>
          <w:color w:val="auto"/>
        </w:rPr>
        <w:t>protection</w:t>
      </w:r>
      <w:r w:rsidR="0081310C" w:rsidRPr="003E3517">
        <w:t>,</w:t>
      </w:r>
      <w:r w:rsidR="0081310C" w:rsidRPr="00601CA3">
        <w:t xml:space="preserve"> prevention, </w:t>
      </w:r>
      <w:r w:rsidR="009F70FA" w:rsidRPr="00601CA3">
        <w:t xml:space="preserve">mitigation, </w:t>
      </w:r>
      <w:r w:rsidR="0081310C" w:rsidRPr="00601CA3">
        <w:t>preparedness, response and recovery in their planning process</w:t>
      </w:r>
      <w:r w:rsidR="0047380A" w:rsidRPr="00601CA3">
        <w:t xml:space="preserve">, and </w:t>
      </w:r>
      <w:r w:rsidR="003040FC" w:rsidRPr="00601CA3">
        <w:t xml:space="preserve">is </w:t>
      </w:r>
      <w:r w:rsidR="0081310C" w:rsidRPr="00601CA3">
        <w:rPr>
          <w:color w:val="auto"/>
        </w:rPr>
        <w:t>committed to developing and exercising plans in addition to training and exercising with l</w:t>
      </w:r>
      <w:r w:rsidR="008F72AE" w:rsidRPr="00601CA3">
        <w:rPr>
          <w:color w:val="auto"/>
        </w:rPr>
        <w:t>ocal populations</w:t>
      </w:r>
      <w:r w:rsidR="00255A9D">
        <w:rPr>
          <w:color w:val="auto"/>
        </w:rPr>
        <w:t>.</w:t>
      </w:r>
    </w:p>
    <w:p w:rsidR="0081310C" w:rsidRPr="00601CA3" w:rsidRDefault="002170BA" w:rsidP="00730456">
      <w:pPr>
        <w:pStyle w:val="Heading2"/>
      </w:pPr>
      <w:bookmarkStart w:id="33" w:name="_Toc319831905"/>
      <w:bookmarkStart w:id="34" w:name="_Toc532562899"/>
      <w:bookmarkStart w:id="35" w:name="_Toc532563260"/>
      <w:bookmarkStart w:id="36" w:name="_Toc533078270"/>
      <w:r>
        <w:lastRenderedPageBreak/>
        <w:t>D.</w:t>
      </w:r>
      <w:r w:rsidR="00E55A70">
        <w:t xml:space="preserve"> </w:t>
      </w:r>
      <w:r w:rsidR="00D217F7" w:rsidRPr="00601CA3">
        <w:t>PLANNING ASSUMPTIONS</w:t>
      </w:r>
      <w:bookmarkEnd w:id="33"/>
      <w:bookmarkEnd w:id="34"/>
      <w:bookmarkEnd w:id="35"/>
      <w:bookmarkEnd w:id="36"/>
    </w:p>
    <w:p w:rsidR="00F7095B" w:rsidRPr="001C0FF3" w:rsidRDefault="0044793C" w:rsidP="00730456">
      <w:pPr>
        <w:autoSpaceDE w:val="0"/>
        <w:autoSpaceDN w:val="0"/>
        <w:adjustRightInd w:val="0"/>
        <w:spacing w:after="120"/>
        <w:jc w:val="both"/>
        <w:rPr>
          <w:b/>
          <w:i/>
          <w:sz w:val="20"/>
        </w:rPr>
      </w:pPr>
      <w:r w:rsidRPr="001C0FF3">
        <w:rPr>
          <w:i/>
          <w:highlight w:val="yellow"/>
        </w:rPr>
        <w:t xml:space="preserve">These identify what the planning team assumes to be facts for planning purposes in order to make it possible to execute the EOP. During operations, the assumptions indicate areas where adjustments to the plan have to be made as the facts of the incident become known. These also provide the opportunity to communicate the intent of senior officials regarding </w:t>
      </w:r>
      <w:r w:rsidR="001829F2">
        <w:rPr>
          <w:i/>
          <w:highlight w:val="yellow"/>
        </w:rPr>
        <w:t>emergency operations priorities.</w:t>
      </w:r>
      <w:r w:rsidR="009A0C92">
        <w:rPr>
          <w:i/>
          <w:highlight w:val="yellow"/>
        </w:rPr>
        <w:t xml:space="preserve"> </w:t>
      </w:r>
      <w:r w:rsidR="00F7095B" w:rsidRPr="001C0FF3">
        <w:rPr>
          <w:b/>
          <w:i/>
          <w:highlight w:val="yellow"/>
        </w:rPr>
        <w:t>This statement regarding “Planning Assumptions” is provided for information purposes to the planning team and may be deleted in the district/school EOP</w:t>
      </w:r>
      <w:r w:rsidR="00F7095B" w:rsidRPr="001C0FF3">
        <w:rPr>
          <w:b/>
          <w:i/>
        </w:rPr>
        <w:t>.</w:t>
      </w:r>
    </w:p>
    <w:p w:rsidR="0081310C" w:rsidRPr="00601CA3" w:rsidRDefault="0081310C" w:rsidP="00730456">
      <w:pPr>
        <w:spacing w:before="100" w:beforeAutospacing="1" w:after="120"/>
        <w:jc w:val="both"/>
      </w:pPr>
      <w:r w:rsidRPr="00601CA3">
        <w:t xml:space="preserve">The </w:t>
      </w:r>
      <w:r w:rsidR="00961116" w:rsidRPr="001C0FF3">
        <w:rPr>
          <w:color w:val="FF0000"/>
          <w:highlight w:val="yellow"/>
        </w:rPr>
        <w:t xml:space="preserve">(add </w:t>
      </w:r>
      <w:r w:rsidR="002549B9">
        <w:rPr>
          <w:color w:val="FF0000"/>
          <w:highlight w:val="yellow"/>
        </w:rPr>
        <w:t>District/School</w:t>
      </w:r>
      <w:r w:rsidR="00961116" w:rsidRPr="001C0FF3">
        <w:rPr>
          <w:color w:val="FF0000"/>
          <w:highlight w:val="yellow"/>
        </w:rPr>
        <w:t xml:space="preserve"> name)</w:t>
      </w:r>
      <w:r w:rsidR="00961116">
        <w:rPr>
          <w:color w:val="FF0000"/>
        </w:rPr>
        <w:t xml:space="preserve"> </w:t>
      </w:r>
      <w:r w:rsidR="00680C4E">
        <w:t>EO</w:t>
      </w:r>
      <w:r w:rsidRPr="00601CA3">
        <w:t>P is based on the following planning assumptions and considerations as presented in this section.</w:t>
      </w:r>
    </w:p>
    <w:p w:rsidR="0081310C" w:rsidRPr="00601CA3" w:rsidRDefault="0081310C" w:rsidP="00730456">
      <w:pPr>
        <w:numPr>
          <w:ilvl w:val="0"/>
          <w:numId w:val="15"/>
        </w:numPr>
        <w:spacing w:after="120"/>
        <w:jc w:val="both"/>
      </w:pPr>
      <w:r w:rsidRPr="00601CA3">
        <w:t xml:space="preserve">Any employee of </w:t>
      </w:r>
      <w:r w:rsidR="00961116" w:rsidRPr="001C0FF3">
        <w:rPr>
          <w:color w:val="FF0000"/>
          <w:highlight w:val="yellow"/>
        </w:rPr>
        <w:t xml:space="preserve">(add </w:t>
      </w:r>
      <w:r w:rsidR="002549B9">
        <w:rPr>
          <w:color w:val="FF0000"/>
          <w:highlight w:val="yellow"/>
        </w:rPr>
        <w:t>District/School</w:t>
      </w:r>
      <w:r w:rsidR="00961116" w:rsidRPr="001C0FF3">
        <w:rPr>
          <w:color w:val="FF0000"/>
          <w:highlight w:val="yellow"/>
        </w:rPr>
        <w:t xml:space="preserve"> name)</w:t>
      </w:r>
      <w:r w:rsidR="00961116">
        <w:rPr>
          <w:color w:val="FF0000"/>
        </w:rPr>
        <w:t xml:space="preserve"> </w:t>
      </w:r>
      <w:r w:rsidR="00680C4E">
        <w:t>may be tasked by this EO</w:t>
      </w:r>
      <w:r w:rsidRPr="00601CA3">
        <w:t>P.</w:t>
      </w:r>
    </w:p>
    <w:p w:rsidR="0081310C" w:rsidRPr="00601CA3" w:rsidRDefault="0081310C" w:rsidP="00730456">
      <w:pPr>
        <w:numPr>
          <w:ilvl w:val="0"/>
          <w:numId w:val="15"/>
        </w:numPr>
        <w:autoSpaceDE w:val="0"/>
        <w:autoSpaceDN w:val="0"/>
        <w:adjustRightInd w:val="0"/>
        <w:spacing w:after="120"/>
        <w:jc w:val="both"/>
      </w:pPr>
      <w:r w:rsidRPr="00601CA3">
        <w:t xml:space="preserve">School officials and representatives recognize their responsibilities for the safety and well-being of students, staff, and visitors; and assume their responsibilities </w:t>
      </w:r>
      <w:r w:rsidR="008C78CC">
        <w:t>in the implementation of this EO</w:t>
      </w:r>
      <w:r w:rsidRPr="00601CA3">
        <w:t xml:space="preserve">P. </w:t>
      </w:r>
    </w:p>
    <w:p w:rsidR="004E4845" w:rsidRPr="00601CA3" w:rsidRDefault="0081310C" w:rsidP="00730456">
      <w:pPr>
        <w:pStyle w:val="Default"/>
        <w:numPr>
          <w:ilvl w:val="0"/>
          <w:numId w:val="3"/>
        </w:numPr>
        <w:spacing w:after="120"/>
        <w:ind w:right="80"/>
        <w:jc w:val="both"/>
        <w:rPr>
          <w:color w:val="auto"/>
        </w:rPr>
      </w:pPr>
      <w:r w:rsidRPr="00601CA3">
        <w:t xml:space="preserve">External resources may be requested to assist the </w:t>
      </w:r>
      <w:r w:rsidR="003B7B3F">
        <w:t>s</w:t>
      </w:r>
      <w:r w:rsidRPr="00601CA3">
        <w:t xml:space="preserve">chool. </w:t>
      </w:r>
    </w:p>
    <w:p w:rsidR="0081310C" w:rsidRPr="00601CA3" w:rsidRDefault="004E4845" w:rsidP="00730456">
      <w:pPr>
        <w:pStyle w:val="Default"/>
        <w:numPr>
          <w:ilvl w:val="0"/>
          <w:numId w:val="15"/>
        </w:numPr>
        <w:spacing w:after="120"/>
        <w:ind w:right="80"/>
        <w:jc w:val="both"/>
      </w:pPr>
      <w:r w:rsidRPr="00601CA3">
        <w:rPr>
          <w:color w:val="auto"/>
        </w:rPr>
        <w:t xml:space="preserve">In most cases, law enforcement or fire service personnel will assume Incident Command, or establish a unified command, depending on the type of emergency. </w:t>
      </w:r>
    </w:p>
    <w:p w:rsidR="0081310C" w:rsidRPr="00601CA3" w:rsidRDefault="0081310C" w:rsidP="00730456">
      <w:pPr>
        <w:numPr>
          <w:ilvl w:val="0"/>
          <w:numId w:val="15"/>
        </w:numPr>
        <w:spacing w:after="120"/>
        <w:jc w:val="both"/>
      </w:pPr>
      <w:r w:rsidRPr="00601CA3">
        <w:t xml:space="preserve">Incident management activities will be initiated and conducted using the Incident Command System, contained in </w:t>
      </w:r>
      <w:r w:rsidR="00534046" w:rsidRPr="00601CA3">
        <w:t xml:space="preserve">the </w:t>
      </w:r>
      <w:r w:rsidRPr="00601CA3">
        <w:t>National I</w:t>
      </w:r>
      <w:r w:rsidR="001351EF">
        <w:t>ncident Management System (NIMS</w:t>
      </w:r>
      <w:r w:rsidRPr="00601CA3">
        <w:t>)</w:t>
      </w:r>
      <w:r w:rsidR="001351EF">
        <w:t>.</w:t>
      </w:r>
    </w:p>
    <w:p w:rsidR="0081310C" w:rsidRPr="00601CA3" w:rsidRDefault="0081310C" w:rsidP="00730456">
      <w:pPr>
        <w:numPr>
          <w:ilvl w:val="0"/>
          <w:numId w:val="3"/>
        </w:numPr>
        <w:autoSpaceDE w:val="0"/>
        <w:autoSpaceDN w:val="0"/>
        <w:adjustRightInd w:val="0"/>
        <w:spacing w:after="120"/>
        <w:jc w:val="both"/>
      </w:pPr>
      <w:r w:rsidRPr="00601CA3">
        <w:t xml:space="preserve">Outside assistance will likely be available in most </w:t>
      </w:r>
      <w:r w:rsidR="00F10FFA" w:rsidRPr="00601CA3">
        <w:t>emergencies</w:t>
      </w:r>
      <w:r w:rsidRPr="00601CA3">
        <w:t xml:space="preserve"> affecting the school. Although these </w:t>
      </w:r>
      <w:r w:rsidR="005723D9" w:rsidRPr="00601CA3">
        <w:t>procedures</w:t>
      </w:r>
      <w:r w:rsidRPr="00601CA3">
        <w:t xml:space="preserve"> define procedures for coordinating such assistance, it is essential for the school to be prepared to carry out disaster response and short-term actions on an independent basis, or in the </w:t>
      </w:r>
      <w:r w:rsidR="00AA6115" w:rsidRPr="00601CA3">
        <w:t>event,</w:t>
      </w:r>
      <w:r w:rsidRPr="00601CA3">
        <w:t xml:space="preserve"> the incident is community or region wide. </w:t>
      </w:r>
    </w:p>
    <w:p w:rsidR="0081310C" w:rsidRPr="00601CA3" w:rsidRDefault="0081310C" w:rsidP="00730456">
      <w:pPr>
        <w:numPr>
          <w:ilvl w:val="0"/>
          <w:numId w:val="3"/>
        </w:numPr>
        <w:autoSpaceDE w:val="0"/>
        <w:autoSpaceDN w:val="0"/>
        <w:adjustRightInd w:val="0"/>
        <w:spacing w:after="120"/>
        <w:jc w:val="both"/>
      </w:pPr>
      <w:r w:rsidRPr="00601CA3">
        <w:t>It is possible for a major disaster to occur any time and any place in or near the school. In some cases, timely dissemination of warnings and increased readiness measures may be possible.</w:t>
      </w:r>
      <w:r w:rsidR="009A0C92">
        <w:t xml:space="preserve"> </w:t>
      </w:r>
      <w:r w:rsidRPr="00601CA3">
        <w:t xml:space="preserve">However, many disasters can, and may occur with little or no warning. </w:t>
      </w:r>
    </w:p>
    <w:p w:rsidR="0081310C" w:rsidRPr="00601CA3" w:rsidRDefault="0081310C" w:rsidP="00730456">
      <w:pPr>
        <w:pStyle w:val="ListParagraph"/>
        <w:numPr>
          <w:ilvl w:val="0"/>
          <w:numId w:val="3"/>
        </w:numPr>
        <w:autoSpaceDE w:val="0"/>
        <w:autoSpaceDN w:val="0"/>
        <w:adjustRightInd w:val="0"/>
        <w:spacing w:after="120"/>
        <w:contextualSpacing w:val="0"/>
        <w:jc w:val="both"/>
        <w:rPr>
          <w:color w:val="000000"/>
          <w:szCs w:val="24"/>
        </w:rPr>
      </w:pPr>
      <w:r w:rsidRPr="00601CA3">
        <w:rPr>
          <w:szCs w:val="24"/>
        </w:rPr>
        <w:t xml:space="preserve">Proper implementation and understanding of these </w:t>
      </w:r>
      <w:r w:rsidR="005723D9" w:rsidRPr="00601CA3">
        <w:rPr>
          <w:szCs w:val="24"/>
        </w:rPr>
        <w:t>procedures</w:t>
      </w:r>
      <w:r w:rsidRPr="00601CA3">
        <w:rPr>
          <w:szCs w:val="24"/>
        </w:rPr>
        <w:t xml:space="preserve"> through training and exercising will reduce or prevent disaster-related losses. </w:t>
      </w:r>
    </w:p>
    <w:p w:rsidR="0081310C" w:rsidRPr="00601CA3" w:rsidRDefault="001351EF" w:rsidP="00730456">
      <w:pPr>
        <w:pStyle w:val="ListParagraph"/>
        <w:numPr>
          <w:ilvl w:val="0"/>
          <w:numId w:val="3"/>
        </w:numPr>
        <w:autoSpaceDE w:val="0"/>
        <w:autoSpaceDN w:val="0"/>
        <w:adjustRightInd w:val="0"/>
        <w:spacing w:after="120"/>
        <w:contextualSpacing w:val="0"/>
        <w:jc w:val="both"/>
        <w:rPr>
          <w:color w:val="000000"/>
          <w:szCs w:val="24"/>
        </w:rPr>
      </w:pPr>
      <w:r>
        <w:rPr>
          <w:color w:val="000000"/>
          <w:szCs w:val="24"/>
        </w:rPr>
        <w:t>Emergencies on the s</w:t>
      </w:r>
      <w:r w:rsidR="0081310C" w:rsidRPr="00601CA3">
        <w:rPr>
          <w:color w:val="000000"/>
          <w:szCs w:val="24"/>
        </w:rPr>
        <w:t xml:space="preserve">chool grounds may involve multiple responding departments and agencies including, but not limited to, local </w:t>
      </w:r>
      <w:r w:rsidR="00392307">
        <w:rPr>
          <w:color w:val="000000"/>
          <w:szCs w:val="24"/>
        </w:rPr>
        <w:t>law enforcement</w:t>
      </w:r>
      <w:r w:rsidR="0081310C" w:rsidRPr="00601CA3">
        <w:rPr>
          <w:color w:val="000000"/>
          <w:szCs w:val="24"/>
        </w:rPr>
        <w:t xml:space="preserve">, </w:t>
      </w:r>
      <w:r w:rsidR="00752433" w:rsidRPr="00601CA3">
        <w:rPr>
          <w:color w:val="000000"/>
          <w:szCs w:val="24"/>
        </w:rPr>
        <w:t>c</w:t>
      </w:r>
      <w:r w:rsidR="00D673C6" w:rsidRPr="00601CA3">
        <w:rPr>
          <w:color w:val="000000"/>
          <w:szCs w:val="24"/>
        </w:rPr>
        <w:t>ounty health department</w:t>
      </w:r>
      <w:r w:rsidR="0081310C" w:rsidRPr="00601CA3">
        <w:rPr>
          <w:color w:val="000000"/>
          <w:szCs w:val="24"/>
        </w:rPr>
        <w:t xml:space="preserve">, </w:t>
      </w:r>
      <w:r w:rsidR="00752433" w:rsidRPr="00601CA3">
        <w:rPr>
          <w:color w:val="000000"/>
          <w:szCs w:val="24"/>
        </w:rPr>
        <w:t>f</w:t>
      </w:r>
      <w:r w:rsidR="0081310C" w:rsidRPr="00601CA3">
        <w:rPr>
          <w:color w:val="000000"/>
          <w:szCs w:val="24"/>
        </w:rPr>
        <w:t xml:space="preserve">ire </w:t>
      </w:r>
      <w:r w:rsidR="00752433" w:rsidRPr="00601CA3">
        <w:rPr>
          <w:color w:val="000000"/>
          <w:szCs w:val="24"/>
        </w:rPr>
        <w:t>s</w:t>
      </w:r>
      <w:r w:rsidR="0081310C" w:rsidRPr="00601CA3">
        <w:rPr>
          <w:color w:val="000000"/>
          <w:szCs w:val="24"/>
        </w:rPr>
        <w:t xml:space="preserve">ervices, </w:t>
      </w:r>
      <w:r w:rsidR="00752433" w:rsidRPr="00601CA3">
        <w:rPr>
          <w:color w:val="000000"/>
          <w:szCs w:val="24"/>
        </w:rPr>
        <w:t>emergency management, e</w:t>
      </w:r>
      <w:r w:rsidR="0081310C" w:rsidRPr="00601CA3">
        <w:rPr>
          <w:color w:val="000000"/>
          <w:szCs w:val="24"/>
        </w:rPr>
        <w:t xml:space="preserve">nvironmental </w:t>
      </w:r>
      <w:r w:rsidR="00752433" w:rsidRPr="00601CA3">
        <w:rPr>
          <w:color w:val="000000"/>
          <w:szCs w:val="24"/>
        </w:rPr>
        <w:t>h</w:t>
      </w:r>
      <w:r w:rsidR="0081310C" w:rsidRPr="00601CA3">
        <w:rPr>
          <w:color w:val="000000"/>
          <w:szCs w:val="24"/>
        </w:rPr>
        <w:t xml:space="preserve">ealth and </w:t>
      </w:r>
      <w:r w:rsidR="00752433" w:rsidRPr="00601CA3">
        <w:rPr>
          <w:color w:val="000000"/>
          <w:szCs w:val="24"/>
        </w:rPr>
        <w:t>s</w:t>
      </w:r>
      <w:r w:rsidR="0081310C" w:rsidRPr="00601CA3">
        <w:rPr>
          <w:color w:val="000000"/>
          <w:szCs w:val="24"/>
        </w:rPr>
        <w:t xml:space="preserve">afety, </w:t>
      </w:r>
      <w:r w:rsidR="00752433" w:rsidRPr="00601CA3">
        <w:rPr>
          <w:color w:val="000000"/>
          <w:szCs w:val="24"/>
        </w:rPr>
        <w:t>e</w:t>
      </w:r>
      <w:r w:rsidR="0081310C" w:rsidRPr="00601CA3">
        <w:rPr>
          <w:color w:val="000000"/>
          <w:szCs w:val="24"/>
        </w:rPr>
        <w:t xml:space="preserve">mergency </w:t>
      </w:r>
      <w:r w:rsidR="00752433" w:rsidRPr="00601CA3">
        <w:rPr>
          <w:color w:val="000000"/>
          <w:szCs w:val="24"/>
        </w:rPr>
        <w:t>m</w:t>
      </w:r>
      <w:r w:rsidR="0081310C" w:rsidRPr="00601CA3">
        <w:rPr>
          <w:color w:val="000000"/>
          <w:szCs w:val="24"/>
        </w:rPr>
        <w:t xml:space="preserve">edical </w:t>
      </w:r>
      <w:r w:rsidR="00752433" w:rsidRPr="00601CA3">
        <w:rPr>
          <w:color w:val="000000"/>
          <w:szCs w:val="24"/>
        </w:rPr>
        <w:t>s</w:t>
      </w:r>
      <w:r w:rsidR="0081310C" w:rsidRPr="00601CA3">
        <w:rPr>
          <w:color w:val="000000"/>
          <w:szCs w:val="24"/>
        </w:rPr>
        <w:t xml:space="preserve">ervices, and appropriate school, city, county, </w:t>
      </w:r>
      <w:r w:rsidR="00AF1F06">
        <w:rPr>
          <w:color w:val="000000"/>
          <w:szCs w:val="24"/>
        </w:rPr>
        <w:t>s</w:t>
      </w:r>
      <w:r w:rsidR="0081310C" w:rsidRPr="00601CA3">
        <w:rPr>
          <w:color w:val="000000"/>
          <w:szCs w:val="24"/>
        </w:rPr>
        <w:t xml:space="preserve">tate and federal agencies. </w:t>
      </w:r>
    </w:p>
    <w:p w:rsidR="00AD31DA" w:rsidRPr="00730456" w:rsidRDefault="0081310C" w:rsidP="00AD31DA">
      <w:pPr>
        <w:pStyle w:val="ListParagraph"/>
        <w:numPr>
          <w:ilvl w:val="0"/>
          <w:numId w:val="3"/>
        </w:numPr>
        <w:autoSpaceDE w:val="0"/>
        <w:autoSpaceDN w:val="0"/>
        <w:adjustRightInd w:val="0"/>
        <w:spacing w:after="120"/>
        <w:contextualSpacing w:val="0"/>
        <w:jc w:val="both"/>
        <w:rPr>
          <w:color w:val="FF0000"/>
          <w:szCs w:val="24"/>
        </w:rPr>
      </w:pPr>
      <w:r w:rsidRPr="0084086D">
        <w:rPr>
          <w:szCs w:val="24"/>
        </w:rPr>
        <w:t xml:space="preserve">Other schools operating on the </w:t>
      </w:r>
      <w:r w:rsidR="00961116" w:rsidRPr="0048576D">
        <w:rPr>
          <w:color w:val="FF0000"/>
          <w:szCs w:val="24"/>
          <w:highlight w:val="yellow"/>
        </w:rPr>
        <w:t xml:space="preserve">(add </w:t>
      </w:r>
      <w:r w:rsidR="002549B9">
        <w:rPr>
          <w:color w:val="FF0000"/>
          <w:szCs w:val="24"/>
          <w:highlight w:val="yellow"/>
        </w:rPr>
        <w:t>District/School</w:t>
      </w:r>
      <w:r w:rsidR="00961116" w:rsidRPr="0048576D">
        <w:rPr>
          <w:color w:val="FF0000"/>
          <w:szCs w:val="24"/>
          <w:highlight w:val="yellow"/>
        </w:rPr>
        <w:t xml:space="preserve"> name)</w:t>
      </w:r>
      <w:r w:rsidR="00961116">
        <w:rPr>
          <w:color w:val="FF0000"/>
          <w:szCs w:val="24"/>
        </w:rPr>
        <w:t xml:space="preserve"> </w:t>
      </w:r>
      <w:r w:rsidRPr="0084086D">
        <w:rPr>
          <w:szCs w:val="24"/>
        </w:rPr>
        <w:t>property shall coordinate their emerg</w:t>
      </w:r>
      <w:r w:rsidR="008C78CC">
        <w:rPr>
          <w:szCs w:val="24"/>
        </w:rPr>
        <w:t>ency actions with this EO</w:t>
      </w:r>
      <w:r w:rsidR="0048576D">
        <w:rPr>
          <w:szCs w:val="24"/>
        </w:rPr>
        <w:t>P</w:t>
      </w:r>
      <w:r w:rsidRPr="0084086D">
        <w:rPr>
          <w:szCs w:val="24"/>
        </w:rPr>
        <w:t xml:space="preserve"> </w:t>
      </w:r>
      <w:r w:rsidR="0084086D" w:rsidRPr="0048576D">
        <w:rPr>
          <w:color w:val="FF0000"/>
          <w:szCs w:val="24"/>
          <w:highlight w:val="yellow"/>
        </w:rPr>
        <w:t>(a</w:t>
      </w:r>
      <w:r w:rsidR="002B6767" w:rsidRPr="0048576D">
        <w:rPr>
          <w:color w:val="FF0000"/>
          <w:szCs w:val="24"/>
          <w:highlight w:val="yellow"/>
        </w:rPr>
        <w:t>dd other items as applicable</w:t>
      </w:r>
      <w:r w:rsidR="0084086D" w:rsidRPr="0048576D">
        <w:rPr>
          <w:color w:val="FF0000"/>
          <w:szCs w:val="24"/>
          <w:highlight w:val="yellow"/>
        </w:rPr>
        <w:t>)</w:t>
      </w:r>
      <w:r w:rsidR="0048576D">
        <w:rPr>
          <w:color w:val="FF0000"/>
          <w:szCs w:val="24"/>
        </w:rPr>
        <w:t>.</w:t>
      </w:r>
    </w:p>
    <w:p w:rsidR="006F3860" w:rsidRPr="00730456" w:rsidRDefault="00AB7FBF" w:rsidP="00730456">
      <w:pPr>
        <w:pStyle w:val="Heading1"/>
      </w:pPr>
      <w:bookmarkStart w:id="37" w:name="_Toc284183991"/>
      <w:bookmarkStart w:id="38" w:name="_Toc319831906"/>
      <w:bookmarkStart w:id="39" w:name="_Toc532562900"/>
      <w:bookmarkStart w:id="40" w:name="_Toc532563261"/>
      <w:bookmarkStart w:id="41" w:name="_Toc533078271"/>
      <w:r w:rsidRPr="00730456">
        <w:t xml:space="preserve">III. </w:t>
      </w:r>
      <w:r w:rsidR="00D217F7" w:rsidRPr="00730456">
        <w:t>CONCEPT OF OPERATIONS</w:t>
      </w:r>
      <w:bookmarkStart w:id="42" w:name="_Toc284183992"/>
      <w:bookmarkEnd w:id="37"/>
      <w:bookmarkEnd w:id="38"/>
      <w:bookmarkEnd w:id="39"/>
      <w:bookmarkEnd w:id="40"/>
      <w:bookmarkEnd w:id="41"/>
    </w:p>
    <w:p w:rsidR="006F3860" w:rsidRPr="00730456" w:rsidRDefault="006F3860" w:rsidP="00730456">
      <w:pPr>
        <w:autoSpaceDE w:val="0"/>
        <w:autoSpaceDN w:val="0"/>
        <w:adjustRightInd w:val="0"/>
        <w:spacing w:after="120"/>
        <w:jc w:val="both"/>
        <w:rPr>
          <w:i/>
          <w:sz w:val="20"/>
        </w:rPr>
      </w:pPr>
      <w:r w:rsidRPr="006E0157">
        <w:rPr>
          <w:i/>
          <w:highlight w:val="yellow"/>
        </w:rPr>
        <w:t xml:space="preserve">The audience for the basic plan needs to be able to visualize the sequence and scope of the planned emergency response. The CONOPS section is a written or graphic statement that explains in broad terms the decision maker’s or leader’s intent with regard to an operation. The CONOPS should describe how </w:t>
      </w:r>
      <w:r w:rsidRPr="006E0157">
        <w:rPr>
          <w:i/>
          <w:highlight w:val="yellow"/>
        </w:rPr>
        <w:lastRenderedPageBreak/>
        <w:t>the response organization accomplishes a mission or set of objectives in order to reach a desired end-state. Ideally, it offers clear methodology to realize the goals and objectives to execute the plan. This may include a brief discussion of the activation levels identified by the jurisdiction for its operations center. The CONOPS should briefly address direction and control, alert and warning, and continuity matters that may be dealt with more fully in annexes</w:t>
      </w:r>
      <w:r w:rsidRPr="001829F2">
        <w:rPr>
          <w:i/>
          <w:highlight w:val="yellow"/>
        </w:rPr>
        <w:t>.</w:t>
      </w:r>
      <w:r w:rsidR="001829F2" w:rsidRPr="001829F2">
        <w:rPr>
          <w:i/>
          <w:highlight w:val="yellow"/>
        </w:rPr>
        <w:t xml:space="preserve"> </w:t>
      </w:r>
      <w:r w:rsidR="00F7095B" w:rsidRPr="001829F2">
        <w:rPr>
          <w:b/>
          <w:i/>
          <w:highlight w:val="yellow"/>
        </w:rPr>
        <w:t xml:space="preserve">This </w:t>
      </w:r>
      <w:r w:rsidR="00F7095B" w:rsidRPr="006E0157">
        <w:rPr>
          <w:b/>
          <w:i/>
          <w:highlight w:val="yellow"/>
        </w:rPr>
        <w:t>statement regarding “Concepts of Operations” is provided for information purposes to the planning team and may be deleted in the district/school EOP</w:t>
      </w:r>
      <w:r w:rsidR="00F7095B" w:rsidRPr="006E0157">
        <w:rPr>
          <w:b/>
          <w:i/>
        </w:rPr>
        <w:t>.</w:t>
      </w:r>
    </w:p>
    <w:p w:rsidR="0081310C" w:rsidRPr="00601CA3" w:rsidRDefault="00D217F7" w:rsidP="00730456">
      <w:pPr>
        <w:pStyle w:val="Heading2"/>
      </w:pPr>
      <w:bookmarkStart w:id="43" w:name="_Toc319831907"/>
      <w:bookmarkStart w:id="44" w:name="_Toc532562901"/>
      <w:bookmarkStart w:id="45" w:name="_Toc532563262"/>
      <w:bookmarkStart w:id="46" w:name="_Toc533078272"/>
      <w:r w:rsidRPr="00601CA3">
        <w:t>A. GENERAL</w:t>
      </w:r>
      <w:bookmarkEnd w:id="42"/>
      <w:bookmarkEnd w:id="43"/>
      <w:bookmarkEnd w:id="44"/>
      <w:bookmarkEnd w:id="45"/>
      <w:bookmarkEnd w:id="46"/>
    </w:p>
    <w:p w:rsidR="0081310C" w:rsidRPr="00601CA3" w:rsidRDefault="0081310C" w:rsidP="0062716E">
      <w:pPr>
        <w:spacing w:after="120"/>
        <w:jc w:val="both"/>
        <w:rPr>
          <w:rFonts w:eastAsia="Calibri"/>
          <w:color w:val="000000"/>
        </w:rPr>
      </w:pPr>
      <w:r w:rsidRPr="00601CA3">
        <w:rPr>
          <w:color w:val="000000"/>
        </w:rPr>
        <w:t xml:space="preserve">It is the responsibility of the school to protect life and property from the effects of </w:t>
      </w:r>
      <w:r w:rsidR="005945AC" w:rsidRPr="00601CA3">
        <w:rPr>
          <w:color w:val="000000"/>
        </w:rPr>
        <w:t>emergency situations</w:t>
      </w:r>
      <w:r w:rsidRPr="00601CA3">
        <w:rPr>
          <w:color w:val="000000"/>
        </w:rPr>
        <w:t xml:space="preserve"> within its own jurisdiction. </w:t>
      </w:r>
      <w:r w:rsidR="00961116" w:rsidRPr="006E0157">
        <w:rPr>
          <w:color w:val="FF0000"/>
          <w:highlight w:val="yellow"/>
        </w:rPr>
        <w:t xml:space="preserve">(add </w:t>
      </w:r>
      <w:r w:rsidR="002549B9">
        <w:rPr>
          <w:color w:val="FF0000"/>
          <w:highlight w:val="yellow"/>
        </w:rPr>
        <w:t>District/School</w:t>
      </w:r>
      <w:r w:rsidR="00961116" w:rsidRPr="006E0157">
        <w:rPr>
          <w:color w:val="FF0000"/>
          <w:highlight w:val="yellow"/>
        </w:rPr>
        <w:t xml:space="preserve"> name)</w:t>
      </w:r>
      <w:r w:rsidR="00961116">
        <w:rPr>
          <w:color w:val="FF0000"/>
        </w:rPr>
        <w:t xml:space="preserve"> </w:t>
      </w:r>
      <w:r w:rsidRPr="00601CA3">
        <w:rPr>
          <w:color w:val="000000"/>
        </w:rPr>
        <w:t>has the primary responsibility for initial emergency management activities. Concept of Operations information located in this section is</w:t>
      </w:r>
      <w:r w:rsidR="00A8664E" w:rsidRPr="00601CA3">
        <w:rPr>
          <w:color w:val="000000"/>
        </w:rPr>
        <w:t xml:space="preserve"> </w:t>
      </w:r>
      <w:r w:rsidRPr="00601CA3">
        <w:rPr>
          <w:color w:val="000000"/>
        </w:rPr>
        <w:t>d</w:t>
      </w:r>
      <w:r w:rsidRPr="00601CA3">
        <w:rPr>
          <w:rFonts w:eastAsia="Calibri"/>
          <w:color w:val="000000"/>
        </w:rPr>
        <w:t xml:space="preserve">esigned to give an overall picture of incident management. It will primarily clarify the purpose, and explain the school’s overall approach to an emergency (i.e., what should happen, </w:t>
      </w:r>
      <w:r w:rsidR="00F7095B" w:rsidRPr="006E0157">
        <w:rPr>
          <w:rFonts w:eastAsia="Calibri"/>
          <w:color w:val="000000"/>
        </w:rPr>
        <w:t>in what sequ</w:t>
      </w:r>
      <w:r w:rsidR="006E0157" w:rsidRPr="006E0157">
        <w:rPr>
          <w:rFonts w:eastAsia="Calibri"/>
          <w:color w:val="000000"/>
        </w:rPr>
        <w:t>e</w:t>
      </w:r>
      <w:r w:rsidR="00F7095B" w:rsidRPr="006E0157">
        <w:rPr>
          <w:rFonts w:eastAsia="Calibri"/>
          <w:color w:val="000000"/>
        </w:rPr>
        <w:t>nce</w:t>
      </w:r>
      <w:r w:rsidR="001351EF">
        <w:rPr>
          <w:rFonts w:eastAsia="Calibri"/>
          <w:color w:val="000000"/>
        </w:rPr>
        <w:t xml:space="preserve"> and at whose direction</w:t>
      </w:r>
      <w:r w:rsidRPr="00601CA3">
        <w:rPr>
          <w:rFonts w:eastAsia="Calibri"/>
          <w:color w:val="000000"/>
        </w:rPr>
        <w:t>)</w:t>
      </w:r>
      <w:r w:rsidR="001351EF">
        <w:rPr>
          <w:rFonts w:eastAsia="Calibri"/>
          <w:color w:val="000000"/>
        </w:rPr>
        <w:t>.</w:t>
      </w:r>
      <w:r w:rsidRPr="00601CA3">
        <w:rPr>
          <w:rFonts w:eastAsia="Calibri"/>
          <w:color w:val="000000"/>
        </w:rPr>
        <w:t xml:space="preserve"> </w:t>
      </w:r>
    </w:p>
    <w:p w:rsidR="0081310C" w:rsidRPr="00601CA3" w:rsidRDefault="0081310C" w:rsidP="0062716E">
      <w:pPr>
        <w:spacing w:after="120"/>
        <w:jc w:val="both"/>
      </w:pPr>
      <w:r w:rsidRPr="00601CA3">
        <w:t xml:space="preserve">Top priorities for incident management are to: </w:t>
      </w:r>
    </w:p>
    <w:p w:rsidR="0081310C" w:rsidRPr="00601CA3" w:rsidRDefault="007C0E41" w:rsidP="0062716E">
      <w:pPr>
        <w:pStyle w:val="ListParagraph"/>
        <w:numPr>
          <w:ilvl w:val="0"/>
          <w:numId w:val="16"/>
        </w:numPr>
        <w:spacing w:after="120"/>
        <w:contextualSpacing w:val="0"/>
        <w:jc w:val="both"/>
        <w:rPr>
          <w:szCs w:val="24"/>
        </w:rPr>
      </w:pPr>
      <w:r w:rsidRPr="00601CA3">
        <w:rPr>
          <w:szCs w:val="24"/>
        </w:rPr>
        <w:t>Protect and s</w:t>
      </w:r>
      <w:r w:rsidR="0081310C" w:rsidRPr="00601CA3">
        <w:rPr>
          <w:szCs w:val="24"/>
        </w:rPr>
        <w:t>ave lives</w:t>
      </w:r>
      <w:r w:rsidRPr="00601CA3">
        <w:rPr>
          <w:szCs w:val="24"/>
        </w:rPr>
        <w:t>,</w:t>
      </w:r>
      <w:r w:rsidR="0081310C" w:rsidRPr="00601CA3">
        <w:rPr>
          <w:szCs w:val="24"/>
        </w:rPr>
        <w:t xml:space="preserve"> and protect health and safety of students, faculty, staff, visitors, </w:t>
      </w:r>
      <w:r w:rsidR="00961116" w:rsidRPr="00601CA3">
        <w:rPr>
          <w:szCs w:val="24"/>
        </w:rPr>
        <w:t>responders,</w:t>
      </w:r>
      <w:r w:rsidR="0081310C" w:rsidRPr="00601CA3">
        <w:rPr>
          <w:szCs w:val="24"/>
        </w:rPr>
        <w:t xml:space="preserve"> and recovery workers</w:t>
      </w:r>
      <w:r w:rsidR="009F70FA" w:rsidRPr="00601CA3">
        <w:rPr>
          <w:szCs w:val="24"/>
        </w:rPr>
        <w:t>.</w:t>
      </w:r>
    </w:p>
    <w:p w:rsidR="0081310C" w:rsidRPr="00601CA3" w:rsidRDefault="0081310C" w:rsidP="0062716E">
      <w:pPr>
        <w:pStyle w:val="ListParagraph"/>
        <w:numPr>
          <w:ilvl w:val="0"/>
          <w:numId w:val="16"/>
        </w:numPr>
        <w:spacing w:after="120"/>
        <w:contextualSpacing w:val="0"/>
        <w:jc w:val="both"/>
        <w:rPr>
          <w:szCs w:val="24"/>
        </w:rPr>
      </w:pPr>
      <w:r w:rsidRPr="00601CA3">
        <w:rPr>
          <w:szCs w:val="24"/>
        </w:rPr>
        <w:t xml:space="preserve">Protect property and mitigate damages and impacts to individuals, the </w:t>
      </w:r>
      <w:r w:rsidR="00961116" w:rsidRPr="00601CA3">
        <w:rPr>
          <w:szCs w:val="24"/>
        </w:rPr>
        <w:t>community,</w:t>
      </w:r>
      <w:r w:rsidRPr="00601CA3">
        <w:rPr>
          <w:szCs w:val="24"/>
        </w:rPr>
        <w:t xml:space="preserve"> and the environment</w:t>
      </w:r>
      <w:r w:rsidR="009F70FA" w:rsidRPr="00601CA3">
        <w:rPr>
          <w:szCs w:val="24"/>
        </w:rPr>
        <w:t>.</w:t>
      </w:r>
    </w:p>
    <w:p w:rsidR="00DA1FAB" w:rsidRPr="0062716E" w:rsidRDefault="00C34242" w:rsidP="0062716E">
      <w:pPr>
        <w:autoSpaceDE w:val="0"/>
        <w:autoSpaceDN w:val="0"/>
        <w:adjustRightInd w:val="0"/>
        <w:spacing w:after="120"/>
        <w:jc w:val="both"/>
        <w:rPr>
          <w:rFonts w:eastAsia="Perpetua"/>
          <w:b/>
          <w:color w:val="000000"/>
        </w:rPr>
      </w:pPr>
      <w:r w:rsidRPr="006E0157">
        <w:rPr>
          <w:b/>
          <w:highlight w:val="yellow"/>
        </w:rPr>
        <w:t>To assist in delineating levels of response</w:t>
      </w:r>
      <w:r w:rsidR="005945AC" w:rsidRPr="006E0157">
        <w:rPr>
          <w:b/>
          <w:highlight w:val="yellow"/>
        </w:rPr>
        <w:t>,</w:t>
      </w:r>
      <w:r w:rsidRPr="006E0157">
        <w:rPr>
          <w:b/>
          <w:highlight w:val="yellow"/>
        </w:rPr>
        <w:t xml:space="preserve"> the following terms have been provided, but it is of the utmost importance that terminology </w:t>
      </w:r>
      <w:r w:rsidR="002C0C79" w:rsidRPr="006E0157">
        <w:rPr>
          <w:b/>
          <w:highlight w:val="yellow"/>
        </w:rPr>
        <w:t xml:space="preserve">is used </w:t>
      </w:r>
      <w:r w:rsidRPr="006E0157">
        <w:rPr>
          <w:b/>
          <w:highlight w:val="yellow"/>
        </w:rPr>
        <w:t xml:space="preserve">that is acceptable and applicable to </w:t>
      </w:r>
      <w:r w:rsidR="007C0E41" w:rsidRPr="006E0157">
        <w:rPr>
          <w:b/>
          <w:highlight w:val="yellow"/>
        </w:rPr>
        <w:t xml:space="preserve">your individual </w:t>
      </w:r>
      <w:r w:rsidR="002C0C79" w:rsidRPr="006E0157">
        <w:rPr>
          <w:b/>
          <w:highlight w:val="yellow"/>
        </w:rPr>
        <w:t xml:space="preserve">school, district </w:t>
      </w:r>
      <w:r w:rsidRPr="006E0157">
        <w:rPr>
          <w:b/>
          <w:highlight w:val="yellow"/>
        </w:rPr>
        <w:t>and response community.</w:t>
      </w:r>
    </w:p>
    <w:p w:rsidR="00C34242" w:rsidRPr="00601CA3" w:rsidRDefault="00B555DC" w:rsidP="0062716E">
      <w:pPr>
        <w:autoSpaceDE w:val="0"/>
        <w:autoSpaceDN w:val="0"/>
        <w:adjustRightInd w:val="0"/>
        <w:spacing w:after="120"/>
        <w:jc w:val="both"/>
      </w:pPr>
      <w:r w:rsidRPr="00601CA3">
        <w:t xml:space="preserve">An </w:t>
      </w:r>
      <w:r w:rsidR="00837A64" w:rsidRPr="00601CA3">
        <w:t>emergency</w:t>
      </w:r>
      <w:r w:rsidRPr="00601CA3">
        <w:t>, a</w:t>
      </w:r>
      <w:r w:rsidR="00C34242" w:rsidRPr="00601CA3">
        <w:t>s used in this plan, is intended to describe a range of situations, from an incident to a major disaster. It includes the following:</w:t>
      </w:r>
    </w:p>
    <w:p w:rsidR="00C34242" w:rsidRPr="00601CA3" w:rsidRDefault="00B555DC" w:rsidP="0062716E">
      <w:pPr>
        <w:autoSpaceDE w:val="0"/>
        <w:autoSpaceDN w:val="0"/>
        <w:adjustRightInd w:val="0"/>
        <w:spacing w:after="120"/>
        <w:ind w:left="1080"/>
        <w:jc w:val="both"/>
      </w:pPr>
      <w:r w:rsidRPr="00601CA3">
        <w:rPr>
          <w:b/>
        </w:rPr>
        <w:t>INCIDENT</w:t>
      </w:r>
      <w:r w:rsidR="00AD31DA">
        <w:rPr>
          <w:b/>
        </w:rPr>
        <w:t xml:space="preserve"> -</w:t>
      </w:r>
      <w:r w:rsidR="00ED2216">
        <w:t xml:space="preserve"> </w:t>
      </w:r>
      <w:r w:rsidR="00C34242" w:rsidRPr="00601CA3">
        <w:t xml:space="preserve">An incident is a situation that is limited in scope and potential effects. </w:t>
      </w:r>
    </w:p>
    <w:p w:rsidR="00C34242" w:rsidRPr="00601CA3" w:rsidRDefault="00B555DC" w:rsidP="0062716E">
      <w:pPr>
        <w:autoSpaceDE w:val="0"/>
        <w:autoSpaceDN w:val="0"/>
        <w:adjustRightInd w:val="0"/>
        <w:spacing w:after="120"/>
        <w:ind w:left="1080"/>
        <w:jc w:val="both"/>
      </w:pPr>
      <w:r w:rsidRPr="00601CA3">
        <w:rPr>
          <w:b/>
        </w:rPr>
        <w:t>EMERGENCY</w:t>
      </w:r>
      <w:r w:rsidR="003B3CBF">
        <w:rPr>
          <w:b/>
        </w:rPr>
        <w:t xml:space="preserve"> -</w:t>
      </w:r>
      <w:r w:rsidR="00AD31DA">
        <w:rPr>
          <w:b/>
        </w:rPr>
        <w:t xml:space="preserve"> </w:t>
      </w:r>
      <w:r w:rsidR="00C34242" w:rsidRPr="00601CA3">
        <w:t xml:space="preserve">An emergency is a situation that is larger in scope and more severe in terms of actual or potential effects than an incident. </w:t>
      </w:r>
    </w:p>
    <w:p w:rsidR="00C34242" w:rsidRPr="00601CA3" w:rsidRDefault="00B555DC" w:rsidP="0062716E">
      <w:pPr>
        <w:autoSpaceDE w:val="0"/>
        <w:autoSpaceDN w:val="0"/>
        <w:adjustRightInd w:val="0"/>
        <w:spacing w:after="120"/>
        <w:ind w:left="1080"/>
        <w:jc w:val="both"/>
      </w:pPr>
      <w:r w:rsidRPr="00ED2216">
        <w:rPr>
          <w:b/>
          <w:color w:val="000000"/>
        </w:rPr>
        <w:t>DISASTER</w:t>
      </w:r>
      <w:r w:rsidR="003B3CBF">
        <w:rPr>
          <w:b/>
          <w:color w:val="000000"/>
        </w:rPr>
        <w:t xml:space="preserve"> -</w:t>
      </w:r>
      <w:r w:rsidR="00AD31DA">
        <w:rPr>
          <w:b/>
          <w:color w:val="000000"/>
        </w:rPr>
        <w:t xml:space="preserve"> </w:t>
      </w:r>
      <w:r w:rsidR="00C34242" w:rsidRPr="00601CA3">
        <w:t xml:space="preserve">A disaster involves the occurrence or threat of significant casualties and/or widespread property damage that is beyond the capability of the local government to handle with available local resources. </w:t>
      </w:r>
    </w:p>
    <w:p w:rsidR="0081310C" w:rsidRPr="00601CA3" w:rsidRDefault="008C78CC" w:rsidP="0062716E">
      <w:pPr>
        <w:pStyle w:val="Default"/>
        <w:spacing w:after="120"/>
        <w:jc w:val="both"/>
      </w:pPr>
      <w:r>
        <w:rPr>
          <w:color w:val="auto"/>
        </w:rPr>
        <w:t>This EO</w:t>
      </w:r>
      <w:r w:rsidR="0081310C" w:rsidRPr="00601CA3">
        <w:rPr>
          <w:color w:val="auto"/>
        </w:rPr>
        <w:t xml:space="preserve">P is based on the “all-hazards” concept and is flexible in that part of the plan or the entire plan may be activated based on the specific emergency and decision by school leadership. </w:t>
      </w:r>
    </w:p>
    <w:p w:rsidR="0081310C" w:rsidRPr="00601CA3" w:rsidRDefault="0081310C" w:rsidP="0062716E">
      <w:pPr>
        <w:autoSpaceDE w:val="0"/>
        <w:autoSpaceDN w:val="0"/>
        <w:adjustRightInd w:val="0"/>
        <w:spacing w:after="120"/>
        <w:jc w:val="both"/>
      </w:pPr>
      <w:r w:rsidRPr="00601CA3">
        <w:t xml:space="preserve">The school concept of operations is that the emergency functions of various departments and agencies involved in emergency management will generally parallel normal day-to-day functions or operations. </w:t>
      </w:r>
    </w:p>
    <w:p w:rsidR="0081310C" w:rsidRPr="00601CA3" w:rsidRDefault="0081310C" w:rsidP="0062716E">
      <w:pPr>
        <w:autoSpaceDE w:val="0"/>
        <w:autoSpaceDN w:val="0"/>
        <w:adjustRightInd w:val="0"/>
        <w:spacing w:after="120"/>
        <w:jc w:val="both"/>
      </w:pPr>
      <w:r w:rsidRPr="00601CA3">
        <w:t>Day-to-day functions that do not contribute directly to the emergency may be suspended for the duration of any emergency</w:t>
      </w:r>
      <w:r w:rsidR="00A8664E" w:rsidRPr="00601CA3">
        <w:t>.</w:t>
      </w:r>
      <w:r w:rsidRPr="00601CA3">
        <w:t xml:space="preserve"> The efforts that would normally be required for those functions will be redirected to the accomplishment of emergency tasks by the school. </w:t>
      </w:r>
    </w:p>
    <w:p w:rsidR="00AE7E63" w:rsidRPr="00601CA3" w:rsidRDefault="0081310C" w:rsidP="0062716E">
      <w:pPr>
        <w:spacing w:after="120"/>
        <w:jc w:val="both"/>
      </w:pPr>
      <w:r w:rsidRPr="00601CA3">
        <w:t xml:space="preserve">The </w:t>
      </w:r>
      <w:r w:rsidR="00961116" w:rsidRPr="006E0157">
        <w:rPr>
          <w:color w:val="FF0000"/>
          <w:highlight w:val="yellow"/>
        </w:rPr>
        <w:t xml:space="preserve">(add </w:t>
      </w:r>
      <w:r w:rsidR="002549B9">
        <w:rPr>
          <w:color w:val="FF0000"/>
          <w:highlight w:val="yellow"/>
        </w:rPr>
        <w:t>District/School</w:t>
      </w:r>
      <w:r w:rsidR="00961116" w:rsidRPr="006E0157">
        <w:rPr>
          <w:color w:val="FF0000"/>
          <w:highlight w:val="yellow"/>
        </w:rPr>
        <w:t xml:space="preserve"> name)</w:t>
      </w:r>
      <w:r w:rsidR="00961116">
        <w:rPr>
          <w:color w:val="FF0000"/>
        </w:rPr>
        <w:t xml:space="preserve"> </w:t>
      </w:r>
      <w:r w:rsidR="008C78CC">
        <w:t>EO</w:t>
      </w:r>
      <w:r w:rsidRPr="00601CA3">
        <w:t xml:space="preserve">P addresses preparedness activities </w:t>
      </w:r>
      <w:r w:rsidR="006E0157">
        <w:t>embedded within the key areas of emergency planning.</w:t>
      </w:r>
      <w:r w:rsidR="009A0C92">
        <w:t xml:space="preserve"> </w:t>
      </w:r>
    </w:p>
    <w:p w:rsidR="009A5AF7" w:rsidRPr="0062716E" w:rsidRDefault="00D217F7" w:rsidP="00730456">
      <w:pPr>
        <w:pStyle w:val="Heading2"/>
        <w:rPr>
          <w:rFonts w:ascii="Times New Roman Bold" w:hAnsi="Times New Roman Bold"/>
          <w:caps/>
        </w:rPr>
      </w:pPr>
      <w:bookmarkStart w:id="47" w:name="_Toc319831908"/>
      <w:bookmarkStart w:id="48" w:name="_Toc532562902"/>
      <w:bookmarkStart w:id="49" w:name="_Toc532563263"/>
      <w:bookmarkStart w:id="50" w:name="_Toc533078273"/>
      <w:r w:rsidRPr="0062716E">
        <w:rPr>
          <w:rFonts w:ascii="Times New Roman Bold" w:hAnsi="Times New Roman Bold"/>
          <w:caps/>
        </w:rPr>
        <w:lastRenderedPageBreak/>
        <w:t xml:space="preserve">B. </w:t>
      </w:r>
      <w:bookmarkEnd w:id="47"/>
      <w:r w:rsidR="007B0DCD" w:rsidRPr="0062716E">
        <w:rPr>
          <w:rFonts w:ascii="Times New Roman Bold" w:hAnsi="Times New Roman Bold"/>
          <w:caps/>
        </w:rPr>
        <w:t>Key Areas of Emergency Planning and Incident Management</w:t>
      </w:r>
      <w:bookmarkEnd w:id="48"/>
      <w:bookmarkEnd w:id="49"/>
      <w:bookmarkEnd w:id="50"/>
    </w:p>
    <w:p w:rsidR="0081310C" w:rsidRPr="00601CA3" w:rsidRDefault="0081310C" w:rsidP="00D625B7">
      <w:pPr>
        <w:autoSpaceDE w:val="0"/>
        <w:autoSpaceDN w:val="0"/>
        <w:adjustRightInd w:val="0"/>
        <w:spacing w:after="120"/>
        <w:jc w:val="both"/>
      </w:pPr>
      <w:r w:rsidRPr="00601CA3">
        <w:t>In the event of an incident</w:t>
      </w:r>
      <w:r w:rsidR="00AF4947" w:rsidRPr="00601CA3">
        <w:t>,</w:t>
      </w:r>
      <w:r w:rsidRPr="00601CA3">
        <w:t xml:space="preserve"> the </w:t>
      </w:r>
      <w:r w:rsidR="00961116" w:rsidRPr="009A5AF7">
        <w:rPr>
          <w:color w:val="FF0000"/>
          <w:highlight w:val="yellow"/>
        </w:rPr>
        <w:t xml:space="preserve">(add </w:t>
      </w:r>
      <w:r w:rsidR="002549B9">
        <w:rPr>
          <w:color w:val="FF0000"/>
          <w:highlight w:val="yellow"/>
        </w:rPr>
        <w:t>District/School</w:t>
      </w:r>
      <w:r w:rsidR="00961116" w:rsidRPr="009A5AF7">
        <w:rPr>
          <w:color w:val="FF0000"/>
          <w:highlight w:val="yellow"/>
        </w:rPr>
        <w:t xml:space="preserve"> name)</w:t>
      </w:r>
      <w:r w:rsidR="00961116">
        <w:rPr>
          <w:color w:val="FF0000"/>
        </w:rPr>
        <w:t xml:space="preserve"> </w:t>
      </w:r>
      <w:r w:rsidRPr="00601CA3">
        <w:t>will utilize these definitions</w:t>
      </w:r>
      <w:r w:rsidR="00F26B66" w:rsidRPr="00601CA3">
        <w:t xml:space="preserve"> </w:t>
      </w:r>
      <w:r w:rsidRPr="00601CA3">
        <w:t>(</w:t>
      </w:r>
      <w:r w:rsidR="008C78CC">
        <w:t>The Guide—p. 2</w:t>
      </w:r>
      <w:r w:rsidRPr="00601CA3">
        <w:t xml:space="preserve">) that are predicated on an all-hazard approach. </w:t>
      </w:r>
      <w:r w:rsidR="00F26B66" w:rsidRPr="00601CA3">
        <w:t>There is a</w:t>
      </w:r>
      <w:r w:rsidRPr="00601CA3">
        <w:t xml:space="preserve">cknowledgement that most responsibilities and functions performed during an emergency </w:t>
      </w:r>
      <w:r w:rsidR="00F26B66" w:rsidRPr="00601CA3">
        <w:t>are</w:t>
      </w:r>
      <w:r w:rsidRPr="00601CA3">
        <w:t xml:space="preserve"> not hazard specific. Likewise, these </w:t>
      </w:r>
      <w:r w:rsidR="005723D9" w:rsidRPr="00601CA3">
        <w:t>procedures</w:t>
      </w:r>
      <w:r w:rsidRPr="00601CA3">
        <w:t xml:space="preserve"> account for activities pre-incident, </w:t>
      </w:r>
      <w:r w:rsidR="00961116" w:rsidRPr="00601CA3">
        <w:t>incident,</w:t>
      </w:r>
      <w:r w:rsidRPr="00601CA3">
        <w:t xml:space="preserve"> and post-incident; consequently, key areas are noted as the following:</w:t>
      </w:r>
    </w:p>
    <w:p w:rsidR="0081310C" w:rsidRPr="00A54BE7" w:rsidRDefault="0081310C" w:rsidP="00D625B7">
      <w:pPr>
        <w:numPr>
          <w:ilvl w:val="0"/>
          <w:numId w:val="52"/>
        </w:numPr>
        <w:autoSpaceDE w:val="0"/>
        <w:autoSpaceDN w:val="0"/>
        <w:adjustRightInd w:val="0"/>
        <w:spacing w:after="120"/>
        <w:jc w:val="both"/>
        <w:rPr>
          <w:color w:val="000000" w:themeColor="text1"/>
        </w:rPr>
      </w:pPr>
      <w:r w:rsidRPr="00A54BE7">
        <w:rPr>
          <w:b/>
          <w:color w:val="000000" w:themeColor="text1"/>
        </w:rPr>
        <w:t>Prevention</w:t>
      </w:r>
      <w:r w:rsidRPr="00A54BE7">
        <w:rPr>
          <w:color w:val="000000" w:themeColor="text1"/>
        </w:rPr>
        <w:t xml:space="preserve"> – Consist</w:t>
      </w:r>
      <w:r w:rsidR="00AF4947" w:rsidRPr="00A54BE7">
        <w:rPr>
          <w:color w:val="000000" w:themeColor="text1"/>
        </w:rPr>
        <w:t>s</w:t>
      </w:r>
      <w:r w:rsidRPr="00A54BE7">
        <w:rPr>
          <w:color w:val="000000" w:themeColor="text1"/>
        </w:rPr>
        <w:t xml:space="preserve"> of actions that reduce risk from human-caused incidents. Prevention planning can also help mitigate secondary or opportunistic incidents that may occur after the primary incident.</w:t>
      </w:r>
      <w:r w:rsidR="002566AE">
        <w:rPr>
          <w:color w:val="000000" w:themeColor="text1"/>
        </w:rPr>
        <w:t xml:space="preserve"> </w:t>
      </w:r>
    </w:p>
    <w:p w:rsidR="0081310C" w:rsidRPr="00A54BE7" w:rsidRDefault="0081310C" w:rsidP="00D625B7">
      <w:pPr>
        <w:numPr>
          <w:ilvl w:val="0"/>
          <w:numId w:val="52"/>
        </w:numPr>
        <w:autoSpaceDE w:val="0"/>
        <w:autoSpaceDN w:val="0"/>
        <w:adjustRightInd w:val="0"/>
        <w:spacing w:after="120"/>
        <w:jc w:val="both"/>
        <w:rPr>
          <w:color w:val="000000" w:themeColor="text1"/>
        </w:rPr>
      </w:pPr>
      <w:r w:rsidRPr="00A54BE7">
        <w:rPr>
          <w:b/>
          <w:color w:val="000000" w:themeColor="text1"/>
        </w:rPr>
        <w:t xml:space="preserve">Protection </w:t>
      </w:r>
      <w:r w:rsidRPr="00A54BE7">
        <w:rPr>
          <w:color w:val="000000" w:themeColor="text1"/>
        </w:rPr>
        <w:t xml:space="preserve">– </w:t>
      </w:r>
      <w:r w:rsidR="00F26B66" w:rsidRPr="00A54BE7">
        <w:rPr>
          <w:color w:val="000000" w:themeColor="text1"/>
        </w:rPr>
        <w:t>R</w:t>
      </w:r>
      <w:r w:rsidRPr="00A54BE7">
        <w:rPr>
          <w:color w:val="000000" w:themeColor="text1"/>
        </w:rPr>
        <w:t xml:space="preserve">educes or eliminates a threat to </w:t>
      </w:r>
      <w:r w:rsidR="00216DEA" w:rsidRPr="00A54BE7">
        <w:rPr>
          <w:color w:val="000000" w:themeColor="text1"/>
        </w:rPr>
        <w:t>people</w:t>
      </w:r>
      <w:r w:rsidRPr="00A54BE7">
        <w:rPr>
          <w:color w:val="000000" w:themeColor="text1"/>
        </w:rPr>
        <w:t>, property and the environment.</w:t>
      </w:r>
      <w:r w:rsidR="009A0C92">
        <w:rPr>
          <w:color w:val="000000" w:themeColor="text1"/>
        </w:rPr>
        <w:t xml:space="preserve"> </w:t>
      </w:r>
      <w:r w:rsidRPr="00A54BE7">
        <w:rPr>
          <w:color w:val="000000" w:themeColor="text1"/>
        </w:rPr>
        <w:t xml:space="preserve">Primarily focused on adversarial incidents, the protection of critical infrastructure and key resources (CIKR) is vital to local jurisdictions, national security, </w:t>
      </w:r>
      <w:r w:rsidR="0011033C" w:rsidRPr="00A54BE7">
        <w:rPr>
          <w:color w:val="000000" w:themeColor="text1"/>
        </w:rPr>
        <w:t>public</w:t>
      </w:r>
      <w:r w:rsidR="00D673C6" w:rsidRPr="00A54BE7">
        <w:rPr>
          <w:color w:val="000000" w:themeColor="text1"/>
        </w:rPr>
        <w:t xml:space="preserve"> health</w:t>
      </w:r>
      <w:r w:rsidRPr="00A54BE7">
        <w:rPr>
          <w:color w:val="000000" w:themeColor="text1"/>
        </w:rPr>
        <w:t xml:space="preserve"> and safety and economic vitality.</w:t>
      </w:r>
    </w:p>
    <w:p w:rsidR="0081310C" w:rsidRPr="00A54BE7" w:rsidRDefault="0081310C" w:rsidP="00D625B7">
      <w:pPr>
        <w:numPr>
          <w:ilvl w:val="0"/>
          <w:numId w:val="52"/>
        </w:numPr>
        <w:autoSpaceDE w:val="0"/>
        <w:autoSpaceDN w:val="0"/>
        <w:adjustRightInd w:val="0"/>
        <w:spacing w:after="120"/>
        <w:jc w:val="both"/>
        <w:rPr>
          <w:color w:val="000000" w:themeColor="text1"/>
        </w:rPr>
      </w:pPr>
      <w:r w:rsidRPr="00A54BE7">
        <w:rPr>
          <w:b/>
          <w:bCs/>
          <w:color w:val="000000" w:themeColor="text1"/>
        </w:rPr>
        <w:t xml:space="preserve">Mitigation </w:t>
      </w:r>
      <w:r w:rsidRPr="00A54BE7">
        <w:rPr>
          <w:color w:val="000000" w:themeColor="text1"/>
        </w:rPr>
        <w:t>– Mitigation activities are those which eliminate or reduce the probability of a disaster occurring. Also included</w:t>
      </w:r>
      <w:r w:rsidR="00AF4947" w:rsidRPr="00A54BE7">
        <w:rPr>
          <w:color w:val="000000" w:themeColor="text1"/>
        </w:rPr>
        <w:t xml:space="preserve"> are those long-term activities</w:t>
      </w:r>
      <w:r w:rsidRPr="00A54BE7">
        <w:rPr>
          <w:color w:val="000000" w:themeColor="text1"/>
        </w:rPr>
        <w:t xml:space="preserve"> which lessen the undesirable effects of unavoidable hazards. </w:t>
      </w:r>
    </w:p>
    <w:p w:rsidR="0081310C" w:rsidRPr="00A54BE7" w:rsidRDefault="0081310C" w:rsidP="00D625B7">
      <w:pPr>
        <w:numPr>
          <w:ilvl w:val="0"/>
          <w:numId w:val="52"/>
        </w:numPr>
        <w:autoSpaceDE w:val="0"/>
        <w:autoSpaceDN w:val="0"/>
        <w:adjustRightInd w:val="0"/>
        <w:spacing w:after="120"/>
        <w:jc w:val="both"/>
        <w:rPr>
          <w:color w:val="000000" w:themeColor="text1"/>
        </w:rPr>
      </w:pPr>
      <w:r w:rsidRPr="00A54BE7">
        <w:rPr>
          <w:b/>
          <w:bCs/>
          <w:color w:val="000000" w:themeColor="text1"/>
        </w:rPr>
        <w:t xml:space="preserve">Response </w:t>
      </w:r>
      <w:r w:rsidRPr="00A54BE7">
        <w:rPr>
          <w:color w:val="000000" w:themeColor="text1"/>
        </w:rPr>
        <w:t xml:space="preserve">– Response is the actual provision of emergency services during a crisis. These activities help to reduce casualties and damage, and speed recovery. Response activities include evacuation, rescue, and other similar operations. </w:t>
      </w:r>
    </w:p>
    <w:p w:rsidR="005556EC" w:rsidRPr="00D625B7" w:rsidRDefault="0081310C" w:rsidP="00D625B7">
      <w:pPr>
        <w:pStyle w:val="ListParagraph"/>
        <w:numPr>
          <w:ilvl w:val="0"/>
          <w:numId w:val="52"/>
        </w:numPr>
        <w:autoSpaceDE w:val="0"/>
        <w:autoSpaceDN w:val="0"/>
        <w:adjustRightInd w:val="0"/>
        <w:spacing w:after="120"/>
        <w:contextualSpacing w:val="0"/>
        <w:jc w:val="both"/>
        <w:rPr>
          <w:color w:val="000000" w:themeColor="text1"/>
          <w:szCs w:val="24"/>
        </w:rPr>
      </w:pPr>
      <w:r w:rsidRPr="00A54BE7">
        <w:rPr>
          <w:b/>
          <w:bCs/>
          <w:color w:val="000000" w:themeColor="text1"/>
          <w:szCs w:val="24"/>
        </w:rPr>
        <w:t xml:space="preserve">Recovery </w:t>
      </w:r>
      <w:r w:rsidRPr="00A54BE7">
        <w:rPr>
          <w:color w:val="000000" w:themeColor="text1"/>
          <w:szCs w:val="24"/>
        </w:rPr>
        <w:t xml:space="preserve">– Recovery is both a short-term and long-term process. Short-term operations seek to restore vital services to the School and provide for the basic needs of students, faculty, and staff. Long-term recovery focuses on restoring the School to its normal pre-disaster, or an improved, state of affairs. The recovery period is also an opportune time to institute future mitigation measures, particularly those related to the recent emergency. </w:t>
      </w:r>
      <w:bookmarkStart w:id="51" w:name="_Toc319831909"/>
    </w:p>
    <w:p w:rsidR="0081310C" w:rsidRDefault="002170BA" w:rsidP="00730456">
      <w:pPr>
        <w:pStyle w:val="Heading2"/>
      </w:pPr>
      <w:bookmarkStart w:id="52" w:name="_Toc533078274"/>
      <w:r>
        <w:t>C.</w:t>
      </w:r>
      <w:r w:rsidR="00E55A70" w:rsidRPr="002170BA">
        <w:t xml:space="preserve"> </w:t>
      </w:r>
      <w:r w:rsidR="00D217F7" w:rsidRPr="002170BA">
        <w:t>NATIONAL</w:t>
      </w:r>
      <w:r w:rsidR="00D217F7" w:rsidRPr="007B0DCD">
        <w:t xml:space="preserve"> INCIDENT MANAGEMENT SYSTEM (NIMS)</w:t>
      </w:r>
      <w:bookmarkEnd w:id="52"/>
      <w:r w:rsidR="00D217F7" w:rsidRPr="007B0DCD">
        <w:t xml:space="preserve"> </w:t>
      </w:r>
      <w:bookmarkEnd w:id="51"/>
    </w:p>
    <w:p w:rsidR="002572DB" w:rsidRPr="00601CA3" w:rsidRDefault="00666FFC" w:rsidP="00D625B7">
      <w:pPr>
        <w:spacing w:after="120"/>
        <w:jc w:val="both"/>
        <w:rPr>
          <w:bCs/>
        </w:rPr>
      </w:pPr>
      <w:r w:rsidRPr="00601CA3">
        <w:rPr>
          <w:bCs/>
        </w:rPr>
        <w:t>NIMS provides a consistent</w:t>
      </w:r>
      <w:r w:rsidR="00B41F46">
        <w:rPr>
          <w:bCs/>
        </w:rPr>
        <w:t>, standardized approach to</w:t>
      </w:r>
      <w:r w:rsidRPr="00601CA3">
        <w:rPr>
          <w:bCs/>
        </w:rPr>
        <w:t xml:space="preserve"> incident management at all jurisdictional levels regardless of the cause, size, or complexity of the incident.</w:t>
      </w:r>
      <w:r w:rsidR="009A0C92">
        <w:rPr>
          <w:bCs/>
        </w:rPr>
        <w:t xml:space="preserve"> </w:t>
      </w:r>
      <w:r w:rsidRPr="00601CA3">
        <w:t xml:space="preserve">NIMS is not </w:t>
      </w:r>
      <w:r w:rsidR="00B41F46">
        <w:t>a response or resource allocation plan.</w:t>
      </w:r>
      <w:r w:rsidRPr="00601CA3">
        <w:t xml:space="preserve"> NIMS represents a core set</w:t>
      </w:r>
      <w:r w:rsidR="00B41F46">
        <w:t xml:space="preserve"> of</w:t>
      </w:r>
      <w:r w:rsidRPr="00601CA3">
        <w:t xml:space="preserve"> principles, terminology, and organizational processes that enables effective, efficient, and collaborative incident management.</w:t>
      </w:r>
      <w:r w:rsidRPr="00601CA3">
        <w:rPr>
          <w:bCs/>
        </w:rPr>
        <w:t xml:space="preserve"> </w:t>
      </w:r>
    </w:p>
    <w:p w:rsidR="00D901F3" w:rsidRPr="00D625B7" w:rsidRDefault="002C1BD7" w:rsidP="00D625B7">
      <w:pPr>
        <w:spacing w:after="120"/>
        <w:jc w:val="both"/>
        <w:rPr>
          <w:color w:val="7030A0"/>
        </w:rPr>
      </w:pPr>
      <w:r w:rsidRPr="00601CA3">
        <w:rPr>
          <w:bCs/>
        </w:rPr>
        <w:t>N</w:t>
      </w:r>
      <w:r w:rsidR="002572DB" w:rsidRPr="00601CA3">
        <w:rPr>
          <w:bCs/>
        </w:rPr>
        <w:t>IMS components</w:t>
      </w:r>
      <w:r w:rsidR="00337266">
        <w:rPr>
          <w:bCs/>
        </w:rPr>
        <w:t xml:space="preserve"> integrated into this plan</w:t>
      </w:r>
      <w:r w:rsidR="002572DB" w:rsidRPr="00601CA3">
        <w:rPr>
          <w:bCs/>
        </w:rPr>
        <w:t xml:space="preserve"> include:</w:t>
      </w:r>
    </w:p>
    <w:p w:rsidR="00D901F3" w:rsidRPr="00601CA3" w:rsidRDefault="00D901F3" w:rsidP="00D625B7">
      <w:pPr>
        <w:numPr>
          <w:ilvl w:val="0"/>
          <w:numId w:val="53"/>
        </w:numPr>
        <w:spacing w:after="120"/>
        <w:ind w:right="10"/>
        <w:jc w:val="both"/>
      </w:pPr>
      <w:r w:rsidRPr="00601CA3">
        <w:rPr>
          <w:b/>
        </w:rPr>
        <w:t xml:space="preserve">Resource </w:t>
      </w:r>
      <w:r w:rsidRPr="00B41F46">
        <w:rPr>
          <w:b/>
        </w:rPr>
        <w:t>Management</w:t>
      </w:r>
      <w:r w:rsidR="009A0C92">
        <w:rPr>
          <w:b/>
        </w:rPr>
        <w:t xml:space="preserve"> </w:t>
      </w:r>
      <w:r w:rsidR="00AD31DA" w:rsidRPr="00B41F46">
        <w:rPr>
          <w:b/>
        </w:rPr>
        <w:t>-</w:t>
      </w:r>
      <w:r w:rsidR="009A0C92">
        <w:t xml:space="preserve"> </w:t>
      </w:r>
      <w:r w:rsidR="00B41F46" w:rsidRPr="00B41F46">
        <w:t>describes standard mechanisms to systematically manage resources, including personnel, equipment, supplies, teams, and facilities, both before and during incidents in order to allow organizations to more effectively share resources when needed.</w:t>
      </w:r>
    </w:p>
    <w:p w:rsidR="00B41F46" w:rsidRPr="00D625B7" w:rsidRDefault="002460D5" w:rsidP="00D625B7">
      <w:pPr>
        <w:numPr>
          <w:ilvl w:val="0"/>
          <w:numId w:val="53"/>
        </w:numPr>
        <w:spacing w:after="120"/>
        <w:ind w:right="10"/>
        <w:jc w:val="both"/>
      </w:pPr>
      <w:r w:rsidRPr="00601CA3">
        <w:rPr>
          <w:b/>
          <w:bCs/>
        </w:rPr>
        <w:t xml:space="preserve">Command and </w:t>
      </w:r>
      <w:r w:rsidR="00B41F46" w:rsidRPr="00B41F46">
        <w:rPr>
          <w:b/>
          <w:bCs/>
        </w:rPr>
        <w:t>Coordination</w:t>
      </w:r>
      <w:r w:rsidR="00AD31DA" w:rsidRPr="00B41F46">
        <w:rPr>
          <w:b/>
          <w:bCs/>
        </w:rPr>
        <w:t xml:space="preserve"> -</w:t>
      </w:r>
      <w:r w:rsidRPr="00B41F46">
        <w:rPr>
          <w:b/>
          <w:bCs/>
        </w:rPr>
        <w:t xml:space="preserve"> </w:t>
      </w:r>
      <w:r w:rsidR="00B41F46" w:rsidRPr="00B41F46">
        <w:t>describes leadership roles, processes, and recommended organizational structures for incident management at the operational and incident support levels and explains how these structures interact to manage incidents effectively and efficiently</w:t>
      </w:r>
      <w:r w:rsidRPr="00B41F46">
        <w:rPr>
          <w:bCs/>
        </w:rPr>
        <w:t>.</w:t>
      </w:r>
      <w:r w:rsidR="009A0C92">
        <w:rPr>
          <w:bCs/>
        </w:rPr>
        <w:t xml:space="preserve"> </w:t>
      </w:r>
      <w:r w:rsidR="00AC4EB8">
        <w:rPr>
          <w:bCs/>
        </w:rPr>
        <w:t>The Incident Command System (ICS) falls under Command and Coordination.</w:t>
      </w:r>
    </w:p>
    <w:p w:rsidR="00E24EC7" w:rsidRPr="00D625B7" w:rsidRDefault="00B41F46" w:rsidP="00D625B7">
      <w:pPr>
        <w:numPr>
          <w:ilvl w:val="0"/>
          <w:numId w:val="53"/>
        </w:numPr>
        <w:spacing w:after="120"/>
        <w:ind w:right="10"/>
        <w:jc w:val="both"/>
      </w:pPr>
      <w:r w:rsidRPr="00601CA3">
        <w:rPr>
          <w:b/>
          <w:bCs/>
        </w:rPr>
        <w:t xml:space="preserve">Communications and Information </w:t>
      </w:r>
      <w:r w:rsidRPr="00B41F46">
        <w:rPr>
          <w:b/>
          <w:bCs/>
        </w:rPr>
        <w:t xml:space="preserve">Management - </w:t>
      </w:r>
      <w:r w:rsidRPr="00B41F46">
        <w:t>describes systems and methods that help to ensure that incident personnel and other decision makers have the means and information they need to make and communicate decisions.</w:t>
      </w:r>
    </w:p>
    <w:p w:rsidR="00AE509F" w:rsidRPr="00601CA3" w:rsidRDefault="009A5AF7" w:rsidP="00D625B7">
      <w:pPr>
        <w:pStyle w:val="Default"/>
        <w:spacing w:after="120"/>
        <w:jc w:val="both"/>
      </w:pPr>
      <w:r w:rsidRPr="001C4AAA">
        <w:rPr>
          <w:color w:val="auto"/>
        </w:rPr>
        <w:lastRenderedPageBreak/>
        <w:t xml:space="preserve">Within </w:t>
      </w:r>
      <w:r w:rsidR="00A539E5" w:rsidRPr="001C4AAA">
        <w:rPr>
          <w:color w:val="auto"/>
        </w:rPr>
        <w:t>capabilities</w:t>
      </w:r>
      <w:r w:rsidR="00EB09AF" w:rsidRPr="001C4AAA">
        <w:rPr>
          <w:color w:val="auto"/>
        </w:rPr>
        <w:t xml:space="preserve"> and working with community partners</w:t>
      </w:r>
      <w:r w:rsidR="00A539E5" w:rsidRPr="001C4AAA">
        <w:rPr>
          <w:color w:val="auto"/>
        </w:rPr>
        <w:t>,</w:t>
      </w:r>
      <w:r w:rsidR="00A539E5">
        <w:rPr>
          <w:color w:val="auto"/>
        </w:rPr>
        <w:t xml:space="preserve"> t</w:t>
      </w:r>
      <w:r w:rsidR="000C4D01" w:rsidRPr="00601CA3">
        <w:rPr>
          <w:color w:val="auto"/>
        </w:rPr>
        <w:t xml:space="preserve">he </w:t>
      </w:r>
      <w:r w:rsidR="00961116" w:rsidRPr="009A5AF7">
        <w:rPr>
          <w:color w:val="FF0000"/>
          <w:highlight w:val="yellow"/>
        </w:rPr>
        <w:t xml:space="preserve">(add </w:t>
      </w:r>
      <w:r w:rsidR="002549B9">
        <w:rPr>
          <w:color w:val="FF0000"/>
          <w:highlight w:val="yellow"/>
        </w:rPr>
        <w:t>District/School</w:t>
      </w:r>
      <w:r w:rsidR="00961116" w:rsidRPr="009A5AF7">
        <w:rPr>
          <w:color w:val="FF0000"/>
          <w:highlight w:val="yellow"/>
        </w:rPr>
        <w:t xml:space="preserve"> name)</w:t>
      </w:r>
      <w:r w:rsidR="00961116">
        <w:rPr>
          <w:color w:val="FF0000"/>
        </w:rPr>
        <w:t xml:space="preserve"> </w:t>
      </w:r>
      <w:r w:rsidR="001C4AAA">
        <w:rPr>
          <w:color w:val="auto"/>
        </w:rPr>
        <w:t>integrates</w:t>
      </w:r>
      <w:r w:rsidR="0081310C" w:rsidRPr="00601CA3">
        <w:rPr>
          <w:color w:val="auto"/>
        </w:rPr>
        <w:t xml:space="preserve"> NIMS and the use of the Incident Command System (ICS) in accordance with the </w:t>
      </w:r>
      <w:r w:rsidR="004932A7" w:rsidRPr="00601CA3">
        <w:rPr>
          <w:color w:val="auto"/>
        </w:rPr>
        <w:t>Homeland Security Presidential Directive</w:t>
      </w:r>
      <w:r w:rsidR="004B5E5C" w:rsidRPr="00601CA3">
        <w:rPr>
          <w:color w:val="auto"/>
        </w:rPr>
        <w:t xml:space="preserve"> </w:t>
      </w:r>
      <w:r w:rsidR="004932A7" w:rsidRPr="00601CA3">
        <w:rPr>
          <w:color w:val="auto"/>
        </w:rPr>
        <w:t>(HSPD</w:t>
      </w:r>
      <w:r w:rsidR="004B5E5C" w:rsidRPr="00601CA3">
        <w:rPr>
          <w:color w:val="auto"/>
        </w:rPr>
        <w:t xml:space="preserve">) </w:t>
      </w:r>
      <w:r w:rsidR="004932A7" w:rsidRPr="00601CA3">
        <w:rPr>
          <w:color w:val="auto"/>
        </w:rPr>
        <w:t>5.</w:t>
      </w:r>
      <w:r w:rsidR="009A0C92">
        <w:t xml:space="preserve"> </w:t>
      </w:r>
      <w:r w:rsidR="004932A7" w:rsidRPr="00601CA3">
        <w:t xml:space="preserve">Additionally, the </w:t>
      </w:r>
      <w:r w:rsidR="0081310C" w:rsidRPr="00601CA3">
        <w:t xml:space="preserve">U.S. Department of Education </w:t>
      </w:r>
      <w:r w:rsidR="00A539E5">
        <w:t xml:space="preserve">and </w:t>
      </w:r>
      <w:r w:rsidR="00A539E5" w:rsidRPr="001C4AAA">
        <w:t xml:space="preserve">the </w:t>
      </w:r>
      <w:r w:rsidR="00EB09AF" w:rsidRPr="001C4AAA">
        <w:t>Arizona State Minimum Requirements for schools,</w:t>
      </w:r>
      <w:r w:rsidR="00A539E5">
        <w:t xml:space="preserve"> </w:t>
      </w:r>
      <w:r w:rsidR="004932A7" w:rsidRPr="00601CA3">
        <w:t xml:space="preserve">has provided </w:t>
      </w:r>
      <w:r w:rsidR="0081310C" w:rsidRPr="00601CA3">
        <w:t>guidance</w:t>
      </w:r>
      <w:r w:rsidR="004932A7" w:rsidRPr="00601CA3">
        <w:t xml:space="preserve"> as to</w:t>
      </w:r>
      <w:r w:rsidR="0081310C" w:rsidRPr="00601CA3">
        <w:t xml:space="preserve"> “key personnel</w:t>
      </w:r>
      <w:r w:rsidR="004B5E5C" w:rsidRPr="00601CA3">
        <w:t>,</w:t>
      </w:r>
      <w:r w:rsidR="0081310C" w:rsidRPr="00601CA3">
        <w:t xml:space="preserve">” such as </w:t>
      </w:r>
      <w:r w:rsidR="00354070" w:rsidRPr="00601CA3">
        <w:t>e</w:t>
      </w:r>
      <w:r w:rsidR="0081310C" w:rsidRPr="00601CA3">
        <w:t xml:space="preserve">xecutive </w:t>
      </w:r>
      <w:r w:rsidR="00354070" w:rsidRPr="00601CA3">
        <w:t>l</w:t>
      </w:r>
      <w:r w:rsidR="0081310C" w:rsidRPr="00601CA3">
        <w:t>eaders</w:t>
      </w:r>
      <w:r w:rsidR="00354070" w:rsidRPr="00601CA3">
        <w:t>,</w:t>
      </w:r>
      <w:r w:rsidR="0081310C" w:rsidRPr="00601CA3">
        <w:t xml:space="preserve"> </w:t>
      </w:r>
      <w:r w:rsidR="00354070" w:rsidRPr="00601CA3">
        <w:t>g</w:t>
      </w:r>
      <w:r w:rsidR="0081310C" w:rsidRPr="00601CA3">
        <w:t xml:space="preserve">eneral </w:t>
      </w:r>
      <w:r w:rsidR="00354070" w:rsidRPr="00601CA3">
        <w:t>p</w:t>
      </w:r>
      <w:r w:rsidR="0081310C" w:rsidRPr="00601CA3">
        <w:t>ersonnel</w:t>
      </w:r>
      <w:r w:rsidR="00354070" w:rsidRPr="00601CA3">
        <w:t>,</w:t>
      </w:r>
      <w:r w:rsidR="0081310C" w:rsidRPr="00601CA3">
        <w:t xml:space="preserve"> Command Staff and Incident Managers</w:t>
      </w:r>
      <w:r w:rsidR="004B5E5C" w:rsidRPr="00601CA3">
        <w:t>,</w:t>
      </w:r>
      <w:r w:rsidR="0081310C" w:rsidRPr="00601CA3">
        <w:t xml:space="preserve"> to comple</w:t>
      </w:r>
      <w:r w:rsidR="00B41F46">
        <w:t>te specific courses in order to support</w:t>
      </w:r>
      <w:r w:rsidR="0081310C" w:rsidRPr="00601CA3">
        <w:t xml:space="preserve"> NIMS</w:t>
      </w:r>
      <w:r w:rsidR="00B41F46">
        <w:t xml:space="preserve"> implementation</w:t>
      </w:r>
      <w:r w:rsidR="0081310C" w:rsidRPr="001C4AAA">
        <w:t>.</w:t>
      </w:r>
      <w:r w:rsidR="0081310C" w:rsidRPr="00601CA3">
        <w:t xml:space="preserve"> </w:t>
      </w:r>
    </w:p>
    <w:p w:rsidR="00492CAB" w:rsidRPr="00601CA3" w:rsidRDefault="0081310C" w:rsidP="00D625B7">
      <w:pPr>
        <w:pStyle w:val="Default"/>
        <w:spacing w:after="120"/>
        <w:jc w:val="both"/>
        <w:rPr>
          <w:bCs/>
        </w:rPr>
      </w:pPr>
      <w:r w:rsidRPr="00601CA3">
        <w:t xml:space="preserve">In a major emergency or disaster, the school may be damaged or need to be evacuated, people may be injured, and/or other incident management activities may need to be initiated. These activities </w:t>
      </w:r>
      <w:r w:rsidR="00F16172" w:rsidRPr="00601CA3">
        <w:t>will</w:t>
      </w:r>
      <w:r w:rsidRPr="00601CA3">
        <w:t xml:space="preserve"> be organized and coordinated to ensure efficient incident management. </w:t>
      </w:r>
      <w:r w:rsidR="00337266">
        <w:t>NIMS/</w:t>
      </w:r>
      <w:r w:rsidR="00337266">
        <w:rPr>
          <w:bCs/>
          <w:color w:val="auto"/>
        </w:rPr>
        <w:t>ICS</w:t>
      </w:r>
      <w:r w:rsidRPr="00601CA3">
        <w:rPr>
          <w:bCs/>
          <w:color w:val="auto"/>
        </w:rPr>
        <w:t xml:space="preserve"> </w:t>
      </w:r>
      <w:r w:rsidR="00AE509F">
        <w:rPr>
          <w:bCs/>
          <w:color w:val="auto"/>
        </w:rPr>
        <w:t>is</w:t>
      </w:r>
      <w:r w:rsidRPr="00601CA3">
        <w:rPr>
          <w:bCs/>
          <w:color w:val="auto"/>
        </w:rPr>
        <w:t xml:space="preserve"> used to manage incidents</w:t>
      </w:r>
      <w:r w:rsidRPr="00601CA3">
        <w:rPr>
          <w:bCs/>
        </w:rPr>
        <w:t xml:space="preserve"> and major </w:t>
      </w:r>
      <w:r w:rsidR="002549B9">
        <w:rPr>
          <w:bCs/>
        </w:rPr>
        <w:t>District/School</w:t>
      </w:r>
      <w:r w:rsidR="00D831EC" w:rsidRPr="00601CA3">
        <w:rPr>
          <w:bCs/>
        </w:rPr>
        <w:t xml:space="preserve"> </w:t>
      </w:r>
      <w:r w:rsidRPr="00601CA3">
        <w:rPr>
          <w:bCs/>
        </w:rPr>
        <w:t xml:space="preserve">planned events. The </w:t>
      </w:r>
      <w:r w:rsidR="002572DB" w:rsidRPr="00601CA3">
        <w:rPr>
          <w:bCs/>
        </w:rPr>
        <w:t>s</w:t>
      </w:r>
      <w:r w:rsidR="00AE509F">
        <w:rPr>
          <w:bCs/>
        </w:rPr>
        <w:t>chool ICS approach is</w:t>
      </w:r>
      <w:r w:rsidRPr="00601CA3">
        <w:rPr>
          <w:bCs/>
        </w:rPr>
        <w:t xml:space="preserve"> used in all phases of incident management, including pre-incident activities, incident an</w:t>
      </w:r>
      <w:r w:rsidR="00337266">
        <w:rPr>
          <w:bCs/>
        </w:rPr>
        <w:t>d post-</w:t>
      </w:r>
      <w:r w:rsidRPr="00601CA3">
        <w:rPr>
          <w:bCs/>
        </w:rPr>
        <w:t>incident.</w:t>
      </w:r>
    </w:p>
    <w:p w:rsidR="0081310C" w:rsidRPr="00601CA3" w:rsidRDefault="002170BA" w:rsidP="00730456">
      <w:pPr>
        <w:pStyle w:val="Heading2"/>
      </w:pPr>
      <w:bookmarkStart w:id="53" w:name="_Toc319831910"/>
      <w:bookmarkStart w:id="54" w:name="_Toc532562903"/>
      <w:bookmarkStart w:id="55" w:name="_Toc532563264"/>
      <w:bookmarkStart w:id="56" w:name="_Toc533078275"/>
      <w:r>
        <w:t>D.</w:t>
      </w:r>
      <w:r w:rsidR="00E55A70">
        <w:t xml:space="preserve"> </w:t>
      </w:r>
      <w:r w:rsidR="00D217F7" w:rsidRPr="00601CA3">
        <w:t>EMERGENCY OPERATIONS PLAN ACTIVATION AUTHORITY</w:t>
      </w:r>
      <w:bookmarkEnd w:id="53"/>
      <w:bookmarkEnd w:id="54"/>
      <w:bookmarkEnd w:id="55"/>
      <w:bookmarkEnd w:id="56"/>
    </w:p>
    <w:p w:rsidR="0081310C" w:rsidRPr="00D625B7" w:rsidRDefault="00A45B36" w:rsidP="00D625B7">
      <w:pPr>
        <w:pStyle w:val="Default"/>
        <w:spacing w:after="120"/>
        <w:jc w:val="both"/>
        <w:rPr>
          <w:color w:val="FF0000"/>
        </w:rPr>
      </w:pPr>
      <w:r w:rsidRPr="00601CA3">
        <w:rPr>
          <w:color w:val="auto"/>
        </w:rPr>
        <w:t>The</w:t>
      </w:r>
      <w:r w:rsidRPr="00601CA3">
        <w:rPr>
          <w:b/>
          <w:color w:val="C00000"/>
        </w:rPr>
        <w:t xml:space="preserve"> </w:t>
      </w:r>
      <w:r w:rsidRPr="00AE509F">
        <w:rPr>
          <w:color w:val="FF0000"/>
          <w:highlight w:val="yellow"/>
        </w:rPr>
        <w:t>(</w:t>
      </w:r>
      <w:r w:rsidR="00F96A29" w:rsidRPr="00AE509F">
        <w:rPr>
          <w:color w:val="FF0000"/>
          <w:highlight w:val="yellow"/>
        </w:rPr>
        <w:t xml:space="preserve">add </w:t>
      </w:r>
      <w:r w:rsidR="000F1A94" w:rsidRPr="00AE509F">
        <w:rPr>
          <w:color w:val="FF0000"/>
          <w:highlight w:val="yellow"/>
        </w:rPr>
        <w:t xml:space="preserve">at least </w:t>
      </w:r>
      <w:r w:rsidR="00334BAA" w:rsidRPr="00AE509F">
        <w:rPr>
          <w:color w:val="FF0000"/>
          <w:highlight w:val="yellow"/>
        </w:rPr>
        <w:t xml:space="preserve">two to three </w:t>
      </w:r>
      <w:r w:rsidR="00FC658A" w:rsidRPr="00AE509F">
        <w:rPr>
          <w:color w:val="FF0000"/>
          <w:highlight w:val="yellow"/>
        </w:rPr>
        <w:t>staff positions</w:t>
      </w:r>
      <w:r w:rsidRPr="00AE509F">
        <w:rPr>
          <w:color w:val="FF0000"/>
          <w:highlight w:val="yellow"/>
        </w:rPr>
        <w:t>)</w:t>
      </w:r>
      <w:r w:rsidRPr="00601CA3">
        <w:rPr>
          <w:b/>
          <w:color w:val="auto"/>
        </w:rPr>
        <w:t xml:space="preserve"> </w:t>
      </w:r>
      <w:r w:rsidRPr="00601CA3">
        <w:rPr>
          <w:color w:val="auto"/>
        </w:rPr>
        <w:t xml:space="preserve">is/are typically the responsible authority for directing emergency measures for the </w:t>
      </w:r>
      <w:r w:rsidR="002572DB" w:rsidRPr="00601CA3">
        <w:rPr>
          <w:color w:val="auto"/>
        </w:rPr>
        <w:t>s</w:t>
      </w:r>
      <w:r w:rsidR="00FC658A" w:rsidRPr="00601CA3">
        <w:rPr>
          <w:color w:val="auto"/>
        </w:rPr>
        <w:t xml:space="preserve">chool or </w:t>
      </w:r>
      <w:r w:rsidR="002572DB" w:rsidRPr="00601CA3">
        <w:rPr>
          <w:color w:val="auto"/>
        </w:rPr>
        <w:t>d</w:t>
      </w:r>
      <w:r w:rsidR="00FC658A" w:rsidRPr="00601CA3">
        <w:rPr>
          <w:color w:val="auto"/>
        </w:rPr>
        <w:t xml:space="preserve">istrict, </w:t>
      </w:r>
      <w:r w:rsidRPr="00601CA3">
        <w:rPr>
          <w:color w:val="auto"/>
        </w:rPr>
        <w:t>and is provided the authority to activate th</w:t>
      </w:r>
      <w:r w:rsidR="00007837">
        <w:rPr>
          <w:color w:val="auto"/>
        </w:rPr>
        <w:t>is EO</w:t>
      </w:r>
      <w:r w:rsidR="00AE509F">
        <w:rPr>
          <w:color w:val="auto"/>
        </w:rPr>
        <w:t>P</w:t>
      </w:r>
      <w:r w:rsidRPr="00601CA3">
        <w:rPr>
          <w:color w:val="auto"/>
        </w:rPr>
        <w:t xml:space="preserve"> </w:t>
      </w:r>
      <w:r w:rsidR="004C40B6" w:rsidRPr="00AE509F">
        <w:rPr>
          <w:color w:val="FF0000"/>
          <w:highlight w:val="yellow"/>
        </w:rPr>
        <w:t>(</w:t>
      </w:r>
      <w:r w:rsidR="00A3450C" w:rsidRPr="00AE509F">
        <w:rPr>
          <w:color w:val="FF0000"/>
          <w:highlight w:val="yellow"/>
        </w:rPr>
        <w:t>a</w:t>
      </w:r>
      <w:r w:rsidR="002572DB" w:rsidRPr="00AE509F">
        <w:rPr>
          <w:color w:val="FF0000"/>
          <w:highlight w:val="yellow"/>
        </w:rPr>
        <w:t xml:space="preserve">dd </w:t>
      </w:r>
      <w:r w:rsidR="000F1A94" w:rsidRPr="00AE509F">
        <w:rPr>
          <w:color w:val="FF0000"/>
          <w:highlight w:val="yellow"/>
        </w:rPr>
        <w:t xml:space="preserve">staff position </w:t>
      </w:r>
      <w:r w:rsidR="002572DB" w:rsidRPr="00AE509F">
        <w:rPr>
          <w:color w:val="FF0000"/>
          <w:highlight w:val="yellow"/>
        </w:rPr>
        <w:t>order of succession</w:t>
      </w:r>
      <w:r w:rsidR="002A3DF3" w:rsidRPr="00AE509F">
        <w:rPr>
          <w:color w:val="FF0000"/>
          <w:highlight w:val="yellow"/>
        </w:rPr>
        <w:t xml:space="preserve"> </w:t>
      </w:r>
      <w:r w:rsidR="002572DB" w:rsidRPr="00AE509F">
        <w:rPr>
          <w:color w:val="FF0000"/>
          <w:highlight w:val="yellow"/>
        </w:rPr>
        <w:t>here</w:t>
      </w:r>
      <w:r w:rsidR="004C40B6" w:rsidRPr="00AE509F">
        <w:rPr>
          <w:color w:val="FF0000"/>
          <w:highlight w:val="yellow"/>
        </w:rPr>
        <w:t>)</w:t>
      </w:r>
      <w:r w:rsidR="00AE509F">
        <w:rPr>
          <w:color w:val="FF0000"/>
        </w:rPr>
        <w:t>,</w:t>
      </w:r>
    </w:p>
    <w:p w:rsidR="0081310C" w:rsidRPr="00601CA3" w:rsidRDefault="0081310C" w:rsidP="00D625B7">
      <w:pPr>
        <w:pStyle w:val="Default"/>
        <w:spacing w:after="120"/>
        <w:jc w:val="both"/>
        <w:rPr>
          <w:bCs/>
          <w:color w:val="auto"/>
        </w:rPr>
      </w:pPr>
      <w:r w:rsidRPr="00601CA3">
        <w:rPr>
          <w:bCs/>
          <w:color w:val="auto"/>
        </w:rPr>
        <w:t xml:space="preserve">The </w:t>
      </w:r>
      <w:r w:rsidRPr="00AE509F">
        <w:rPr>
          <w:color w:val="FF0000"/>
          <w:highlight w:val="yellow"/>
        </w:rPr>
        <w:t>(</w:t>
      </w:r>
      <w:r w:rsidR="00961116" w:rsidRPr="00AE509F">
        <w:rPr>
          <w:color w:val="FF0000"/>
          <w:highlight w:val="yellow"/>
        </w:rPr>
        <w:t>add s</w:t>
      </w:r>
      <w:r w:rsidRPr="00AE509F">
        <w:rPr>
          <w:color w:val="FF0000"/>
          <w:highlight w:val="yellow"/>
        </w:rPr>
        <w:t xml:space="preserve">chool </w:t>
      </w:r>
      <w:r w:rsidR="00961116" w:rsidRPr="00AE509F">
        <w:rPr>
          <w:color w:val="FF0000"/>
          <w:highlight w:val="yellow"/>
        </w:rPr>
        <w:t>s</w:t>
      </w:r>
      <w:r w:rsidRPr="00AE509F">
        <w:rPr>
          <w:color w:val="FF0000"/>
          <w:highlight w:val="yellow"/>
        </w:rPr>
        <w:t xml:space="preserve">taff </w:t>
      </w:r>
      <w:r w:rsidR="00961116" w:rsidRPr="00AE509F">
        <w:rPr>
          <w:color w:val="FF0000"/>
          <w:highlight w:val="yellow"/>
        </w:rPr>
        <w:t>p</w:t>
      </w:r>
      <w:r w:rsidRPr="00AE509F">
        <w:rPr>
          <w:color w:val="FF0000"/>
          <w:highlight w:val="yellow"/>
        </w:rPr>
        <w:t>osition(s)</w:t>
      </w:r>
      <w:r w:rsidRPr="00601CA3">
        <w:rPr>
          <w:b/>
          <w:color w:val="auto"/>
        </w:rPr>
        <w:t xml:space="preserve"> </w:t>
      </w:r>
      <w:r w:rsidRPr="00601CA3">
        <w:rPr>
          <w:bCs/>
          <w:color w:val="auto"/>
        </w:rPr>
        <w:t>will obtain information on the nature of the incident and assessment of the situation and will make the determination of next steps and assume the role of, or delegate the role of incident commander if the situation warrants.</w:t>
      </w:r>
      <w:r w:rsidR="009A0C92">
        <w:rPr>
          <w:bCs/>
          <w:color w:val="auto"/>
        </w:rPr>
        <w:t xml:space="preserve"> </w:t>
      </w:r>
    </w:p>
    <w:p w:rsidR="00665505" w:rsidRPr="00601CA3" w:rsidRDefault="00565E34" w:rsidP="00D625B7">
      <w:pPr>
        <w:pStyle w:val="Default"/>
        <w:spacing w:after="120"/>
        <w:jc w:val="both"/>
      </w:pPr>
      <w:r>
        <w:rPr>
          <w:bCs/>
          <w:color w:val="auto"/>
        </w:rPr>
        <w:t>An</w:t>
      </w:r>
      <w:r w:rsidR="0081310C" w:rsidRPr="00601CA3">
        <w:rPr>
          <w:bCs/>
          <w:color w:val="auto"/>
        </w:rPr>
        <w:t xml:space="preserve"> incident warrant</w:t>
      </w:r>
      <w:r>
        <w:rPr>
          <w:bCs/>
          <w:color w:val="auto"/>
        </w:rPr>
        <w:t>ing</w:t>
      </w:r>
      <w:r w:rsidR="0081310C" w:rsidRPr="00601CA3">
        <w:rPr>
          <w:bCs/>
          <w:color w:val="auto"/>
        </w:rPr>
        <w:t xml:space="preserve"> multi-jurisdictional resources, e</w:t>
      </w:r>
      <w:r w:rsidR="0081310C" w:rsidRPr="00601CA3">
        <w:t xml:space="preserve">mergency response activities </w:t>
      </w:r>
      <w:r w:rsidR="00945BAA">
        <w:t>will</w:t>
      </w:r>
      <w:r w:rsidR="0081310C" w:rsidRPr="00601CA3">
        <w:t xml:space="preserve"> employ the Incident/Unified Command System (ICS) structure. </w:t>
      </w:r>
    </w:p>
    <w:p w:rsidR="00A3450C" w:rsidRPr="00BB1511" w:rsidRDefault="00A45B36" w:rsidP="00BB1511">
      <w:pPr>
        <w:pStyle w:val="Default"/>
        <w:spacing w:after="120"/>
        <w:jc w:val="both"/>
        <w:rPr>
          <w:color w:val="auto"/>
        </w:rPr>
      </w:pPr>
      <w:r w:rsidRPr="00601CA3">
        <w:rPr>
          <w:color w:val="auto"/>
        </w:rPr>
        <w:t xml:space="preserve">Timely warnings of emergency conditions are essential to preserve the safety and security of the school </w:t>
      </w:r>
      <w:r w:rsidR="007B215C" w:rsidRPr="00601CA3">
        <w:rPr>
          <w:color w:val="auto"/>
        </w:rPr>
        <w:t xml:space="preserve">or district </w:t>
      </w:r>
      <w:r w:rsidRPr="00601CA3">
        <w:rPr>
          <w:color w:val="auto"/>
        </w:rPr>
        <w:t>community and critical to an effective response and recovery.</w:t>
      </w:r>
      <w:r w:rsidR="009A0C92">
        <w:rPr>
          <w:i/>
          <w:color w:val="7030A0"/>
        </w:rPr>
        <w:t xml:space="preserve"> </w:t>
      </w:r>
      <w:r w:rsidRPr="00601CA3">
        <w:rPr>
          <w:color w:val="auto"/>
        </w:rPr>
        <w:t>Direction on communications may be found</w:t>
      </w:r>
      <w:r w:rsidR="00AB41B8">
        <w:rPr>
          <w:color w:val="FF0000"/>
        </w:rPr>
        <w:t xml:space="preserve"> </w:t>
      </w:r>
      <w:r w:rsidR="00AB41B8" w:rsidRPr="00AE509F">
        <w:rPr>
          <w:color w:val="000000" w:themeColor="text1"/>
        </w:rPr>
        <w:t xml:space="preserve">in the Communication </w:t>
      </w:r>
      <w:r w:rsidR="00AE509F">
        <w:rPr>
          <w:color w:val="000000" w:themeColor="text1"/>
        </w:rPr>
        <w:t>Section of the Basic Plan</w:t>
      </w:r>
      <w:r w:rsidRPr="00AE509F">
        <w:rPr>
          <w:color w:val="000000" w:themeColor="text1"/>
        </w:rPr>
        <w:t>.</w:t>
      </w:r>
      <w:r w:rsidR="00590AD0" w:rsidRPr="00AB41B8">
        <w:rPr>
          <w:i/>
          <w:color w:val="000000" w:themeColor="text1"/>
        </w:rPr>
        <w:t xml:space="preserve"> </w:t>
      </w:r>
      <w:r w:rsidR="001906FD" w:rsidRPr="00AD31DA">
        <w:rPr>
          <w:color w:val="auto"/>
        </w:rPr>
        <w:t>Additional</w:t>
      </w:r>
      <w:r w:rsidR="00590AD0" w:rsidRPr="00AD31DA">
        <w:rPr>
          <w:color w:val="auto"/>
        </w:rPr>
        <w:t xml:space="preserve"> information may be obtained at the District level</w:t>
      </w:r>
      <w:r w:rsidR="00A455DE" w:rsidRPr="00AE509F">
        <w:rPr>
          <w:i/>
          <w:color w:val="FF0000"/>
        </w:rPr>
        <w:t xml:space="preserve"> </w:t>
      </w:r>
      <w:r w:rsidR="00A455DE" w:rsidRPr="00AE509F">
        <w:rPr>
          <w:color w:val="FF0000"/>
          <w:highlight w:val="yellow"/>
        </w:rPr>
        <w:t>(</w:t>
      </w:r>
      <w:r w:rsidR="00A3450C" w:rsidRPr="00AE509F">
        <w:rPr>
          <w:color w:val="FF0000"/>
          <w:highlight w:val="yellow"/>
        </w:rPr>
        <w:t>add</w:t>
      </w:r>
      <w:r w:rsidR="00A455DE" w:rsidRPr="00AE509F">
        <w:rPr>
          <w:color w:val="FF0000"/>
          <w:highlight w:val="yellow"/>
        </w:rPr>
        <w:t xml:space="preserve"> location)</w:t>
      </w:r>
      <w:r w:rsidR="00A3450C">
        <w:rPr>
          <w:color w:val="FF0000"/>
        </w:rPr>
        <w:t>.</w:t>
      </w:r>
    </w:p>
    <w:p w:rsidR="0081310C" w:rsidRPr="007B0DCD" w:rsidRDefault="00AB7FBF" w:rsidP="00730456">
      <w:pPr>
        <w:pStyle w:val="Heading1"/>
      </w:pPr>
      <w:bookmarkStart w:id="57" w:name="_Toc284183995"/>
      <w:bookmarkStart w:id="58" w:name="_Toc319831911"/>
      <w:bookmarkStart w:id="59" w:name="_Toc532562904"/>
      <w:bookmarkStart w:id="60" w:name="_Toc532563265"/>
      <w:bookmarkStart w:id="61" w:name="_Toc533078276"/>
      <w:r>
        <w:t xml:space="preserve">IV. </w:t>
      </w:r>
      <w:r w:rsidR="0081310C" w:rsidRPr="007B0DCD">
        <w:t xml:space="preserve">ORGANIZATION </w:t>
      </w:r>
      <w:r>
        <w:t>AND</w:t>
      </w:r>
      <w:r w:rsidR="0081310C" w:rsidRPr="007B0DCD">
        <w:t xml:space="preserve"> ASSIGNMENT </w:t>
      </w:r>
      <w:r>
        <w:t>OF</w:t>
      </w:r>
      <w:r w:rsidR="0081310C" w:rsidRPr="007B0DCD">
        <w:t xml:space="preserve"> RESPONSIBILITIES</w:t>
      </w:r>
      <w:bookmarkEnd w:id="57"/>
      <w:bookmarkEnd w:id="58"/>
      <w:bookmarkEnd w:id="59"/>
      <w:bookmarkEnd w:id="60"/>
      <w:bookmarkEnd w:id="61"/>
    </w:p>
    <w:p w:rsidR="001F4BF6" w:rsidRPr="00DE7921" w:rsidRDefault="006F3860" w:rsidP="00D625B7">
      <w:pPr>
        <w:spacing w:after="120"/>
        <w:jc w:val="both"/>
        <w:rPr>
          <w:i/>
          <w:highlight w:val="yellow"/>
        </w:rPr>
      </w:pPr>
      <w:r w:rsidRPr="00DE7921">
        <w:rPr>
          <w:i/>
          <w:highlight w:val="yellow"/>
        </w:rPr>
        <w:t xml:space="preserve">Organization and Assignment of Responsibilities </w:t>
      </w:r>
    </w:p>
    <w:p w:rsidR="00B055DC" w:rsidRPr="00D625B7" w:rsidRDefault="006F3860" w:rsidP="00D625B7">
      <w:pPr>
        <w:autoSpaceDE w:val="0"/>
        <w:autoSpaceDN w:val="0"/>
        <w:adjustRightInd w:val="0"/>
        <w:spacing w:after="120"/>
        <w:jc w:val="both"/>
        <w:rPr>
          <w:b/>
          <w:i/>
          <w:sz w:val="20"/>
        </w:rPr>
      </w:pPr>
      <w:r w:rsidRPr="00DE7921">
        <w:rPr>
          <w:i/>
          <w:highlight w:val="yellow"/>
        </w:rPr>
        <w:t xml:space="preserve">The basic plan establishes the operational organization that will be relied on to respond to an </w:t>
      </w:r>
      <w:r w:rsidR="00A3450C" w:rsidRPr="00DE7921">
        <w:rPr>
          <w:i/>
          <w:highlight w:val="yellow"/>
        </w:rPr>
        <w:t>emergency</w:t>
      </w:r>
      <w:r w:rsidRPr="00DE7921">
        <w:rPr>
          <w:i/>
          <w:highlight w:val="yellow"/>
        </w:rPr>
        <w:t>. It includes a list of the kinds of tasks to be performed, by position and organization, without all of the procedural details included in functional annexes. When two or more organizations perform the same kind of task, one should be given primary responsibility, with the other(s) providing a supporting role. For the sake of clarity, a matrix of organizations and areas of responsibility (including functions) should be included to summarize the primary and supporting roles. Shared general responsibilities, such as developing SOPs/SOGs, should not be neglected, and the matrix might include organizations not under jurisdictional control, if they have defined responsibilities for responding to emergencies that might occur in the jurisdiction. Organization charts, especially those depicting how a jurisdiction is implementing the ICS or Multiagency Coordination System structure, are helpful. This section should also outline agency and departmental roles related to prevention and protection activities. In addition, this section is where a jurisdiction discusses the option that it uses for organizing emergency management—ESF, agency and departme</w:t>
      </w:r>
      <w:r w:rsidR="00B17DCC">
        <w:rPr>
          <w:i/>
          <w:highlight w:val="yellow"/>
        </w:rPr>
        <w:t>nt, functional areas of NIMS/ICS</w:t>
      </w:r>
      <w:r w:rsidRPr="00DE7921">
        <w:rPr>
          <w:i/>
          <w:highlight w:val="yellow"/>
        </w:rPr>
        <w:t xml:space="preserve">, or a hybrid. The selected management structure determines </w:t>
      </w:r>
      <w:r w:rsidRPr="00DE7921">
        <w:rPr>
          <w:i/>
          <w:highlight w:val="yellow"/>
        </w:rPr>
        <w:lastRenderedPageBreak/>
        <w:t>what types of annexes are included in the EOP and should be carried through to any hazard annexes.</w:t>
      </w:r>
      <w:bookmarkStart w:id="62" w:name="_Toc284183996"/>
      <w:bookmarkStart w:id="63" w:name="_Toc319831912"/>
      <w:r w:rsidR="00E62C83" w:rsidRPr="00DE7921">
        <w:rPr>
          <w:i/>
        </w:rPr>
        <w:t xml:space="preserve"> </w:t>
      </w:r>
      <w:r w:rsidR="00E62C83" w:rsidRPr="00DE7921">
        <w:rPr>
          <w:b/>
          <w:i/>
          <w:highlight w:val="yellow"/>
        </w:rPr>
        <w:t>This statement regarding “Organization and Assignment and Responsibilities” is provided for information purposes to the planning team and may be deleted in the district/school EOP</w:t>
      </w:r>
      <w:r w:rsidR="00E62C83" w:rsidRPr="00DE7921">
        <w:rPr>
          <w:b/>
          <w:i/>
        </w:rPr>
        <w:t>.</w:t>
      </w:r>
    </w:p>
    <w:p w:rsidR="00CA6CD1" w:rsidRPr="00601CA3" w:rsidRDefault="00D217F7" w:rsidP="00730456">
      <w:pPr>
        <w:pStyle w:val="Heading2"/>
      </w:pPr>
      <w:bookmarkStart w:id="64" w:name="_Toc532562905"/>
      <w:bookmarkStart w:id="65" w:name="_Toc532563266"/>
      <w:bookmarkStart w:id="66" w:name="_Toc533078277"/>
      <w:r w:rsidRPr="00601CA3">
        <w:t xml:space="preserve">A. </w:t>
      </w:r>
      <w:r w:rsidR="005D6DF2" w:rsidRPr="00601CA3">
        <w:t>ORGANIZATION</w:t>
      </w:r>
      <w:bookmarkEnd w:id="62"/>
      <w:bookmarkEnd w:id="63"/>
      <w:bookmarkEnd w:id="64"/>
      <w:bookmarkEnd w:id="65"/>
      <w:bookmarkEnd w:id="66"/>
      <w:r w:rsidR="005D6DF2" w:rsidRPr="00601CA3">
        <w:t xml:space="preserve"> </w:t>
      </w:r>
    </w:p>
    <w:p w:rsidR="0081310C" w:rsidRPr="00601CA3" w:rsidRDefault="0081310C" w:rsidP="00D625B7">
      <w:pPr>
        <w:pStyle w:val="Default"/>
        <w:spacing w:after="120"/>
        <w:jc w:val="both"/>
        <w:rPr>
          <w:color w:val="auto"/>
        </w:rPr>
      </w:pPr>
      <w:r w:rsidRPr="00601CA3">
        <w:rPr>
          <w:color w:val="auto"/>
        </w:rPr>
        <w:t xml:space="preserve">Emergency Management for </w:t>
      </w:r>
      <w:r w:rsidR="00961116" w:rsidRPr="00DE7921">
        <w:rPr>
          <w:color w:val="FF0000"/>
          <w:highlight w:val="yellow"/>
        </w:rPr>
        <w:t xml:space="preserve">(add </w:t>
      </w:r>
      <w:r w:rsidR="002549B9">
        <w:rPr>
          <w:color w:val="FF0000"/>
          <w:highlight w:val="yellow"/>
        </w:rPr>
        <w:t>District/School</w:t>
      </w:r>
      <w:r w:rsidR="00961116" w:rsidRPr="00DE7921">
        <w:rPr>
          <w:color w:val="FF0000"/>
          <w:highlight w:val="yellow"/>
        </w:rPr>
        <w:t xml:space="preserve"> name)</w:t>
      </w:r>
      <w:r w:rsidR="00961116">
        <w:rPr>
          <w:color w:val="FF0000"/>
        </w:rPr>
        <w:t xml:space="preserve"> </w:t>
      </w:r>
      <w:r w:rsidRPr="00601CA3">
        <w:rPr>
          <w:color w:val="auto"/>
        </w:rPr>
        <w:t>is comprised of the following:</w:t>
      </w:r>
    </w:p>
    <w:p w:rsidR="00DF39EF" w:rsidRPr="00D625B7" w:rsidRDefault="0081310C" w:rsidP="00D625B7">
      <w:pPr>
        <w:pStyle w:val="Default"/>
        <w:spacing w:after="120"/>
        <w:jc w:val="both"/>
        <w:rPr>
          <w:color w:val="000000" w:themeColor="text1"/>
        </w:rPr>
      </w:pPr>
      <w:r w:rsidRPr="00AC4EB8">
        <w:rPr>
          <w:color w:val="000000" w:themeColor="text1"/>
          <w:highlight w:val="yellow"/>
        </w:rPr>
        <w:t>(</w:t>
      </w:r>
      <w:r w:rsidR="00B055DC" w:rsidRPr="00AC4EB8">
        <w:rPr>
          <w:color w:val="000000" w:themeColor="text1"/>
          <w:highlight w:val="yellow"/>
        </w:rPr>
        <w:t>The following are</w:t>
      </w:r>
      <w:r w:rsidRPr="00AC4EB8">
        <w:rPr>
          <w:color w:val="000000" w:themeColor="text1"/>
          <w:highlight w:val="yellow"/>
        </w:rPr>
        <w:t xml:space="preserve"> examples</w:t>
      </w:r>
      <w:r w:rsidR="007E5A24" w:rsidRPr="00AC4EB8">
        <w:rPr>
          <w:color w:val="000000" w:themeColor="text1"/>
          <w:highlight w:val="yellow"/>
        </w:rPr>
        <w:t xml:space="preserve"> and should be</w:t>
      </w:r>
      <w:r w:rsidR="00E62C83" w:rsidRPr="00AC4EB8">
        <w:rPr>
          <w:color w:val="000000" w:themeColor="text1"/>
          <w:highlight w:val="yellow"/>
        </w:rPr>
        <w:t xml:space="preserve"> modified</w:t>
      </w:r>
      <w:r w:rsidR="007B215C" w:rsidRPr="00AC4EB8">
        <w:rPr>
          <w:color w:val="000000" w:themeColor="text1"/>
          <w:highlight w:val="yellow"/>
        </w:rPr>
        <w:t xml:space="preserve"> as </w:t>
      </w:r>
      <w:r w:rsidR="006C7DAC" w:rsidRPr="00AC4EB8">
        <w:rPr>
          <w:color w:val="000000" w:themeColor="text1"/>
          <w:highlight w:val="yellow"/>
        </w:rPr>
        <w:t>applicable to your school or district</w:t>
      </w:r>
      <w:r w:rsidR="00DF39EF" w:rsidRPr="00AC4EB8">
        <w:rPr>
          <w:color w:val="000000" w:themeColor="text1"/>
          <w:highlight w:val="yellow"/>
        </w:rPr>
        <w:t>)</w:t>
      </w:r>
    </w:p>
    <w:p w:rsidR="0081310C" w:rsidRPr="008D36F2" w:rsidRDefault="00FE4B9E" w:rsidP="00D625B7">
      <w:pPr>
        <w:pStyle w:val="Default"/>
        <w:spacing w:after="120"/>
        <w:jc w:val="both"/>
        <w:rPr>
          <w:b/>
          <w:color w:val="auto"/>
        </w:rPr>
      </w:pPr>
      <w:r w:rsidRPr="008D36F2">
        <w:rPr>
          <w:b/>
          <w:color w:val="auto"/>
        </w:rPr>
        <w:t xml:space="preserve">POLICY GROUP </w:t>
      </w:r>
    </w:p>
    <w:p w:rsidR="0081310C" w:rsidRPr="00601CA3" w:rsidRDefault="0081310C" w:rsidP="00D625B7">
      <w:pPr>
        <w:pStyle w:val="Default"/>
        <w:spacing w:after="120"/>
        <w:ind w:left="720"/>
        <w:jc w:val="both"/>
        <w:rPr>
          <w:color w:val="FF0000"/>
        </w:rPr>
      </w:pPr>
      <w:r w:rsidRPr="00601CA3">
        <w:rPr>
          <w:color w:val="auto"/>
        </w:rPr>
        <w:t xml:space="preserve">The Policy Group is comprised of </w:t>
      </w:r>
      <w:r w:rsidR="00D73D65">
        <w:rPr>
          <w:color w:val="auto"/>
        </w:rPr>
        <w:t>senior/executive positions such as</w:t>
      </w:r>
      <w:r w:rsidRPr="00601CA3">
        <w:rPr>
          <w:color w:val="auto"/>
        </w:rPr>
        <w:t xml:space="preserve">: </w:t>
      </w:r>
      <w:r w:rsidRPr="00D73D65">
        <w:rPr>
          <w:color w:val="FF0000"/>
          <w:highlight w:val="yellow"/>
        </w:rPr>
        <w:t>(</w:t>
      </w:r>
      <w:r w:rsidR="00B26EC1" w:rsidRPr="00D73D65">
        <w:rPr>
          <w:color w:val="FF0000"/>
          <w:highlight w:val="yellow"/>
        </w:rPr>
        <w:t>add</w:t>
      </w:r>
      <w:r w:rsidRPr="00D73D65">
        <w:rPr>
          <w:color w:val="FF0000"/>
          <w:highlight w:val="yellow"/>
        </w:rPr>
        <w:t xml:space="preserve"> position</w:t>
      </w:r>
      <w:r w:rsidR="00B26EC1" w:rsidRPr="00D73D65">
        <w:rPr>
          <w:color w:val="FF0000"/>
          <w:highlight w:val="yellow"/>
        </w:rPr>
        <w:t xml:space="preserve"> names</w:t>
      </w:r>
      <w:r w:rsidRPr="00D73D65">
        <w:rPr>
          <w:color w:val="FF0000"/>
          <w:highlight w:val="yellow"/>
        </w:rPr>
        <w:t>)</w:t>
      </w:r>
    </w:p>
    <w:p w:rsidR="00D73D65" w:rsidRPr="00D73D65" w:rsidRDefault="00B26EC1" w:rsidP="00D625B7">
      <w:pPr>
        <w:pStyle w:val="Default"/>
        <w:numPr>
          <w:ilvl w:val="0"/>
          <w:numId w:val="40"/>
        </w:numPr>
        <w:spacing w:after="120"/>
        <w:jc w:val="both"/>
        <w:rPr>
          <w:color w:val="auto"/>
        </w:rPr>
      </w:pPr>
      <w:r w:rsidRPr="00601CA3">
        <w:rPr>
          <w:color w:val="auto"/>
        </w:rPr>
        <w:t>Superintendent</w:t>
      </w:r>
      <w:r w:rsidR="00D73D65">
        <w:rPr>
          <w:color w:val="auto"/>
        </w:rPr>
        <w:t>/CEO</w:t>
      </w:r>
    </w:p>
    <w:p w:rsidR="00D73D65" w:rsidRPr="00D73D65" w:rsidRDefault="00D73D65" w:rsidP="00D625B7">
      <w:pPr>
        <w:pStyle w:val="Default"/>
        <w:numPr>
          <w:ilvl w:val="0"/>
          <w:numId w:val="40"/>
        </w:numPr>
        <w:spacing w:after="120"/>
        <w:jc w:val="both"/>
        <w:rPr>
          <w:color w:val="auto"/>
        </w:rPr>
      </w:pPr>
      <w:r>
        <w:rPr>
          <w:color w:val="auto"/>
        </w:rPr>
        <w:t>School Board/Board of Directors</w:t>
      </w:r>
    </w:p>
    <w:p w:rsidR="0081310C" w:rsidRPr="00D625B7" w:rsidRDefault="006F5B1E" w:rsidP="00D625B7">
      <w:pPr>
        <w:pStyle w:val="Default"/>
        <w:numPr>
          <w:ilvl w:val="0"/>
          <w:numId w:val="40"/>
        </w:numPr>
        <w:spacing w:after="120"/>
        <w:jc w:val="both"/>
        <w:rPr>
          <w:color w:val="auto"/>
        </w:rPr>
      </w:pPr>
      <w:r w:rsidRPr="00961116">
        <w:rPr>
          <w:color w:val="auto"/>
        </w:rPr>
        <w:t>Other</w:t>
      </w:r>
    </w:p>
    <w:p w:rsidR="0081310C" w:rsidRPr="00AC4EB8" w:rsidRDefault="0081310C" w:rsidP="00D625B7">
      <w:pPr>
        <w:pStyle w:val="Default"/>
        <w:spacing w:after="120"/>
        <w:ind w:left="720"/>
        <w:jc w:val="both"/>
      </w:pPr>
      <w:r w:rsidRPr="00AC4EB8">
        <w:t xml:space="preserve">In complex incidents, the Policy Group will be convened at </w:t>
      </w:r>
      <w:r w:rsidRPr="00AC4EB8">
        <w:rPr>
          <w:color w:val="FF0000"/>
          <w:highlight w:val="yellow"/>
        </w:rPr>
        <w:t>(</w:t>
      </w:r>
      <w:r w:rsidR="003978BB" w:rsidRPr="00AC4EB8">
        <w:rPr>
          <w:color w:val="FF0000"/>
          <w:highlight w:val="yellow"/>
        </w:rPr>
        <w:t xml:space="preserve">add </w:t>
      </w:r>
      <w:r w:rsidR="006F5B1E" w:rsidRPr="00AC4EB8">
        <w:rPr>
          <w:color w:val="FF0000"/>
          <w:highlight w:val="yellow"/>
        </w:rPr>
        <w:t>l</w:t>
      </w:r>
      <w:r w:rsidRPr="00AC4EB8">
        <w:rPr>
          <w:color w:val="FF0000"/>
          <w:highlight w:val="yellow"/>
        </w:rPr>
        <w:t>ocation</w:t>
      </w:r>
      <w:r w:rsidR="006F5B1E" w:rsidRPr="00AC4EB8">
        <w:rPr>
          <w:color w:val="FF0000"/>
          <w:highlight w:val="yellow"/>
        </w:rPr>
        <w:t xml:space="preserve"> and alternative location</w:t>
      </w:r>
      <w:r w:rsidRPr="00AC4EB8">
        <w:rPr>
          <w:color w:val="FF0000"/>
          <w:highlight w:val="yellow"/>
        </w:rPr>
        <w:t>)</w:t>
      </w:r>
      <w:r w:rsidRPr="00AC4EB8">
        <w:t>.</w:t>
      </w:r>
      <w:r w:rsidR="009A0C92">
        <w:t xml:space="preserve"> </w:t>
      </w:r>
      <w:r w:rsidRPr="00AC4EB8">
        <w:t xml:space="preserve">The role of the Policy Group is to: </w:t>
      </w:r>
    </w:p>
    <w:p w:rsidR="0081310C" w:rsidRPr="00AC4EB8" w:rsidRDefault="0081310C" w:rsidP="00D625B7">
      <w:pPr>
        <w:pStyle w:val="Default"/>
        <w:numPr>
          <w:ilvl w:val="0"/>
          <w:numId w:val="29"/>
        </w:numPr>
        <w:spacing w:after="120"/>
        <w:ind w:right="-144"/>
        <w:jc w:val="both"/>
        <w:rPr>
          <w:color w:val="auto"/>
        </w:rPr>
      </w:pPr>
      <w:r w:rsidRPr="00AC4EB8">
        <w:t>Support the on-scene Incident Commander with strategic guidance, information analysis, and needed resources</w:t>
      </w:r>
    </w:p>
    <w:p w:rsidR="0081310C" w:rsidRPr="00AC4EB8" w:rsidRDefault="0081310C" w:rsidP="00D625B7">
      <w:pPr>
        <w:pStyle w:val="Default"/>
        <w:numPr>
          <w:ilvl w:val="0"/>
          <w:numId w:val="29"/>
        </w:numPr>
        <w:spacing w:after="120"/>
        <w:jc w:val="both"/>
      </w:pPr>
      <w:r w:rsidRPr="00AC4EB8">
        <w:t xml:space="preserve">Provide policy and strategic guidance </w:t>
      </w:r>
    </w:p>
    <w:p w:rsidR="0081310C" w:rsidRPr="00AC4EB8" w:rsidRDefault="0081310C" w:rsidP="00D625B7">
      <w:pPr>
        <w:pStyle w:val="Default"/>
        <w:numPr>
          <w:ilvl w:val="0"/>
          <w:numId w:val="29"/>
        </w:numPr>
        <w:spacing w:after="120"/>
        <w:jc w:val="both"/>
      </w:pPr>
      <w:r w:rsidRPr="00AC4EB8">
        <w:t xml:space="preserve">Help </w:t>
      </w:r>
      <w:r w:rsidR="007534D2" w:rsidRPr="00AC4EB8">
        <w:t xml:space="preserve">to </w:t>
      </w:r>
      <w:r w:rsidRPr="00AC4EB8">
        <w:t xml:space="preserve">ensure that adequate resources are available </w:t>
      </w:r>
    </w:p>
    <w:p w:rsidR="0081310C" w:rsidRPr="00AC4EB8" w:rsidRDefault="0081310C" w:rsidP="00D625B7">
      <w:pPr>
        <w:pStyle w:val="Default"/>
        <w:numPr>
          <w:ilvl w:val="0"/>
          <w:numId w:val="29"/>
        </w:numPr>
        <w:spacing w:after="120"/>
        <w:jc w:val="both"/>
      </w:pPr>
      <w:r w:rsidRPr="00AC4EB8">
        <w:t xml:space="preserve">Identify and resolve issues common to all organizations </w:t>
      </w:r>
    </w:p>
    <w:p w:rsidR="0081310C" w:rsidRPr="00AC4EB8" w:rsidRDefault="0081310C" w:rsidP="00D625B7">
      <w:pPr>
        <w:pStyle w:val="Default"/>
        <w:numPr>
          <w:ilvl w:val="0"/>
          <w:numId w:val="29"/>
        </w:numPr>
        <w:spacing w:after="120"/>
        <w:jc w:val="both"/>
      </w:pPr>
      <w:r w:rsidRPr="00AC4EB8">
        <w:t xml:space="preserve">Keep elected officials and other executives informed of the situation and decisions. </w:t>
      </w:r>
    </w:p>
    <w:p w:rsidR="0081310C" w:rsidRPr="009C0854" w:rsidRDefault="0081310C" w:rsidP="009C0854">
      <w:pPr>
        <w:pStyle w:val="Default"/>
        <w:numPr>
          <w:ilvl w:val="0"/>
          <w:numId w:val="29"/>
        </w:numPr>
        <w:spacing w:after="120"/>
        <w:jc w:val="both"/>
      </w:pPr>
      <w:r w:rsidRPr="00AC4EB8">
        <w:t>Provide factual information, both internally and externally through the Joint Information Center (JIC)</w:t>
      </w:r>
      <w:r w:rsidR="0096237D">
        <w:br w:type="page"/>
      </w:r>
    </w:p>
    <w:p w:rsidR="0081310C" w:rsidRPr="008D36F2" w:rsidRDefault="00FE4B9E" w:rsidP="00D625B7">
      <w:pPr>
        <w:autoSpaceDE w:val="0"/>
        <w:autoSpaceDN w:val="0"/>
        <w:adjustRightInd w:val="0"/>
        <w:spacing w:after="120"/>
        <w:jc w:val="both"/>
        <w:rPr>
          <w:b/>
        </w:rPr>
      </w:pPr>
      <w:r w:rsidRPr="008D36F2">
        <w:rPr>
          <w:b/>
        </w:rPr>
        <w:lastRenderedPageBreak/>
        <w:t>DISTRICT DEPARTMENTS</w:t>
      </w:r>
    </w:p>
    <w:p w:rsidR="0081310C" w:rsidRPr="00601CA3" w:rsidRDefault="00210522" w:rsidP="00D625B7">
      <w:pPr>
        <w:pStyle w:val="ListParagraph"/>
        <w:spacing w:after="120"/>
        <w:contextualSpacing w:val="0"/>
        <w:jc w:val="both"/>
        <w:rPr>
          <w:color w:val="000000"/>
          <w:szCs w:val="24"/>
        </w:rPr>
      </w:pPr>
      <w:r>
        <w:rPr>
          <w:szCs w:val="24"/>
        </w:rPr>
        <w:t xml:space="preserve">District </w:t>
      </w:r>
      <w:r w:rsidR="0081310C" w:rsidRPr="00601CA3">
        <w:rPr>
          <w:szCs w:val="24"/>
        </w:rPr>
        <w:t>departments will support emergency response operations through performance of their normal roles and responsibilities.</w:t>
      </w:r>
      <w:r w:rsidR="009A0C92">
        <w:rPr>
          <w:szCs w:val="24"/>
        </w:rPr>
        <w:t xml:space="preserve"> </w:t>
      </w:r>
      <w:r w:rsidR="0081310C" w:rsidRPr="00601CA3">
        <w:rPr>
          <w:color w:val="000000"/>
          <w:szCs w:val="24"/>
        </w:rPr>
        <w:t xml:space="preserve">If called upon, </w:t>
      </w:r>
      <w:r>
        <w:rPr>
          <w:color w:val="000000"/>
          <w:szCs w:val="24"/>
        </w:rPr>
        <w:t>district</w:t>
      </w:r>
      <w:r w:rsidR="0081310C" w:rsidRPr="00601CA3">
        <w:rPr>
          <w:color w:val="000000"/>
          <w:szCs w:val="24"/>
        </w:rPr>
        <w:t xml:space="preserve"> departments will activate personnel and implement appropriate response actions identified in the plan, or as direc</w:t>
      </w:r>
      <w:r>
        <w:rPr>
          <w:color w:val="000000"/>
          <w:szCs w:val="24"/>
        </w:rPr>
        <w:t>ted by the Incident Commander</w:t>
      </w:r>
      <w:r w:rsidR="0081310C" w:rsidRPr="00601CA3">
        <w:rPr>
          <w:color w:val="000000"/>
          <w:szCs w:val="24"/>
        </w:rPr>
        <w:t>.</w:t>
      </w:r>
    </w:p>
    <w:p w:rsidR="00F93725" w:rsidRPr="00601CA3" w:rsidRDefault="0081310C" w:rsidP="00D625B7">
      <w:pPr>
        <w:pStyle w:val="Default"/>
        <w:spacing w:after="120"/>
        <w:ind w:left="720"/>
        <w:jc w:val="both"/>
      </w:pPr>
      <w:r w:rsidRPr="00601CA3">
        <w:t xml:space="preserve">Activation of the ICS for a </w:t>
      </w:r>
      <w:r w:rsidR="00143114" w:rsidRPr="00601CA3">
        <w:t>s</w:t>
      </w:r>
      <w:r w:rsidRPr="00601CA3">
        <w:t>chool event may be modified as needed to best serve the nature of the incident.</w:t>
      </w:r>
      <w:r w:rsidR="009A0C92">
        <w:t xml:space="preserve"> </w:t>
      </w:r>
      <w:r w:rsidRPr="00601CA3">
        <w:rPr>
          <w:color w:val="auto"/>
        </w:rPr>
        <w:t xml:space="preserve">When the ICS is activated, </w:t>
      </w:r>
      <w:r w:rsidR="001137AF" w:rsidRPr="00601CA3">
        <w:rPr>
          <w:color w:val="auto"/>
        </w:rPr>
        <w:t>staff</w:t>
      </w:r>
      <w:r w:rsidRPr="00601CA3">
        <w:rPr>
          <w:color w:val="auto"/>
        </w:rPr>
        <w:t xml:space="preserve"> will direct the efforts of their departments according to their respective </w:t>
      </w:r>
      <w:r w:rsidR="005723D9" w:rsidRPr="00601CA3">
        <w:rPr>
          <w:color w:val="auto"/>
        </w:rPr>
        <w:t>procedures</w:t>
      </w:r>
      <w:r w:rsidRPr="00601CA3">
        <w:rPr>
          <w:color w:val="auto"/>
        </w:rPr>
        <w:t xml:space="preserve"> for emergency operations. </w:t>
      </w:r>
    </w:p>
    <w:p w:rsidR="0081310C" w:rsidRPr="00601CA3" w:rsidRDefault="0081310C" w:rsidP="00D625B7">
      <w:pPr>
        <w:autoSpaceDE w:val="0"/>
        <w:autoSpaceDN w:val="0"/>
        <w:adjustRightInd w:val="0"/>
        <w:spacing w:after="120"/>
      </w:pPr>
    </w:p>
    <w:tbl>
      <w:tblPr>
        <w:tblW w:w="9912" w:type="dxa"/>
        <w:jc w:val="center"/>
        <w:tblBorders>
          <w:top w:val="single" w:sz="6" w:space="0" w:color="632423"/>
          <w:left w:val="single" w:sz="6" w:space="0" w:color="632423"/>
          <w:bottom w:val="single" w:sz="6" w:space="0" w:color="632423"/>
          <w:right w:val="single" w:sz="6" w:space="0" w:color="632423"/>
          <w:insideH w:val="single" w:sz="6" w:space="0" w:color="632423"/>
          <w:insideV w:val="single" w:sz="6" w:space="0" w:color="632423"/>
        </w:tblBorders>
        <w:tblLayout w:type="fixed"/>
        <w:tblCellMar>
          <w:left w:w="0" w:type="dxa"/>
          <w:right w:w="0" w:type="dxa"/>
        </w:tblCellMar>
        <w:tblLook w:val="0000" w:firstRow="0" w:lastRow="0" w:firstColumn="0" w:lastColumn="0" w:noHBand="0" w:noVBand="0"/>
      </w:tblPr>
      <w:tblGrid>
        <w:gridCol w:w="776"/>
        <w:gridCol w:w="3010"/>
        <w:gridCol w:w="6126"/>
      </w:tblGrid>
      <w:tr w:rsidR="0081310C" w:rsidRPr="00601CA3" w:rsidTr="00C162C5">
        <w:trPr>
          <w:trHeight w:val="443"/>
          <w:jc w:val="center"/>
        </w:trPr>
        <w:tc>
          <w:tcPr>
            <w:tcW w:w="776" w:type="dxa"/>
            <w:tcBorders>
              <w:bottom w:val="single" w:sz="6" w:space="0" w:color="17365D" w:themeColor="text2" w:themeShade="BF"/>
            </w:tcBorders>
            <w:shd w:val="clear" w:color="auto" w:fill="1F497D" w:themeFill="text2"/>
            <w:vAlign w:val="center"/>
          </w:tcPr>
          <w:p w:rsidR="0081310C" w:rsidRPr="00601CA3" w:rsidRDefault="0081310C" w:rsidP="00C162C5">
            <w:pPr>
              <w:autoSpaceDE w:val="0"/>
              <w:autoSpaceDN w:val="0"/>
              <w:adjustRightInd w:val="0"/>
              <w:jc w:val="center"/>
              <w:rPr>
                <w:b/>
                <w:bCs/>
              </w:rPr>
            </w:pPr>
          </w:p>
        </w:tc>
        <w:tc>
          <w:tcPr>
            <w:tcW w:w="3010" w:type="dxa"/>
            <w:tcBorders>
              <w:bottom w:val="single" w:sz="6" w:space="0" w:color="17365D" w:themeColor="text2" w:themeShade="BF"/>
            </w:tcBorders>
            <w:shd w:val="clear" w:color="auto" w:fill="1F497D" w:themeFill="text2"/>
            <w:vAlign w:val="center"/>
          </w:tcPr>
          <w:p w:rsidR="0081310C" w:rsidRPr="00601CA3" w:rsidRDefault="0081310C" w:rsidP="00C162C5">
            <w:pPr>
              <w:autoSpaceDE w:val="0"/>
              <w:autoSpaceDN w:val="0"/>
              <w:adjustRightInd w:val="0"/>
              <w:jc w:val="center"/>
              <w:rPr>
                <w:b/>
                <w:bCs/>
                <w:color w:val="FFFFFF" w:themeColor="background1"/>
              </w:rPr>
            </w:pPr>
            <w:r w:rsidRPr="00601CA3">
              <w:rPr>
                <w:b/>
                <w:bCs/>
                <w:color w:val="FFFFFF" w:themeColor="background1"/>
              </w:rPr>
              <w:t>Department</w:t>
            </w:r>
          </w:p>
        </w:tc>
        <w:tc>
          <w:tcPr>
            <w:tcW w:w="6126" w:type="dxa"/>
            <w:tcBorders>
              <w:bottom w:val="single" w:sz="6" w:space="0" w:color="17365D" w:themeColor="text2" w:themeShade="BF"/>
            </w:tcBorders>
            <w:shd w:val="clear" w:color="auto" w:fill="1F497D" w:themeFill="text2"/>
            <w:vAlign w:val="center"/>
          </w:tcPr>
          <w:p w:rsidR="0081310C" w:rsidRPr="00601CA3" w:rsidRDefault="0081310C" w:rsidP="00C162C5">
            <w:pPr>
              <w:autoSpaceDE w:val="0"/>
              <w:autoSpaceDN w:val="0"/>
              <w:adjustRightInd w:val="0"/>
              <w:jc w:val="center"/>
              <w:rPr>
                <w:b/>
                <w:bCs/>
                <w:color w:val="FFFFFF" w:themeColor="background1"/>
              </w:rPr>
            </w:pPr>
            <w:r w:rsidRPr="00601CA3">
              <w:rPr>
                <w:b/>
                <w:bCs/>
                <w:color w:val="FFFFFF" w:themeColor="background1"/>
              </w:rPr>
              <w:t>Departmental</w:t>
            </w:r>
            <w:r w:rsidR="009A0C92">
              <w:rPr>
                <w:b/>
                <w:bCs/>
                <w:color w:val="FFFFFF" w:themeColor="background1"/>
              </w:rPr>
              <w:t xml:space="preserve"> </w:t>
            </w:r>
            <w:r w:rsidRPr="00601CA3">
              <w:rPr>
                <w:b/>
                <w:bCs/>
                <w:color w:val="FFFFFF" w:themeColor="background1"/>
              </w:rPr>
              <w:t>Duties and Responsibilities</w:t>
            </w:r>
          </w:p>
        </w:tc>
      </w:tr>
      <w:tr w:rsidR="0081310C" w:rsidRPr="00601CA3" w:rsidTr="00C162C5">
        <w:trPr>
          <w:trHeight w:val="878"/>
          <w:jc w:val="center"/>
        </w:trPr>
        <w:tc>
          <w:tcPr>
            <w:tcW w:w="77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rPr>
                <w:b/>
                <w:bCs/>
              </w:rPr>
            </w:pPr>
          </w:p>
          <w:p w:rsidR="0081310C" w:rsidRPr="00601CA3" w:rsidRDefault="0081310C" w:rsidP="00C162C5">
            <w:pPr>
              <w:autoSpaceDE w:val="0"/>
              <w:autoSpaceDN w:val="0"/>
              <w:adjustRightInd w:val="0"/>
              <w:jc w:val="center"/>
              <w:rPr>
                <w:b/>
                <w:bCs/>
              </w:rPr>
            </w:pPr>
            <w:r w:rsidRPr="00601CA3">
              <w:rPr>
                <w:b/>
                <w:bCs/>
              </w:rPr>
              <w:t>1.</w:t>
            </w:r>
          </w:p>
        </w:tc>
        <w:tc>
          <w:tcPr>
            <w:tcW w:w="30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rPr>
                <w:bCs/>
              </w:rPr>
            </w:pPr>
            <w:r w:rsidRPr="00601CA3">
              <w:rPr>
                <w:bCs/>
              </w:rPr>
              <w:t>Transportation</w:t>
            </w:r>
          </w:p>
        </w:tc>
        <w:tc>
          <w:tcPr>
            <w:tcW w:w="612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673271">
            <w:pPr>
              <w:autoSpaceDE w:val="0"/>
              <w:autoSpaceDN w:val="0"/>
              <w:adjustRightInd w:val="0"/>
              <w:rPr>
                <w:bCs/>
              </w:rPr>
            </w:pPr>
            <w:r w:rsidRPr="00601CA3">
              <w:rPr>
                <w:bCs/>
              </w:rPr>
              <w:t xml:space="preserve">Upon learning of an incident, </w:t>
            </w:r>
            <w:r w:rsidR="00673271" w:rsidRPr="00601CA3">
              <w:rPr>
                <w:bCs/>
              </w:rPr>
              <w:t xml:space="preserve">the </w:t>
            </w:r>
            <w:r w:rsidRPr="00601CA3">
              <w:rPr>
                <w:bCs/>
              </w:rPr>
              <w:t xml:space="preserve">Transportation </w:t>
            </w:r>
            <w:r w:rsidR="00673271" w:rsidRPr="00601CA3">
              <w:rPr>
                <w:bCs/>
              </w:rPr>
              <w:t xml:space="preserve">Coordinator/Director </w:t>
            </w:r>
            <w:r w:rsidRPr="00601CA3">
              <w:rPr>
                <w:bCs/>
              </w:rPr>
              <w:t>will report directly to the Incident Commander for assignment unless otherwise notified.</w:t>
            </w:r>
          </w:p>
        </w:tc>
      </w:tr>
      <w:tr w:rsidR="0081310C" w:rsidRPr="00601CA3" w:rsidTr="00C162C5">
        <w:trPr>
          <w:trHeight w:val="578"/>
          <w:jc w:val="center"/>
        </w:trPr>
        <w:tc>
          <w:tcPr>
            <w:tcW w:w="77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rPr>
                <w:b/>
              </w:rPr>
            </w:pPr>
          </w:p>
          <w:p w:rsidR="0081310C" w:rsidRPr="00601CA3" w:rsidRDefault="0081310C" w:rsidP="00C162C5">
            <w:pPr>
              <w:autoSpaceDE w:val="0"/>
              <w:autoSpaceDN w:val="0"/>
              <w:adjustRightInd w:val="0"/>
              <w:jc w:val="center"/>
              <w:rPr>
                <w:b/>
              </w:rPr>
            </w:pPr>
            <w:r w:rsidRPr="00601CA3">
              <w:rPr>
                <w:b/>
              </w:rPr>
              <w:t>2.</w:t>
            </w:r>
          </w:p>
        </w:tc>
        <w:tc>
          <w:tcPr>
            <w:tcW w:w="30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pPr>
          </w:p>
        </w:tc>
        <w:tc>
          <w:tcPr>
            <w:tcW w:w="612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rPr>
                <w:b/>
                <w:bCs/>
              </w:rPr>
            </w:pPr>
          </w:p>
        </w:tc>
      </w:tr>
      <w:tr w:rsidR="0081310C" w:rsidRPr="00601CA3" w:rsidTr="00C162C5">
        <w:trPr>
          <w:trHeight w:val="785"/>
          <w:jc w:val="center"/>
        </w:trPr>
        <w:tc>
          <w:tcPr>
            <w:tcW w:w="77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rPr>
                <w:b/>
              </w:rPr>
            </w:pPr>
          </w:p>
          <w:p w:rsidR="0081310C" w:rsidRPr="00601CA3" w:rsidRDefault="0081310C" w:rsidP="00C162C5">
            <w:pPr>
              <w:autoSpaceDE w:val="0"/>
              <w:autoSpaceDN w:val="0"/>
              <w:adjustRightInd w:val="0"/>
              <w:jc w:val="center"/>
              <w:rPr>
                <w:b/>
              </w:rPr>
            </w:pPr>
            <w:r w:rsidRPr="00601CA3">
              <w:rPr>
                <w:b/>
              </w:rPr>
              <w:t>3.</w:t>
            </w:r>
          </w:p>
        </w:tc>
        <w:tc>
          <w:tcPr>
            <w:tcW w:w="30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pPr>
          </w:p>
        </w:tc>
        <w:tc>
          <w:tcPr>
            <w:tcW w:w="612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rPr>
                <w:b/>
                <w:bCs/>
              </w:rPr>
            </w:pPr>
          </w:p>
        </w:tc>
      </w:tr>
      <w:tr w:rsidR="0081310C" w:rsidRPr="00601CA3" w:rsidTr="00C162C5">
        <w:trPr>
          <w:trHeight w:val="581"/>
          <w:jc w:val="center"/>
        </w:trPr>
        <w:tc>
          <w:tcPr>
            <w:tcW w:w="77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rPr>
                <w:b/>
              </w:rPr>
            </w:pPr>
          </w:p>
          <w:p w:rsidR="0081310C" w:rsidRPr="00601CA3" w:rsidRDefault="0081310C" w:rsidP="00C162C5">
            <w:pPr>
              <w:autoSpaceDE w:val="0"/>
              <w:autoSpaceDN w:val="0"/>
              <w:adjustRightInd w:val="0"/>
              <w:jc w:val="center"/>
              <w:rPr>
                <w:b/>
              </w:rPr>
            </w:pPr>
            <w:r w:rsidRPr="00601CA3">
              <w:rPr>
                <w:b/>
              </w:rPr>
              <w:t>4.</w:t>
            </w:r>
          </w:p>
        </w:tc>
        <w:tc>
          <w:tcPr>
            <w:tcW w:w="30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pPr>
          </w:p>
        </w:tc>
        <w:tc>
          <w:tcPr>
            <w:tcW w:w="612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pPr>
          </w:p>
        </w:tc>
      </w:tr>
      <w:tr w:rsidR="0081310C" w:rsidRPr="00601CA3" w:rsidTr="00C162C5">
        <w:trPr>
          <w:trHeight w:val="581"/>
          <w:jc w:val="center"/>
        </w:trPr>
        <w:tc>
          <w:tcPr>
            <w:tcW w:w="77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rPr>
                <w:b/>
              </w:rPr>
            </w:pPr>
          </w:p>
          <w:p w:rsidR="0081310C" w:rsidRPr="00601CA3" w:rsidRDefault="0081310C" w:rsidP="00C162C5">
            <w:pPr>
              <w:autoSpaceDE w:val="0"/>
              <w:autoSpaceDN w:val="0"/>
              <w:adjustRightInd w:val="0"/>
              <w:jc w:val="center"/>
              <w:rPr>
                <w:b/>
              </w:rPr>
            </w:pPr>
            <w:r w:rsidRPr="00601CA3">
              <w:rPr>
                <w:b/>
              </w:rPr>
              <w:t>5.</w:t>
            </w:r>
          </w:p>
        </w:tc>
        <w:tc>
          <w:tcPr>
            <w:tcW w:w="30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pPr>
          </w:p>
        </w:tc>
        <w:tc>
          <w:tcPr>
            <w:tcW w:w="6126"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D9D9D9" w:themeFill="background1" w:themeFillShade="D9"/>
            <w:vAlign w:val="center"/>
          </w:tcPr>
          <w:p w:rsidR="0081310C" w:rsidRPr="00601CA3" w:rsidRDefault="0081310C" w:rsidP="00C162C5">
            <w:pPr>
              <w:autoSpaceDE w:val="0"/>
              <w:autoSpaceDN w:val="0"/>
              <w:adjustRightInd w:val="0"/>
              <w:jc w:val="center"/>
            </w:pPr>
          </w:p>
        </w:tc>
      </w:tr>
    </w:tbl>
    <w:p w:rsidR="00D625B7" w:rsidRDefault="00D625B7" w:rsidP="00730456">
      <w:pPr>
        <w:pStyle w:val="Heading2"/>
      </w:pPr>
      <w:bookmarkStart w:id="67" w:name="_Toc284183998"/>
      <w:bookmarkStart w:id="68" w:name="_Toc319831913"/>
      <w:bookmarkStart w:id="69" w:name="_Toc532562906"/>
      <w:bookmarkStart w:id="70" w:name="_Toc532563267"/>
    </w:p>
    <w:p w:rsidR="0081310C" w:rsidRPr="00601CA3" w:rsidRDefault="00D217F7" w:rsidP="00730456">
      <w:pPr>
        <w:pStyle w:val="Heading2"/>
      </w:pPr>
      <w:bookmarkStart w:id="71" w:name="_Toc533078278"/>
      <w:r w:rsidRPr="00601CA3">
        <w:t xml:space="preserve">B. </w:t>
      </w:r>
      <w:r w:rsidR="002170BA">
        <w:t xml:space="preserve">SCHOOL POSITION ROLES AND </w:t>
      </w:r>
      <w:r w:rsidRPr="00601CA3">
        <w:t>EXPECTED ACTIONS</w:t>
      </w:r>
      <w:bookmarkEnd w:id="67"/>
      <w:bookmarkEnd w:id="68"/>
      <w:bookmarkEnd w:id="69"/>
      <w:bookmarkEnd w:id="70"/>
      <w:bookmarkEnd w:id="71"/>
    </w:p>
    <w:p w:rsidR="0081310C" w:rsidRPr="008D36F2" w:rsidRDefault="00FE4B9E" w:rsidP="00D625B7">
      <w:pPr>
        <w:autoSpaceDE w:val="0"/>
        <w:autoSpaceDN w:val="0"/>
        <w:adjustRightInd w:val="0"/>
        <w:spacing w:after="120"/>
      </w:pPr>
      <w:r w:rsidRPr="008D36F2">
        <w:rPr>
          <w:b/>
          <w:bCs/>
        </w:rPr>
        <w:t xml:space="preserve">PRINCIPAL/BUILDING ADMINISTRATOR </w:t>
      </w:r>
    </w:p>
    <w:p w:rsidR="00E62C83" w:rsidRDefault="0081310C" w:rsidP="00D625B7">
      <w:pPr>
        <w:autoSpaceDE w:val="0"/>
        <w:autoSpaceDN w:val="0"/>
        <w:adjustRightInd w:val="0"/>
        <w:spacing w:after="120"/>
        <w:ind w:left="720"/>
        <w:jc w:val="both"/>
        <w:rPr>
          <w:sz w:val="23"/>
          <w:szCs w:val="23"/>
        </w:rPr>
      </w:pPr>
      <w:r w:rsidRPr="00601CA3">
        <w:rPr>
          <w:color w:val="000000"/>
          <w:sz w:val="23"/>
          <w:szCs w:val="23"/>
        </w:rPr>
        <w:t xml:space="preserve">The principal may serve as the Incident Commander or delegate that authority to a qualified individual. At all times, the principal still retains the responsibility for the overall safety of students and staff. However, delegating the authority to manage the incident allows the principal to focus on policy-level activities and interfacing with other agencies and parents. </w:t>
      </w:r>
    </w:p>
    <w:p w:rsidR="00210522" w:rsidRPr="00D625B7" w:rsidRDefault="00C02580" w:rsidP="00D625B7">
      <w:pPr>
        <w:autoSpaceDE w:val="0"/>
        <w:autoSpaceDN w:val="0"/>
        <w:adjustRightInd w:val="0"/>
        <w:spacing w:after="120"/>
        <w:ind w:left="720"/>
        <w:jc w:val="both"/>
        <w:rPr>
          <w:b/>
          <w:color w:val="000000"/>
          <w:sz w:val="23"/>
          <w:szCs w:val="23"/>
        </w:rPr>
      </w:pPr>
      <w:r w:rsidRPr="001B6185">
        <w:rPr>
          <w:b/>
          <w:color w:val="000000"/>
          <w:sz w:val="23"/>
          <w:szCs w:val="23"/>
          <w:highlight w:val="yellow"/>
        </w:rPr>
        <w:t>The</w:t>
      </w:r>
      <w:r w:rsidR="00E62C83" w:rsidRPr="001B6185">
        <w:rPr>
          <w:b/>
          <w:color w:val="000000"/>
          <w:sz w:val="23"/>
          <w:szCs w:val="23"/>
          <w:highlight w:val="yellow"/>
        </w:rPr>
        <w:t xml:space="preserve"> list</w:t>
      </w:r>
      <w:r w:rsidRPr="001B6185">
        <w:rPr>
          <w:b/>
          <w:color w:val="000000"/>
          <w:sz w:val="23"/>
          <w:szCs w:val="23"/>
          <w:highlight w:val="yellow"/>
        </w:rPr>
        <w:t>s of responsibilities below are</w:t>
      </w:r>
      <w:r w:rsidR="00E62C83" w:rsidRPr="001B6185">
        <w:rPr>
          <w:b/>
          <w:color w:val="000000"/>
          <w:sz w:val="23"/>
          <w:szCs w:val="23"/>
          <w:highlight w:val="yellow"/>
        </w:rPr>
        <w:t xml:space="preserve"> not considered all-inclusive and should be modified</w:t>
      </w:r>
      <w:r w:rsidRPr="001B6185">
        <w:rPr>
          <w:b/>
          <w:color w:val="000000"/>
          <w:sz w:val="23"/>
          <w:szCs w:val="23"/>
          <w:highlight w:val="yellow"/>
        </w:rPr>
        <w:t>/customized</w:t>
      </w:r>
      <w:r w:rsidR="00E62C83" w:rsidRPr="001B6185">
        <w:rPr>
          <w:b/>
          <w:color w:val="000000"/>
          <w:sz w:val="23"/>
          <w:szCs w:val="23"/>
          <w:highlight w:val="yellow"/>
        </w:rPr>
        <w:t xml:space="preserve"> </w:t>
      </w:r>
      <w:r w:rsidRPr="001B6185">
        <w:rPr>
          <w:b/>
          <w:color w:val="000000"/>
          <w:sz w:val="23"/>
          <w:szCs w:val="23"/>
          <w:highlight w:val="yellow"/>
        </w:rPr>
        <w:t xml:space="preserve">to the district/school staff structure </w:t>
      </w:r>
      <w:r w:rsidR="00E62C83" w:rsidRPr="001B6185">
        <w:rPr>
          <w:b/>
          <w:color w:val="000000"/>
          <w:sz w:val="23"/>
          <w:szCs w:val="23"/>
          <w:highlight w:val="yellow"/>
        </w:rPr>
        <w:t xml:space="preserve">as </w:t>
      </w:r>
      <w:r w:rsidRPr="001B6185">
        <w:rPr>
          <w:b/>
          <w:color w:val="000000"/>
          <w:sz w:val="23"/>
          <w:szCs w:val="23"/>
          <w:highlight w:val="yellow"/>
        </w:rPr>
        <w:t>appropriate by the planning team (</w:t>
      </w:r>
      <w:r w:rsidR="00752B0F">
        <w:rPr>
          <w:b/>
          <w:color w:val="000000"/>
          <w:sz w:val="23"/>
          <w:szCs w:val="23"/>
          <w:highlight w:val="yellow"/>
        </w:rPr>
        <w:t xml:space="preserve">this sentence is </w:t>
      </w:r>
      <w:r w:rsidRPr="001B6185">
        <w:rPr>
          <w:b/>
          <w:color w:val="000000"/>
          <w:sz w:val="23"/>
          <w:szCs w:val="23"/>
          <w:highlight w:val="yellow"/>
        </w:rPr>
        <w:t xml:space="preserve">for information purposes </w:t>
      </w:r>
      <w:r w:rsidR="00D625B7">
        <w:rPr>
          <w:b/>
          <w:color w:val="000000"/>
          <w:sz w:val="23"/>
          <w:szCs w:val="23"/>
          <w:highlight w:val="yellow"/>
        </w:rPr>
        <w:t>and to be deleted from the EOP)</w:t>
      </w:r>
      <w:r w:rsidR="00D625B7">
        <w:rPr>
          <w:b/>
          <w:color w:val="000000"/>
          <w:sz w:val="23"/>
          <w:szCs w:val="23"/>
        </w:rPr>
        <w:t>.</w:t>
      </w:r>
    </w:p>
    <w:p w:rsidR="00210522" w:rsidRPr="008D36F2" w:rsidRDefault="00210522" w:rsidP="00D625B7">
      <w:pPr>
        <w:pStyle w:val="Default"/>
        <w:spacing w:after="120"/>
        <w:jc w:val="both"/>
        <w:rPr>
          <w:b/>
          <w:color w:val="auto"/>
        </w:rPr>
      </w:pPr>
      <w:r w:rsidRPr="008D36F2">
        <w:rPr>
          <w:b/>
          <w:color w:val="auto"/>
        </w:rPr>
        <w:t>SCHOOL SITE SAFETY AND SECURITY STAFF</w:t>
      </w:r>
    </w:p>
    <w:p w:rsidR="00D625B7" w:rsidRPr="00D625B7" w:rsidRDefault="00210522" w:rsidP="00BB1511">
      <w:pPr>
        <w:pStyle w:val="Default"/>
        <w:spacing w:after="120"/>
        <w:ind w:left="720"/>
        <w:jc w:val="both"/>
        <w:rPr>
          <w:color w:val="auto"/>
        </w:rPr>
      </w:pPr>
      <w:r w:rsidRPr="00601CA3">
        <w:rPr>
          <w:color w:val="auto"/>
        </w:rPr>
        <w:t xml:space="preserve">The </w:t>
      </w:r>
      <w:r w:rsidRPr="001B6185">
        <w:rPr>
          <w:color w:val="FF0000"/>
          <w:highlight w:val="yellow"/>
        </w:rPr>
        <w:t>(add position name)</w:t>
      </w:r>
      <w:r w:rsidRPr="00601CA3">
        <w:rPr>
          <w:color w:val="auto"/>
        </w:rPr>
        <w:t xml:space="preserve"> is responsible for </w:t>
      </w:r>
      <w:r w:rsidRPr="002A66E7">
        <w:rPr>
          <w:b/>
          <w:color w:val="000000" w:themeColor="text1"/>
          <w:highlight w:val="yellow"/>
        </w:rPr>
        <w:t xml:space="preserve">(list what this position is responsible for on a daily basis. </w:t>
      </w:r>
      <w:r w:rsidR="003B3CBF" w:rsidRPr="002A66E7">
        <w:rPr>
          <w:b/>
          <w:color w:val="000000" w:themeColor="text1"/>
          <w:highlight w:val="yellow"/>
        </w:rPr>
        <w:t>It may include duties such as emergency management planning and operations for the school)</w:t>
      </w:r>
      <w:r w:rsidR="003B3CBF">
        <w:rPr>
          <w:b/>
          <w:color w:val="000000" w:themeColor="text1"/>
        </w:rPr>
        <w:t>.</w:t>
      </w:r>
      <w:r w:rsidR="003B3CBF" w:rsidRPr="00AC4EB8">
        <w:rPr>
          <w:color w:val="000000" w:themeColor="text1"/>
        </w:rPr>
        <w:t xml:space="preserve"> </w:t>
      </w:r>
      <w:r w:rsidR="003B3CBF">
        <w:rPr>
          <w:color w:val="auto"/>
        </w:rPr>
        <w:t>Upon the activation of the EO</w:t>
      </w:r>
      <w:r w:rsidR="003B3CBF" w:rsidRPr="00601CA3">
        <w:rPr>
          <w:color w:val="auto"/>
        </w:rPr>
        <w:t xml:space="preserve">P for a school incident, the </w:t>
      </w:r>
      <w:r w:rsidR="003B3CBF" w:rsidRPr="001B6185">
        <w:rPr>
          <w:color w:val="FF0000"/>
          <w:highlight w:val="yellow"/>
        </w:rPr>
        <w:t>(add position name)</w:t>
      </w:r>
      <w:r w:rsidR="003B3CBF" w:rsidRPr="00601CA3">
        <w:rPr>
          <w:color w:val="auto"/>
        </w:rPr>
        <w:t xml:space="preserve"> assumes the role as </w:t>
      </w:r>
      <w:r w:rsidR="003B3CBF" w:rsidRPr="001B6185">
        <w:rPr>
          <w:color w:val="FF0000"/>
          <w:highlight w:val="yellow"/>
        </w:rPr>
        <w:t>(list the role this position will assume)</w:t>
      </w:r>
      <w:r w:rsidR="003B3CBF" w:rsidRPr="00601CA3">
        <w:rPr>
          <w:color w:val="auto"/>
        </w:rPr>
        <w:t>, unless delegated.</w:t>
      </w:r>
    </w:p>
    <w:p w:rsidR="0081310C" w:rsidRPr="00E62C83" w:rsidRDefault="00FE4B9E" w:rsidP="00D625B7">
      <w:pPr>
        <w:spacing w:after="120"/>
        <w:rPr>
          <w:sz w:val="23"/>
          <w:szCs w:val="23"/>
        </w:rPr>
      </w:pPr>
      <w:r w:rsidRPr="008D36F2">
        <w:rPr>
          <w:b/>
          <w:bCs/>
        </w:rPr>
        <w:lastRenderedPageBreak/>
        <w:t xml:space="preserve">TEACHERS </w:t>
      </w:r>
    </w:p>
    <w:p w:rsidR="007C2E50" w:rsidRDefault="0081310C" w:rsidP="00D625B7">
      <w:pPr>
        <w:autoSpaceDE w:val="0"/>
        <w:autoSpaceDN w:val="0"/>
        <w:adjustRightInd w:val="0"/>
        <w:spacing w:after="120"/>
        <w:ind w:left="720"/>
        <w:jc w:val="both"/>
        <w:rPr>
          <w:color w:val="000000"/>
          <w:sz w:val="23"/>
          <w:szCs w:val="23"/>
        </w:rPr>
      </w:pPr>
      <w:r w:rsidRPr="00601CA3">
        <w:rPr>
          <w:color w:val="000000"/>
          <w:sz w:val="23"/>
          <w:szCs w:val="23"/>
        </w:rPr>
        <w:t>Teachers shall be responsible for the supervision of students and shall remain with students until directed otherwise.</w:t>
      </w:r>
      <w:r w:rsidR="009A0C92">
        <w:rPr>
          <w:color w:val="000000"/>
          <w:sz w:val="23"/>
          <w:szCs w:val="23"/>
        </w:rPr>
        <w:t xml:space="preserve"> </w:t>
      </w:r>
    </w:p>
    <w:p w:rsidR="0081310C" w:rsidRPr="00601CA3" w:rsidRDefault="00E62C83" w:rsidP="00D625B7">
      <w:pPr>
        <w:autoSpaceDE w:val="0"/>
        <w:autoSpaceDN w:val="0"/>
        <w:adjustRightInd w:val="0"/>
        <w:spacing w:after="120"/>
        <w:ind w:firstLine="720"/>
        <w:jc w:val="both"/>
        <w:rPr>
          <w:color w:val="000000"/>
          <w:sz w:val="23"/>
          <w:szCs w:val="23"/>
        </w:rPr>
      </w:pPr>
      <w:r>
        <w:rPr>
          <w:color w:val="000000"/>
          <w:sz w:val="23"/>
          <w:szCs w:val="23"/>
        </w:rPr>
        <w:t xml:space="preserve">Responsibilities </w:t>
      </w:r>
      <w:r w:rsidR="001B6185">
        <w:rPr>
          <w:color w:val="000000"/>
          <w:sz w:val="23"/>
          <w:szCs w:val="23"/>
        </w:rPr>
        <w:t xml:space="preserve">may </w:t>
      </w:r>
      <w:r>
        <w:rPr>
          <w:color w:val="000000"/>
          <w:sz w:val="23"/>
          <w:szCs w:val="23"/>
        </w:rPr>
        <w:t>include:</w:t>
      </w:r>
    </w:p>
    <w:p w:rsidR="0081310C" w:rsidRPr="00601CA3" w:rsidRDefault="0081310C" w:rsidP="00D625B7">
      <w:pPr>
        <w:pStyle w:val="ListParagraph"/>
        <w:numPr>
          <w:ilvl w:val="0"/>
          <w:numId w:val="19"/>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Supervise students under their charge. </w:t>
      </w:r>
    </w:p>
    <w:p w:rsidR="0081310C" w:rsidRPr="00601CA3" w:rsidRDefault="0081310C" w:rsidP="00D625B7">
      <w:pPr>
        <w:pStyle w:val="ListParagraph"/>
        <w:numPr>
          <w:ilvl w:val="0"/>
          <w:numId w:val="19"/>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Take steps to ensure the safety of students, staff, and other individuals in the implementation of incident management protocols. </w:t>
      </w:r>
    </w:p>
    <w:p w:rsidR="0081310C" w:rsidRPr="00601CA3" w:rsidRDefault="0081310C" w:rsidP="00D625B7">
      <w:pPr>
        <w:pStyle w:val="ListParagraph"/>
        <w:numPr>
          <w:ilvl w:val="0"/>
          <w:numId w:val="19"/>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Direct students in their charge to inside or outside assembly areas, in accordance with signals, warning, written notification, or intercom orders according to established incident management procedures. </w:t>
      </w:r>
    </w:p>
    <w:p w:rsidR="0081310C" w:rsidRPr="00601CA3" w:rsidRDefault="0081310C" w:rsidP="00D625B7">
      <w:pPr>
        <w:pStyle w:val="ListParagraph"/>
        <w:numPr>
          <w:ilvl w:val="0"/>
          <w:numId w:val="19"/>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Give appropriate action command during an incident. </w:t>
      </w:r>
    </w:p>
    <w:p w:rsidR="0081310C" w:rsidRPr="00601CA3" w:rsidRDefault="0081310C" w:rsidP="00D625B7">
      <w:pPr>
        <w:pStyle w:val="ListParagraph"/>
        <w:numPr>
          <w:ilvl w:val="0"/>
          <w:numId w:val="19"/>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Take attendance when class relocates to an outside or inside assembly area or evacuates to another location. </w:t>
      </w:r>
    </w:p>
    <w:p w:rsidR="0081310C" w:rsidRPr="00601CA3" w:rsidRDefault="0081310C" w:rsidP="00D625B7">
      <w:pPr>
        <w:pStyle w:val="ListParagraph"/>
        <w:numPr>
          <w:ilvl w:val="0"/>
          <w:numId w:val="19"/>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Report missing students to the Incident Commander or designee </w:t>
      </w:r>
    </w:p>
    <w:p w:rsidR="0081310C" w:rsidRPr="00601CA3" w:rsidRDefault="0081310C" w:rsidP="00D625B7">
      <w:pPr>
        <w:pStyle w:val="ListParagraph"/>
        <w:numPr>
          <w:ilvl w:val="0"/>
          <w:numId w:val="19"/>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Execute assignments as directed by the Incident Commander or ICS supervisor. </w:t>
      </w:r>
    </w:p>
    <w:p w:rsidR="0081310C" w:rsidRPr="00601CA3" w:rsidRDefault="0081310C" w:rsidP="00D625B7">
      <w:pPr>
        <w:pStyle w:val="ListParagraph"/>
        <w:numPr>
          <w:ilvl w:val="0"/>
          <w:numId w:val="19"/>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Obtain first aid services for injured students from the school nurse or person trained in first aid. Arrange for first aid for those unable to be moved. </w:t>
      </w:r>
    </w:p>
    <w:p w:rsidR="0081310C" w:rsidRPr="00D625B7" w:rsidRDefault="001B6185" w:rsidP="00D625B7">
      <w:pPr>
        <w:pStyle w:val="ListParagraph"/>
        <w:numPr>
          <w:ilvl w:val="0"/>
          <w:numId w:val="19"/>
        </w:numPr>
        <w:autoSpaceDE w:val="0"/>
        <w:autoSpaceDN w:val="0"/>
        <w:adjustRightInd w:val="0"/>
        <w:spacing w:after="120"/>
        <w:contextualSpacing w:val="0"/>
        <w:jc w:val="both"/>
        <w:rPr>
          <w:rFonts w:eastAsiaTheme="minorHAnsi"/>
          <w:color w:val="000000"/>
          <w:sz w:val="23"/>
          <w:szCs w:val="23"/>
        </w:rPr>
      </w:pPr>
      <w:r>
        <w:rPr>
          <w:rFonts w:eastAsiaTheme="minorHAnsi"/>
          <w:color w:val="000000"/>
          <w:sz w:val="23"/>
          <w:szCs w:val="23"/>
        </w:rPr>
        <w:t>Render first aid if necessary. Consider training s</w:t>
      </w:r>
      <w:r w:rsidR="0081310C" w:rsidRPr="00601CA3">
        <w:rPr>
          <w:rFonts w:eastAsiaTheme="minorHAnsi"/>
          <w:color w:val="000000"/>
          <w:sz w:val="23"/>
          <w:szCs w:val="23"/>
        </w:rPr>
        <w:t xml:space="preserve">chool staff in first aid and CPR. </w:t>
      </w:r>
    </w:p>
    <w:p w:rsidR="007C2E50" w:rsidRPr="00D625B7" w:rsidRDefault="00FE4B9E" w:rsidP="00D625B7">
      <w:pPr>
        <w:autoSpaceDE w:val="0"/>
        <w:autoSpaceDN w:val="0"/>
        <w:adjustRightInd w:val="0"/>
        <w:spacing w:after="120"/>
        <w:jc w:val="both"/>
      </w:pPr>
      <w:r w:rsidRPr="008D36F2">
        <w:rPr>
          <w:b/>
          <w:bCs/>
        </w:rPr>
        <w:t xml:space="preserve">INSTRUCTIONAL ASSISTANTS </w:t>
      </w:r>
    </w:p>
    <w:p w:rsidR="0081310C" w:rsidRPr="00601CA3" w:rsidRDefault="0081310C" w:rsidP="00D625B7">
      <w:pPr>
        <w:autoSpaceDE w:val="0"/>
        <w:autoSpaceDN w:val="0"/>
        <w:adjustRightInd w:val="0"/>
        <w:spacing w:after="120"/>
        <w:ind w:left="720"/>
        <w:jc w:val="both"/>
        <w:rPr>
          <w:color w:val="000000"/>
          <w:sz w:val="23"/>
          <w:szCs w:val="23"/>
        </w:rPr>
      </w:pPr>
      <w:r w:rsidRPr="00601CA3">
        <w:rPr>
          <w:color w:val="000000"/>
          <w:sz w:val="23"/>
          <w:szCs w:val="23"/>
        </w:rPr>
        <w:t>Responsibilities</w:t>
      </w:r>
      <w:r w:rsidR="001B6185">
        <w:rPr>
          <w:color w:val="000000"/>
          <w:sz w:val="23"/>
          <w:szCs w:val="23"/>
        </w:rPr>
        <w:t xml:space="preserve"> may</w:t>
      </w:r>
      <w:r w:rsidRPr="00601CA3">
        <w:rPr>
          <w:color w:val="000000"/>
          <w:sz w:val="23"/>
          <w:szCs w:val="23"/>
        </w:rPr>
        <w:t xml:space="preserve"> include assisting teachers as directed. </w:t>
      </w:r>
    </w:p>
    <w:p w:rsidR="007C2E50" w:rsidRPr="00D625B7" w:rsidRDefault="00FE4B9E" w:rsidP="00D625B7">
      <w:pPr>
        <w:autoSpaceDE w:val="0"/>
        <w:autoSpaceDN w:val="0"/>
        <w:adjustRightInd w:val="0"/>
        <w:spacing w:after="120"/>
        <w:jc w:val="both"/>
      </w:pPr>
      <w:r w:rsidRPr="008D36F2">
        <w:rPr>
          <w:b/>
          <w:bCs/>
        </w:rPr>
        <w:t xml:space="preserve">COUNSELORS, SOCIAL WORKERS, </w:t>
      </w:r>
      <w:r w:rsidR="00496DE7">
        <w:rPr>
          <w:b/>
          <w:bCs/>
        </w:rPr>
        <w:t>and</w:t>
      </w:r>
      <w:r w:rsidRPr="008D36F2">
        <w:rPr>
          <w:b/>
          <w:bCs/>
        </w:rPr>
        <w:t xml:space="preserve"> PSYCHOLOGISTS </w:t>
      </w:r>
    </w:p>
    <w:p w:rsidR="007C2E50" w:rsidRDefault="0081310C" w:rsidP="00D625B7">
      <w:pPr>
        <w:autoSpaceDE w:val="0"/>
        <w:autoSpaceDN w:val="0"/>
        <w:adjustRightInd w:val="0"/>
        <w:spacing w:after="120"/>
        <w:ind w:left="720"/>
        <w:jc w:val="both"/>
        <w:rPr>
          <w:color w:val="000000"/>
          <w:sz w:val="23"/>
          <w:szCs w:val="23"/>
        </w:rPr>
      </w:pPr>
      <w:r w:rsidRPr="00601CA3">
        <w:rPr>
          <w:color w:val="000000"/>
          <w:sz w:val="23"/>
          <w:szCs w:val="23"/>
        </w:rPr>
        <w:t xml:space="preserve">Counselors, social workers, and psychologists provide assistance with the overall direction of the incident management procedures at the site. </w:t>
      </w:r>
    </w:p>
    <w:p w:rsidR="0081310C" w:rsidRPr="00601CA3" w:rsidRDefault="0081310C" w:rsidP="00D625B7">
      <w:pPr>
        <w:autoSpaceDE w:val="0"/>
        <w:autoSpaceDN w:val="0"/>
        <w:adjustRightInd w:val="0"/>
        <w:spacing w:after="120"/>
        <w:ind w:left="720"/>
        <w:jc w:val="both"/>
        <w:rPr>
          <w:color w:val="000000"/>
          <w:sz w:val="23"/>
          <w:szCs w:val="23"/>
        </w:rPr>
      </w:pPr>
      <w:r w:rsidRPr="00601CA3">
        <w:rPr>
          <w:color w:val="000000"/>
          <w:sz w:val="23"/>
          <w:szCs w:val="23"/>
        </w:rPr>
        <w:t xml:space="preserve">Responsibilities may include: </w:t>
      </w:r>
    </w:p>
    <w:p w:rsidR="0081310C" w:rsidRPr="00601CA3" w:rsidRDefault="0081310C" w:rsidP="00D625B7">
      <w:pPr>
        <w:pStyle w:val="ListParagraph"/>
        <w:numPr>
          <w:ilvl w:val="0"/>
          <w:numId w:val="20"/>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Take steps to ensure the safety of students, staff, and other individuals in the implementation of incident management protocols. </w:t>
      </w:r>
    </w:p>
    <w:p w:rsidR="0081310C" w:rsidRPr="00601CA3" w:rsidRDefault="0081310C" w:rsidP="00D625B7">
      <w:pPr>
        <w:pStyle w:val="ListParagraph"/>
        <w:numPr>
          <w:ilvl w:val="0"/>
          <w:numId w:val="20"/>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Direct students in their charge according to established incident management protocols. </w:t>
      </w:r>
    </w:p>
    <w:p w:rsidR="0081310C" w:rsidRPr="00601CA3" w:rsidRDefault="0081310C" w:rsidP="00D625B7">
      <w:pPr>
        <w:pStyle w:val="ListParagraph"/>
        <w:numPr>
          <w:ilvl w:val="0"/>
          <w:numId w:val="20"/>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Render first aid if necessary. </w:t>
      </w:r>
    </w:p>
    <w:p w:rsidR="0081310C" w:rsidRPr="00601CA3" w:rsidRDefault="0081310C" w:rsidP="00D625B7">
      <w:pPr>
        <w:pStyle w:val="ListParagraph"/>
        <w:numPr>
          <w:ilvl w:val="0"/>
          <w:numId w:val="20"/>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Assist in the transfer of students, staff, and other individuals when their safety is threatened by a disaster. </w:t>
      </w:r>
    </w:p>
    <w:p w:rsidR="0081310C" w:rsidRPr="00D625B7" w:rsidRDefault="0081310C" w:rsidP="00D625B7">
      <w:pPr>
        <w:pStyle w:val="ListParagraph"/>
        <w:numPr>
          <w:ilvl w:val="0"/>
          <w:numId w:val="20"/>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Execute assignments as directed by the Incident Commander or ICS supervisor. </w:t>
      </w:r>
    </w:p>
    <w:p w:rsidR="007C2E50" w:rsidRPr="00D625B7" w:rsidRDefault="00FE4B9E" w:rsidP="00D625B7">
      <w:pPr>
        <w:autoSpaceDE w:val="0"/>
        <w:autoSpaceDN w:val="0"/>
        <w:adjustRightInd w:val="0"/>
        <w:spacing w:after="120"/>
        <w:jc w:val="both"/>
      </w:pPr>
      <w:r w:rsidRPr="008D36F2">
        <w:rPr>
          <w:b/>
          <w:bCs/>
        </w:rPr>
        <w:t xml:space="preserve">SCHOOL NURSES/HEALTH ASSISTANTS </w:t>
      </w:r>
    </w:p>
    <w:p w:rsidR="0081310C" w:rsidRPr="00601CA3" w:rsidRDefault="0081310C" w:rsidP="00D625B7">
      <w:pPr>
        <w:autoSpaceDE w:val="0"/>
        <w:autoSpaceDN w:val="0"/>
        <w:adjustRightInd w:val="0"/>
        <w:spacing w:after="120"/>
        <w:ind w:left="720"/>
        <w:jc w:val="both"/>
        <w:rPr>
          <w:color w:val="000000"/>
          <w:sz w:val="23"/>
          <w:szCs w:val="23"/>
        </w:rPr>
      </w:pPr>
      <w:r w:rsidRPr="00601CA3">
        <w:rPr>
          <w:color w:val="000000"/>
          <w:sz w:val="23"/>
          <w:szCs w:val="23"/>
        </w:rPr>
        <w:t xml:space="preserve">Responsibilities </w:t>
      </w:r>
      <w:r w:rsidR="00FC45CB">
        <w:rPr>
          <w:color w:val="000000"/>
          <w:sz w:val="23"/>
          <w:szCs w:val="23"/>
        </w:rPr>
        <w:t xml:space="preserve">may </w:t>
      </w:r>
      <w:r w:rsidRPr="00601CA3">
        <w:rPr>
          <w:color w:val="000000"/>
          <w:sz w:val="23"/>
          <w:szCs w:val="23"/>
        </w:rPr>
        <w:t>include</w:t>
      </w:r>
      <w:r w:rsidR="00C02580">
        <w:rPr>
          <w:color w:val="000000"/>
          <w:sz w:val="23"/>
          <w:szCs w:val="23"/>
        </w:rPr>
        <w:t>:</w:t>
      </w:r>
    </w:p>
    <w:p w:rsidR="0081310C" w:rsidRPr="00601CA3" w:rsidRDefault="0081310C" w:rsidP="00D625B7">
      <w:pPr>
        <w:pStyle w:val="ListParagraph"/>
        <w:numPr>
          <w:ilvl w:val="0"/>
          <w:numId w:val="21"/>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Administer first aid or emergency treatment as needed. </w:t>
      </w:r>
    </w:p>
    <w:p w:rsidR="0081310C" w:rsidRPr="00601CA3" w:rsidRDefault="0081310C" w:rsidP="00D625B7">
      <w:pPr>
        <w:pStyle w:val="ListParagraph"/>
        <w:numPr>
          <w:ilvl w:val="0"/>
          <w:numId w:val="21"/>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lastRenderedPageBreak/>
        <w:t xml:space="preserve">Supervise administration of first aid by those trained to provide it. </w:t>
      </w:r>
    </w:p>
    <w:p w:rsidR="007C2E50" w:rsidRPr="00D625B7" w:rsidRDefault="0081310C" w:rsidP="00D625B7">
      <w:pPr>
        <w:pStyle w:val="ListParagraph"/>
        <w:numPr>
          <w:ilvl w:val="0"/>
          <w:numId w:val="21"/>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Organize first aid and medical supplies. </w:t>
      </w:r>
    </w:p>
    <w:p w:rsidR="007C2E50" w:rsidRDefault="00FE4B9E" w:rsidP="00D625B7">
      <w:pPr>
        <w:spacing w:after="120"/>
        <w:rPr>
          <w:color w:val="000000"/>
          <w:sz w:val="23"/>
          <w:szCs w:val="23"/>
        </w:rPr>
      </w:pPr>
      <w:r w:rsidRPr="008D36F2">
        <w:rPr>
          <w:b/>
          <w:bCs/>
        </w:rPr>
        <w:t xml:space="preserve">CUSTODIANS/MAINTENANCE PERSONNEL </w:t>
      </w:r>
    </w:p>
    <w:p w:rsidR="0081310C" w:rsidRPr="00601CA3" w:rsidRDefault="0081310C" w:rsidP="00D625B7">
      <w:pPr>
        <w:autoSpaceDE w:val="0"/>
        <w:autoSpaceDN w:val="0"/>
        <w:adjustRightInd w:val="0"/>
        <w:spacing w:after="120"/>
        <w:ind w:left="720"/>
        <w:jc w:val="both"/>
        <w:rPr>
          <w:color w:val="000000"/>
          <w:sz w:val="23"/>
          <w:szCs w:val="23"/>
        </w:rPr>
      </w:pPr>
      <w:r w:rsidRPr="00601CA3">
        <w:rPr>
          <w:color w:val="000000"/>
          <w:sz w:val="23"/>
          <w:szCs w:val="23"/>
        </w:rPr>
        <w:t xml:space="preserve">Responsibilities </w:t>
      </w:r>
      <w:r w:rsidR="00FC45CB">
        <w:rPr>
          <w:color w:val="000000"/>
          <w:sz w:val="23"/>
          <w:szCs w:val="23"/>
        </w:rPr>
        <w:t xml:space="preserve">may </w:t>
      </w:r>
      <w:r w:rsidRPr="00601CA3">
        <w:rPr>
          <w:color w:val="000000"/>
          <w:sz w:val="23"/>
          <w:szCs w:val="23"/>
        </w:rPr>
        <w:t xml:space="preserve">include: </w:t>
      </w:r>
    </w:p>
    <w:p w:rsidR="0081310C" w:rsidRPr="00601CA3" w:rsidRDefault="0081310C" w:rsidP="00D625B7">
      <w:pPr>
        <w:pStyle w:val="ListParagraph"/>
        <w:numPr>
          <w:ilvl w:val="0"/>
          <w:numId w:val="22"/>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Survey and report building damage to the Incident Commander or Operations Section Chief. </w:t>
      </w:r>
    </w:p>
    <w:p w:rsidR="0081310C" w:rsidRPr="00601CA3" w:rsidRDefault="0081310C" w:rsidP="00D625B7">
      <w:pPr>
        <w:pStyle w:val="ListParagraph"/>
        <w:numPr>
          <w:ilvl w:val="0"/>
          <w:numId w:val="22"/>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Control main shutoff valves for gas, water, and electricity and ensure that no hazard results from broken or downed lines. </w:t>
      </w:r>
    </w:p>
    <w:p w:rsidR="0081310C" w:rsidRPr="00601CA3" w:rsidRDefault="0081310C" w:rsidP="00D625B7">
      <w:pPr>
        <w:pStyle w:val="ListParagraph"/>
        <w:numPr>
          <w:ilvl w:val="0"/>
          <w:numId w:val="22"/>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Provide damage control as needed. </w:t>
      </w:r>
    </w:p>
    <w:p w:rsidR="0081310C" w:rsidRPr="00601CA3" w:rsidRDefault="0081310C" w:rsidP="00D625B7">
      <w:pPr>
        <w:pStyle w:val="ListParagraph"/>
        <w:numPr>
          <w:ilvl w:val="0"/>
          <w:numId w:val="22"/>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Assist in the conservation, use, and disbursement of supplies and equipment. </w:t>
      </w:r>
    </w:p>
    <w:p w:rsidR="0081310C" w:rsidRPr="00D625B7" w:rsidRDefault="0081310C" w:rsidP="00D625B7">
      <w:pPr>
        <w:pStyle w:val="ListParagraph"/>
        <w:numPr>
          <w:ilvl w:val="0"/>
          <w:numId w:val="22"/>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Keep Incident Commander or designee informed of condition of school. </w:t>
      </w:r>
    </w:p>
    <w:p w:rsidR="007C2E50" w:rsidRPr="00D625B7" w:rsidRDefault="00FE4B9E" w:rsidP="00D625B7">
      <w:pPr>
        <w:autoSpaceDE w:val="0"/>
        <w:autoSpaceDN w:val="0"/>
        <w:adjustRightInd w:val="0"/>
        <w:spacing w:after="120"/>
        <w:jc w:val="both"/>
      </w:pPr>
      <w:r w:rsidRPr="008D36F2">
        <w:rPr>
          <w:b/>
          <w:bCs/>
        </w:rPr>
        <w:t xml:space="preserve">SCHOOL SECRETARY/OFFICE STAFF </w:t>
      </w:r>
    </w:p>
    <w:p w:rsidR="0081310C" w:rsidRPr="00601CA3" w:rsidRDefault="0081310C" w:rsidP="00D625B7">
      <w:pPr>
        <w:autoSpaceDE w:val="0"/>
        <w:autoSpaceDN w:val="0"/>
        <w:adjustRightInd w:val="0"/>
        <w:spacing w:after="120"/>
        <w:ind w:left="720"/>
        <w:jc w:val="both"/>
        <w:rPr>
          <w:color w:val="000000"/>
          <w:sz w:val="23"/>
          <w:szCs w:val="23"/>
        </w:rPr>
      </w:pPr>
      <w:r w:rsidRPr="00601CA3">
        <w:rPr>
          <w:color w:val="000000"/>
          <w:sz w:val="23"/>
          <w:szCs w:val="23"/>
        </w:rPr>
        <w:t xml:space="preserve">Responsibilities </w:t>
      </w:r>
      <w:r w:rsidR="00FC45CB">
        <w:rPr>
          <w:color w:val="000000"/>
          <w:sz w:val="23"/>
          <w:szCs w:val="23"/>
        </w:rPr>
        <w:t xml:space="preserve">may </w:t>
      </w:r>
      <w:r w:rsidRPr="00601CA3">
        <w:rPr>
          <w:color w:val="000000"/>
          <w:sz w:val="23"/>
          <w:szCs w:val="23"/>
        </w:rPr>
        <w:t xml:space="preserve">include: </w:t>
      </w:r>
    </w:p>
    <w:p w:rsidR="0081310C" w:rsidRPr="00601CA3" w:rsidRDefault="0081310C" w:rsidP="00D625B7">
      <w:pPr>
        <w:pStyle w:val="ListParagraph"/>
        <w:numPr>
          <w:ilvl w:val="0"/>
          <w:numId w:val="23"/>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Answer phones and assist in receiving and providing consistent </w:t>
      </w:r>
      <w:r w:rsidR="002A66E7">
        <w:rPr>
          <w:rFonts w:eastAsiaTheme="minorHAnsi"/>
          <w:color w:val="000000"/>
          <w:sz w:val="23"/>
          <w:szCs w:val="23"/>
        </w:rPr>
        <w:t xml:space="preserve">and factual </w:t>
      </w:r>
      <w:r w:rsidRPr="00601CA3">
        <w:rPr>
          <w:rFonts w:eastAsiaTheme="minorHAnsi"/>
          <w:color w:val="000000"/>
          <w:sz w:val="23"/>
          <w:szCs w:val="23"/>
        </w:rPr>
        <w:t>information to callers</w:t>
      </w:r>
      <w:r w:rsidR="002A66E7">
        <w:rPr>
          <w:rFonts w:eastAsiaTheme="minorHAnsi"/>
          <w:color w:val="000000"/>
          <w:sz w:val="23"/>
          <w:szCs w:val="23"/>
        </w:rPr>
        <w:t xml:space="preserve"> as approved by the Incident Commander and Public Information Officer (PIO)</w:t>
      </w:r>
      <w:r w:rsidRPr="00601CA3">
        <w:rPr>
          <w:rFonts w:eastAsiaTheme="minorHAnsi"/>
          <w:color w:val="000000"/>
          <w:sz w:val="23"/>
          <w:szCs w:val="23"/>
        </w:rPr>
        <w:t xml:space="preserve">. </w:t>
      </w:r>
    </w:p>
    <w:p w:rsidR="0081310C" w:rsidRPr="00601CA3" w:rsidRDefault="0081310C" w:rsidP="00D625B7">
      <w:pPr>
        <w:pStyle w:val="ListParagraph"/>
        <w:numPr>
          <w:ilvl w:val="0"/>
          <w:numId w:val="23"/>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Provide for the safety of essential school records and documents. </w:t>
      </w:r>
    </w:p>
    <w:p w:rsidR="0081310C" w:rsidRPr="00601CA3" w:rsidRDefault="0081310C" w:rsidP="00D625B7">
      <w:pPr>
        <w:pStyle w:val="ListParagraph"/>
        <w:numPr>
          <w:ilvl w:val="0"/>
          <w:numId w:val="23"/>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Execute assignments as directed by the Incident Commander or ICS supervisor. </w:t>
      </w:r>
    </w:p>
    <w:p w:rsidR="0081310C" w:rsidRPr="00601CA3" w:rsidRDefault="0081310C" w:rsidP="00D625B7">
      <w:pPr>
        <w:pStyle w:val="ListParagraph"/>
        <w:numPr>
          <w:ilvl w:val="0"/>
          <w:numId w:val="23"/>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Provide assistance to the principal and Policy/Coordination Group. </w:t>
      </w:r>
    </w:p>
    <w:p w:rsidR="0081310C" w:rsidRPr="00601CA3" w:rsidRDefault="0081310C" w:rsidP="00D625B7">
      <w:pPr>
        <w:pStyle w:val="ListParagraph"/>
        <w:numPr>
          <w:ilvl w:val="0"/>
          <w:numId w:val="23"/>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Monitor radio emergency broadcasts. </w:t>
      </w:r>
    </w:p>
    <w:p w:rsidR="008D36F2" w:rsidRPr="00D625B7" w:rsidRDefault="0081310C" w:rsidP="00D625B7">
      <w:pPr>
        <w:pStyle w:val="ListParagraph"/>
        <w:numPr>
          <w:ilvl w:val="0"/>
          <w:numId w:val="23"/>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Assist with health incidents as needed, acting as messengers, etc. </w:t>
      </w:r>
    </w:p>
    <w:p w:rsidR="007C2E50" w:rsidRPr="00D625B7" w:rsidRDefault="00FE4B9E" w:rsidP="00D625B7">
      <w:pPr>
        <w:autoSpaceDE w:val="0"/>
        <w:autoSpaceDN w:val="0"/>
        <w:adjustRightInd w:val="0"/>
        <w:spacing w:after="120"/>
        <w:jc w:val="both"/>
      </w:pPr>
      <w:r w:rsidRPr="008D36F2">
        <w:rPr>
          <w:b/>
          <w:bCs/>
        </w:rPr>
        <w:t xml:space="preserve">FOOD SERVICE/CAFETERIA WORKERS </w:t>
      </w:r>
    </w:p>
    <w:p w:rsidR="0081310C" w:rsidRPr="00601CA3" w:rsidRDefault="0081310C" w:rsidP="00D625B7">
      <w:pPr>
        <w:autoSpaceDE w:val="0"/>
        <w:autoSpaceDN w:val="0"/>
        <w:adjustRightInd w:val="0"/>
        <w:spacing w:after="120"/>
        <w:ind w:left="720"/>
        <w:jc w:val="both"/>
        <w:rPr>
          <w:color w:val="000000"/>
          <w:sz w:val="23"/>
          <w:szCs w:val="23"/>
        </w:rPr>
      </w:pPr>
      <w:r w:rsidRPr="00601CA3">
        <w:rPr>
          <w:color w:val="000000"/>
          <w:sz w:val="23"/>
          <w:szCs w:val="23"/>
        </w:rPr>
        <w:t xml:space="preserve">Responsibilities </w:t>
      </w:r>
      <w:r w:rsidR="00FC45CB">
        <w:rPr>
          <w:color w:val="000000"/>
          <w:sz w:val="23"/>
          <w:szCs w:val="23"/>
        </w:rPr>
        <w:t xml:space="preserve">may </w:t>
      </w:r>
      <w:r w:rsidRPr="00601CA3">
        <w:rPr>
          <w:color w:val="000000"/>
          <w:sz w:val="23"/>
          <w:szCs w:val="23"/>
        </w:rPr>
        <w:t xml:space="preserve">include: </w:t>
      </w:r>
    </w:p>
    <w:p w:rsidR="0081310C" w:rsidRPr="00601CA3" w:rsidRDefault="0081310C" w:rsidP="00D625B7">
      <w:pPr>
        <w:pStyle w:val="ListParagraph"/>
        <w:numPr>
          <w:ilvl w:val="0"/>
          <w:numId w:val="24"/>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Use, prepare, and serve food and water on a rationed basis whenever the feeding of students and staff becomes necessary during an incident. </w:t>
      </w:r>
    </w:p>
    <w:p w:rsidR="0081310C" w:rsidRPr="00D625B7" w:rsidRDefault="0081310C" w:rsidP="00D625B7">
      <w:pPr>
        <w:pStyle w:val="ListParagraph"/>
        <w:numPr>
          <w:ilvl w:val="0"/>
          <w:numId w:val="24"/>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Execute assignments as directed by the Incident Commander or ICS supervisor. </w:t>
      </w:r>
    </w:p>
    <w:p w:rsidR="007C2E50" w:rsidRPr="00D625B7" w:rsidRDefault="00FE4B9E" w:rsidP="00D625B7">
      <w:pPr>
        <w:autoSpaceDE w:val="0"/>
        <w:autoSpaceDN w:val="0"/>
        <w:adjustRightInd w:val="0"/>
        <w:spacing w:after="120"/>
        <w:jc w:val="both"/>
      </w:pPr>
      <w:r w:rsidRPr="008D36F2">
        <w:rPr>
          <w:b/>
          <w:bCs/>
        </w:rPr>
        <w:t xml:space="preserve">TRANSPORTATION/BUS DRIVERS </w:t>
      </w:r>
    </w:p>
    <w:p w:rsidR="0081310C" w:rsidRPr="00601CA3" w:rsidRDefault="00FC45CB" w:rsidP="00D625B7">
      <w:pPr>
        <w:autoSpaceDE w:val="0"/>
        <w:autoSpaceDN w:val="0"/>
        <w:adjustRightInd w:val="0"/>
        <w:spacing w:after="120"/>
        <w:ind w:left="720"/>
        <w:jc w:val="both"/>
        <w:rPr>
          <w:color w:val="000000"/>
          <w:sz w:val="23"/>
          <w:szCs w:val="23"/>
        </w:rPr>
      </w:pPr>
      <w:r>
        <w:rPr>
          <w:color w:val="000000"/>
          <w:sz w:val="23"/>
          <w:szCs w:val="23"/>
        </w:rPr>
        <w:t>Responsibilities may i</w:t>
      </w:r>
      <w:r w:rsidR="0081310C" w:rsidRPr="00601CA3">
        <w:rPr>
          <w:color w:val="000000"/>
          <w:sz w:val="23"/>
          <w:szCs w:val="23"/>
        </w:rPr>
        <w:t xml:space="preserve">nclude: </w:t>
      </w:r>
    </w:p>
    <w:p w:rsidR="0081310C" w:rsidRPr="00601CA3" w:rsidRDefault="0081310C" w:rsidP="00D625B7">
      <w:pPr>
        <w:pStyle w:val="ListParagraph"/>
        <w:numPr>
          <w:ilvl w:val="0"/>
          <w:numId w:val="25"/>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Supervise the care of students if disaster occurs while students are in the bus. </w:t>
      </w:r>
    </w:p>
    <w:p w:rsidR="0081310C" w:rsidRPr="00601CA3" w:rsidRDefault="0081310C" w:rsidP="00D625B7">
      <w:pPr>
        <w:pStyle w:val="ListParagraph"/>
        <w:numPr>
          <w:ilvl w:val="0"/>
          <w:numId w:val="25"/>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Transfer students to new location when directed. </w:t>
      </w:r>
    </w:p>
    <w:p w:rsidR="0081310C" w:rsidRPr="00601CA3" w:rsidRDefault="0081310C" w:rsidP="00D625B7">
      <w:pPr>
        <w:pStyle w:val="ListParagraph"/>
        <w:numPr>
          <w:ilvl w:val="0"/>
          <w:numId w:val="25"/>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Execute assignments as directed by the Incident Commander or ICS supervisor. </w:t>
      </w:r>
    </w:p>
    <w:p w:rsidR="0081310C" w:rsidRPr="00D625B7" w:rsidRDefault="0081310C" w:rsidP="00D625B7">
      <w:pPr>
        <w:pStyle w:val="ListParagraph"/>
        <w:numPr>
          <w:ilvl w:val="0"/>
          <w:numId w:val="25"/>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Transport individuals in need of medical attention. </w:t>
      </w:r>
    </w:p>
    <w:p w:rsidR="007C2E50" w:rsidRPr="00D625B7" w:rsidRDefault="00FE4B9E" w:rsidP="00D625B7">
      <w:pPr>
        <w:autoSpaceDE w:val="0"/>
        <w:autoSpaceDN w:val="0"/>
        <w:adjustRightInd w:val="0"/>
        <w:spacing w:after="120"/>
        <w:jc w:val="both"/>
      </w:pPr>
      <w:r w:rsidRPr="008D36F2">
        <w:rPr>
          <w:b/>
          <w:bCs/>
        </w:rPr>
        <w:t xml:space="preserve">OTHER STAFF (ITINERANT STAFF, SUBSTITUTE TEACHERS) </w:t>
      </w:r>
    </w:p>
    <w:p w:rsidR="0081310C" w:rsidRPr="00D625B7" w:rsidRDefault="0081310C" w:rsidP="00D625B7">
      <w:pPr>
        <w:autoSpaceDE w:val="0"/>
        <w:autoSpaceDN w:val="0"/>
        <w:adjustRightInd w:val="0"/>
        <w:spacing w:after="120"/>
        <w:ind w:left="720"/>
        <w:jc w:val="both"/>
        <w:rPr>
          <w:color w:val="000000"/>
          <w:sz w:val="23"/>
          <w:szCs w:val="23"/>
        </w:rPr>
      </w:pPr>
      <w:r w:rsidRPr="00601CA3">
        <w:rPr>
          <w:color w:val="000000"/>
          <w:sz w:val="23"/>
          <w:szCs w:val="23"/>
        </w:rPr>
        <w:t xml:space="preserve">Responsibilities </w:t>
      </w:r>
      <w:r w:rsidR="00FC45CB">
        <w:rPr>
          <w:color w:val="000000"/>
          <w:sz w:val="23"/>
          <w:szCs w:val="23"/>
        </w:rPr>
        <w:t xml:space="preserve">may </w:t>
      </w:r>
      <w:r w:rsidRPr="00601CA3">
        <w:rPr>
          <w:color w:val="000000"/>
          <w:sz w:val="23"/>
          <w:szCs w:val="23"/>
        </w:rPr>
        <w:t xml:space="preserve">include reporting to the Incident Commander or ICS supervisor if requested or activated. </w:t>
      </w:r>
    </w:p>
    <w:p w:rsidR="007C2E50" w:rsidRPr="00D625B7" w:rsidRDefault="00C73BC0" w:rsidP="00D625B7">
      <w:pPr>
        <w:autoSpaceDE w:val="0"/>
        <w:autoSpaceDN w:val="0"/>
        <w:adjustRightInd w:val="0"/>
        <w:spacing w:after="120"/>
        <w:jc w:val="both"/>
      </w:pPr>
      <w:r w:rsidRPr="008D36F2">
        <w:rPr>
          <w:b/>
          <w:bCs/>
        </w:rPr>
        <w:lastRenderedPageBreak/>
        <w:t xml:space="preserve">STUDENTS </w:t>
      </w:r>
    </w:p>
    <w:p w:rsidR="0081310C" w:rsidRPr="00601CA3" w:rsidRDefault="0081310C" w:rsidP="00D625B7">
      <w:pPr>
        <w:autoSpaceDE w:val="0"/>
        <w:autoSpaceDN w:val="0"/>
        <w:adjustRightInd w:val="0"/>
        <w:spacing w:after="120"/>
        <w:ind w:left="720"/>
        <w:jc w:val="both"/>
        <w:rPr>
          <w:color w:val="000000"/>
          <w:sz w:val="23"/>
          <w:szCs w:val="23"/>
        </w:rPr>
      </w:pPr>
      <w:r w:rsidRPr="00601CA3">
        <w:rPr>
          <w:color w:val="000000"/>
          <w:sz w:val="23"/>
          <w:szCs w:val="23"/>
        </w:rPr>
        <w:t xml:space="preserve">Responsibilities </w:t>
      </w:r>
      <w:r w:rsidR="00FC45CB">
        <w:rPr>
          <w:color w:val="000000"/>
          <w:sz w:val="23"/>
          <w:szCs w:val="23"/>
        </w:rPr>
        <w:t xml:space="preserve">may </w:t>
      </w:r>
      <w:r w:rsidRPr="00601CA3">
        <w:rPr>
          <w:color w:val="000000"/>
          <w:sz w:val="23"/>
          <w:szCs w:val="23"/>
        </w:rPr>
        <w:t xml:space="preserve">include: </w:t>
      </w:r>
    </w:p>
    <w:p w:rsidR="0081310C" w:rsidRPr="00601CA3" w:rsidRDefault="0081310C" w:rsidP="00D625B7">
      <w:pPr>
        <w:pStyle w:val="ListParagraph"/>
        <w:numPr>
          <w:ilvl w:val="0"/>
          <w:numId w:val="26"/>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Cooperate during emergency drills and exercises, and during an </w:t>
      </w:r>
      <w:r w:rsidR="00673271" w:rsidRPr="00601CA3">
        <w:rPr>
          <w:rFonts w:eastAsiaTheme="minorHAnsi"/>
          <w:color w:val="000000"/>
          <w:sz w:val="23"/>
          <w:szCs w:val="23"/>
        </w:rPr>
        <w:t>emergency situation.</w:t>
      </w:r>
    </w:p>
    <w:p w:rsidR="00673271" w:rsidRPr="00601CA3" w:rsidRDefault="0081310C" w:rsidP="00D625B7">
      <w:pPr>
        <w:pStyle w:val="ListParagraph"/>
        <w:numPr>
          <w:ilvl w:val="0"/>
          <w:numId w:val="26"/>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Learn to be responsible for themselves and others </w:t>
      </w:r>
      <w:r w:rsidR="00007837">
        <w:rPr>
          <w:rFonts w:eastAsiaTheme="minorHAnsi"/>
          <w:color w:val="000000"/>
          <w:sz w:val="23"/>
          <w:szCs w:val="23"/>
        </w:rPr>
        <w:t>if the emergency situation warra</w:t>
      </w:r>
      <w:r w:rsidR="00673271" w:rsidRPr="00601CA3">
        <w:rPr>
          <w:rFonts w:eastAsiaTheme="minorHAnsi"/>
          <w:color w:val="000000"/>
          <w:sz w:val="23"/>
          <w:szCs w:val="23"/>
        </w:rPr>
        <w:t>nts.</w:t>
      </w:r>
    </w:p>
    <w:p w:rsidR="002A66E7" w:rsidRPr="00D625B7" w:rsidRDefault="0081310C" w:rsidP="00D625B7">
      <w:pPr>
        <w:pStyle w:val="ListParagraph"/>
        <w:numPr>
          <w:ilvl w:val="0"/>
          <w:numId w:val="26"/>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Understand the importance of not being a bystander by reporting situations of concern</w:t>
      </w:r>
      <w:r w:rsidR="00673271" w:rsidRPr="00601CA3">
        <w:rPr>
          <w:rFonts w:eastAsiaTheme="minorHAnsi"/>
          <w:color w:val="000000"/>
          <w:sz w:val="23"/>
          <w:szCs w:val="23"/>
        </w:rPr>
        <w:t xml:space="preserve"> to appropriate staff</w:t>
      </w:r>
      <w:r w:rsidRPr="00601CA3">
        <w:rPr>
          <w:rFonts w:eastAsiaTheme="minorHAnsi"/>
          <w:color w:val="000000"/>
          <w:sz w:val="23"/>
          <w:szCs w:val="23"/>
        </w:rPr>
        <w:t xml:space="preserve">. </w:t>
      </w:r>
    </w:p>
    <w:p w:rsidR="0081310C" w:rsidRPr="007C2E50" w:rsidRDefault="00C73BC0" w:rsidP="00D625B7">
      <w:pPr>
        <w:spacing w:after="120"/>
        <w:rPr>
          <w:color w:val="000000"/>
          <w:sz w:val="23"/>
          <w:szCs w:val="23"/>
        </w:rPr>
      </w:pPr>
      <w:r w:rsidRPr="008D36F2">
        <w:rPr>
          <w:b/>
          <w:bCs/>
        </w:rPr>
        <w:t xml:space="preserve">PARENTS/GUARDIANS </w:t>
      </w:r>
    </w:p>
    <w:p w:rsidR="0081310C" w:rsidRPr="00601CA3" w:rsidRDefault="0081310C" w:rsidP="00D625B7">
      <w:pPr>
        <w:autoSpaceDE w:val="0"/>
        <w:autoSpaceDN w:val="0"/>
        <w:adjustRightInd w:val="0"/>
        <w:spacing w:after="120"/>
        <w:ind w:left="720"/>
        <w:jc w:val="both"/>
        <w:rPr>
          <w:color w:val="000000"/>
          <w:sz w:val="23"/>
          <w:szCs w:val="23"/>
        </w:rPr>
      </w:pPr>
      <w:r w:rsidRPr="00601CA3">
        <w:rPr>
          <w:color w:val="000000"/>
          <w:sz w:val="23"/>
          <w:szCs w:val="23"/>
        </w:rPr>
        <w:t xml:space="preserve">Responsibilities </w:t>
      </w:r>
      <w:r w:rsidR="00FC45CB">
        <w:rPr>
          <w:color w:val="000000"/>
          <w:sz w:val="23"/>
          <w:szCs w:val="23"/>
        </w:rPr>
        <w:t xml:space="preserve">may </w:t>
      </w:r>
      <w:r w:rsidRPr="00601CA3">
        <w:rPr>
          <w:color w:val="000000"/>
          <w:sz w:val="23"/>
          <w:szCs w:val="23"/>
        </w:rPr>
        <w:t xml:space="preserve">include: </w:t>
      </w:r>
    </w:p>
    <w:p w:rsidR="00411EBA" w:rsidRPr="00601CA3" w:rsidRDefault="00411EBA" w:rsidP="00D625B7">
      <w:pPr>
        <w:pStyle w:val="ListParagraph"/>
        <w:numPr>
          <w:ilvl w:val="0"/>
          <w:numId w:val="27"/>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Understanding their roles during a school emergency. </w:t>
      </w:r>
    </w:p>
    <w:p w:rsidR="0081310C" w:rsidRPr="00601CA3" w:rsidRDefault="0081310C" w:rsidP="00D625B7">
      <w:pPr>
        <w:pStyle w:val="ListParagraph"/>
        <w:numPr>
          <w:ilvl w:val="0"/>
          <w:numId w:val="27"/>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Encourage and support school safety, violence prevention, and incident preparedness programs within the school. </w:t>
      </w:r>
    </w:p>
    <w:p w:rsidR="0081310C" w:rsidRPr="00601CA3" w:rsidRDefault="0081310C" w:rsidP="00D625B7">
      <w:pPr>
        <w:pStyle w:val="ListParagraph"/>
        <w:numPr>
          <w:ilvl w:val="0"/>
          <w:numId w:val="27"/>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Participate in volunteer service projects for promoting school incident preparedness. </w:t>
      </w:r>
    </w:p>
    <w:p w:rsidR="0081310C" w:rsidRPr="00601CA3" w:rsidRDefault="0081310C" w:rsidP="00D625B7">
      <w:pPr>
        <w:pStyle w:val="ListParagraph"/>
        <w:numPr>
          <w:ilvl w:val="0"/>
          <w:numId w:val="27"/>
        </w:numPr>
        <w:autoSpaceDE w:val="0"/>
        <w:autoSpaceDN w:val="0"/>
        <w:adjustRightInd w:val="0"/>
        <w:spacing w:after="120"/>
        <w:contextualSpacing w:val="0"/>
        <w:jc w:val="both"/>
        <w:rPr>
          <w:rFonts w:eastAsiaTheme="minorHAnsi"/>
          <w:color w:val="000000"/>
          <w:sz w:val="23"/>
          <w:szCs w:val="23"/>
        </w:rPr>
      </w:pPr>
      <w:r w:rsidRPr="00601CA3">
        <w:rPr>
          <w:rFonts w:eastAsiaTheme="minorHAnsi"/>
          <w:color w:val="000000"/>
          <w:sz w:val="23"/>
          <w:szCs w:val="23"/>
        </w:rPr>
        <w:t xml:space="preserve">Provide the school with requested information concerning the incident, early and late dismissals, and other related release information. </w:t>
      </w:r>
    </w:p>
    <w:p w:rsidR="00A86A00" w:rsidRPr="00EE4F3B" w:rsidRDefault="0081310C" w:rsidP="00D625B7">
      <w:pPr>
        <w:pStyle w:val="ListParagraph"/>
        <w:numPr>
          <w:ilvl w:val="0"/>
          <w:numId w:val="27"/>
        </w:numPr>
        <w:autoSpaceDE w:val="0"/>
        <w:autoSpaceDN w:val="0"/>
        <w:adjustRightInd w:val="0"/>
        <w:spacing w:after="120"/>
        <w:contextualSpacing w:val="0"/>
        <w:jc w:val="both"/>
        <w:rPr>
          <w:rFonts w:eastAsiaTheme="minorHAnsi"/>
          <w:b/>
          <w:bCs/>
          <w:color w:val="1F497D" w:themeColor="text2"/>
          <w:sz w:val="28"/>
          <w:szCs w:val="28"/>
        </w:rPr>
      </w:pPr>
      <w:r w:rsidRPr="00EE4F3B">
        <w:rPr>
          <w:rFonts w:eastAsiaTheme="minorHAnsi"/>
          <w:color w:val="000000"/>
          <w:sz w:val="23"/>
          <w:szCs w:val="23"/>
        </w:rPr>
        <w:t xml:space="preserve">Practice incident management preparedness in the home to reinforce school training and ensure family safety. </w:t>
      </w:r>
    </w:p>
    <w:p w:rsidR="0081310C" w:rsidRPr="007B0DCD" w:rsidRDefault="00AB7FBF" w:rsidP="00730456">
      <w:pPr>
        <w:pStyle w:val="Heading1"/>
      </w:pPr>
      <w:bookmarkStart w:id="72" w:name="_Toc532562907"/>
      <w:bookmarkStart w:id="73" w:name="_Toc532563268"/>
      <w:bookmarkStart w:id="74" w:name="_Toc533078279"/>
      <w:r>
        <w:t xml:space="preserve">V. </w:t>
      </w:r>
      <w:r w:rsidR="0081310C" w:rsidRPr="007B0DCD">
        <w:t xml:space="preserve">DIRECTION, CONTROL, </w:t>
      </w:r>
      <w:r w:rsidR="00496DE7" w:rsidRPr="007B0DCD">
        <w:t>and</w:t>
      </w:r>
      <w:r w:rsidR="0081310C" w:rsidRPr="007B0DCD">
        <w:t xml:space="preserve"> COORDINATION</w:t>
      </w:r>
      <w:bookmarkEnd w:id="72"/>
      <w:bookmarkEnd w:id="73"/>
      <w:bookmarkEnd w:id="74"/>
      <w:r w:rsidR="0081310C" w:rsidRPr="007B0DCD">
        <w:t xml:space="preserve"> </w:t>
      </w:r>
    </w:p>
    <w:p w:rsidR="00D217F7" w:rsidRPr="00D625B7" w:rsidRDefault="00C924D7" w:rsidP="00D625B7">
      <w:pPr>
        <w:autoSpaceDE w:val="0"/>
        <w:autoSpaceDN w:val="0"/>
        <w:adjustRightInd w:val="0"/>
        <w:jc w:val="both"/>
        <w:rPr>
          <w:b/>
          <w:i/>
          <w:sz w:val="20"/>
        </w:rPr>
      </w:pPr>
      <w:r w:rsidRPr="005A45E6">
        <w:rPr>
          <w:i/>
          <w:highlight w:val="yellow"/>
        </w:rPr>
        <w:t xml:space="preserve">This section describes the framework for all direction, control, and coordination activities. It identifies who has tactical and operational control of response assets. Additionally, Direction, Control, and Coordination </w:t>
      </w:r>
      <w:r w:rsidR="00EE4F3B" w:rsidRPr="005A45E6">
        <w:rPr>
          <w:i/>
          <w:highlight w:val="yellow"/>
        </w:rPr>
        <w:t>explain</w:t>
      </w:r>
      <w:r w:rsidRPr="005A45E6">
        <w:rPr>
          <w:i/>
          <w:highlight w:val="yellow"/>
        </w:rPr>
        <w:t xml:space="preserve"> how multijurisdictional coordination systems support the efforts of organizations to coordinate efforts across jurisdictions while allowing each jurisdiction to retain its own authorities. This section also provides information on how department and agency plans nest into the EOP (horizontal integration) and how higher-level plans are expected to layer on the EOP (vertical integration</w:t>
      </w:r>
      <w:r w:rsidRPr="00D625B7">
        <w:rPr>
          <w:i/>
          <w:highlight w:val="yellow"/>
        </w:rPr>
        <w:t>).</w:t>
      </w:r>
      <w:r w:rsidR="009A0C92" w:rsidRPr="00D625B7">
        <w:rPr>
          <w:i/>
          <w:highlight w:val="yellow"/>
        </w:rPr>
        <w:t xml:space="preserve"> </w:t>
      </w:r>
      <w:r w:rsidR="00361ADD" w:rsidRPr="00D625B7">
        <w:rPr>
          <w:b/>
          <w:i/>
          <w:highlight w:val="yellow"/>
        </w:rPr>
        <w:t>T</w:t>
      </w:r>
      <w:r w:rsidR="00361ADD" w:rsidRPr="005A45E6">
        <w:rPr>
          <w:b/>
          <w:i/>
          <w:highlight w:val="yellow"/>
        </w:rPr>
        <w:t>his statement regarding “Direction, Control, and Coordination” is provided for information purposes to the planning team and may be deleted in the district/school EOP</w:t>
      </w:r>
      <w:r w:rsidR="00361ADD" w:rsidRPr="005A45E6">
        <w:rPr>
          <w:b/>
          <w:i/>
        </w:rPr>
        <w:t>.</w:t>
      </w:r>
    </w:p>
    <w:p w:rsidR="0081310C" w:rsidRPr="003F3149" w:rsidRDefault="003F3149" w:rsidP="00730456">
      <w:pPr>
        <w:pStyle w:val="Heading2"/>
      </w:pPr>
      <w:bookmarkStart w:id="75" w:name="_Toc533078280"/>
      <w:r w:rsidRPr="003F3149">
        <w:t xml:space="preserve">A. </w:t>
      </w:r>
      <w:r w:rsidR="00516F29" w:rsidRPr="003F3149">
        <w:t>INCIDENT COMMAND SYSTEM</w:t>
      </w:r>
      <w:bookmarkEnd w:id="75"/>
    </w:p>
    <w:p w:rsidR="002A66E7" w:rsidRDefault="00035EBC" w:rsidP="00E84AD4">
      <w:pPr>
        <w:jc w:val="both"/>
      </w:pPr>
      <w:r w:rsidRPr="00601CA3">
        <w:t xml:space="preserve">The </w:t>
      </w:r>
      <w:r w:rsidR="000005E7" w:rsidRPr="00601CA3">
        <w:t>Incident Command System (</w:t>
      </w:r>
      <w:r w:rsidRPr="00601CA3">
        <w:t>ICS</w:t>
      </w:r>
      <w:r w:rsidR="000005E7" w:rsidRPr="00601CA3">
        <w:t>)</w:t>
      </w:r>
      <w:r w:rsidRPr="00601CA3">
        <w:t xml:space="preserve"> organizational structure develops in a top-down, modular fashion that is based on the size and complexity of the incident, as well as the specifics of the hazard environment created by the incident. As incident complexity increases, the organization expands from the top down as functional responsibilities are delegated.</w:t>
      </w:r>
      <w:r w:rsidR="004311B4" w:rsidRPr="00601CA3">
        <w:t xml:space="preserve"> </w:t>
      </w:r>
    </w:p>
    <w:p w:rsidR="00E84AD4" w:rsidRDefault="00E84AD4">
      <w:pPr>
        <w:spacing w:after="200" w:line="276" w:lineRule="auto"/>
      </w:pPr>
      <w:r>
        <w:br w:type="page"/>
      </w:r>
    </w:p>
    <w:p w:rsidR="00CF5214" w:rsidRPr="007432DA" w:rsidRDefault="0081310C" w:rsidP="0081310C">
      <w:pPr>
        <w:autoSpaceDE w:val="0"/>
        <w:autoSpaceDN w:val="0"/>
        <w:adjustRightInd w:val="0"/>
        <w:jc w:val="both"/>
        <w:rPr>
          <w:color w:val="C00000"/>
        </w:rPr>
      </w:pPr>
      <w:r w:rsidRPr="007432DA">
        <w:rPr>
          <w:color w:val="000000"/>
        </w:rPr>
        <w:lastRenderedPageBreak/>
        <w:t>The</w:t>
      </w:r>
      <w:r w:rsidR="002765D7" w:rsidRPr="007432DA">
        <w:rPr>
          <w:color w:val="000000"/>
        </w:rPr>
        <w:t xml:space="preserve"> school </w:t>
      </w:r>
      <w:r w:rsidRPr="007432DA">
        <w:rPr>
          <w:color w:val="000000"/>
        </w:rPr>
        <w:t xml:space="preserve">ICS </w:t>
      </w:r>
      <w:r w:rsidR="005876C2">
        <w:rPr>
          <w:color w:val="000000"/>
        </w:rPr>
        <w:t>may be</w:t>
      </w:r>
      <w:r w:rsidRPr="007432DA">
        <w:rPr>
          <w:color w:val="000000"/>
        </w:rPr>
        <w:t xml:space="preserve"> organized into the following functional areas: </w:t>
      </w:r>
    </w:p>
    <w:p w:rsidR="007432DA" w:rsidRPr="007432DA" w:rsidRDefault="008D2216" w:rsidP="007432DA">
      <w:pPr>
        <w:spacing w:after="200" w:line="276" w:lineRule="auto"/>
        <w:rPr>
          <w:rFonts w:asciiTheme="minorHAnsi" w:hAnsiTheme="minorHAnsi" w:cstheme="minorBidi"/>
          <w:b/>
          <w:sz w:val="28"/>
          <w:szCs w:val="28"/>
        </w:rPr>
      </w:pPr>
      <w:r>
        <w:rPr>
          <w:rFonts w:asciiTheme="minorHAnsi" w:hAnsiTheme="minorHAnsi" w:cstheme="minorBidi"/>
          <w:b/>
          <w:noProof/>
          <w:sz w:val="18"/>
          <w:szCs w:val="18"/>
        </w:rPr>
        <mc:AlternateContent>
          <mc:Choice Requires="wpg">
            <w:drawing>
              <wp:anchor distT="0" distB="0" distL="114300" distR="114300" simplePos="0" relativeHeight="251718656" behindDoc="0" locked="0" layoutInCell="1" allowOverlap="1">
                <wp:simplePos x="0" y="0"/>
                <wp:positionH relativeFrom="column">
                  <wp:posOffset>57150</wp:posOffset>
                </wp:positionH>
                <wp:positionV relativeFrom="paragraph">
                  <wp:posOffset>303530</wp:posOffset>
                </wp:positionV>
                <wp:extent cx="6430010" cy="3354070"/>
                <wp:effectExtent l="0" t="0" r="8890" b="0"/>
                <wp:wrapNone/>
                <wp:docPr id="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3354070"/>
                          <a:chOff x="1098" y="1894"/>
                          <a:chExt cx="10126" cy="5282"/>
                        </a:xfrm>
                      </wpg:grpSpPr>
                      <wps:wsp>
                        <wps:cNvPr id="6" name="Straight Arrow Connector 45"/>
                        <wps:cNvCnPr>
                          <a:cxnSpLocks/>
                        </wps:cNvCnPr>
                        <wps:spPr bwMode="auto">
                          <a:xfrm rot="5400000">
                            <a:off x="1945" y="2869"/>
                            <a:ext cx="30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Rectangle 34"/>
                        <wps:cNvSpPr>
                          <a:spLocks/>
                        </wps:cNvSpPr>
                        <wps:spPr bwMode="auto">
                          <a:xfrm>
                            <a:off x="1098" y="3097"/>
                            <a:ext cx="1897" cy="7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4B67" w:rsidRPr="00CF0D40" w:rsidRDefault="00974B67" w:rsidP="00D80ACD">
                              <w:pPr>
                                <w:jc w:val="center"/>
                                <w:rPr>
                                  <w:color w:val="000000" w:themeColor="text1"/>
                                </w:rPr>
                              </w:pPr>
                              <w:r>
                                <w:rPr>
                                  <w:color w:val="000000" w:themeColor="text1"/>
                                </w:rPr>
                                <w:t>Policy Group</w:t>
                              </w:r>
                            </w:p>
                          </w:txbxContent>
                        </wps:txbx>
                        <wps:bodyPr rot="0" vert="horz" wrap="square" lIns="91440" tIns="45720" rIns="91440" bIns="45720" anchor="ctr" anchorCtr="0" upright="1">
                          <a:noAutofit/>
                        </wps:bodyPr>
                      </wps:wsp>
                      <wpg:grpSp>
                        <wpg:cNvPr id="8" name="Group 48"/>
                        <wpg:cNvGrpSpPr>
                          <a:grpSpLocks/>
                        </wpg:cNvGrpSpPr>
                        <wpg:grpSpPr bwMode="auto">
                          <a:xfrm>
                            <a:off x="2166" y="2374"/>
                            <a:ext cx="9058" cy="4802"/>
                            <a:chOff x="1782" y="5426"/>
                            <a:chExt cx="9058" cy="4802"/>
                          </a:xfrm>
                        </wpg:grpSpPr>
                        <wps:wsp>
                          <wps:cNvPr id="9" name="Rounded Rectangle 18"/>
                          <wps:cNvSpPr>
                            <a:spLocks/>
                          </wps:cNvSpPr>
                          <wps:spPr bwMode="auto">
                            <a:xfrm>
                              <a:off x="7808" y="6479"/>
                              <a:ext cx="2410" cy="1723"/>
                            </a:xfrm>
                            <a:prstGeom prst="roundRect">
                              <a:avLst>
                                <a:gd name="adj" fmla="val 16667"/>
                              </a:avLst>
                            </a:prstGeom>
                            <a:solidFill>
                              <a:srgbClr val="D9D9D9"/>
                            </a:solidFill>
                            <a:ln w="25400">
                              <a:solidFill>
                                <a:srgbClr val="000000"/>
                              </a:solidFill>
                              <a:round/>
                              <a:headEnd/>
                              <a:tailEnd/>
                            </a:ln>
                          </wps:spPr>
                          <wps:txbx>
                            <w:txbxContent>
                              <w:p w:rsidR="00974B67" w:rsidRPr="00474B0D" w:rsidRDefault="00974B67" w:rsidP="001E11D9">
                                <w:pPr>
                                  <w:rPr>
                                    <w:sz w:val="20"/>
                                  </w:rPr>
                                </w:pPr>
                                <w:r w:rsidRPr="00474B0D">
                                  <w:rPr>
                                    <w:sz w:val="20"/>
                                  </w:rPr>
                                  <w:t>Command Staff:</w:t>
                                </w:r>
                              </w:p>
                              <w:p w:rsidR="00974B67" w:rsidRPr="00474B0D" w:rsidRDefault="00974B67" w:rsidP="001E11D9">
                                <w:pPr>
                                  <w:rPr>
                                    <w:sz w:val="20"/>
                                  </w:rPr>
                                </w:pPr>
                                <w:r w:rsidRPr="00474B0D">
                                  <w:rPr>
                                    <w:sz w:val="20"/>
                                  </w:rPr>
                                  <w:t>The Command Staff provide information, safety, and liaison services for the entire</w:t>
                                </w:r>
                                <w:r>
                                  <w:rPr>
                                    <w:sz w:val="20"/>
                                  </w:rPr>
                                  <w:t xml:space="preserve"> </w:t>
                                </w:r>
                                <w:r w:rsidRPr="00474B0D">
                                  <w:rPr>
                                    <w:sz w:val="20"/>
                                  </w:rPr>
                                  <w:t>organization.</w:t>
                                </w:r>
                              </w:p>
                            </w:txbxContent>
                          </wps:txbx>
                          <wps:bodyPr rot="0" vert="horz" wrap="square" lIns="91440" tIns="45720" rIns="91440" bIns="45720" anchor="ctr" anchorCtr="0" upright="1">
                            <a:noAutofit/>
                          </wps:bodyPr>
                        </wps:wsp>
                        <wps:wsp>
                          <wps:cNvPr id="10" name="Rounded Rectangle 4"/>
                          <wps:cNvSpPr>
                            <a:spLocks/>
                          </wps:cNvSpPr>
                          <wps:spPr bwMode="auto">
                            <a:xfrm>
                              <a:off x="8487" y="8329"/>
                              <a:ext cx="2353" cy="1899"/>
                            </a:xfrm>
                            <a:prstGeom prst="roundRect">
                              <a:avLst>
                                <a:gd name="adj" fmla="val 16667"/>
                              </a:avLst>
                            </a:prstGeom>
                            <a:solidFill>
                              <a:srgbClr val="D9D9D9"/>
                            </a:solidFill>
                            <a:ln w="25400">
                              <a:solidFill>
                                <a:srgbClr val="000000"/>
                              </a:solidFill>
                              <a:round/>
                              <a:headEnd/>
                              <a:tailEnd/>
                            </a:ln>
                          </wps:spPr>
                          <wps:txbx>
                            <w:txbxContent>
                              <w:p w:rsidR="00974B67" w:rsidRPr="00474B0D" w:rsidRDefault="00974B67" w:rsidP="00B17DCC">
                                <w:pPr>
                                  <w:rPr>
                                    <w:sz w:val="20"/>
                                  </w:rPr>
                                </w:pPr>
                                <w:r w:rsidRPr="00474B0D">
                                  <w:rPr>
                                    <w:sz w:val="20"/>
                                  </w:rPr>
                                  <w:t>General Staff:</w:t>
                                </w:r>
                              </w:p>
                              <w:p w:rsidR="00974B67" w:rsidRPr="00474B0D" w:rsidRDefault="00974B67" w:rsidP="00B17DCC">
                                <w:pPr>
                                  <w:rPr>
                                    <w:sz w:val="20"/>
                                  </w:rPr>
                                </w:pPr>
                                <w:r w:rsidRPr="00474B0D">
                                  <w:rPr>
                                    <w:sz w:val="20"/>
                                  </w:rPr>
                                  <w:t>The General Staff are assigned functional authority for Operations, Planning, Logistics, and Finance/Admin</w:t>
                                </w:r>
                                <w:r>
                                  <w:rPr>
                                    <w:sz w:val="20"/>
                                  </w:rPr>
                                  <w:t>.</w:t>
                                </w:r>
                              </w:p>
                            </w:txbxContent>
                          </wps:txbx>
                          <wps:bodyPr rot="0" vert="horz" wrap="square" lIns="91440" tIns="45720" rIns="91440" bIns="45720" anchor="ctr" anchorCtr="0" upright="1">
                            <a:noAutofit/>
                          </wps:bodyPr>
                        </wps:wsp>
                        <wpg:grpSp>
                          <wpg:cNvPr id="11" name="Group 47"/>
                          <wpg:cNvGrpSpPr>
                            <a:grpSpLocks/>
                          </wpg:cNvGrpSpPr>
                          <wpg:grpSpPr bwMode="auto">
                            <a:xfrm>
                              <a:off x="1782" y="5426"/>
                              <a:ext cx="6705" cy="4089"/>
                              <a:chOff x="1782" y="5426"/>
                              <a:chExt cx="6705" cy="4089"/>
                            </a:xfrm>
                          </wpg:grpSpPr>
                          <wps:wsp>
                            <wps:cNvPr id="12" name="Rectangle 44"/>
                            <wps:cNvSpPr>
                              <a:spLocks/>
                            </wps:cNvSpPr>
                            <wps:spPr bwMode="auto">
                              <a:xfrm>
                                <a:off x="6267" y="5426"/>
                                <a:ext cx="2036"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74B67" w:rsidRPr="000C4353" w:rsidRDefault="00974B67" w:rsidP="0073706C">
                                  <w:pPr>
                                    <w:rPr>
                                      <w:b/>
                                      <w:color w:val="000000" w:themeColor="text1"/>
                                      <w:sz w:val="20"/>
                                    </w:rPr>
                                  </w:pPr>
                                  <w:r w:rsidRPr="000C4353">
                                    <w:rPr>
                                      <w:b/>
                                      <w:color w:val="000000" w:themeColor="text1"/>
                                      <w:sz w:val="20"/>
                                    </w:rPr>
                                    <w:t>Establishes</w:t>
                                  </w:r>
                                </w:p>
                                <w:p w:rsidR="00974B67" w:rsidRPr="000C4353" w:rsidRDefault="00974B67" w:rsidP="0073706C">
                                  <w:pPr>
                                    <w:rPr>
                                      <w:b/>
                                      <w:color w:val="000000" w:themeColor="text1"/>
                                      <w:sz w:val="20"/>
                                    </w:rPr>
                                  </w:pPr>
                                  <w:r w:rsidRPr="000C4353">
                                    <w:rPr>
                                      <w:b/>
                                      <w:color w:val="000000" w:themeColor="text1"/>
                                      <w:sz w:val="20"/>
                                    </w:rPr>
                                    <w:t>incident objectives</w:t>
                                  </w:r>
                                </w:p>
                                <w:p w:rsidR="00974B67" w:rsidRPr="000C4353" w:rsidRDefault="00974B67" w:rsidP="0073706C">
                                  <w:pPr>
                                    <w:rPr>
                                      <w:b/>
                                      <w:color w:val="000000" w:themeColor="text1"/>
                                      <w:sz w:val="20"/>
                                    </w:rPr>
                                  </w:pPr>
                                  <w:r w:rsidRPr="000C4353">
                                    <w:rPr>
                                      <w:b/>
                                      <w:color w:val="000000" w:themeColor="text1"/>
                                      <w:sz w:val="20"/>
                                    </w:rPr>
                                    <w:t>and directs all</w:t>
                                  </w:r>
                                </w:p>
                                <w:p w:rsidR="00974B67" w:rsidRPr="000C4353" w:rsidRDefault="00974B67" w:rsidP="0073706C">
                                  <w:pPr>
                                    <w:rPr>
                                      <w:b/>
                                      <w:color w:val="000000" w:themeColor="text1"/>
                                      <w:sz w:val="20"/>
                                    </w:rPr>
                                  </w:pPr>
                                  <w:r w:rsidRPr="000C4353">
                                    <w:rPr>
                                      <w:b/>
                                      <w:color w:val="000000" w:themeColor="text1"/>
                                      <w:sz w:val="20"/>
                                    </w:rPr>
                                    <w:t xml:space="preserve">response actions. </w:t>
                                  </w:r>
                                </w:p>
                              </w:txbxContent>
                            </wps:txbx>
                            <wps:bodyPr rot="0" vert="horz" wrap="square" lIns="91440" tIns="45720" rIns="91440" bIns="45720" anchor="ctr" anchorCtr="0" upright="1">
                              <a:noAutofit/>
                            </wps:bodyPr>
                          </wps:wsp>
                          <wps:wsp>
                            <wps:cNvPr id="13" name="Straight Arrow Connector 46"/>
                            <wps:cNvCnPr>
                              <a:cxnSpLocks/>
                            </wps:cNvCnPr>
                            <wps:spPr bwMode="auto">
                              <a:xfrm flipH="1">
                                <a:off x="5712" y="6149"/>
                                <a:ext cx="555" cy="33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4" name="Group 46"/>
                            <wpg:cNvGrpSpPr>
                              <a:grpSpLocks/>
                            </wpg:cNvGrpSpPr>
                            <wpg:grpSpPr bwMode="auto">
                              <a:xfrm>
                                <a:off x="1782" y="6149"/>
                                <a:ext cx="6705" cy="3366"/>
                                <a:chOff x="1782" y="6149"/>
                                <a:chExt cx="6705" cy="3366"/>
                              </a:xfrm>
                            </wpg:grpSpPr>
                            <wps:wsp>
                              <wps:cNvPr id="16" name="Rectangle 2"/>
                              <wps:cNvSpPr>
                                <a:spLocks/>
                              </wps:cNvSpPr>
                              <wps:spPr bwMode="auto">
                                <a:xfrm>
                                  <a:off x="3573" y="6149"/>
                                  <a:ext cx="1995" cy="705"/>
                                </a:xfrm>
                                <a:prstGeom prst="rect">
                                  <a:avLst/>
                                </a:prstGeom>
                                <a:solidFill>
                                  <a:srgbClr val="D9D9D9"/>
                                </a:solidFill>
                                <a:ln w="25400">
                                  <a:solidFill>
                                    <a:srgbClr val="000000"/>
                                  </a:solidFill>
                                  <a:miter lim="800000"/>
                                  <a:headEnd/>
                                  <a:tailEnd/>
                                </a:ln>
                              </wps:spPr>
                              <wps:txbx>
                                <w:txbxContent>
                                  <w:p w:rsidR="00974B67" w:rsidRPr="00474B0D" w:rsidRDefault="00974B67" w:rsidP="001E11D9">
                                    <w:pPr>
                                      <w:jc w:val="center"/>
                                      <w:rPr>
                                        <w:b/>
                                        <w:color w:val="000000" w:themeColor="text1"/>
                                      </w:rPr>
                                    </w:pPr>
                                    <w:r w:rsidRPr="00474B0D">
                                      <w:rPr>
                                        <w:b/>
                                        <w:color w:val="000000" w:themeColor="text1"/>
                                      </w:rPr>
                                      <w:t>Incident</w:t>
                                    </w:r>
                                  </w:p>
                                  <w:p w:rsidR="00974B67" w:rsidRPr="00474B0D" w:rsidRDefault="00974B67" w:rsidP="001E11D9">
                                    <w:pPr>
                                      <w:jc w:val="center"/>
                                      <w:rPr>
                                        <w:b/>
                                        <w:color w:val="000000" w:themeColor="text1"/>
                                      </w:rPr>
                                    </w:pPr>
                                    <w:r w:rsidRPr="00474B0D">
                                      <w:rPr>
                                        <w:b/>
                                        <w:color w:val="000000" w:themeColor="text1"/>
                                      </w:rPr>
                                      <w:t>Command</w:t>
                                    </w:r>
                                    <w:r>
                                      <w:rPr>
                                        <w:b/>
                                        <w:color w:val="000000" w:themeColor="text1"/>
                                      </w:rPr>
                                      <w:t>er</w:t>
                                    </w:r>
                                  </w:p>
                                </w:txbxContent>
                              </wps:txbx>
                              <wps:bodyPr rot="0" vert="horz" wrap="square" lIns="91440" tIns="45720" rIns="91440" bIns="45720" anchor="ctr" anchorCtr="0" upright="1">
                                <a:noAutofit/>
                              </wps:bodyPr>
                            </wps:wsp>
                            <wps:wsp>
                              <wps:cNvPr id="17" name="Rectangle 23"/>
                              <wps:cNvSpPr>
                                <a:spLocks/>
                              </wps:cNvSpPr>
                              <wps:spPr bwMode="auto">
                                <a:xfrm>
                                  <a:off x="5037" y="7050"/>
                                  <a:ext cx="2235" cy="65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4B67" w:rsidRPr="00D80ACD" w:rsidRDefault="00974B67" w:rsidP="001E11D9">
                                    <w:pPr>
                                      <w:jc w:val="center"/>
                                      <w:rPr>
                                        <w:color w:val="000000" w:themeColor="text1"/>
                                      </w:rPr>
                                    </w:pPr>
                                    <w:r w:rsidRPr="00D80ACD">
                                      <w:rPr>
                                        <w:color w:val="000000" w:themeColor="text1"/>
                                      </w:rPr>
                                      <w:t xml:space="preserve">Safety </w:t>
                                    </w:r>
                                  </w:p>
                                  <w:p w:rsidR="00974B67" w:rsidRPr="00D80ACD" w:rsidRDefault="00974B67" w:rsidP="001E11D9">
                                    <w:pPr>
                                      <w:jc w:val="center"/>
                                      <w:rPr>
                                        <w:color w:val="000000" w:themeColor="text1"/>
                                      </w:rPr>
                                    </w:pPr>
                                    <w:r w:rsidRPr="00D80ACD">
                                      <w:rPr>
                                        <w:color w:val="000000" w:themeColor="text1"/>
                                      </w:rPr>
                                      <w:t>Officer</w:t>
                                    </w:r>
                                  </w:p>
                                </w:txbxContent>
                              </wps:txbx>
                              <wps:bodyPr rot="0" vert="horz" wrap="square" lIns="91440" tIns="45720" rIns="91440" bIns="45720" anchor="ctr" anchorCtr="0" upright="1">
                                <a:noAutofit/>
                              </wps:bodyPr>
                            </wps:wsp>
                            <wps:wsp>
                              <wps:cNvPr id="18" name="Rectangle 5"/>
                              <wps:cNvSpPr>
                                <a:spLocks/>
                              </wps:cNvSpPr>
                              <wps:spPr bwMode="auto">
                                <a:xfrm>
                                  <a:off x="1926" y="7442"/>
                                  <a:ext cx="2235" cy="69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4B67" w:rsidRPr="00474B0D" w:rsidRDefault="00974B67" w:rsidP="001E11D9">
                                    <w:pPr>
                                      <w:jc w:val="center"/>
                                      <w:rPr>
                                        <w:color w:val="000000" w:themeColor="text1"/>
                                      </w:rPr>
                                    </w:pPr>
                                    <w:r>
                                      <w:rPr>
                                        <w:color w:val="000000" w:themeColor="text1"/>
                                      </w:rPr>
                                      <w:t>Public Information Officer</w:t>
                                    </w:r>
                                  </w:p>
                                </w:txbxContent>
                              </wps:txbx>
                              <wps:bodyPr rot="0" vert="horz" wrap="square" lIns="91440" tIns="45720" rIns="91440" bIns="45720" anchor="ctr" anchorCtr="0" upright="1">
                                <a:noAutofit/>
                              </wps:bodyPr>
                            </wps:wsp>
                            <wps:wsp>
                              <wps:cNvPr id="19" name="Rectangle 6"/>
                              <wps:cNvSpPr>
                                <a:spLocks/>
                              </wps:cNvSpPr>
                              <wps:spPr bwMode="auto">
                                <a:xfrm>
                                  <a:off x="5037" y="7776"/>
                                  <a:ext cx="2235" cy="70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4B67" w:rsidRPr="00D80ACD" w:rsidRDefault="00974B67" w:rsidP="001E11D9">
                                    <w:pPr>
                                      <w:jc w:val="center"/>
                                      <w:rPr>
                                        <w:color w:val="000000" w:themeColor="text1"/>
                                        <w:szCs w:val="22"/>
                                      </w:rPr>
                                    </w:pPr>
                                    <w:r w:rsidRPr="00D80ACD">
                                      <w:rPr>
                                        <w:color w:val="000000" w:themeColor="text1"/>
                                        <w:szCs w:val="22"/>
                                      </w:rPr>
                                      <w:t>Liaison</w:t>
                                    </w:r>
                                  </w:p>
                                  <w:p w:rsidR="00974B67" w:rsidRPr="00D80ACD" w:rsidRDefault="00974B67" w:rsidP="001E11D9">
                                    <w:pPr>
                                      <w:jc w:val="center"/>
                                      <w:rPr>
                                        <w:color w:val="000000" w:themeColor="text1"/>
                                        <w:szCs w:val="22"/>
                                      </w:rPr>
                                    </w:pPr>
                                    <w:r w:rsidRPr="00D80ACD">
                                      <w:rPr>
                                        <w:color w:val="000000" w:themeColor="text1"/>
                                        <w:szCs w:val="22"/>
                                      </w:rPr>
                                      <w:t>Officer</w:t>
                                    </w:r>
                                  </w:p>
                                </w:txbxContent>
                              </wps:txbx>
                              <wps:bodyPr rot="0" vert="horz" wrap="square" lIns="91440" tIns="45720" rIns="91440" bIns="45720" anchor="ctr" anchorCtr="0" upright="1">
                                <a:noAutofit/>
                              </wps:bodyPr>
                            </wps:wsp>
                            <wps:wsp>
                              <wps:cNvPr id="20" name="Rectangle 7"/>
                              <wps:cNvSpPr>
                                <a:spLocks/>
                              </wps:cNvSpPr>
                              <wps:spPr bwMode="auto">
                                <a:xfrm>
                                  <a:off x="1782" y="8810"/>
                                  <a:ext cx="1455" cy="7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4B67" w:rsidRPr="00474B0D" w:rsidRDefault="00974B67" w:rsidP="001E11D9">
                                    <w:pPr>
                                      <w:jc w:val="center"/>
                                      <w:rPr>
                                        <w:color w:val="000000" w:themeColor="text1"/>
                                      </w:rPr>
                                    </w:pPr>
                                    <w:r>
                                      <w:rPr>
                                        <w:color w:val="000000" w:themeColor="text1"/>
                                      </w:rPr>
                                      <w:t>Operations Section</w:t>
                                    </w:r>
                                  </w:p>
                                </w:txbxContent>
                              </wps:txbx>
                              <wps:bodyPr rot="0" vert="horz" wrap="square" lIns="91440" tIns="45720" rIns="91440" bIns="45720" anchor="ctr" anchorCtr="0" upright="1">
                                <a:noAutofit/>
                              </wps:bodyPr>
                            </wps:wsp>
                            <wps:wsp>
                              <wps:cNvPr id="21" name="Rectangle 8"/>
                              <wps:cNvSpPr>
                                <a:spLocks/>
                              </wps:cNvSpPr>
                              <wps:spPr bwMode="auto">
                                <a:xfrm>
                                  <a:off x="3387" y="8799"/>
                                  <a:ext cx="1305" cy="7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4B67" w:rsidRDefault="00974B67" w:rsidP="001E11D9">
                                    <w:pPr>
                                      <w:jc w:val="center"/>
                                      <w:rPr>
                                        <w:color w:val="000000" w:themeColor="text1"/>
                                      </w:rPr>
                                    </w:pPr>
                                    <w:r>
                                      <w:rPr>
                                        <w:color w:val="000000" w:themeColor="text1"/>
                                      </w:rPr>
                                      <w:t>Planning</w:t>
                                    </w:r>
                                  </w:p>
                                  <w:p w:rsidR="00974B67" w:rsidRPr="00474B0D" w:rsidRDefault="00974B67" w:rsidP="001E11D9">
                                    <w:pPr>
                                      <w:jc w:val="center"/>
                                      <w:rPr>
                                        <w:color w:val="000000" w:themeColor="text1"/>
                                      </w:rPr>
                                    </w:pPr>
                                    <w:r>
                                      <w:rPr>
                                        <w:color w:val="000000" w:themeColor="text1"/>
                                      </w:rPr>
                                      <w:t>Section</w:t>
                                    </w:r>
                                  </w:p>
                                </w:txbxContent>
                              </wps:txbx>
                              <wps:bodyPr rot="0" vert="horz" wrap="square" lIns="91440" tIns="45720" rIns="91440" bIns="45720" anchor="ctr" anchorCtr="0" upright="1">
                                <a:noAutofit/>
                              </wps:bodyPr>
                            </wps:wsp>
                            <wps:wsp>
                              <wps:cNvPr id="22" name="Rectangle 9"/>
                              <wps:cNvSpPr>
                                <a:spLocks/>
                              </wps:cNvSpPr>
                              <wps:spPr bwMode="auto">
                                <a:xfrm>
                                  <a:off x="4842" y="8795"/>
                                  <a:ext cx="1275" cy="7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4B67" w:rsidRDefault="00974B67" w:rsidP="001E11D9">
                                    <w:pPr>
                                      <w:jc w:val="center"/>
                                      <w:rPr>
                                        <w:color w:val="000000" w:themeColor="text1"/>
                                      </w:rPr>
                                    </w:pPr>
                                    <w:r>
                                      <w:rPr>
                                        <w:color w:val="000000" w:themeColor="text1"/>
                                      </w:rPr>
                                      <w:t>Logistics</w:t>
                                    </w:r>
                                  </w:p>
                                  <w:p w:rsidR="00974B67" w:rsidRPr="00474B0D" w:rsidRDefault="00974B67" w:rsidP="001E11D9">
                                    <w:pPr>
                                      <w:jc w:val="center"/>
                                      <w:rPr>
                                        <w:color w:val="000000" w:themeColor="text1"/>
                                      </w:rPr>
                                    </w:pPr>
                                    <w:r>
                                      <w:rPr>
                                        <w:color w:val="000000" w:themeColor="text1"/>
                                      </w:rPr>
                                      <w:t>Section</w:t>
                                    </w:r>
                                  </w:p>
                                </w:txbxContent>
                              </wps:txbx>
                              <wps:bodyPr rot="0" vert="horz" wrap="square" lIns="91440" tIns="45720" rIns="91440" bIns="45720" anchor="ctr" anchorCtr="0" upright="1">
                                <a:noAutofit/>
                              </wps:bodyPr>
                            </wps:wsp>
                            <wps:wsp>
                              <wps:cNvPr id="23" name="Rectangle 10"/>
                              <wps:cNvSpPr>
                                <a:spLocks/>
                              </wps:cNvSpPr>
                              <wps:spPr bwMode="auto">
                                <a:xfrm>
                                  <a:off x="6267" y="8799"/>
                                  <a:ext cx="1860" cy="7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4B67" w:rsidRDefault="00974B67" w:rsidP="001E11D9">
                                    <w:pPr>
                                      <w:rPr>
                                        <w:color w:val="000000" w:themeColor="text1"/>
                                      </w:rPr>
                                    </w:pPr>
                                    <w:r>
                                      <w:rPr>
                                        <w:color w:val="000000" w:themeColor="text1"/>
                                      </w:rPr>
                                      <w:t xml:space="preserve">Finance/Admin </w:t>
                                    </w:r>
                                  </w:p>
                                  <w:p w:rsidR="00974B67" w:rsidRPr="00474B0D" w:rsidRDefault="00974B67" w:rsidP="001E11D9">
                                    <w:pPr>
                                      <w:jc w:val="center"/>
                                      <w:rPr>
                                        <w:color w:val="000000" w:themeColor="text1"/>
                                      </w:rPr>
                                    </w:pPr>
                                    <w:r>
                                      <w:rPr>
                                        <w:color w:val="000000" w:themeColor="text1"/>
                                      </w:rPr>
                                      <w:t>Section</w:t>
                                    </w:r>
                                  </w:p>
                                </w:txbxContent>
                              </wps:txbx>
                              <wps:bodyPr rot="0" vert="horz" wrap="square" lIns="91440" tIns="45720" rIns="91440" bIns="45720" anchor="ctr" anchorCtr="0" upright="1">
                                <a:noAutofit/>
                              </wps:bodyPr>
                            </wps:wsp>
                            <wps:wsp>
                              <wps:cNvPr id="24" name="Right Brace 11"/>
                              <wps:cNvSpPr>
                                <a:spLocks/>
                              </wps:cNvSpPr>
                              <wps:spPr bwMode="auto">
                                <a:xfrm>
                                  <a:off x="7287" y="7068"/>
                                  <a:ext cx="525" cy="1353"/>
                                </a:xfrm>
                                <a:prstGeom prst="rightBrace">
                                  <a:avLst>
                                    <a:gd name="adj1" fmla="val 82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Right Brace 12"/>
                              <wps:cNvSpPr>
                                <a:spLocks/>
                              </wps:cNvSpPr>
                              <wps:spPr bwMode="auto">
                                <a:xfrm>
                                  <a:off x="8157" y="8795"/>
                                  <a:ext cx="330" cy="705"/>
                                </a:xfrm>
                                <a:prstGeom prst="rightBrace">
                                  <a:avLst>
                                    <a:gd name="adj1" fmla="val 833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Straight Connector 13"/>
                              <wps:cNvCnPr>
                                <a:cxnSpLocks/>
                              </wps:cNvCnPr>
                              <wps:spPr bwMode="auto">
                                <a:xfrm>
                                  <a:off x="4572" y="7338"/>
                                  <a:ext cx="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Straight Connector 14"/>
                              <wps:cNvCnPr>
                                <a:cxnSpLocks/>
                              </wps:cNvCnPr>
                              <wps:spPr bwMode="auto">
                                <a:xfrm>
                                  <a:off x="4572" y="6854"/>
                                  <a:ext cx="0" cy="16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Straight Connector 17"/>
                              <wps:cNvCnPr>
                                <a:cxnSpLocks/>
                              </wps:cNvCnPr>
                              <wps:spPr bwMode="auto">
                                <a:xfrm>
                                  <a:off x="2531" y="8543"/>
                                  <a:ext cx="44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Straight Connector 19"/>
                              <wps:cNvCnPr>
                                <a:cxnSpLocks/>
                              </wps:cNvCnPr>
                              <wps:spPr bwMode="auto">
                                <a:xfrm>
                                  <a:off x="2541" y="8558"/>
                                  <a:ext cx="0"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Straight Connector 20"/>
                              <wps:cNvCnPr>
                                <a:cxnSpLocks/>
                              </wps:cNvCnPr>
                              <wps:spPr bwMode="auto">
                                <a:xfrm>
                                  <a:off x="4047" y="8558"/>
                                  <a:ext cx="0"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Straight Connector 21"/>
                              <wps:cNvCnPr>
                                <a:cxnSpLocks/>
                              </wps:cNvCnPr>
                              <wps:spPr bwMode="auto">
                                <a:xfrm>
                                  <a:off x="5532" y="8528"/>
                                  <a:ext cx="0"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Straight Connector 22"/>
                              <wps:cNvCnPr>
                                <a:cxnSpLocks/>
                              </wps:cNvCnPr>
                              <wps:spPr bwMode="auto">
                                <a:xfrm>
                                  <a:off x="6972" y="8558"/>
                                  <a:ext cx="0"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Straight Connector 13"/>
                              <wps:cNvCnPr>
                                <a:cxnSpLocks/>
                              </wps:cNvCnPr>
                              <wps:spPr bwMode="auto">
                                <a:xfrm>
                                  <a:off x="4584" y="8094"/>
                                  <a:ext cx="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Straight Connector 13"/>
                              <wps:cNvCnPr>
                                <a:cxnSpLocks/>
                              </wps:cNvCnPr>
                              <wps:spPr bwMode="auto">
                                <a:xfrm>
                                  <a:off x="4140" y="7770"/>
                                  <a:ext cx="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5" name="Text Box 50"/>
                        <wps:cNvSpPr txBox="1">
                          <a:spLocks noChangeArrowheads="1"/>
                        </wps:cNvSpPr>
                        <wps:spPr bwMode="auto">
                          <a:xfrm>
                            <a:off x="1178" y="1894"/>
                            <a:ext cx="2031" cy="8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4B67" w:rsidRDefault="00974B67">
                              <w:r>
                                <w:rPr>
                                  <w:b/>
                                  <w:sz w:val="20"/>
                                </w:rPr>
                                <w:t xml:space="preserve">Provides strategic </w:t>
                              </w:r>
                              <w:r w:rsidRPr="0073706C">
                                <w:rPr>
                                  <w:b/>
                                  <w:sz w:val="20"/>
                                </w:rPr>
                                <w:t>guidance and resource</w:t>
                              </w:r>
                              <w:r>
                                <w:rPr>
                                  <w:b/>
                                  <w:sz w:val="20"/>
                                </w:rPr>
                                <w:t xml:space="preserve"> </w:t>
                              </w:r>
                              <w:r w:rsidRPr="0073706C">
                                <w:rPr>
                                  <w:b/>
                                  <w:sz w:val="20"/>
                                </w:rPr>
                                <w:t>support.</w:t>
                              </w:r>
                            </w:p>
                          </w:txbxContent>
                        </wps:txbx>
                        <wps:bodyPr rot="0" vert="horz" wrap="square" lIns="91440" tIns="45720" rIns="91440" bIns="45720" anchor="t" anchorCtr="0" upright="1">
                          <a:spAutoFit/>
                        </wps:bodyPr>
                      </wps:wsp>
                      <wps:wsp>
                        <wps:cNvPr id="36" name="AutoShape 51"/>
                        <wps:cNvCnPr>
                          <a:cxnSpLocks noChangeShapeType="1"/>
                        </wps:cNvCnPr>
                        <wps:spPr bwMode="auto">
                          <a:xfrm>
                            <a:off x="2995" y="3462"/>
                            <a:ext cx="962" cy="1"/>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32" style="position:absolute;margin-left:4.5pt;margin-top:23.9pt;width:506.3pt;height:264.1pt;z-index:251718656" coordorigin="1098,1894" coordsize="10126,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">
                <v:shapetype id="_x0000_t32" coordsize="21600,21600" o:spt="32" o:oned="t" path="m,l21600,21600e" filled="f">
                  <v:path arrowok="t" fillok="f" o:connecttype="none"/>
                  <o:lock v:ext="edit" shapetype="t"/>
                </v:shapetype>
                <v:shape id="Straight Arrow Connector 45" o:spid="_x0000_s1033" type="#_x0000_t32" style="position:absolute;left:1945;top:2869;width:3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" strokeweight="1.5pt">
                  <v:stroke endarrow="open"/>
                  <o:lock v:ext="edit" shapetype="f"/>
                </v:shape>
                <v:rect id="Rectangle 34" o:spid="_x0000_s1034" style="position:absolute;left:1098;top:3097;width:1897;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" filled="f" strokeweight="2pt">
                  <v:path arrowok="t"/>
                  <v:textbox>
                    <w:txbxContent>
                      <w:p w:rsidR="00974B67" w:rsidRPr="00CF0D40" w:rsidRDefault="00974B67" w:rsidP="00D80ACD">
                        <w:pPr>
                          <w:jc w:val="center"/>
                          <w:rPr>
                            <w:color w:val="000000" w:themeColor="text1"/>
                          </w:rPr>
                        </w:pPr>
                        <w:r>
                          <w:rPr>
                            <w:color w:val="000000" w:themeColor="text1"/>
                          </w:rPr>
                          <w:t>Policy Group</w:t>
                        </w:r>
                      </w:p>
                    </w:txbxContent>
                  </v:textbox>
                </v:rect>
                <v:group id="Group 48" o:spid="_x0000_s1035" style="position:absolute;left:2166;top:2374;width:9058;height:4802" coordorigin="1782,5426" coordsize="9058,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Rounded Rectangle 18" o:spid="_x0000_s1036" style="position:absolute;left:7808;top:6479;width:2410;height:17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" fillcolor="#d9d9d9" strokeweight="2pt">
                    <v:path arrowok="t"/>
                    <v:textbox>
                      <w:txbxContent>
                        <w:p w:rsidR="00974B67" w:rsidRPr="00474B0D" w:rsidRDefault="00974B67" w:rsidP="001E11D9">
                          <w:pPr>
                            <w:rPr>
                              <w:sz w:val="20"/>
                            </w:rPr>
                          </w:pPr>
                          <w:r w:rsidRPr="00474B0D">
                            <w:rPr>
                              <w:sz w:val="20"/>
                            </w:rPr>
                            <w:t>Command Staff:</w:t>
                          </w:r>
                        </w:p>
                        <w:p w:rsidR="00974B67" w:rsidRPr="00474B0D" w:rsidRDefault="00974B67" w:rsidP="001E11D9">
                          <w:pPr>
                            <w:rPr>
                              <w:sz w:val="20"/>
                            </w:rPr>
                          </w:pPr>
                          <w:r w:rsidRPr="00474B0D">
                            <w:rPr>
                              <w:sz w:val="20"/>
                            </w:rPr>
                            <w:t>The Command Staff provide information, safety, and liaison services for the entire</w:t>
                          </w:r>
                          <w:r>
                            <w:rPr>
                              <w:sz w:val="20"/>
                            </w:rPr>
                            <w:t xml:space="preserve"> </w:t>
                          </w:r>
                          <w:r w:rsidRPr="00474B0D">
                            <w:rPr>
                              <w:sz w:val="20"/>
                            </w:rPr>
                            <w:t>organization.</w:t>
                          </w:r>
                        </w:p>
                      </w:txbxContent>
                    </v:textbox>
                  </v:roundrect>
                  <v:roundrect id="Rounded Rectangle 4" o:spid="_x0000_s1037" style="position:absolute;left:8487;top:8329;width:2353;height:1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" fillcolor="#d9d9d9" strokeweight="2pt">
                    <v:path arrowok="t"/>
                    <v:textbox>
                      <w:txbxContent>
                        <w:p w:rsidR="00974B67" w:rsidRPr="00474B0D" w:rsidRDefault="00974B67" w:rsidP="00B17DCC">
                          <w:pPr>
                            <w:rPr>
                              <w:sz w:val="20"/>
                            </w:rPr>
                          </w:pPr>
                          <w:r w:rsidRPr="00474B0D">
                            <w:rPr>
                              <w:sz w:val="20"/>
                            </w:rPr>
                            <w:t>General Staff:</w:t>
                          </w:r>
                        </w:p>
                        <w:p w:rsidR="00974B67" w:rsidRPr="00474B0D" w:rsidRDefault="00974B67" w:rsidP="00B17DCC">
                          <w:pPr>
                            <w:rPr>
                              <w:sz w:val="20"/>
                            </w:rPr>
                          </w:pPr>
                          <w:r w:rsidRPr="00474B0D">
                            <w:rPr>
                              <w:sz w:val="20"/>
                            </w:rPr>
                            <w:t>The General Staff are assigned functional authority for Operations, Planning, Logistics, and Finance/Admin</w:t>
                          </w:r>
                          <w:r>
                            <w:rPr>
                              <w:sz w:val="20"/>
                            </w:rPr>
                            <w:t>.</w:t>
                          </w:r>
                        </w:p>
                      </w:txbxContent>
                    </v:textbox>
                  </v:roundrect>
                  <v:group id="Group 47" o:spid="_x0000_s1038" style="position:absolute;left:1782;top:5426;width:6705;height:4089" coordorigin="1782,5426" coordsize="670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44" o:spid="_x0000_s1039" style="position:absolute;left:6267;top:5426;width:2036;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" filled="f" stroked="f" strokeweight="2pt">
                      <v:path arrowok="t"/>
                      <v:textbox>
                        <w:txbxContent>
                          <w:p w:rsidR="00974B67" w:rsidRPr="000C4353" w:rsidRDefault="00974B67" w:rsidP="0073706C">
                            <w:pPr>
                              <w:rPr>
                                <w:b/>
                                <w:color w:val="000000" w:themeColor="text1"/>
                                <w:sz w:val="20"/>
                              </w:rPr>
                            </w:pPr>
                            <w:r w:rsidRPr="000C4353">
                              <w:rPr>
                                <w:b/>
                                <w:color w:val="000000" w:themeColor="text1"/>
                                <w:sz w:val="20"/>
                              </w:rPr>
                              <w:t>Establishes</w:t>
                            </w:r>
                          </w:p>
                          <w:p w:rsidR="00974B67" w:rsidRPr="000C4353" w:rsidRDefault="00974B67" w:rsidP="0073706C">
                            <w:pPr>
                              <w:rPr>
                                <w:b/>
                                <w:color w:val="000000" w:themeColor="text1"/>
                                <w:sz w:val="20"/>
                              </w:rPr>
                            </w:pPr>
                            <w:r w:rsidRPr="000C4353">
                              <w:rPr>
                                <w:b/>
                                <w:color w:val="000000" w:themeColor="text1"/>
                                <w:sz w:val="20"/>
                              </w:rPr>
                              <w:t>incident objectives</w:t>
                            </w:r>
                          </w:p>
                          <w:p w:rsidR="00974B67" w:rsidRPr="000C4353" w:rsidRDefault="00974B67" w:rsidP="0073706C">
                            <w:pPr>
                              <w:rPr>
                                <w:b/>
                                <w:color w:val="000000" w:themeColor="text1"/>
                                <w:sz w:val="20"/>
                              </w:rPr>
                            </w:pPr>
                            <w:r w:rsidRPr="000C4353">
                              <w:rPr>
                                <w:b/>
                                <w:color w:val="000000" w:themeColor="text1"/>
                                <w:sz w:val="20"/>
                              </w:rPr>
                              <w:t>and directs all</w:t>
                            </w:r>
                          </w:p>
                          <w:p w:rsidR="00974B67" w:rsidRPr="000C4353" w:rsidRDefault="00974B67" w:rsidP="0073706C">
                            <w:pPr>
                              <w:rPr>
                                <w:b/>
                                <w:color w:val="000000" w:themeColor="text1"/>
                                <w:sz w:val="20"/>
                              </w:rPr>
                            </w:pPr>
                            <w:r w:rsidRPr="000C4353">
                              <w:rPr>
                                <w:b/>
                                <w:color w:val="000000" w:themeColor="text1"/>
                                <w:sz w:val="20"/>
                              </w:rPr>
                              <w:t xml:space="preserve">response actions. </w:t>
                            </w:r>
                          </w:p>
                        </w:txbxContent>
                      </v:textbox>
                    </v:rect>
                    <v:shape id="Straight Arrow Connector 46" o:spid="_x0000_s1040" type="#_x0000_t32" style="position:absolute;left:5712;top:6149;width:555;height: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" strokeweight="1.5pt">
                      <v:stroke endarrow="open"/>
                      <o:lock v:ext="edit" shapetype="f"/>
                    </v:shape>
                    <v:group id="Group 46" o:spid="_x0000_s1041" style="position:absolute;left:1782;top:6149;width:6705;height:3366" coordorigin="1782,6149" coordsize="6705,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2" o:spid="_x0000_s1042" style="position:absolute;left:3573;top:6149;width:1995;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" fillcolor="#d9d9d9" strokeweight="2pt">
                        <v:path arrowok="t"/>
                        <v:textbox>
                          <w:txbxContent>
                            <w:p w:rsidR="00974B67" w:rsidRPr="00474B0D" w:rsidRDefault="00974B67" w:rsidP="001E11D9">
                              <w:pPr>
                                <w:jc w:val="center"/>
                                <w:rPr>
                                  <w:b/>
                                  <w:color w:val="000000" w:themeColor="text1"/>
                                </w:rPr>
                              </w:pPr>
                              <w:r w:rsidRPr="00474B0D">
                                <w:rPr>
                                  <w:b/>
                                  <w:color w:val="000000" w:themeColor="text1"/>
                                </w:rPr>
                                <w:t>Incident</w:t>
                              </w:r>
                            </w:p>
                            <w:p w:rsidR="00974B67" w:rsidRPr="00474B0D" w:rsidRDefault="00974B67" w:rsidP="001E11D9">
                              <w:pPr>
                                <w:jc w:val="center"/>
                                <w:rPr>
                                  <w:b/>
                                  <w:color w:val="000000" w:themeColor="text1"/>
                                </w:rPr>
                              </w:pPr>
                              <w:r w:rsidRPr="00474B0D">
                                <w:rPr>
                                  <w:b/>
                                  <w:color w:val="000000" w:themeColor="text1"/>
                                </w:rPr>
                                <w:t>Command</w:t>
                              </w:r>
                              <w:r>
                                <w:rPr>
                                  <w:b/>
                                  <w:color w:val="000000" w:themeColor="text1"/>
                                </w:rPr>
                                <w:t>er</w:t>
                              </w:r>
                            </w:p>
                          </w:txbxContent>
                        </v:textbox>
                      </v:rect>
                      <v:rect id="Rectangle 23" o:spid="_x0000_s1043" style="position:absolute;left:5037;top:7050;width:2235;height: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" filled="f" strokeweight="2pt">
                        <v:path arrowok="t"/>
                        <v:textbox>
                          <w:txbxContent>
                            <w:p w:rsidR="00974B67" w:rsidRPr="00D80ACD" w:rsidRDefault="00974B67" w:rsidP="001E11D9">
                              <w:pPr>
                                <w:jc w:val="center"/>
                                <w:rPr>
                                  <w:color w:val="000000" w:themeColor="text1"/>
                                </w:rPr>
                              </w:pPr>
                              <w:r w:rsidRPr="00D80ACD">
                                <w:rPr>
                                  <w:color w:val="000000" w:themeColor="text1"/>
                                </w:rPr>
                                <w:t xml:space="preserve">Safety </w:t>
                              </w:r>
                            </w:p>
                            <w:p w:rsidR="00974B67" w:rsidRPr="00D80ACD" w:rsidRDefault="00974B67" w:rsidP="001E11D9">
                              <w:pPr>
                                <w:jc w:val="center"/>
                                <w:rPr>
                                  <w:color w:val="000000" w:themeColor="text1"/>
                                </w:rPr>
                              </w:pPr>
                              <w:r w:rsidRPr="00D80ACD">
                                <w:rPr>
                                  <w:color w:val="000000" w:themeColor="text1"/>
                                </w:rPr>
                                <w:t>Officer</w:t>
                              </w:r>
                            </w:p>
                          </w:txbxContent>
                        </v:textbox>
                      </v:rect>
                      <v:rect id="Rectangle 5" o:spid="_x0000_s1044" style="position:absolute;left:1926;top:7442;width:2235;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" filled="f" strokeweight="2pt">
                        <v:path arrowok="t"/>
                        <v:textbox>
                          <w:txbxContent>
                            <w:p w:rsidR="00974B67" w:rsidRPr="00474B0D" w:rsidRDefault="00974B67" w:rsidP="001E11D9">
                              <w:pPr>
                                <w:jc w:val="center"/>
                                <w:rPr>
                                  <w:color w:val="000000" w:themeColor="text1"/>
                                </w:rPr>
                              </w:pPr>
                              <w:r>
                                <w:rPr>
                                  <w:color w:val="000000" w:themeColor="text1"/>
                                </w:rPr>
                                <w:t>Public Information Officer</w:t>
                              </w:r>
                            </w:p>
                          </w:txbxContent>
                        </v:textbox>
                      </v:rect>
                      <v:rect id="Rectangle 6" o:spid="_x0000_s1045" style="position:absolute;left:5037;top:7776;width:2235;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" filled="f" strokeweight="2pt">
                        <v:path arrowok="t"/>
                        <v:textbox>
                          <w:txbxContent>
                            <w:p w:rsidR="00974B67" w:rsidRPr="00D80ACD" w:rsidRDefault="00974B67" w:rsidP="001E11D9">
                              <w:pPr>
                                <w:jc w:val="center"/>
                                <w:rPr>
                                  <w:color w:val="000000" w:themeColor="text1"/>
                                  <w:szCs w:val="22"/>
                                </w:rPr>
                              </w:pPr>
                              <w:r w:rsidRPr="00D80ACD">
                                <w:rPr>
                                  <w:color w:val="000000" w:themeColor="text1"/>
                                  <w:szCs w:val="22"/>
                                </w:rPr>
                                <w:t>Liaison</w:t>
                              </w:r>
                            </w:p>
                            <w:p w:rsidR="00974B67" w:rsidRPr="00D80ACD" w:rsidRDefault="00974B67" w:rsidP="001E11D9">
                              <w:pPr>
                                <w:jc w:val="center"/>
                                <w:rPr>
                                  <w:color w:val="000000" w:themeColor="text1"/>
                                  <w:szCs w:val="22"/>
                                </w:rPr>
                              </w:pPr>
                              <w:r w:rsidRPr="00D80ACD">
                                <w:rPr>
                                  <w:color w:val="000000" w:themeColor="text1"/>
                                  <w:szCs w:val="22"/>
                                </w:rPr>
                                <w:t>Officer</w:t>
                              </w:r>
                            </w:p>
                          </w:txbxContent>
                        </v:textbox>
                      </v:rect>
                      <v:rect id="Rectangle 7" o:spid="_x0000_s1046" style="position:absolute;left:1782;top:8810;width:1455;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" filled="f" strokeweight="2pt">
                        <v:path arrowok="t"/>
                        <v:textbox>
                          <w:txbxContent>
                            <w:p w:rsidR="00974B67" w:rsidRPr="00474B0D" w:rsidRDefault="00974B67" w:rsidP="001E11D9">
                              <w:pPr>
                                <w:jc w:val="center"/>
                                <w:rPr>
                                  <w:color w:val="000000" w:themeColor="text1"/>
                                </w:rPr>
                              </w:pPr>
                              <w:r>
                                <w:rPr>
                                  <w:color w:val="000000" w:themeColor="text1"/>
                                </w:rPr>
                                <w:t>Operations Section</w:t>
                              </w:r>
                            </w:p>
                          </w:txbxContent>
                        </v:textbox>
                      </v:rect>
                      <v:rect id="Rectangle 8" o:spid="_x0000_s1047" style="position:absolute;left:3387;top:8799;width:1305;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" filled="f" strokeweight="2pt">
                        <v:path arrowok="t"/>
                        <v:textbox>
                          <w:txbxContent>
                            <w:p w:rsidR="00974B67" w:rsidRDefault="00974B67" w:rsidP="001E11D9">
                              <w:pPr>
                                <w:jc w:val="center"/>
                                <w:rPr>
                                  <w:color w:val="000000" w:themeColor="text1"/>
                                </w:rPr>
                              </w:pPr>
                              <w:r>
                                <w:rPr>
                                  <w:color w:val="000000" w:themeColor="text1"/>
                                </w:rPr>
                                <w:t>Planning</w:t>
                              </w:r>
                            </w:p>
                            <w:p w:rsidR="00974B67" w:rsidRPr="00474B0D" w:rsidRDefault="00974B67" w:rsidP="001E11D9">
                              <w:pPr>
                                <w:jc w:val="center"/>
                                <w:rPr>
                                  <w:color w:val="000000" w:themeColor="text1"/>
                                </w:rPr>
                              </w:pPr>
                              <w:r>
                                <w:rPr>
                                  <w:color w:val="000000" w:themeColor="text1"/>
                                </w:rPr>
                                <w:t>Section</w:t>
                              </w:r>
                            </w:p>
                          </w:txbxContent>
                        </v:textbox>
                      </v:rect>
                      <v:rect id="Rectangle 9" o:spid="_x0000_s1048" style="position:absolute;left:4842;top:8795;width:1275;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" filled="f" strokeweight="2pt">
                        <v:path arrowok="t"/>
                        <v:textbox>
                          <w:txbxContent>
                            <w:p w:rsidR="00974B67" w:rsidRDefault="00974B67" w:rsidP="001E11D9">
                              <w:pPr>
                                <w:jc w:val="center"/>
                                <w:rPr>
                                  <w:color w:val="000000" w:themeColor="text1"/>
                                </w:rPr>
                              </w:pPr>
                              <w:r>
                                <w:rPr>
                                  <w:color w:val="000000" w:themeColor="text1"/>
                                </w:rPr>
                                <w:t>Logistics</w:t>
                              </w:r>
                            </w:p>
                            <w:p w:rsidR="00974B67" w:rsidRPr="00474B0D" w:rsidRDefault="00974B67" w:rsidP="001E11D9">
                              <w:pPr>
                                <w:jc w:val="center"/>
                                <w:rPr>
                                  <w:color w:val="000000" w:themeColor="text1"/>
                                </w:rPr>
                              </w:pPr>
                              <w:r>
                                <w:rPr>
                                  <w:color w:val="000000" w:themeColor="text1"/>
                                </w:rPr>
                                <w:t>Section</w:t>
                              </w:r>
                            </w:p>
                          </w:txbxContent>
                        </v:textbox>
                      </v:rect>
                      <v:rect id="Rectangle 10" o:spid="_x0000_s1049" style="position:absolute;left:6267;top:8799;width:1860;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" filled="f" strokeweight="2pt">
                        <v:path arrowok="t"/>
                        <v:textbox>
                          <w:txbxContent>
                            <w:p w:rsidR="00974B67" w:rsidRDefault="00974B67" w:rsidP="001E11D9">
                              <w:pPr>
                                <w:rPr>
                                  <w:color w:val="000000" w:themeColor="text1"/>
                                </w:rPr>
                              </w:pPr>
                              <w:r>
                                <w:rPr>
                                  <w:color w:val="000000" w:themeColor="text1"/>
                                </w:rPr>
                                <w:t xml:space="preserve">Finance/Admin </w:t>
                              </w:r>
                            </w:p>
                            <w:p w:rsidR="00974B67" w:rsidRPr="00474B0D" w:rsidRDefault="00974B67" w:rsidP="001E11D9">
                              <w:pPr>
                                <w:jc w:val="center"/>
                                <w:rPr>
                                  <w:color w:val="000000" w:themeColor="text1"/>
                                </w:rPr>
                              </w:pPr>
                              <w:r>
                                <w:rPr>
                                  <w:color w:val="000000" w:themeColor="text1"/>
                                </w:rPr>
                                <w:t>Section</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50" type="#_x0000_t88" style="position:absolute;left:7287;top:7068;width:525;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" adj="689"/>
                      <v:shape id="Right Brace 12" o:spid="_x0000_s1051" type="#_x0000_t88" style="position:absolute;left:8157;top:8795;width:330;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" adj="843" strokeweight="1pt"/>
                      <v:line id="Straight Connector 13" o:spid="_x0000_s1052" style="position:absolute;visibility:visible;mso-wrap-style:square" from="4572,7338" to="5037,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o:lock v:ext="edit" shapetype="f"/>
                      </v:line>
                      <v:line id="Straight Connector 14" o:spid="_x0000_s1053" style="position:absolute;visibility:visible;mso-wrap-style:square" from="4572,6854" to="4572,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o:lock v:ext="edit" shapetype="f"/>
                      </v:line>
                      <v:line id="Straight Connector 17" o:spid="_x0000_s1054" style="position:absolute;visibility:visible;mso-wrap-style:square" from="2531,8543" to="6986,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o:lock v:ext="edit" shapetype="f"/>
                      </v:line>
                      <v:line id="Straight Connector 19" o:spid="_x0000_s1055" style="position:absolute;visibility:visible;mso-wrap-style:square" from="2541,8558" to="2541,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o:lock v:ext="edit" shapetype="f"/>
                      </v:line>
                      <v:line id="Straight Connector 20" o:spid="_x0000_s1056" style="position:absolute;visibility:visible;mso-wrap-style:square" from="4047,8558" to="4047,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o:lock v:ext="edit" shapetype="f"/>
                      </v:line>
                      <v:line id="Straight Connector 21" o:spid="_x0000_s1057" style="position:absolute;visibility:visible;mso-wrap-style:square" from="5532,8528" to="5532,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o:lock v:ext="edit" shapetype="f"/>
                      </v:line>
                      <v:line id="Straight Connector 22" o:spid="_x0000_s1058" style="position:absolute;visibility:visible;mso-wrap-style:square" from="6972,8558" to="697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o:lock v:ext="edit" shapetype="f"/>
                      </v:line>
                      <v:line id="Straight Connector 13" o:spid="_x0000_s1059" style="position:absolute;visibility:visible;mso-wrap-style:square" from="4584,8094" to="5049,8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o:lock v:ext="edit" shapetype="f"/>
                      </v:line>
                      <v:line id="Straight Connector 13" o:spid="_x0000_s1060" style="position:absolute;visibility:visible;mso-wrap-style:square" from="4140,7770" to="4584,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o:lock v:ext="edit" shapetype="f"/>
                      </v:line>
                    </v:group>
                  </v:group>
                </v:group>
                <v:shape id="Text Box 50" o:spid="_x0000_s1061" type="#_x0000_t202" style="position:absolute;left:1178;top:1894;width:2031;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guwwAAANsAAAAPAAAAZHJzL2Rvd25yZXYueG1sRI/NasJA&#10;FIX3Qt9huAV3OrES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bdoYLsMAAADbAAAADwAA&#10;AAAAAAAAAAAAAAAHAgAAZHJzL2Rvd25yZXYueG1sUEsFBgAAAAADAAMAtwAAAPcCAAAAAA==&#10;" stroked="f">
                  <v:textbox style="mso-fit-shape-to-text:t">
                    <w:txbxContent>
                      <w:p w:rsidR="00974B67" w:rsidRDefault="00974B67">
                        <w:r>
                          <w:rPr>
                            <w:b/>
                            <w:sz w:val="20"/>
                          </w:rPr>
                          <w:t xml:space="preserve">Provides strategic </w:t>
                        </w:r>
                        <w:r w:rsidRPr="0073706C">
                          <w:rPr>
                            <w:b/>
                            <w:sz w:val="20"/>
                          </w:rPr>
                          <w:t>guidance and resource</w:t>
                        </w:r>
                        <w:r>
                          <w:rPr>
                            <w:b/>
                            <w:sz w:val="20"/>
                          </w:rPr>
                          <w:t xml:space="preserve"> </w:t>
                        </w:r>
                        <w:r w:rsidRPr="0073706C">
                          <w:rPr>
                            <w:b/>
                            <w:sz w:val="20"/>
                          </w:rPr>
                          <w:t>support.</w:t>
                        </w:r>
                      </w:p>
                    </w:txbxContent>
                  </v:textbox>
                </v:shape>
                <v:shape id="AutoShape 51" o:spid="_x0000_s1062" type="#_x0000_t32" style="position:absolute;left:2995;top:3462;width:9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">
                  <v:stroke dashstyle="longDash"/>
                </v:shape>
              </v:group>
            </w:pict>
          </mc:Fallback>
        </mc:AlternateContent>
      </w:r>
    </w:p>
    <w:p w:rsidR="007432DA" w:rsidRPr="0073706C" w:rsidRDefault="007432DA" w:rsidP="007432DA">
      <w:pPr>
        <w:rPr>
          <w:b/>
          <w:sz w:val="20"/>
        </w:rPr>
      </w:pPr>
    </w:p>
    <w:p w:rsidR="007432DA" w:rsidRPr="005876C2" w:rsidRDefault="007432DA" w:rsidP="007432DA">
      <w:pPr>
        <w:spacing w:after="200" w:line="276" w:lineRule="auto"/>
        <w:rPr>
          <w:rFonts w:asciiTheme="minorHAnsi" w:hAnsiTheme="minorHAnsi" w:cstheme="minorBidi"/>
          <w:b/>
          <w:sz w:val="18"/>
          <w:szCs w:val="18"/>
        </w:rPr>
      </w:pPr>
    </w:p>
    <w:p w:rsidR="00CF5214" w:rsidRPr="005876C2" w:rsidRDefault="00CF5214" w:rsidP="0081310C">
      <w:pPr>
        <w:autoSpaceDE w:val="0"/>
        <w:autoSpaceDN w:val="0"/>
        <w:adjustRightInd w:val="0"/>
        <w:jc w:val="both"/>
        <w:rPr>
          <w:noProof/>
          <w:color w:val="365F91" w:themeColor="accent1" w:themeShade="BF"/>
          <w:sz w:val="18"/>
          <w:szCs w:val="18"/>
        </w:rPr>
      </w:pPr>
    </w:p>
    <w:p w:rsidR="00E57A08" w:rsidRDefault="00E57A08" w:rsidP="00A96A7F">
      <w:pPr>
        <w:autoSpaceDE w:val="0"/>
        <w:autoSpaceDN w:val="0"/>
        <w:adjustRightInd w:val="0"/>
        <w:rPr>
          <w:b/>
          <w:sz w:val="18"/>
          <w:szCs w:val="18"/>
        </w:rPr>
      </w:pPr>
    </w:p>
    <w:p w:rsidR="00A96A7F" w:rsidRDefault="00A96A7F" w:rsidP="00A96A7F">
      <w:pPr>
        <w:autoSpaceDE w:val="0"/>
        <w:autoSpaceDN w:val="0"/>
        <w:adjustRightInd w:val="0"/>
        <w:rPr>
          <w:b/>
          <w:sz w:val="18"/>
          <w:szCs w:val="18"/>
        </w:rPr>
      </w:pPr>
    </w:p>
    <w:p w:rsidR="00D80ACD" w:rsidRPr="005876C2" w:rsidRDefault="00D80ACD" w:rsidP="00A96A7F">
      <w:pPr>
        <w:autoSpaceDE w:val="0"/>
        <w:autoSpaceDN w:val="0"/>
        <w:adjustRightInd w:val="0"/>
        <w:rPr>
          <w:b/>
          <w:color w:val="0070C0"/>
          <w:sz w:val="18"/>
          <w:szCs w:val="18"/>
          <w:u w:val="single"/>
        </w:rPr>
      </w:pPr>
    </w:p>
    <w:p w:rsidR="001E11D9" w:rsidRPr="00545F12" w:rsidRDefault="001E11D9" w:rsidP="00D80ACD">
      <w:pPr>
        <w:spacing w:after="200" w:line="276" w:lineRule="auto"/>
        <w:rPr>
          <w:rFonts w:asciiTheme="minorHAnsi" w:hAnsiTheme="minorHAnsi" w:cstheme="minorBidi"/>
          <w:b/>
        </w:rPr>
      </w:pPr>
    </w:p>
    <w:p w:rsidR="0081310C" w:rsidRPr="005876C2" w:rsidRDefault="0081310C" w:rsidP="00D80ACD">
      <w:pPr>
        <w:autoSpaceDE w:val="0"/>
        <w:autoSpaceDN w:val="0"/>
        <w:adjustRightInd w:val="0"/>
        <w:rPr>
          <w:sz w:val="18"/>
          <w:szCs w:val="18"/>
        </w:rPr>
      </w:pPr>
    </w:p>
    <w:p w:rsidR="001E11D9" w:rsidRPr="005876C2" w:rsidRDefault="008D2216" w:rsidP="00D80ACD">
      <w:pPr>
        <w:rPr>
          <w:sz w:val="18"/>
          <w:szCs w:val="18"/>
        </w:rPr>
      </w:pPr>
      <w:r>
        <w:rPr>
          <w:rFonts w:cs="Arial"/>
          <w:b/>
          <w:noProof/>
        </w:rPr>
        <mc:AlternateContent>
          <mc:Choice Requires="wps">
            <w:drawing>
              <wp:anchor distT="4294967292" distB="4294967292" distL="114294" distR="114294" simplePos="0" relativeHeight="251676672" behindDoc="0" locked="0" layoutInCell="1" allowOverlap="1">
                <wp:simplePos x="0" y="0"/>
                <wp:positionH relativeFrom="column">
                  <wp:posOffset>2047874</wp:posOffset>
                </wp:positionH>
                <wp:positionV relativeFrom="paragraph">
                  <wp:posOffset>80009</wp:posOffset>
                </wp:positionV>
                <wp:extent cx="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D1E926" id="Straight Connector 15" o:spid="_x0000_s1026" style="position:absolute;z-index:251676672;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161.25pt,6.3pt" to="161.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" strokecolor="windowText" strokeweight="1pt">
                <o:lock v:ext="edit" shapetype="f"/>
              </v:line>
            </w:pict>
          </mc:Fallback>
        </mc:AlternateContent>
      </w:r>
    </w:p>
    <w:p w:rsidR="001E11D9" w:rsidRPr="005876C2" w:rsidRDefault="001E11D9" w:rsidP="00D80ACD">
      <w:pPr>
        <w:rPr>
          <w:sz w:val="18"/>
          <w:szCs w:val="18"/>
        </w:rPr>
      </w:pPr>
    </w:p>
    <w:p w:rsidR="001E11D9" w:rsidRPr="005876C2" w:rsidRDefault="001E11D9" w:rsidP="00D80ACD">
      <w:pPr>
        <w:rPr>
          <w:sz w:val="18"/>
          <w:szCs w:val="18"/>
        </w:rPr>
      </w:pPr>
    </w:p>
    <w:p w:rsidR="001E11D9" w:rsidRPr="005876C2" w:rsidRDefault="001E11D9" w:rsidP="00D80ACD">
      <w:pPr>
        <w:rPr>
          <w:sz w:val="18"/>
          <w:szCs w:val="18"/>
        </w:rPr>
      </w:pPr>
    </w:p>
    <w:p w:rsidR="001E11D9" w:rsidRPr="005876C2" w:rsidRDefault="001E11D9" w:rsidP="00D80ACD">
      <w:pPr>
        <w:rPr>
          <w:sz w:val="18"/>
          <w:szCs w:val="18"/>
        </w:rPr>
      </w:pPr>
    </w:p>
    <w:p w:rsidR="001E11D9" w:rsidRPr="005876C2" w:rsidRDefault="001E11D9" w:rsidP="00D80ACD">
      <w:pPr>
        <w:rPr>
          <w:sz w:val="18"/>
          <w:szCs w:val="18"/>
        </w:rPr>
      </w:pPr>
    </w:p>
    <w:p w:rsidR="001E11D9" w:rsidRPr="005876C2" w:rsidRDefault="001E11D9" w:rsidP="00D80ACD">
      <w:pPr>
        <w:rPr>
          <w:sz w:val="18"/>
          <w:szCs w:val="18"/>
        </w:rPr>
      </w:pPr>
    </w:p>
    <w:p w:rsidR="001E11D9" w:rsidRPr="005876C2" w:rsidRDefault="001E11D9" w:rsidP="00D80ACD">
      <w:pPr>
        <w:rPr>
          <w:sz w:val="18"/>
          <w:szCs w:val="18"/>
        </w:rPr>
      </w:pPr>
    </w:p>
    <w:p w:rsidR="001E11D9" w:rsidRPr="005876C2" w:rsidRDefault="001E11D9" w:rsidP="00D80ACD">
      <w:pPr>
        <w:rPr>
          <w:sz w:val="18"/>
          <w:szCs w:val="18"/>
        </w:rPr>
      </w:pPr>
    </w:p>
    <w:p w:rsidR="001E11D9" w:rsidRPr="005876C2" w:rsidRDefault="001E11D9" w:rsidP="00D80ACD">
      <w:pPr>
        <w:rPr>
          <w:sz w:val="18"/>
          <w:szCs w:val="18"/>
        </w:rPr>
      </w:pPr>
    </w:p>
    <w:p w:rsidR="001E11D9" w:rsidRPr="005876C2" w:rsidRDefault="001E11D9" w:rsidP="00D80ACD">
      <w:pPr>
        <w:rPr>
          <w:sz w:val="18"/>
          <w:szCs w:val="18"/>
        </w:rPr>
      </w:pPr>
    </w:p>
    <w:p w:rsidR="001E11D9" w:rsidRPr="005876C2" w:rsidRDefault="001E11D9" w:rsidP="00D80ACD">
      <w:pPr>
        <w:rPr>
          <w:sz w:val="18"/>
          <w:szCs w:val="18"/>
        </w:rPr>
      </w:pPr>
    </w:p>
    <w:p w:rsidR="00CB599A" w:rsidRDefault="00CB599A" w:rsidP="00DF39EF">
      <w:pPr>
        <w:rPr>
          <w:sz w:val="18"/>
          <w:szCs w:val="18"/>
        </w:rPr>
      </w:pPr>
    </w:p>
    <w:p w:rsidR="00B17DCC" w:rsidRDefault="00B17DCC" w:rsidP="00DF39EF">
      <w:pPr>
        <w:rPr>
          <w:sz w:val="18"/>
          <w:szCs w:val="18"/>
        </w:rPr>
      </w:pPr>
    </w:p>
    <w:p w:rsidR="00B17DCC" w:rsidRDefault="00B17DCC" w:rsidP="00DF39EF">
      <w:pPr>
        <w:rPr>
          <w:sz w:val="18"/>
          <w:szCs w:val="18"/>
        </w:rPr>
      </w:pPr>
    </w:p>
    <w:p w:rsidR="00B17DCC" w:rsidRDefault="00B17DCC" w:rsidP="00DF39EF"/>
    <w:p w:rsidR="002626EE" w:rsidRDefault="00771FE7" w:rsidP="00D625B7">
      <w:pPr>
        <w:spacing w:after="120"/>
        <w:jc w:val="both"/>
      </w:pPr>
      <w:r w:rsidRPr="00C3212B">
        <w:t>Th</w:t>
      </w:r>
      <w:r w:rsidR="00DC1968" w:rsidRPr="00C3212B">
        <w:t xml:space="preserve">e </w:t>
      </w:r>
      <w:r w:rsidR="008D109D" w:rsidRPr="00834C9F">
        <w:rPr>
          <w:color w:val="FF0000"/>
          <w:highlight w:val="yellow"/>
        </w:rPr>
        <w:t xml:space="preserve">(add </w:t>
      </w:r>
      <w:r w:rsidR="008D109D">
        <w:rPr>
          <w:color w:val="FF0000"/>
          <w:highlight w:val="yellow"/>
        </w:rPr>
        <w:t>District/School</w:t>
      </w:r>
      <w:r w:rsidR="008D109D" w:rsidRPr="00834C9F">
        <w:rPr>
          <w:color w:val="FF0000"/>
          <w:highlight w:val="yellow"/>
        </w:rPr>
        <w:t xml:space="preserve"> name</w:t>
      </w:r>
      <w:r w:rsidR="008D109D" w:rsidRPr="00567FDD">
        <w:rPr>
          <w:color w:val="FF0000"/>
          <w:highlight w:val="yellow"/>
        </w:rPr>
        <w:t>)</w:t>
      </w:r>
      <w:r w:rsidR="008D109D">
        <w:rPr>
          <w:color w:val="FF0000"/>
        </w:rPr>
        <w:t xml:space="preserve"> </w:t>
      </w:r>
      <w:r w:rsidR="00DC1968" w:rsidRPr="00C3212B">
        <w:t xml:space="preserve">Incident Commander </w:t>
      </w:r>
      <w:r w:rsidR="0055023C" w:rsidRPr="00C3212B">
        <w:t>will</w:t>
      </w:r>
      <w:r w:rsidR="00DC1968" w:rsidRPr="00C3212B">
        <w:t xml:space="preserve"> be integrated into the Incident Command structure</w:t>
      </w:r>
      <w:r w:rsidR="00A445FA" w:rsidRPr="00C3212B">
        <w:t>,</w:t>
      </w:r>
      <w:r w:rsidR="00DC1968" w:rsidRPr="00C3212B">
        <w:t xml:space="preserve"> or assume a role within a Unified Command structure</w:t>
      </w:r>
      <w:r w:rsidR="002626EE">
        <w:t>.</w:t>
      </w:r>
    </w:p>
    <w:p w:rsidR="0073706C" w:rsidRPr="0073706C" w:rsidRDefault="002626EE" w:rsidP="00D625B7">
      <w:pPr>
        <w:spacing w:after="120"/>
        <w:jc w:val="both"/>
      </w:pPr>
      <w:r>
        <w:t>I</w:t>
      </w:r>
      <w:r w:rsidR="008F5E2E" w:rsidRPr="00C3212B">
        <w:t xml:space="preserve">f a school </w:t>
      </w:r>
      <w:r w:rsidR="00A445FA" w:rsidRPr="00C3212B">
        <w:t>emergency</w:t>
      </w:r>
      <w:r w:rsidR="008F5E2E" w:rsidRPr="00C3212B">
        <w:t xml:space="preserve"> is within the authorities of the first-responder community</w:t>
      </w:r>
      <w:r w:rsidR="002A07C9" w:rsidRPr="00C3212B">
        <w:t xml:space="preserve">, i.e. </w:t>
      </w:r>
      <w:r w:rsidR="00A445FA" w:rsidRPr="00C3212B">
        <w:t>emergency</w:t>
      </w:r>
      <w:r w:rsidR="002A07C9" w:rsidRPr="00C3212B">
        <w:t xml:space="preserve"> requiring law enforcement</w:t>
      </w:r>
      <w:r w:rsidR="00C64061" w:rsidRPr="00C3212B">
        <w:t xml:space="preserve"> or fire services</w:t>
      </w:r>
      <w:r w:rsidR="002A07C9" w:rsidRPr="00C3212B">
        <w:t>, etc.</w:t>
      </w:r>
      <w:r w:rsidR="001E0FC1">
        <w:t>,</w:t>
      </w:r>
      <w:r w:rsidR="008F5E2E" w:rsidRPr="00C3212B">
        <w:t xml:space="preserve"> Command will </w:t>
      </w:r>
      <w:r w:rsidR="00FC39B5" w:rsidRPr="00C3212B">
        <w:t>transition</w:t>
      </w:r>
      <w:r w:rsidR="001E0FC1">
        <w:t>, or form a Unified Command structure,</w:t>
      </w:r>
      <w:r w:rsidR="00FC39B5" w:rsidRPr="00C3212B">
        <w:t xml:space="preserve"> </w:t>
      </w:r>
      <w:r w:rsidR="008F5E2E" w:rsidRPr="00C3212B">
        <w:t>upon the arrival of qualified first responders</w:t>
      </w:r>
      <w:r w:rsidR="003407FE" w:rsidRPr="00C3212B">
        <w:t>.</w:t>
      </w:r>
      <w:r w:rsidR="00FC39B5" w:rsidRPr="00C3212B">
        <w:t xml:space="preserve"> </w:t>
      </w:r>
      <w:r w:rsidR="00CB599A">
        <w:t>A</w:t>
      </w:r>
      <w:r w:rsidR="003439DD" w:rsidRPr="00C3212B">
        <w:t xml:space="preserve"> transfer of command briefing </w:t>
      </w:r>
      <w:r w:rsidR="00CB599A">
        <w:t>should occur when feasible</w:t>
      </w:r>
      <w:r w:rsidR="003439DD" w:rsidRPr="00C3212B">
        <w:t>.</w:t>
      </w:r>
    </w:p>
    <w:p w:rsidR="0081310C" w:rsidRPr="00AF3FE0" w:rsidRDefault="00516F29" w:rsidP="00D625B7">
      <w:pPr>
        <w:autoSpaceDE w:val="0"/>
        <w:autoSpaceDN w:val="0"/>
        <w:adjustRightInd w:val="0"/>
        <w:spacing w:after="120"/>
        <w:jc w:val="both"/>
        <w:rPr>
          <w:b/>
        </w:rPr>
      </w:pPr>
      <w:r w:rsidRPr="00AF3FE0">
        <w:rPr>
          <w:b/>
        </w:rPr>
        <w:t xml:space="preserve">INCIDENT COMMAND POST </w:t>
      </w:r>
    </w:p>
    <w:p w:rsidR="006B2DAE" w:rsidRPr="00601CA3" w:rsidRDefault="00106394" w:rsidP="00D625B7">
      <w:pPr>
        <w:spacing w:after="120"/>
        <w:jc w:val="both"/>
      </w:pPr>
      <w:r w:rsidRPr="00601CA3">
        <w:t xml:space="preserve">The Incident Command Post </w:t>
      </w:r>
      <w:r w:rsidR="00771FE7" w:rsidRPr="00601CA3">
        <w:t>(</w:t>
      </w:r>
      <w:r w:rsidRPr="00601CA3">
        <w:t>ICP</w:t>
      </w:r>
      <w:r w:rsidR="00771FE7" w:rsidRPr="00601CA3">
        <w:t>)</w:t>
      </w:r>
      <w:r w:rsidRPr="00601CA3">
        <w:t xml:space="preserve"> is the location from which the Incident Commander oversees all incident operations.</w:t>
      </w:r>
      <w:r w:rsidR="009A0C92">
        <w:t xml:space="preserve"> </w:t>
      </w:r>
      <w:r w:rsidRPr="00601CA3">
        <w:t>There is generally only one ICP for each incident, but it may change locations during the event.</w:t>
      </w:r>
      <w:r w:rsidR="009A0C92">
        <w:t xml:space="preserve"> </w:t>
      </w:r>
      <w:r w:rsidRPr="00601CA3">
        <w:t xml:space="preserve">Every incident must have some form of an </w:t>
      </w:r>
      <w:r w:rsidR="002123C3">
        <w:t>ICP</w:t>
      </w:r>
      <w:r w:rsidRPr="00601CA3">
        <w:t>.</w:t>
      </w:r>
      <w:r w:rsidR="009A0C92">
        <w:t xml:space="preserve"> </w:t>
      </w:r>
    </w:p>
    <w:p w:rsidR="0081310C" w:rsidRPr="00601CA3" w:rsidRDefault="0068799A" w:rsidP="00D625B7">
      <w:pPr>
        <w:autoSpaceDE w:val="0"/>
        <w:autoSpaceDN w:val="0"/>
        <w:adjustRightInd w:val="0"/>
        <w:spacing w:after="120"/>
        <w:jc w:val="both"/>
      </w:pPr>
      <w:r>
        <w:t xml:space="preserve">The ICP </w:t>
      </w:r>
      <w:r w:rsidR="00CB1E02" w:rsidRPr="00601CA3">
        <w:t>will be positioned outside of the present and potential hazard zone</w:t>
      </w:r>
      <w:r w:rsidR="00CB1E02">
        <w:t>,</w:t>
      </w:r>
      <w:r w:rsidR="006B4F4D">
        <w:t xml:space="preserve"> but </w:t>
      </w:r>
      <w:r w:rsidR="0081310C" w:rsidRPr="00601CA3">
        <w:t>located within safe proximity to the emergency site</w:t>
      </w:r>
      <w:r w:rsidR="00384A8C">
        <w:t>. The ICP</w:t>
      </w:r>
      <w:r w:rsidR="0081310C" w:rsidRPr="00601CA3">
        <w:t xml:space="preserve"> is generally responsible for incident response management as follows:</w:t>
      </w:r>
    </w:p>
    <w:p w:rsidR="00AE7E63" w:rsidRPr="00601CA3" w:rsidRDefault="0081310C" w:rsidP="00D625B7">
      <w:pPr>
        <w:pStyle w:val="ListParagraph"/>
        <w:numPr>
          <w:ilvl w:val="0"/>
          <w:numId w:val="50"/>
        </w:numPr>
        <w:autoSpaceDE w:val="0"/>
        <w:autoSpaceDN w:val="0"/>
        <w:adjustRightInd w:val="0"/>
        <w:spacing w:after="120"/>
        <w:contextualSpacing w:val="0"/>
        <w:jc w:val="both"/>
        <w:rPr>
          <w:szCs w:val="24"/>
        </w:rPr>
      </w:pPr>
      <w:r w:rsidRPr="00601CA3">
        <w:rPr>
          <w:szCs w:val="24"/>
        </w:rPr>
        <w:t xml:space="preserve">Serves as a temporary field location for tactical-level on-scene incident command and management </w:t>
      </w:r>
    </w:p>
    <w:p w:rsidR="00AE7E63" w:rsidRPr="00601CA3" w:rsidRDefault="00F80744" w:rsidP="00D625B7">
      <w:pPr>
        <w:pStyle w:val="ListParagraph"/>
        <w:numPr>
          <w:ilvl w:val="0"/>
          <w:numId w:val="50"/>
        </w:numPr>
        <w:autoSpaceDE w:val="0"/>
        <w:autoSpaceDN w:val="0"/>
        <w:adjustRightInd w:val="0"/>
        <w:spacing w:after="120"/>
        <w:contextualSpacing w:val="0"/>
        <w:jc w:val="both"/>
        <w:rPr>
          <w:szCs w:val="24"/>
        </w:rPr>
      </w:pPr>
      <w:r w:rsidRPr="00601CA3">
        <w:rPr>
          <w:szCs w:val="24"/>
        </w:rPr>
        <w:t xml:space="preserve">Is the on-site headquarters for the Incident Commander, Command Staff and General Staff; and </w:t>
      </w:r>
    </w:p>
    <w:p w:rsidR="00E84AD4" w:rsidRPr="00D625B7" w:rsidRDefault="00F80744" w:rsidP="00D625B7">
      <w:pPr>
        <w:pStyle w:val="ListParagraph"/>
        <w:numPr>
          <w:ilvl w:val="0"/>
          <w:numId w:val="50"/>
        </w:numPr>
        <w:autoSpaceDE w:val="0"/>
        <w:autoSpaceDN w:val="0"/>
        <w:adjustRightInd w:val="0"/>
        <w:spacing w:after="120"/>
        <w:contextualSpacing w:val="0"/>
        <w:jc w:val="both"/>
        <w:rPr>
          <w:szCs w:val="24"/>
        </w:rPr>
      </w:pPr>
      <w:r w:rsidRPr="00601CA3">
        <w:rPr>
          <w:szCs w:val="24"/>
        </w:rPr>
        <w:t>Serves as a field collection point for tactical intelligence and analysis</w:t>
      </w:r>
    </w:p>
    <w:p w:rsidR="00631766" w:rsidRDefault="00631766">
      <w:pPr>
        <w:spacing w:after="200" w:line="276" w:lineRule="auto"/>
        <w:rPr>
          <w:b/>
          <w:color w:val="000000" w:themeColor="text1"/>
        </w:rPr>
      </w:pPr>
      <w:r>
        <w:rPr>
          <w:b/>
          <w:color w:val="000000" w:themeColor="text1"/>
        </w:rPr>
        <w:br w:type="page"/>
      </w:r>
    </w:p>
    <w:p w:rsidR="00D93535" w:rsidRPr="00D625B7" w:rsidRDefault="00516F29" w:rsidP="00D625B7">
      <w:pPr>
        <w:spacing w:after="120"/>
        <w:jc w:val="both"/>
        <w:rPr>
          <w:b/>
          <w:color w:val="000000" w:themeColor="text1"/>
          <w:u w:val="single"/>
        </w:rPr>
      </w:pPr>
      <w:r w:rsidRPr="003F3149">
        <w:rPr>
          <w:b/>
          <w:color w:val="000000" w:themeColor="text1"/>
        </w:rPr>
        <w:lastRenderedPageBreak/>
        <w:t>INCIDENT COMMANDER</w:t>
      </w:r>
    </w:p>
    <w:p w:rsidR="002C1BD7" w:rsidRPr="00601CA3" w:rsidRDefault="00500BF2" w:rsidP="00D625B7">
      <w:pPr>
        <w:pStyle w:val="Default"/>
        <w:spacing w:after="120"/>
        <w:jc w:val="both"/>
        <w:rPr>
          <w:rFonts w:eastAsiaTheme="minorHAnsi"/>
        </w:rPr>
      </w:pPr>
      <w:r w:rsidRPr="00601CA3">
        <w:t xml:space="preserve">The Incident Commander </w:t>
      </w:r>
      <w:r w:rsidR="00771FE7" w:rsidRPr="00601CA3">
        <w:t xml:space="preserve">(IC) </w:t>
      </w:r>
      <w:r w:rsidRPr="00601CA3">
        <w:t>is the primary person in charge at the incident</w:t>
      </w:r>
      <w:r w:rsidR="00A4322F" w:rsidRPr="00601CA3">
        <w:t xml:space="preserve"> and will establish incident objectives based on the following </w:t>
      </w:r>
      <w:r w:rsidR="009650AD" w:rsidRPr="00601CA3">
        <w:t xml:space="preserve">five </w:t>
      </w:r>
      <w:r w:rsidR="002C1BD7" w:rsidRPr="00601CA3">
        <w:rPr>
          <w:rFonts w:eastAsiaTheme="minorHAnsi"/>
        </w:rPr>
        <w:t>primary objectives:</w:t>
      </w:r>
    </w:p>
    <w:p w:rsidR="002C1BD7" w:rsidRPr="00601CA3" w:rsidRDefault="00231811" w:rsidP="00D625B7">
      <w:pPr>
        <w:pStyle w:val="Default"/>
        <w:numPr>
          <w:ilvl w:val="0"/>
          <w:numId w:val="46"/>
        </w:numPr>
        <w:spacing w:after="120"/>
        <w:jc w:val="both"/>
        <w:rPr>
          <w:rFonts w:eastAsiaTheme="minorHAnsi"/>
        </w:rPr>
      </w:pPr>
      <w:r>
        <w:t>Life s</w:t>
      </w:r>
      <w:r w:rsidR="00A4322F" w:rsidRPr="00601CA3">
        <w:t>afety</w:t>
      </w:r>
      <w:r w:rsidR="002C1BD7" w:rsidRPr="00601CA3">
        <w:rPr>
          <w:rFonts w:eastAsiaTheme="minorHAnsi"/>
        </w:rPr>
        <w:t xml:space="preserve"> </w:t>
      </w:r>
    </w:p>
    <w:p w:rsidR="002C1BD7" w:rsidRPr="00601CA3" w:rsidRDefault="00231811" w:rsidP="00D625B7">
      <w:pPr>
        <w:pStyle w:val="Default"/>
        <w:numPr>
          <w:ilvl w:val="0"/>
          <w:numId w:val="46"/>
        </w:numPr>
        <w:spacing w:after="120"/>
        <w:jc w:val="both"/>
        <w:rPr>
          <w:rFonts w:eastAsiaTheme="minorHAnsi"/>
        </w:rPr>
      </w:pPr>
      <w:r>
        <w:rPr>
          <w:rFonts w:eastAsiaTheme="minorHAnsi"/>
        </w:rPr>
        <w:t>Protect public h</w:t>
      </w:r>
      <w:r w:rsidR="009650AD" w:rsidRPr="00601CA3">
        <w:rPr>
          <w:rFonts w:eastAsiaTheme="minorHAnsi"/>
        </w:rPr>
        <w:t>ealth</w:t>
      </w:r>
    </w:p>
    <w:p w:rsidR="00E73A7E" w:rsidRPr="00601CA3" w:rsidRDefault="00231811" w:rsidP="00D625B7">
      <w:pPr>
        <w:pStyle w:val="ListParagraph"/>
        <w:numPr>
          <w:ilvl w:val="0"/>
          <w:numId w:val="46"/>
        </w:numPr>
        <w:spacing w:after="120"/>
        <w:contextualSpacing w:val="0"/>
        <w:jc w:val="both"/>
        <w:rPr>
          <w:szCs w:val="24"/>
        </w:rPr>
      </w:pPr>
      <w:r>
        <w:rPr>
          <w:szCs w:val="24"/>
        </w:rPr>
        <w:t>Incident s</w:t>
      </w:r>
      <w:r w:rsidR="00A4322F" w:rsidRPr="00601CA3">
        <w:rPr>
          <w:szCs w:val="24"/>
        </w:rPr>
        <w:t>tabilization</w:t>
      </w:r>
    </w:p>
    <w:p w:rsidR="009650AD" w:rsidRPr="00601CA3" w:rsidRDefault="00A4322F" w:rsidP="00D625B7">
      <w:pPr>
        <w:pStyle w:val="ListParagraph"/>
        <w:numPr>
          <w:ilvl w:val="0"/>
          <w:numId w:val="46"/>
        </w:numPr>
        <w:spacing w:after="120"/>
        <w:contextualSpacing w:val="0"/>
        <w:jc w:val="both"/>
        <w:rPr>
          <w:szCs w:val="24"/>
        </w:rPr>
      </w:pPr>
      <w:r w:rsidRPr="00601CA3">
        <w:rPr>
          <w:szCs w:val="24"/>
        </w:rPr>
        <w:t xml:space="preserve">Property </w:t>
      </w:r>
      <w:r w:rsidR="00231811">
        <w:rPr>
          <w:szCs w:val="24"/>
        </w:rPr>
        <w:t>and e</w:t>
      </w:r>
      <w:r w:rsidR="009650AD" w:rsidRPr="00601CA3">
        <w:rPr>
          <w:rFonts w:eastAsiaTheme="minorHAnsi"/>
        </w:rPr>
        <w:t>nvironment</w:t>
      </w:r>
      <w:r w:rsidR="009650AD" w:rsidRPr="00601CA3">
        <w:rPr>
          <w:szCs w:val="24"/>
        </w:rPr>
        <w:t xml:space="preserve"> </w:t>
      </w:r>
      <w:r w:rsidR="00231811">
        <w:rPr>
          <w:szCs w:val="24"/>
        </w:rPr>
        <w:t>p</w:t>
      </w:r>
      <w:r w:rsidRPr="00601CA3">
        <w:rPr>
          <w:szCs w:val="24"/>
        </w:rPr>
        <w:t>reservation</w:t>
      </w:r>
    </w:p>
    <w:p w:rsidR="00E73A7E" w:rsidRPr="008D109D" w:rsidRDefault="009650AD" w:rsidP="008D109D">
      <w:pPr>
        <w:pStyle w:val="ListParagraph"/>
        <w:numPr>
          <w:ilvl w:val="0"/>
          <w:numId w:val="46"/>
        </w:numPr>
        <w:spacing w:after="120"/>
        <w:contextualSpacing w:val="0"/>
        <w:jc w:val="both"/>
        <w:rPr>
          <w:szCs w:val="24"/>
        </w:rPr>
      </w:pPr>
      <w:r w:rsidRPr="00601CA3">
        <w:t>Reduce adverse psychological consequences and disruptions</w:t>
      </w:r>
    </w:p>
    <w:p w:rsidR="008E0604" w:rsidRPr="00601CA3" w:rsidRDefault="00281856" w:rsidP="00D625B7">
      <w:pPr>
        <w:autoSpaceDE w:val="0"/>
        <w:autoSpaceDN w:val="0"/>
        <w:adjustRightInd w:val="0"/>
        <w:spacing w:after="120"/>
        <w:jc w:val="both"/>
      </w:pPr>
      <w:r w:rsidRPr="00601CA3">
        <w:t>Additionally, the IC</w:t>
      </w:r>
      <w:r w:rsidR="008C38B3" w:rsidRPr="00601CA3">
        <w:t xml:space="preserve"> will</w:t>
      </w:r>
      <w:r w:rsidR="00500BF2" w:rsidRPr="00601CA3">
        <w:t xml:space="preserve"> manag</w:t>
      </w:r>
      <w:r w:rsidR="008C38B3" w:rsidRPr="00601CA3">
        <w:t>e</w:t>
      </w:r>
      <w:r w:rsidR="00500BF2" w:rsidRPr="00601CA3">
        <w:t xml:space="preserve"> the incident scene, </w:t>
      </w:r>
      <w:r w:rsidR="000005E7" w:rsidRPr="00601CA3">
        <w:t xml:space="preserve">and </w:t>
      </w:r>
      <w:r w:rsidR="00500BF2" w:rsidRPr="00601CA3">
        <w:t xml:space="preserve">he or she must keep the </w:t>
      </w:r>
      <w:r w:rsidR="005148E6" w:rsidRPr="00601CA3">
        <w:t>Executive/</w:t>
      </w:r>
      <w:r w:rsidR="00D93535" w:rsidRPr="00601CA3">
        <w:t xml:space="preserve">Senior </w:t>
      </w:r>
      <w:r w:rsidR="00A54D44" w:rsidRPr="00601CA3">
        <w:t xml:space="preserve">Administration and the Policy Group informed and up to date on </w:t>
      </w:r>
      <w:r w:rsidR="00DD766E" w:rsidRPr="00601CA3">
        <w:t>important</w:t>
      </w:r>
      <w:r w:rsidR="00A54D44" w:rsidRPr="00601CA3">
        <w:t xml:space="preserve"> mat</w:t>
      </w:r>
      <w:r w:rsidR="008E0604" w:rsidRPr="00601CA3">
        <w:t>ters pertaining to the incident.</w:t>
      </w:r>
    </w:p>
    <w:p w:rsidR="008E0604" w:rsidRPr="00601CA3" w:rsidRDefault="008E0604" w:rsidP="00D625B7">
      <w:pPr>
        <w:autoSpaceDE w:val="0"/>
        <w:autoSpaceDN w:val="0"/>
        <w:adjustRightInd w:val="0"/>
        <w:spacing w:after="120"/>
        <w:jc w:val="both"/>
      </w:pPr>
      <w:r w:rsidRPr="00601CA3">
        <w:t xml:space="preserve">School-related responsibilities and duties </w:t>
      </w:r>
      <w:r w:rsidR="00052048">
        <w:t xml:space="preserve">may </w:t>
      </w:r>
      <w:r w:rsidRPr="00601CA3">
        <w:t xml:space="preserve">include: </w:t>
      </w:r>
    </w:p>
    <w:p w:rsidR="00C974B1" w:rsidRPr="00601CA3" w:rsidRDefault="00B37CAE" w:rsidP="00D625B7">
      <w:pPr>
        <w:pStyle w:val="ListParagraph"/>
        <w:numPr>
          <w:ilvl w:val="0"/>
          <w:numId w:val="39"/>
        </w:numPr>
        <w:spacing w:after="120"/>
        <w:contextualSpacing w:val="0"/>
        <w:jc w:val="both"/>
        <w:rPr>
          <w:szCs w:val="24"/>
        </w:rPr>
      </w:pPr>
      <w:r w:rsidRPr="00601CA3">
        <w:rPr>
          <w:szCs w:val="24"/>
        </w:rPr>
        <w:t xml:space="preserve">The </w:t>
      </w:r>
      <w:r w:rsidRPr="003978BB">
        <w:rPr>
          <w:szCs w:val="24"/>
        </w:rPr>
        <w:t>first staff person on</w:t>
      </w:r>
      <w:r w:rsidR="00652E57" w:rsidRPr="003978BB">
        <w:rPr>
          <w:szCs w:val="24"/>
        </w:rPr>
        <w:t xml:space="preserve"> </w:t>
      </w:r>
      <w:r w:rsidRPr="003978BB">
        <w:rPr>
          <w:szCs w:val="24"/>
        </w:rPr>
        <w:t>scene,</w:t>
      </w:r>
      <w:r w:rsidRPr="00601CA3">
        <w:rPr>
          <w:color w:val="FF0000"/>
          <w:szCs w:val="24"/>
        </w:rPr>
        <w:t xml:space="preserve"> </w:t>
      </w:r>
      <w:r w:rsidR="003978BB" w:rsidRPr="00052048">
        <w:rPr>
          <w:color w:val="FF0000"/>
          <w:szCs w:val="24"/>
          <w:highlight w:val="yellow"/>
        </w:rPr>
        <w:t>(</w:t>
      </w:r>
      <w:r w:rsidRPr="00052048">
        <w:rPr>
          <w:color w:val="FF0000"/>
          <w:szCs w:val="24"/>
          <w:highlight w:val="yellow"/>
        </w:rPr>
        <w:t xml:space="preserve">or </w:t>
      </w:r>
      <w:r w:rsidR="00652E57" w:rsidRPr="00052048">
        <w:rPr>
          <w:color w:val="FF0000"/>
          <w:szCs w:val="24"/>
          <w:highlight w:val="yellow"/>
        </w:rPr>
        <w:t>insert position</w:t>
      </w:r>
      <w:r w:rsidRPr="00052048">
        <w:rPr>
          <w:color w:val="FF0000"/>
          <w:szCs w:val="24"/>
          <w:highlight w:val="yellow"/>
        </w:rPr>
        <w:t>)</w:t>
      </w:r>
      <w:r w:rsidRPr="00601CA3">
        <w:rPr>
          <w:color w:val="FF0000"/>
          <w:szCs w:val="24"/>
        </w:rPr>
        <w:t xml:space="preserve"> </w:t>
      </w:r>
      <w:r w:rsidRPr="00601CA3">
        <w:rPr>
          <w:szCs w:val="24"/>
        </w:rPr>
        <w:t>will assume the role of Incident Commander until a more qualified individual can assume command.</w:t>
      </w:r>
      <w:r w:rsidR="002566AE">
        <w:rPr>
          <w:szCs w:val="24"/>
        </w:rPr>
        <w:t xml:space="preserve"> </w:t>
      </w:r>
    </w:p>
    <w:p w:rsidR="0081310C" w:rsidRPr="00601CA3" w:rsidRDefault="001B698E" w:rsidP="00D625B7">
      <w:pPr>
        <w:pStyle w:val="ListParagraph"/>
        <w:numPr>
          <w:ilvl w:val="0"/>
          <w:numId w:val="39"/>
        </w:numPr>
        <w:spacing w:after="120"/>
        <w:contextualSpacing w:val="0"/>
        <w:jc w:val="both"/>
        <w:rPr>
          <w:szCs w:val="24"/>
        </w:rPr>
      </w:pPr>
      <w:r w:rsidRPr="00601CA3">
        <w:rPr>
          <w:rFonts w:eastAsiaTheme="minorHAnsi"/>
          <w:color w:val="000000"/>
          <w:szCs w:val="24"/>
        </w:rPr>
        <w:t xml:space="preserve">The Incident Commander is delegated the </w:t>
      </w:r>
      <w:r w:rsidR="0046779D" w:rsidRPr="00601CA3">
        <w:rPr>
          <w:rFonts w:eastAsiaTheme="minorHAnsi"/>
          <w:color w:val="000000"/>
          <w:szCs w:val="24"/>
        </w:rPr>
        <w:t xml:space="preserve">appropriate </w:t>
      </w:r>
      <w:r w:rsidRPr="00601CA3">
        <w:rPr>
          <w:rFonts w:eastAsiaTheme="minorHAnsi"/>
          <w:color w:val="000000"/>
          <w:szCs w:val="24"/>
        </w:rPr>
        <w:t xml:space="preserve">authority to direct tactical on-scene operations until a coordinated incident management framework can be established with local </w:t>
      </w:r>
      <w:r w:rsidR="006E00E0" w:rsidRPr="00601CA3">
        <w:rPr>
          <w:rFonts w:eastAsiaTheme="minorHAnsi"/>
          <w:color w:val="000000"/>
          <w:szCs w:val="24"/>
        </w:rPr>
        <w:t>resources</w:t>
      </w:r>
      <w:r w:rsidRPr="00601CA3">
        <w:rPr>
          <w:rFonts w:eastAsiaTheme="minorHAnsi"/>
          <w:color w:val="000000"/>
          <w:szCs w:val="24"/>
        </w:rPr>
        <w:t>.</w:t>
      </w:r>
    </w:p>
    <w:p w:rsidR="00052048" w:rsidRDefault="0081310C" w:rsidP="00D625B7">
      <w:pPr>
        <w:pStyle w:val="ListParagraph"/>
        <w:numPr>
          <w:ilvl w:val="0"/>
          <w:numId w:val="39"/>
        </w:numPr>
        <w:spacing w:after="120"/>
        <w:contextualSpacing w:val="0"/>
        <w:jc w:val="both"/>
        <w:rPr>
          <w:szCs w:val="24"/>
        </w:rPr>
      </w:pPr>
      <w:r w:rsidRPr="00601CA3">
        <w:rPr>
          <w:szCs w:val="24"/>
        </w:rPr>
        <w:t xml:space="preserve">Establish </w:t>
      </w:r>
      <w:r w:rsidR="00052048">
        <w:rPr>
          <w:szCs w:val="24"/>
        </w:rPr>
        <w:t>the</w:t>
      </w:r>
      <w:r w:rsidRPr="00601CA3">
        <w:rPr>
          <w:szCs w:val="24"/>
        </w:rPr>
        <w:t xml:space="preserve"> </w:t>
      </w:r>
      <w:r w:rsidR="00BD1527">
        <w:rPr>
          <w:szCs w:val="24"/>
        </w:rPr>
        <w:t>I</w:t>
      </w:r>
      <w:r w:rsidRPr="00601CA3">
        <w:rPr>
          <w:szCs w:val="24"/>
        </w:rPr>
        <w:t xml:space="preserve">ncident </w:t>
      </w:r>
      <w:r w:rsidR="00BD1527">
        <w:rPr>
          <w:szCs w:val="24"/>
        </w:rPr>
        <w:t>C</w:t>
      </w:r>
      <w:r w:rsidRPr="00601CA3">
        <w:rPr>
          <w:szCs w:val="24"/>
        </w:rPr>
        <w:t xml:space="preserve">ommand </w:t>
      </w:r>
      <w:r w:rsidR="00BD1527">
        <w:rPr>
          <w:szCs w:val="24"/>
        </w:rPr>
        <w:t>P</w:t>
      </w:r>
      <w:r w:rsidRPr="00601CA3">
        <w:rPr>
          <w:szCs w:val="24"/>
        </w:rPr>
        <w:t>ost (ICP)</w:t>
      </w:r>
      <w:r w:rsidR="00052048">
        <w:rPr>
          <w:szCs w:val="24"/>
        </w:rPr>
        <w:t xml:space="preserve">, </w:t>
      </w:r>
      <w:r w:rsidR="00052048" w:rsidRPr="00601CA3">
        <w:rPr>
          <w:rFonts w:eastAsiaTheme="minorHAnsi"/>
          <w:szCs w:val="24"/>
        </w:rPr>
        <w:t>the incident organization, and determine strategies to implement protocols and adapt as needed.</w:t>
      </w:r>
      <w:r w:rsidR="009A0C92">
        <w:rPr>
          <w:rFonts w:eastAsiaTheme="minorHAnsi"/>
          <w:szCs w:val="24"/>
        </w:rPr>
        <w:t xml:space="preserve"> </w:t>
      </w:r>
    </w:p>
    <w:p w:rsidR="008E0604" w:rsidRPr="00052048" w:rsidRDefault="00052048" w:rsidP="00D625B7">
      <w:pPr>
        <w:pStyle w:val="ListParagraph"/>
        <w:numPr>
          <w:ilvl w:val="0"/>
          <w:numId w:val="39"/>
        </w:numPr>
        <w:spacing w:after="120"/>
        <w:contextualSpacing w:val="0"/>
        <w:jc w:val="both"/>
        <w:rPr>
          <w:szCs w:val="24"/>
        </w:rPr>
      </w:pPr>
      <w:r>
        <w:rPr>
          <w:szCs w:val="24"/>
        </w:rPr>
        <w:t>Provide</w:t>
      </w:r>
      <w:r w:rsidR="0081310C" w:rsidRPr="00601CA3">
        <w:rPr>
          <w:szCs w:val="24"/>
        </w:rPr>
        <w:t xml:space="preserve"> an assessment of the situation to the </w:t>
      </w:r>
      <w:r w:rsidR="00B857B8" w:rsidRPr="00601CA3">
        <w:rPr>
          <w:szCs w:val="24"/>
        </w:rPr>
        <w:t>Executive/Senior Administration</w:t>
      </w:r>
      <w:r w:rsidR="006E00E0" w:rsidRPr="00601CA3">
        <w:rPr>
          <w:szCs w:val="24"/>
        </w:rPr>
        <w:t>, which may also include the</w:t>
      </w:r>
      <w:r w:rsidR="00B857B8" w:rsidRPr="00601CA3">
        <w:rPr>
          <w:szCs w:val="24"/>
        </w:rPr>
        <w:t xml:space="preserve"> Policy Group </w:t>
      </w:r>
      <w:r w:rsidR="0081310C" w:rsidRPr="00601CA3">
        <w:rPr>
          <w:szCs w:val="24"/>
        </w:rPr>
        <w:t>or other officials, recommend incident response activities, identify incident management resources required, and direct the on-scene incident management activities from the ICP.</w:t>
      </w:r>
    </w:p>
    <w:p w:rsidR="008E0604" w:rsidRPr="00601CA3" w:rsidRDefault="008E0604" w:rsidP="00D625B7">
      <w:pPr>
        <w:pStyle w:val="ListParagraph"/>
        <w:numPr>
          <w:ilvl w:val="0"/>
          <w:numId w:val="39"/>
        </w:numPr>
        <w:autoSpaceDE w:val="0"/>
        <w:autoSpaceDN w:val="0"/>
        <w:adjustRightInd w:val="0"/>
        <w:spacing w:after="120"/>
        <w:contextualSpacing w:val="0"/>
        <w:jc w:val="both"/>
        <w:rPr>
          <w:rFonts w:eastAsiaTheme="minorHAnsi"/>
          <w:szCs w:val="24"/>
        </w:rPr>
      </w:pPr>
      <w:r w:rsidRPr="00601CA3">
        <w:rPr>
          <w:rFonts w:eastAsiaTheme="minorHAnsi"/>
          <w:szCs w:val="24"/>
        </w:rPr>
        <w:t xml:space="preserve">Monitor incident safety conditions and develop measures for ensuring the safety of building occupants (including students, staff, volunteers, and responders). </w:t>
      </w:r>
    </w:p>
    <w:p w:rsidR="008E0604" w:rsidRPr="00601CA3" w:rsidRDefault="008E0604" w:rsidP="00D625B7">
      <w:pPr>
        <w:pStyle w:val="ListParagraph"/>
        <w:numPr>
          <w:ilvl w:val="0"/>
          <w:numId w:val="39"/>
        </w:numPr>
        <w:autoSpaceDE w:val="0"/>
        <w:autoSpaceDN w:val="0"/>
        <w:adjustRightInd w:val="0"/>
        <w:spacing w:after="120"/>
        <w:contextualSpacing w:val="0"/>
        <w:jc w:val="both"/>
        <w:rPr>
          <w:rFonts w:eastAsiaTheme="minorHAnsi"/>
          <w:szCs w:val="24"/>
        </w:rPr>
      </w:pPr>
      <w:r w:rsidRPr="00601CA3">
        <w:rPr>
          <w:rFonts w:eastAsiaTheme="minorHAnsi"/>
          <w:szCs w:val="24"/>
        </w:rPr>
        <w:t xml:space="preserve">Coordinate media relations and information dissemination with the </w:t>
      </w:r>
      <w:r w:rsidR="00052048">
        <w:rPr>
          <w:rFonts w:eastAsiaTheme="minorHAnsi"/>
          <w:szCs w:val="24"/>
        </w:rPr>
        <w:t>PIO</w:t>
      </w:r>
      <w:r w:rsidRPr="00601CA3">
        <w:rPr>
          <w:rFonts w:eastAsiaTheme="minorHAnsi"/>
          <w:szCs w:val="24"/>
        </w:rPr>
        <w:t xml:space="preserve">. </w:t>
      </w:r>
    </w:p>
    <w:p w:rsidR="008E0604" w:rsidRPr="00601CA3" w:rsidRDefault="008E0604" w:rsidP="00D625B7">
      <w:pPr>
        <w:pStyle w:val="ListParagraph"/>
        <w:numPr>
          <w:ilvl w:val="0"/>
          <w:numId w:val="39"/>
        </w:numPr>
        <w:autoSpaceDE w:val="0"/>
        <w:autoSpaceDN w:val="0"/>
        <w:adjustRightInd w:val="0"/>
        <w:spacing w:after="120"/>
        <w:contextualSpacing w:val="0"/>
        <w:jc w:val="both"/>
        <w:rPr>
          <w:rFonts w:eastAsiaTheme="minorHAnsi"/>
          <w:szCs w:val="24"/>
        </w:rPr>
      </w:pPr>
      <w:r w:rsidRPr="00601CA3">
        <w:rPr>
          <w:rFonts w:eastAsiaTheme="minorHAnsi"/>
          <w:szCs w:val="24"/>
        </w:rPr>
        <w:t xml:space="preserve">Serve as the primary on-scene contact for outside agencies assigned to the incident, establish unified command as necessary, develop working knowledge of local/regional agencies, and assist in accessing services when the need arises. </w:t>
      </w:r>
    </w:p>
    <w:p w:rsidR="008E0604" w:rsidRPr="00601CA3" w:rsidRDefault="006B2DAE" w:rsidP="00D625B7">
      <w:pPr>
        <w:pStyle w:val="ListParagraph"/>
        <w:numPr>
          <w:ilvl w:val="0"/>
          <w:numId w:val="39"/>
        </w:numPr>
        <w:autoSpaceDE w:val="0"/>
        <w:autoSpaceDN w:val="0"/>
        <w:adjustRightInd w:val="0"/>
        <w:spacing w:after="120"/>
        <w:contextualSpacing w:val="0"/>
        <w:jc w:val="both"/>
        <w:rPr>
          <w:rFonts w:eastAsiaTheme="minorHAnsi"/>
          <w:szCs w:val="24"/>
        </w:rPr>
      </w:pPr>
      <w:r w:rsidRPr="00601CA3">
        <w:rPr>
          <w:rFonts w:eastAsiaTheme="minorHAnsi"/>
          <w:szCs w:val="24"/>
        </w:rPr>
        <w:t>D</w:t>
      </w:r>
      <w:r w:rsidR="008E0604" w:rsidRPr="00601CA3">
        <w:rPr>
          <w:rFonts w:eastAsiaTheme="minorHAnsi"/>
          <w:szCs w:val="24"/>
        </w:rPr>
        <w:t>ocument activities</w:t>
      </w:r>
      <w:r w:rsidR="00052048">
        <w:rPr>
          <w:rFonts w:eastAsiaTheme="minorHAnsi"/>
          <w:szCs w:val="24"/>
        </w:rPr>
        <w:t>.</w:t>
      </w:r>
      <w:r w:rsidR="008E0604" w:rsidRPr="00601CA3">
        <w:rPr>
          <w:rFonts w:eastAsiaTheme="minorHAnsi"/>
          <w:szCs w:val="24"/>
        </w:rPr>
        <w:t xml:space="preserve"> </w:t>
      </w:r>
    </w:p>
    <w:p w:rsidR="008E0604" w:rsidRPr="00601CA3" w:rsidRDefault="008E0604" w:rsidP="00D625B7">
      <w:pPr>
        <w:pStyle w:val="ListParagraph"/>
        <w:numPr>
          <w:ilvl w:val="0"/>
          <w:numId w:val="39"/>
        </w:numPr>
        <w:autoSpaceDE w:val="0"/>
        <w:autoSpaceDN w:val="0"/>
        <w:adjustRightInd w:val="0"/>
        <w:spacing w:after="120"/>
        <w:contextualSpacing w:val="0"/>
        <w:jc w:val="both"/>
        <w:rPr>
          <w:rFonts w:eastAsiaTheme="minorHAnsi"/>
          <w:color w:val="000000"/>
          <w:szCs w:val="24"/>
        </w:rPr>
      </w:pPr>
      <w:r w:rsidRPr="00601CA3">
        <w:rPr>
          <w:rFonts w:eastAsiaTheme="minorHAnsi"/>
          <w:color w:val="000000"/>
          <w:szCs w:val="24"/>
        </w:rPr>
        <w:t xml:space="preserve">Assume overall direction of all incident management procedures based on actions and procedures outlined in this EOP. </w:t>
      </w:r>
    </w:p>
    <w:p w:rsidR="008E0604" w:rsidRPr="00601CA3" w:rsidRDefault="008E0604" w:rsidP="00D625B7">
      <w:pPr>
        <w:pStyle w:val="ListParagraph"/>
        <w:numPr>
          <w:ilvl w:val="0"/>
          <w:numId w:val="39"/>
        </w:numPr>
        <w:autoSpaceDE w:val="0"/>
        <w:autoSpaceDN w:val="0"/>
        <w:adjustRightInd w:val="0"/>
        <w:spacing w:after="120"/>
        <w:contextualSpacing w:val="0"/>
        <w:jc w:val="both"/>
        <w:rPr>
          <w:rFonts w:eastAsiaTheme="minorHAnsi"/>
          <w:color w:val="000000"/>
          <w:szCs w:val="24"/>
        </w:rPr>
      </w:pPr>
      <w:r w:rsidRPr="00601CA3">
        <w:rPr>
          <w:rFonts w:eastAsiaTheme="minorHAnsi"/>
          <w:color w:val="000000"/>
          <w:szCs w:val="24"/>
        </w:rPr>
        <w:t xml:space="preserve">Determine whether to implement incident management protocols (e.g., Evacuation, Shelter in Place, Lockdown, etc.), as described more fully in </w:t>
      </w:r>
      <w:r w:rsidR="00E64B34" w:rsidRPr="00052048">
        <w:rPr>
          <w:rFonts w:eastAsiaTheme="minorHAnsi"/>
          <w:color w:val="000000" w:themeColor="text1"/>
          <w:szCs w:val="24"/>
        </w:rPr>
        <w:t>Section II—Functional Annexes</w:t>
      </w:r>
      <w:r w:rsidRPr="00601CA3">
        <w:rPr>
          <w:rFonts w:eastAsiaTheme="minorHAnsi"/>
          <w:color w:val="000000"/>
          <w:szCs w:val="24"/>
        </w:rPr>
        <w:t xml:space="preserve">. </w:t>
      </w:r>
    </w:p>
    <w:p w:rsidR="008E0604" w:rsidRPr="00601CA3" w:rsidRDefault="006B2DAE" w:rsidP="00D625B7">
      <w:pPr>
        <w:pStyle w:val="ListParagraph"/>
        <w:numPr>
          <w:ilvl w:val="0"/>
          <w:numId w:val="39"/>
        </w:numPr>
        <w:autoSpaceDE w:val="0"/>
        <w:autoSpaceDN w:val="0"/>
        <w:adjustRightInd w:val="0"/>
        <w:spacing w:after="120"/>
        <w:contextualSpacing w:val="0"/>
        <w:jc w:val="both"/>
        <w:rPr>
          <w:rFonts w:eastAsiaTheme="minorHAnsi"/>
          <w:color w:val="000000"/>
          <w:szCs w:val="24"/>
        </w:rPr>
      </w:pPr>
      <w:r w:rsidRPr="00601CA3">
        <w:rPr>
          <w:rFonts w:eastAsiaTheme="minorHAnsi"/>
          <w:color w:val="000000"/>
          <w:szCs w:val="24"/>
        </w:rPr>
        <w:t>A</w:t>
      </w:r>
      <w:r w:rsidR="008E0604" w:rsidRPr="00601CA3">
        <w:rPr>
          <w:rFonts w:eastAsiaTheme="minorHAnsi"/>
          <w:color w:val="000000"/>
          <w:szCs w:val="24"/>
        </w:rPr>
        <w:t>rrange for transfer of students, staff, and other individuals when safety is</w:t>
      </w:r>
      <w:r w:rsidR="00106E42">
        <w:rPr>
          <w:rFonts w:eastAsiaTheme="minorHAnsi"/>
          <w:color w:val="000000"/>
          <w:szCs w:val="24"/>
        </w:rPr>
        <w:t xml:space="preserve"> </w:t>
      </w:r>
      <w:r w:rsidR="008E0604" w:rsidRPr="00601CA3">
        <w:rPr>
          <w:rFonts w:eastAsiaTheme="minorHAnsi"/>
          <w:color w:val="000000"/>
          <w:szCs w:val="24"/>
        </w:rPr>
        <w:t xml:space="preserve">threatened by a disaster. </w:t>
      </w:r>
    </w:p>
    <w:p w:rsidR="008E0604" w:rsidRPr="00601CA3" w:rsidRDefault="008E0604" w:rsidP="00D625B7">
      <w:pPr>
        <w:pStyle w:val="ListParagraph"/>
        <w:numPr>
          <w:ilvl w:val="0"/>
          <w:numId w:val="39"/>
        </w:numPr>
        <w:autoSpaceDE w:val="0"/>
        <w:autoSpaceDN w:val="0"/>
        <w:adjustRightInd w:val="0"/>
        <w:spacing w:after="120"/>
        <w:contextualSpacing w:val="0"/>
        <w:jc w:val="both"/>
        <w:rPr>
          <w:rFonts w:eastAsiaTheme="minorHAnsi"/>
          <w:color w:val="000000"/>
          <w:szCs w:val="24"/>
        </w:rPr>
      </w:pPr>
      <w:r w:rsidRPr="00601CA3">
        <w:rPr>
          <w:rFonts w:eastAsiaTheme="minorHAnsi"/>
          <w:color w:val="000000"/>
          <w:szCs w:val="24"/>
        </w:rPr>
        <w:lastRenderedPageBreak/>
        <w:t xml:space="preserve">Work with emergency services personnel. (Depending on the incident, community agencies such as law enforcement or fire department may have jurisdiction for investigations, rescue procedures, etc.) </w:t>
      </w:r>
    </w:p>
    <w:p w:rsidR="002A66E7" w:rsidRPr="009A6147" w:rsidRDefault="008E0604" w:rsidP="00D625B7">
      <w:pPr>
        <w:pStyle w:val="ListParagraph"/>
        <w:numPr>
          <w:ilvl w:val="0"/>
          <w:numId w:val="39"/>
        </w:numPr>
        <w:autoSpaceDE w:val="0"/>
        <w:autoSpaceDN w:val="0"/>
        <w:adjustRightInd w:val="0"/>
        <w:spacing w:after="120"/>
        <w:contextualSpacing w:val="0"/>
        <w:jc w:val="both"/>
        <w:rPr>
          <w:b/>
          <w:color w:val="1F497D" w:themeColor="text2"/>
          <w:szCs w:val="24"/>
        </w:rPr>
      </w:pPr>
      <w:r w:rsidRPr="00601CA3">
        <w:rPr>
          <w:rFonts w:eastAsiaTheme="minorHAnsi"/>
          <w:color w:val="000000"/>
          <w:szCs w:val="24"/>
        </w:rPr>
        <w:t xml:space="preserve">Keep the </w:t>
      </w:r>
      <w:r w:rsidRPr="00601CA3">
        <w:rPr>
          <w:szCs w:val="24"/>
        </w:rPr>
        <w:t xml:space="preserve">Policy Group </w:t>
      </w:r>
      <w:r w:rsidRPr="00601CA3">
        <w:rPr>
          <w:rFonts w:eastAsiaTheme="minorHAnsi"/>
          <w:color w:val="000000"/>
          <w:szCs w:val="24"/>
        </w:rPr>
        <w:t xml:space="preserve">informed of the situation. </w:t>
      </w:r>
    </w:p>
    <w:p w:rsidR="005B4A06" w:rsidRPr="00D625B7" w:rsidRDefault="00A27D36" w:rsidP="00D625B7">
      <w:pPr>
        <w:spacing w:after="120"/>
        <w:rPr>
          <w:b/>
        </w:rPr>
      </w:pPr>
      <w:r w:rsidRPr="00FC18F1">
        <w:rPr>
          <w:b/>
        </w:rPr>
        <w:t>UNIFIED COMMAND</w:t>
      </w:r>
    </w:p>
    <w:p w:rsidR="005B4A06" w:rsidRPr="00D625B7" w:rsidRDefault="00771FE7" w:rsidP="00D625B7">
      <w:pPr>
        <w:spacing w:after="120"/>
        <w:jc w:val="both"/>
      </w:pPr>
      <w:r w:rsidRPr="00601CA3">
        <w:t>Unified Command a</w:t>
      </w:r>
      <w:r w:rsidR="005B4A06" w:rsidRPr="00601CA3">
        <w:t xml:space="preserve">pplies ICS </w:t>
      </w:r>
      <w:r w:rsidRPr="00601CA3">
        <w:t>to</w:t>
      </w:r>
      <w:r w:rsidR="005B4A06" w:rsidRPr="00601CA3">
        <w:t xml:space="preserve"> incidents involving multiple jurisdictions or agencies. </w:t>
      </w:r>
      <w:r w:rsidRPr="00601CA3">
        <w:t>It e</w:t>
      </w:r>
      <w:r w:rsidR="005B4A06" w:rsidRPr="00601CA3">
        <w:t>nables schools and agencies with different legal, geographic, and functional responsibilities to coordinate, plan, and interact effectively.</w:t>
      </w:r>
      <w:r w:rsidR="009A0C92">
        <w:t xml:space="preserve"> </w:t>
      </w:r>
    </w:p>
    <w:p w:rsidR="005F4CE5" w:rsidRPr="00D625B7" w:rsidRDefault="00B857B8" w:rsidP="00D625B7">
      <w:pPr>
        <w:spacing w:after="120"/>
        <w:ind w:right="10"/>
        <w:jc w:val="both"/>
      </w:pPr>
      <w:r w:rsidRPr="00601CA3">
        <w:t>Additionally, t</w:t>
      </w:r>
      <w:r w:rsidR="005B4A06" w:rsidRPr="00601CA3">
        <w:t xml:space="preserve">he Incident Commanders within the Unified Command </w:t>
      </w:r>
      <w:r w:rsidRPr="00601CA3">
        <w:t xml:space="preserve">will </w:t>
      </w:r>
      <w:r w:rsidR="005B4A06" w:rsidRPr="00601CA3">
        <w:t>make joint decisions and speak as one voice.</w:t>
      </w:r>
      <w:r w:rsidR="009A0C92">
        <w:t xml:space="preserve"> </w:t>
      </w:r>
      <w:r w:rsidR="005B4A06" w:rsidRPr="00601CA3">
        <w:t>Any differences are worked out within the Unified Command.</w:t>
      </w:r>
      <w:r w:rsidR="009A0C92">
        <w:t xml:space="preserve"> </w:t>
      </w:r>
      <w:r w:rsidR="005B4A06" w:rsidRPr="00601CA3">
        <w:t xml:space="preserve">Within Unified </w:t>
      </w:r>
      <w:r w:rsidR="00DA55A7" w:rsidRPr="00601CA3">
        <w:t>Command,</w:t>
      </w:r>
      <w:r w:rsidR="005B4A06" w:rsidRPr="00601CA3">
        <w:t xml:space="preserve"> </w:t>
      </w:r>
      <w:r w:rsidR="00DA55A7">
        <w:t>law enforcement</w:t>
      </w:r>
      <w:r w:rsidR="005B4A06" w:rsidRPr="00601CA3">
        <w:t xml:space="preserve"> </w:t>
      </w:r>
      <w:r w:rsidR="0046779D" w:rsidRPr="00601CA3">
        <w:t>would not tell school personnel how to manage</w:t>
      </w:r>
      <w:r w:rsidR="00D3393C" w:rsidRPr="00601CA3">
        <w:t>,</w:t>
      </w:r>
      <w:r w:rsidR="0046779D" w:rsidRPr="00601CA3">
        <w:t xml:space="preserve"> </w:t>
      </w:r>
      <w:r w:rsidR="00D3393C" w:rsidRPr="00601CA3">
        <w:t xml:space="preserve">i.e. </w:t>
      </w:r>
      <w:r w:rsidR="0046779D" w:rsidRPr="00601CA3">
        <w:t xml:space="preserve">parent-student reunification, etc., or tell </w:t>
      </w:r>
      <w:r w:rsidR="005B4A06" w:rsidRPr="00601CA3">
        <w:t>the firefighters how to do their job</w:t>
      </w:r>
      <w:r w:rsidR="0046779D" w:rsidRPr="00601CA3">
        <w:t>.</w:t>
      </w:r>
      <w:r w:rsidR="005B4A06" w:rsidRPr="00601CA3">
        <w:t xml:space="preserve"> </w:t>
      </w:r>
    </w:p>
    <w:p w:rsidR="0095126B" w:rsidRPr="00FC18F1" w:rsidRDefault="0089415B" w:rsidP="00D625B7">
      <w:pPr>
        <w:spacing w:after="120"/>
        <w:jc w:val="both"/>
        <w:rPr>
          <w:b/>
        </w:rPr>
      </w:pPr>
      <w:r w:rsidRPr="00FC18F1">
        <w:rPr>
          <w:b/>
        </w:rPr>
        <w:t>PUBLIC INFORMATION OFFICER</w:t>
      </w:r>
    </w:p>
    <w:p w:rsidR="00544EF4" w:rsidRPr="00601CA3" w:rsidRDefault="00544EF4" w:rsidP="00D625B7">
      <w:pPr>
        <w:spacing w:after="120"/>
        <w:jc w:val="both"/>
      </w:pPr>
      <w:r w:rsidRPr="00601CA3">
        <w:t>The Public Information Officer (PIO) is responsible for interfacing with the media or other appropriate agencies requiring information directly from the incident.</w:t>
      </w:r>
    </w:p>
    <w:p w:rsidR="0095126B" w:rsidRPr="00601CA3" w:rsidRDefault="0095126B" w:rsidP="00D625B7">
      <w:pPr>
        <w:pStyle w:val="ListParagraph"/>
        <w:numPr>
          <w:ilvl w:val="0"/>
          <w:numId w:val="28"/>
        </w:numPr>
        <w:spacing w:after="120"/>
        <w:contextualSpacing w:val="0"/>
        <w:jc w:val="both"/>
        <w:rPr>
          <w:szCs w:val="24"/>
        </w:rPr>
      </w:pPr>
      <w:r w:rsidRPr="00601CA3">
        <w:rPr>
          <w:szCs w:val="24"/>
        </w:rPr>
        <w:t>Check in with Incident Commander and receive a situation brief</w:t>
      </w:r>
      <w:r w:rsidR="00231811">
        <w:rPr>
          <w:szCs w:val="24"/>
        </w:rPr>
        <w:t>.</w:t>
      </w:r>
      <w:r w:rsidRPr="00601CA3">
        <w:rPr>
          <w:szCs w:val="24"/>
        </w:rPr>
        <w:t xml:space="preserve"> </w:t>
      </w:r>
    </w:p>
    <w:p w:rsidR="0095126B" w:rsidRPr="00601CA3" w:rsidRDefault="0095126B" w:rsidP="00D625B7">
      <w:pPr>
        <w:pStyle w:val="ListParagraph"/>
        <w:numPr>
          <w:ilvl w:val="0"/>
          <w:numId w:val="18"/>
        </w:numPr>
        <w:spacing w:after="120"/>
        <w:contextualSpacing w:val="0"/>
        <w:jc w:val="both"/>
        <w:rPr>
          <w:szCs w:val="24"/>
        </w:rPr>
      </w:pPr>
      <w:r w:rsidRPr="00601CA3">
        <w:rPr>
          <w:szCs w:val="24"/>
        </w:rPr>
        <w:t xml:space="preserve">If necessary, establish and supervise a Joint Information Center </w:t>
      </w:r>
      <w:r w:rsidR="00D14A88" w:rsidRPr="00601CA3">
        <w:rPr>
          <w:szCs w:val="24"/>
        </w:rPr>
        <w:t xml:space="preserve">(JIC) </w:t>
      </w:r>
      <w:r w:rsidRPr="00601CA3">
        <w:rPr>
          <w:szCs w:val="24"/>
        </w:rPr>
        <w:t>with PIO’s from the other responder agencies</w:t>
      </w:r>
      <w:r w:rsidR="00231811">
        <w:rPr>
          <w:szCs w:val="24"/>
        </w:rPr>
        <w:t>.</w:t>
      </w:r>
    </w:p>
    <w:p w:rsidR="0095126B" w:rsidRPr="00601CA3" w:rsidRDefault="0095126B" w:rsidP="00D625B7">
      <w:pPr>
        <w:pStyle w:val="ListParagraph"/>
        <w:numPr>
          <w:ilvl w:val="0"/>
          <w:numId w:val="18"/>
        </w:numPr>
        <w:spacing w:after="120"/>
        <w:contextualSpacing w:val="0"/>
        <w:jc w:val="both"/>
        <w:rPr>
          <w:szCs w:val="24"/>
        </w:rPr>
      </w:pPr>
      <w:r w:rsidRPr="00601CA3">
        <w:rPr>
          <w:szCs w:val="24"/>
        </w:rPr>
        <w:t>Coordinate press releases among response organizations</w:t>
      </w:r>
      <w:r w:rsidR="00231811">
        <w:rPr>
          <w:szCs w:val="24"/>
        </w:rPr>
        <w:t>.</w:t>
      </w:r>
    </w:p>
    <w:p w:rsidR="0095126B" w:rsidRPr="00601CA3" w:rsidRDefault="0095126B" w:rsidP="00D625B7">
      <w:pPr>
        <w:pStyle w:val="ListParagraph"/>
        <w:numPr>
          <w:ilvl w:val="0"/>
          <w:numId w:val="18"/>
        </w:numPr>
        <w:spacing w:after="120"/>
        <w:contextualSpacing w:val="0"/>
        <w:jc w:val="both"/>
        <w:rPr>
          <w:szCs w:val="24"/>
        </w:rPr>
      </w:pPr>
      <w:r w:rsidRPr="00601CA3">
        <w:rPr>
          <w:szCs w:val="24"/>
        </w:rPr>
        <w:t>Designate a media center and facilitate scheduled press briefings</w:t>
      </w:r>
      <w:r w:rsidR="00231811">
        <w:rPr>
          <w:szCs w:val="24"/>
        </w:rPr>
        <w:t>.</w:t>
      </w:r>
    </w:p>
    <w:p w:rsidR="0095126B" w:rsidRPr="00601CA3" w:rsidRDefault="0095126B" w:rsidP="00D625B7">
      <w:pPr>
        <w:pStyle w:val="ListParagraph"/>
        <w:numPr>
          <w:ilvl w:val="0"/>
          <w:numId w:val="18"/>
        </w:numPr>
        <w:spacing w:after="120"/>
        <w:contextualSpacing w:val="0"/>
        <w:jc w:val="both"/>
        <w:rPr>
          <w:szCs w:val="24"/>
        </w:rPr>
      </w:pPr>
      <w:r w:rsidRPr="00601CA3">
        <w:rPr>
          <w:szCs w:val="24"/>
        </w:rPr>
        <w:t>Ensure all press releases and public information are reviewed and approved by the Incident Commander, or designee</w:t>
      </w:r>
      <w:r w:rsidR="00231811">
        <w:rPr>
          <w:szCs w:val="24"/>
        </w:rPr>
        <w:t>.</w:t>
      </w:r>
      <w:r w:rsidRPr="00601CA3">
        <w:rPr>
          <w:szCs w:val="24"/>
        </w:rPr>
        <w:t xml:space="preserve"> </w:t>
      </w:r>
    </w:p>
    <w:p w:rsidR="00735785" w:rsidRDefault="0095126B" w:rsidP="00D625B7">
      <w:pPr>
        <w:pStyle w:val="ListParagraph"/>
        <w:numPr>
          <w:ilvl w:val="0"/>
          <w:numId w:val="18"/>
        </w:numPr>
        <w:spacing w:after="120"/>
        <w:contextualSpacing w:val="0"/>
        <w:jc w:val="both"/>
        <w:rPr>
          <w:szCs w:val="24"/>
        </w:rPr>
      </w:pPr>
      <w:r w:rsidRPr="00601CA3">
        <w:rPr>
          <w:szCs w:val="24"/>
        </w:rPr>
        <w:t>Monitor news media outlets reports of the incident</w:t>
      </w:r>
      <w:r w:rsidR="00231811">
        <w:rPr>
          <w:szCs w:val="24"/>
        </w:rPr>
        <w:t>.</w:t>
      </w:r>
    </w:p>
    <w:p w:rsidR="00631766" w:rsidRDefault="00631766" w:rsidP="00631766">
      <w:pPr>
        <w:spacing w:after="120"/>
        <w:jc w:val="both"/>
        <w:rPr>
          <w:b/>
          <w:bCs/>
        </w:rPr>
      </w:pPr>
      <w:r>
        <w:rPr>
          <w:b/>
          <w:bCs/>
        </w:rPr>
        <w:t>SAFETY OFFICER</w:t>
      </w:r>
    </w:p>
    <w:p w:rsidR="00631766" w:rsidRPr="00631766" w:rsidRDefault="00631766" w:rsidP="00631766">
      <w:pPr>
        <w:shd w:val="clear" w:color="auto" w:fill="FFFFFF"/>
        <w:spacing w:after="120"/>
        <w:jc w:val="both"/>
        <w:rPr>
          <w:rFonts w:eastAsia="Times New Roman"/>
          <w:color w:val="222222"/>
        </w:rPr>
      </w:pPr>
      <w:r w:rsidRPr="00631766">
        <w:rPr>
          <w:rFonts w:eastAsia="Times New Roman"/>
          <w:color w:val="222222"/>
        </w:rPr>
        <w:t>Monitors incident operations and advises the Incident Commander or Unified Command on matters relating to the health and safety of incident personnel. Ultimate responsibility for the safe conduct of incident management rests with the Incident Commander or Unified Command</w:t>
      </w:r>
      <w:r>
        <w:rPr>
          <w:rFonts w:eastAsia="Times New Roman"/>
          <w:color w:val="222222"/>
        </w:rPr>
        <w:t xml:space="preserve"> and supervisors at all levels.</w:t>
      </w:r>
    </w:p>
    <w:p w:rsidR="00631766" w:rsidRPr="00631766" w:rsidRDefault="00631766" w:rsidP="00631766">
      <w:pPr>
        <w:shd w:val="clear" w:color="auto" w:fill="FFFFFF"/>
        <w:spacing w:after="120"/>
        <w:jc w:val="both"/>
        <w:rPr>
          <w:rFonts w:eastAsia="Times New Roman"/>
          <w:color w:val="222222"/>
        </w:rPr>
      </w:pPr>
      <w:r w:rsidRPr="00631766">
        <w:rPr>
          <w:rFonts w:eastAsia="Times New Roman"/>
          <w:color w:val="222222"/>
        </w:rPr>
        <w:t>Duties may include: </w:t>
      </w:r>
    </w:p>
    <w:p w:rsidR="00631766" w:rsidRPr="00631766" w:rsidRDefault="00631766" w:rsidP="00631766">
      <w:pPr>
        <w:numPr>
          <w:ilvl w:val="0"/>
          <w:numId w:val="61"/>
        </w:numPr>
        <w:shd w:val="clear" w:color="auto" w:fill="FFFFFF"/>
        <w:spacing w:after="120"/>
        <w:ind w:left="924"/>
        <w:jc w:val="both"/>
        <w:rPr>
          <w:rFonts w:eastAsia="Times New Roman"/>
          <w:color w:val="222222"/>
        </w:rPr>
      </w:pPr>
      <w:r w:rsidRPr="00631766">
        <w:rPr>
          <w:rFonts w:eastAsia="Times New Roman"/>
          <w:color w:val="222222"/>
        </w:rPr>
        <w:t>Developing and maintaining the incident Safety Plan.</w:t>
      </w:r>
    </w:p>
    <w:p w:rsidR="00631766" w:rsidRPr="00631766" w:rsidRDefault="00631766" w:rsidP="00631766">
      <w:pPr>
        <w:numPr>
          <w:ilvl w:val="0"/>
          <w:numId w:val="61"/>
        </w:numPr>
        <w:shd w:val="clear" w:color="auto" w:fill="FFFFFF"/>
        <w:spacing w:after="120"/>
        <w:ind w:left="924"/>
        <w:jc w:val="both"/>
        <w:rPr>
          <w:rFonts w:eastAsia="Times New Roman"/>
          <w:color w:val="222222"/>
        </w:rPr>
      </w:pPr>
      <w:r w:rsidRPr="00631766">
        <w:rPr>
          <w:rFonts w:eastAsia="Times New Roman"/>
          <w:color w:val="222222"/>
        </w:rPr>
        <w:t>Coordinating multi-agency safety efforts.</w:t>
      </w:r>
    </w:p>
    <w:p w:rsidR="00631766" w:rsidRPr="00631766" w:rsidRDefault="00631766" w:rsidP="00631766">
      <w:pPr>
        <w:numPr>
          <w:ilvl w:val="0"/>
          <w:numId w:val="61"/>
        </w:numPr>
        <w:shd w:val="clear" w:color="auto" w:fill="FFFFFF"/>
        <w:spacing w:after="120"/>
        <w:ind w:left="924"/>
        <w:jc w:val="both"/>
        <w:rPr>
          <w:rFonts w:eastAsia="Times New Roman"/>
          <w:color w:val="222222"/>
        </w:rPr>
      </w:pPr>
      <w:r w:rsidRPr="00631766">
        <w:rPr>
          <w:rFonts w:eastAsia="Times New Roman"/>
          <w:color w:val="222222"/>
        </w:rPr>
        <w:t>Implementing measures to promote the safety of incident personnel and incident sites.</w:t>
      </w:r>
    </w:p>
    <w:p w:rsidR="00631766" w:rsidRPr="00631766" w:rsidRDefault="00631766" w:rsidP="00631766">
      <w:pPr>
        <w:numPr>
          <w:ilvl w:val="0"/>
          <w:numId w:val="61"/>
        </w:numPr>
        <w:shd w:val="clear" w:color="auto" w:fill="FFFFFF"/>
        <w:spacing w:after="120"/>
        <w:ind w:left="924"/>
        <w:jc w:val="both"/>
        <w:rPr>
          <w:rFonts w:eastAsia="Times New Roman"/>
          <w:color w:val="222222"/>
        </w:rPr>
      </w:pPr>
      <w:r w:rsidRPr="00631766">
        <w:rPr>
          <w:rFonts w:eastAsia="Times New Roman"/>
          <w:color w:val="222222"/>
        </w:rPr>
        <w:t>Stopping and/or preventing unsafe acts during the incident.</w:t>
      </w:r>
    </w:p>
    <w:p w:rsidR="00631766" w:rsidRDefault="00631766">
      <w:pPr>
        <w:spacing w:after="200" w:line="276" w:lineRule="auto"/>
        <w:rPr>
          <w:b/>
          <w:bCs/>
        </w:rPr>
      </w:pPr>
      <w:r>
        <w:rPr>
          <w:b/>
          <w:bCs/>
        </w:rPr>
        <w:br w:type="page"/>
      </w:r>
    </w:p>
    <w:p w:rsidR="00631766" w:rsidRDefault="00631766" w:rsidP="00631766">
      <w:pPr>
        <w:spacing w:after="120"/>
        <w:jc w:val="both"/>
        <w:rPr>
          <w:b/>
          <w:bCs/>
        </w:rPr>
      </w:pPr>
      <w:r>
        <w:rPr>
          <w:b/>
          <w:bCs/>
        </w:rPr>
        <w:lastRenderedPageBreak/>
        <w:t>LIAISON OFFICER</w:t>
      </w:r>
    </w:p>
    <w:p w:rsidR="00631766" w:rsidRPr="00631766" w:rsidRDefault="00631766" w:rsidP="00631766">
      <w:pPr>
        <w:spacing w:after="120"/>
        <w:jc w:val="both"/>
      </w:pPr>
      <w:r w:rsidRPr="00631766">
        <w:rPr>
          <w:color w:val="222222"/>
          <w:shd w:val="clear" w:color="auto" w:fill="FFFFFF"/>
        </w:rPr>
        <w:t>Serves as the incident command’s point of contact for representatives of governmental agencies, jurisdictions, NGOs, and private sector organizations that are not included in the Unified Command. Through the Liaison Officer, these representatives provide input on their agency, organization, or jurisdiction’s policies, resource availability, and other incident-related matters. Under either a single Incident Commander or a Unified Command structure, representatives from assisting or cooperating jurisdictions and organizations coordinate through the Liaison Officer. The Liaison Officer may have assistants.</w:t>
      </w:r>
    </w:p>
    <w:p w:rsidR="00DF39EF" w:rsidRPr="00D625B7" w:rsidRDefault="0089415B" w:rsidP="00D625B7">
      <w:pPr>
        <w:autoSpaceDE w:val="0"/>
        <w:autoSpaceDN w:val="0"/>
        <w:adjustRightInd w:val="0"/>
        <w:spacing w:after="120"/>
        <w:jc w:val="both"/>
        <w:rPr>
          <w:b/>
          <w:bCs/>
        </w:rPr>
      </w:pPr>
      <w:r w:rsidRPr="00FC18F1">
        <w:rPr>
          <w:b/>
          <w:bCs/>
        </w:rPr>
        <w:t xml:space="preserve">OPERATIONS SECTION </w:t>
      </w:r>
    </w:p>
    <w:p w:rsidR="00135ED6" w:rsidRPr="00601CA3" w:rsidRDefault="00083BB0" w:rsidP="00D625B7">
      <w:pPr>
        <w:autoSpaceDE w:val="0"/>
        <w:autoSpaceDN w:val="0"/>
        <w:adjustRightInd w:val="0"/>
        <w:spacing w:after="120"/>
        <w:jc w:val="both"/>
        <w:rPr>
          <w:color w:val="000000"/>
        </w:rPr>
      </w:pPr>
      <w:r>
        <w:rPr>
          <w:color w:val="000000"/>
        </w:rPr>
        <w:t>The Operations Section d</w:t>
      </w:r>
      <w:r w:rsidR="0081310C" w:rsidRPr="00601CA3">
        <w:rPr>
          <w:color w:val="000000"/>
        </w:rPr>
        <w:t xml:space="preserve">irects all tactical operations of an incident including implementation of response/recovery activities according to established incident management procedures and protocols, care of students, first aid, crisis intervention, search and rescue, site security, damage assessment, evacuations, and the release of students to parents. </w:t>
      </w:r>
    </w:p>
    <w:p w:rsidR="0081310C" w:rsidRPr="00601CA3" w:rsidRDefault="0081310C" w:rsidP="00D625B7">
      <w:pPr>
        <w:autoSpaceDE w:val="0"/>
        <w:autoSpaceDN w:val="0"/>
        <w:adjustRightInd w:val="0"/>
        <w:spacing w:after="120"/>
        <w:jc w:val="both"/>
        <w:rPr>
          <w:color w:val="000000"/>
        </w:rPr>
      </w:pPr>
      <w:r w:rsidRPr="00601CA3">
        <w:rPr>
          <w:color w:val="000000"/>
        </w:rPr>
        <w:t xml:space="preserve">Specific responsibilities </w:t>
      </w:r>
      <w:r w:rsidR="009C1E2B">
        <w:rPr>
          <w:color w:val="000000"/>
        </w:rPr>
        <w:t xml:space="preserve">may </w:t>
      </w:r>
      <w:r w:rsidRPr="00601CA3">
        <w:rPr>
          <w:color w:val="000000"/>
        </w:rPr>
        <w:t xml:space="preserve">include: </w:t>
      </w:r>
    </w:p>
    <w:p w:rsidR="002B0142" w:rsidRDefault="002B0142" w:rsidP="00D625B7">
      <w:pPr>
        <w:pStyle w:val="ListParagraph"/>
        <w:numPr>
          <w:ilvl w:val="0"/>
          <w:numId w:val="5"/>
        </w:numPr>
        <w:autoSpaceDE w:val="0"/>
        <w:autoSpaceDN w:val="0"/>
        <w:adjustRightInd w:val="0"/>
        <w:spacing w:after="120"/>
        <w:contextualSpacing w:val="0"/>
        <w:jc w:val="both"/>
        <w:rPr>
          <w:rFonts w:eastAsiaTheme="minorHAnsi"/>
          <w:color w:val="000000"/>
          <w:szCs w:val="24"/>
        </w:rPr>
      </w:pPr>
      <w:r>
        <w:rPr>
          <w:rFonts w:eastAsiaTheme="minorHAnsi"/>
          <w:color w:val="000000"/>
          <w:szCs w:val="24"/>
        </w:rPr>
        <w:t>Implementation of Functional and Threat/Hazard annexes.</w:t>
      </w:r>
    </w:p>
    <w:p w:rsidR="0081310C" w:rsidRPr="00601CA3" w:rsidRDefault="0081310C" w:rsidP="00D625B7">
      <w:pPr>
        <w:pStyle w:val="ListParagraph"/>
        <w:numPr>
          <w:ilvl w:val="0"/>
          <w:numId w:val="5"/>
        </w:numPr>
        <w:autoSpaceDE w:val="0"/>
        <w:autoSpaceDN w:val="0"/>
        <w:adjustRightInd w:val="0"/>
        <w:spacing w:after="120"/>
        <w:contextualSpacing w:val="0"/>
        <w:jc w:val="both"/>
        <w:rPr>
          <w:rFonts w:eastAsiaTheme="minorHAnsi"/>
          <w:color w:val="000000"/>
          <w:szCs w:val="24"/>
        </w:rPr>
      </w:pPr>
      <w:r w:rsidRPr="00601CA3">
        <w:rPr>
          <w:rFonts w:eastAsiaTheme="minorHAnsi"/>
          <w:color w:val="000000"/>
          <w:szCs w:val="24"/>
        </w:rPr>
        <w:t xml:space="preserve">Monitor site </w:t>
      </w:r>
      <w:r w:rsidR="002B0142">
        <w:rPr>
          <w:rFonts w:eastAsiaTheme="minorHAnsi"/>
          <w:color w:val="000000"/>
          <w:szCs w:val="24"/>
        </w:rPr>
        <w:t xml:space="preserve">security and </w:t>
      </w:r>
      <w:r w:rsidRPr="00601CA3">
        <w:rPr>
          <w:rFonts w:eastAsiaTheme="minorHAnsi"/>
          <w:color w:val="000000"/>
          <w:szCs w:val="24"/>
        </w:rPr>
        <w:t xml:space="preserve">utilities. </w:t>
      </w:r>
    </w:p>
    <w:p w:rsidR="0081310C" w:rsidRPr="00601CA3" w:rsidRDefault="0081310C" w:rsidP="00D625B7">
      <w:pPr>
        <w:pStyle w:val="ListParagraph"/>
        <w:numPr>
          <w:ilvl w:val="0"/>
          <w:numId w:val="5"/>
        </w:numPr>
        <w:autoSpaceDE w:val="0"/>
        <w:autoSpaceDN w:val="0"/>
        <w:adjustRightInd w:val="0"/>
        <w:spacing w:after="120"/>
        <w:contextualSpacing w:val="0"/>
        <w:jc w:val="both"/>
        <w:rPr>
          <w:rFonts w:eastAsiaTheme="minorHAnsi"/>
          <w:color w:val="000000"/>
          <w:szCs w:val="24"/>
        </w:rPr>
      </w:pPr>
      <w:r w:rsidRPr="00601CA3">
        <w:rPr>
          <w:rFonts w:eastAsiaTheme="minorHAnsi"/>
          <w:color w:val="000000"/>
          <w:szCs w:val="24"/>
        </w:rPr>
        <w:t>Establish medical triage</w:t>
      </w:r>
      <w:r w:rsidR="002B0142">
        <w:rPr>
          <w:rFonts w:eastAsiaTheme="minorHAnsi"/>
          <w:color w:val="000000"/>
          <w:szCs w:val="24"/>
        </w:rPr>
        <w:t>/treatment</w:t>
      </w:r>
      <w:r w:rsidRPr="00601CA3">
        <w:rPr>
          <w:rFonts w:eastAsiaTheme="minorHAnsi"/>
          <w:color w:val="000000"/>
          <w:szCs w:val="24"/>
        </w:rPr>
        <w:t xml:space="preserve"> with staff trained in first aid and CPR</w:t>
      </w:r>
      <w:r w:rsidR="002B0142">
        <w:rPr>
          <w:rFonts w:eastAsiaTheme="minorHAnsi"/>
          <w:color w:val="000000"/>
          <w:szCs w:val="24"/>
        </w:rPr>
        <w:t>.</w:t>
      </w:r>
      <w:r w:rsidRPr="00601CA3">
        <w:rPr>
          <w:rFonts w:eastAsiaTheme="minorHAnsi"/>
          <w:color w:val="000000"/>
          <w:szCs w:val="24"/>
        </w:rPr>
        <w:t xml:space="preserve"> </w:t>
      </w:r>
    </w:p>
    <w:p w:rsidR="0081310C" w:rsidRPr="00601CA3" w:rsidRDefault="002B0142" w:rsidP="00D625B7">
      <w:pPr>
        <w:pStyle w:val="ListParagraph"/>
        <w:numPr>
          <w:ilvl w:val="0"/>
          <w:numId w:val="5"/>
        </w:numPr>
        <w:autoSpaceDE w:val="0"/>
        <w:autoSpaceDN w:val="0"/>
        <w:adjustRightInd w:val="0"/>
        <w:spacing w:after="120"/>
        <w:contextualSpacing w:val="0"/>
        <w:jc w:val="both"/>
        <w:rPr>
          <w:rFonts w:eastAsiaTheme="minorHAnsi"/>
          <w:color w:val="000000"/>
          <w:szCs w:val="24"/>
        </w:rPr>
      </w:pPr>
      <w:r>
        <w:rPr>
          <w:rFonts w:eastAsiaTheme="minorHAnsi"/>
          <w:color w:val="000000"/>
          <w:szCs w:val="24"/>
        </w:rPr>
        <w:t>Organize</w:t>
      </w:r>
      <w:r w:rsidR="0081310C" w:rsidRPr="00601CA3">
        <w:rPr>
          <w:rFonts w:eastAsiaTheme="minorHAnsi"/>
          <w:color w:val="000000"/>
          <w:szCs w:val="24"/>
        </w:rPr>
        <w:t xml:space="preserve"> psychological first aid services for those in need. </w:t>
      </w:r>
    </w:p>
    <w:p w:rsidR="00231811" w:rsidRPr="00631766" w:rsidRDefault="0081310C" w:rsidP="00D625B7">
      <w:pPr>
        <w:pStyle w:val="ListParagraph"/>
        <w:numPr>
          <w:ilvl w:val="0"/>
          <w:numId w:val="5"/>
        </w:numPr>
        <w:autoSpaceDE w:val="0"/>
        <w:autoSpaceDN w:val="0"/>
        <w:adjustRightInd w:val="0"/>
        <w:spacing w:after="120"/>
        <w:contextualSpacing w:val="0"/>
        <w:jc w:val="both"/>
        <w:rPr>
          <w:rFonts w:eastAsiaTheme="minorHAnsi"/>
          <w:color w:val="000000"/>
          <w:szCs w:val="24"/>
        </w:rPr>
      </w:pPr>
      <w:r w:rsidRPr="00601CA3">
        <w:rPr>
          <w:rFonts w:eastAsiaTheme="minorHAnsi"/>
          <w:color w:val="000000"/>
          <w:szCs w:val="24"/>
        </w:rPr>
        <w:t xml:space="preserve">Document all activities. </w:t>
      </w:r>
    </w:p>
    <w:p w:rsidR="0081310C" w:rsidRPr="00D625B7" w:rsidRDefault="0089415B" w:rsidP="00D625B7">
      <w:pPr>
        <w:autoSpaceDE w:val="0"/>
        <w:autoSpaceDN w:val="0"/>
        <w:adjustRightInd w:val="0"/>
        <w:spacing w:after="120"/>
        <w:rPr>
          <w:b/>
          <w:bCs/>
        </w:rPr>
      </w:pPr>
      <w:r w:rsidRPr="00FC18F1">
        <w:rPr>
          <w:b/>
          <w:bCs/>
        </w:rPr>
        <w:t>PLANNING SECTION</w:t>
      </w:r>
    </w:p>
    <w:p w:rsidR="009A6147" w:rsidRDefault="0081310C" w:rsidP="00D625B7">
      <w:pPr>
        <w:autoSpaceDE w:val="0"/>
        <w:autoSpaceDN w:val="0"/>
        <w:adjustRightInd w:val="0"/>
        <w:spacing w:after="120"/>
        <w:jc w:val="both"/>
        <w:rPr>
          <w:color w:val="000000"/>
        </w:rPr>
      </w:pPr>
      <w:r w:rsidRPr="00601CA3">
        <w:rPr>
          <w:color w:val="000000"/>
        </w:rPr>
        <w:t>Collects, evaluates, and disseminates information needed to measure the size, scope, and seriousness of an incident</w:t>
      </w:r>
      <w:r w:rsidR="00135ED6">
        <w:rPr>
          <w:color w:val="000000"/>
        </w:rPr>
        <w:t>,</w:t>
      </w:r>
      <w:r w:rsidRPr="00601CA3">
        <w:rPr>
          <w:color w:val="000000"/>
        </w:rPr>
        <w:t xml:space="preserve"> and to plan appropriate incident management activities. </w:t>
      </w:r>
    </w:p>
    <w:p w:rsidR="0081310C" w:rsidRPr="00601CA3" w:rsidRDefault="0081310C" w:rsidP="00D625B7">
      <w:pPr>
        <w:autoSpaceDE w:val="0"/>
        <w:autoSpaceDN w:val="0"/>
        <w:adjustRightInd w:val="0"/>
        <w:spacing w:after="120"/>
        <w:jc w:val="both"/>
        <w:rPr>
          <w:color w:val="000000"/>
        </w:rPr>
      </w:pPr>
      <w:r w:rsidRPr="00601CA3">
        <w:rPr>
          <w:color w:val="000000"/>
        </w:rPr>
        <w:t xml:space="preserve">Duties may include: </w:t>
      </w:r>
    </w:p>
    <w:p w:rsidR="0081310C" w:rsidRPr="00601CA3" w:rsidRDefault="0081310C" w:rsidP="00D625B7">
      <w:pPr>
        <w:pStyle w:val="ListParagraph"/>
        <w:numPr>
          <w:ilvl w:val="0"/>
          <w:numId w:val="30"/>
        </w:numPr>
        <w:autoSpaceDE w:val="0"/>
        <w:autoSpaceDN w:val="0"/>
        <w:adjustRightInd w:val="0"/>
        <w:spacing w:after="120"/>
        <w:ind w:left="900"/>
        <w:contextualSpacing w:val="0"/>
        <w:jc w:val="both"/>
        <w:rPr>
          <w:rFonts w:eastAsiaTheme="minorHAnsi"/>
          <w:color w:val="000000"/>
          <w:szCs w:val="24"/>
        </w:rPr>
      </w:pPr>
      <w:r w:rsidRPr="00601CA3">
        <w:rPr>
          <w:rFonts w:eastAsiaTheme="minorHAnsi"/>
          <w:color w:val="000000"/>
          <w:szCs w:val="24"/>
        </w:rPr>
        <w:t xml:space="preserve">Assist Incident Commander in the collection and evaluation of information about an incident as it develops (including site map and area map of related events), assist with ongoing planning efforts, and maintain incident time log. </w:t>
      </w:r>
    </w:p>
    <w:p w:rsidR="00075727" w:rsidRDefault="0081310C" w:rsidP="00D625B7">
      <w:pPr>
        <w:pStyle w:val="ListParagraph"/>
        <w:numPr>
          <w:ilvl w:val="0"/>
          <w:numId w:val="30"/>
        </w:numPr>
        <w:autoSpaceDE w:val="0"/>
        <w:autoSpaceDN w:val="0"/>
        <w:adjustRightInd w:val="0"/>
        <w:spacing w:after="120"/>
        <w:ind w:left="900"/>
        <w:contextualSpacing w:val="0"/>
        <w:jc w:val="both"/>
        <w:rPr>
          <w:rFonts w:eastAsiaTheme="minorHAnsi"/>
          <w:color w:val="000000"/>
          <w:szCs w:val="24"/>
        </w:rPr>
      </w:pPr>
      <w:r w:rsidRPr="00601CA3">
        <w:rPr>
          <w:rFonts w:eastAsiaTheme="minorHAnsi"/>
          <w:color w:val="000000"/>
          <w:szCs w:val="24"/>
        </w:rPr>
        <w:t>Document all activities</w:t>
      </w:r>
      <w:r w:rsidR="00231811">
        <w:rPr>
          <w:rFonts w:eastAsiaTheme="minorHAnsi"/>
          <w:color w:val="000000"/>
          <w:szCs w:val="24"/>
        </w:rPr>
        <w:t>.</w:t>
      </w:r>
    </w:p>
    <w:p w:rsidR="00E84AD4" w:rsidRPr="00D625B7" w:rsidRDefault="00075727" w:rsidP="00D625B7">
      <w:pPr>
        <w:pStyle w:val="ListParagraph"/>
        <w:numPr>
          <w:ilvl w:val="0"/>
          <w:numId w:val="30"/>
        </w:numPr>
        <w:autoSpaceDE w:val="0"/>
        <w:autoSpaceDN w:val="0"/>
        <w:adjustRightInd w:val="0"/>
        <w:spacing w:after="120"/>
        <w:ind w:left="900"/>
        <w:contextualSpacing w:val="0"/>
        <w:jc w:val="both"/>
        <w:rPr>
          <w:rFonts w:eastAsiaTheme="minorHAnsi"/>
          <w:color w:val="000000"/>
          <w:szCs w:val="24"/>
        </w:rPr>
      </w:pPr>
      <w:r>
        <w:rPr>
          <w:rFonts w:eastAsiaTheme="minorHAnsi"/>
          <w:color w:val="000000"/>
          <w:szCs w:val="24"/>
        </w:rPr>
        <w:t>Participate upon request with community partners in the development of an Incident Action Plan (IAP).</w:t>
      </w:r>
      <w:r w:rsidR="0081310C" w:rsidRPr="00601CA3">
        <w:rPr>
          <w:rFonts w:eastAsiaTheme="minorHAnsi"/>
          <w:color w:val="000000"/>
          <w:szCs w:val="24"/>
        </w:rPr>
        <w:t xml:space="preserve"> </w:t>
      </w:r>
    </w:p>
    <w:p w:rsidR="0081310C" w:rsidRPr="00D625B7" w:rsidRDefault="0089415B" w:rsidP="00D625B7">
      <w:pPr>
        <w:autoSpaceDE w:val="0"/>
        <w:autoSpaceDN w:val="0"/>
        <w:adjustRightInd w:val="0"/>
        <w:spacing w:after="120"/>
        <w:jc w:val="both"/>
        <w:rPr>
          <w:b/>
          <w:bCs/>
        </w:rPr>
      </w:pPr>
      <w:r w:rsidRPr="00FC18F1">
        <w:rPr>
          <w:b/>
          <w:bCs/>
        </w:rPr>
        <w:t>LOGISTICS SECTION</w:t>
      </w:r>
    </w:p>
    <w:p w:rsidR="0081310C" w:rsidRPr="00601CA3" w:rsidRDefault="0081310C" w:rsidP="00D625B7">
      <w:pPr>
        <w:autoSpaceDE w:val="0"/>
        <w:autoSpaceDN w:val="0"/>
        <w:adjustRightInd w:val="0"/>
        <w:spacing w:after="120"/>
        <w:jc w:val="both"/>
        <w:rPr>
          <w:color w:val="000000"/>
        </w:rPr>
      </w:pPr>
      <w:r w:rsidRPr="00601CA3">
        <w:rPr>
          <w:color w:val="000000"/>
        </w:rPr>
        <w:t xml:space="preserve">Supports incident management operations by securing and providing needed personnel, equipment, facilities, resources, and services required for incident resolution; coordinating personnel; assembling and deploying volunteer teams; and facilitating communication among incident responders. </w:t>
      </w:r>
    </w:p>
    <w:p w:rsidR="0081310C" w:rsidRPr="00601CA3" w:rsidRDefault="0081310C" w:rsidP="00D625B7">
      <w:pPr>
        <w:autoSpaceDE w:val="0"/>
        <w:autoSpaceDN w:val="0"/>
        <w:adjustRightInd w:val="0"/>
        <w:spacing w:after="120"/>
        <w:jc w:val="both"/>
        <w:rPr>
          <w:color w:val="000000"/>
        </w:rPr>
      </w:pPr>
      <w:r w:rsidRPr="00601CA3">
        <w:rPr>
          <w:color w:val="000000"/>
        </w:rPr>
        <w:t xml:space="preserve">Additional responsibilities </w:t>
      </w:r>
      <w:r w:rsidR="00075727">
        <w:rPr>
          <w:color w:val="000000"/>
        </w:rPr>
        <w:t xml:space="preserve">may </w:t>
      </w:r>
      <w:r w:rsidRPr="00601CA3">
        <w:rPr>
          <w:color w:val="000000"/>
        </w:rPr>
        <w:t xml:space="preserve">include: </w:t>
      </w:r>
    </w:p>
    <w:p w:rsidR="0081310C" w:rsidRPr="00601CA3" w:rsidRDefault="0081310C" w:rsidP="00D625B7">
      <w:pPr>
        <w:pStyle w:val="ListParagraph"/>
        <w:numPr>
          <w:ilvl w:val="0"/>
          <w:numId w:val="31"/>
        </w:numPr>
        <w:autoSpaceDE w:val="0"/>
        <w:autoSpaceDN w:val="0"/>
        <w:adjustRightInd w:val="0"/>
        <w:spacing w:after="120"/>
        <w:contextualSpacing w:val="0"/>
        <w:jc w:val="both"/>
        <w:rPr>
          <w:rFonts w:eastAsiaTheme="minorHAnsi"/>
          <w:color w:val="000000"/>
          <w:szCs w:val="24"/>
        </w:rPr>
      </w:pPr>
      <w:r w:rsidRPr="00601CA3">
        <w:rPr>
          <w:rFonts w:eastAsiaTheme="minorHAnsi"/>
          <w:color w:val="000000"/>
          <w:szCs w:val="24"/>
        </w:rPr>
        <w:t>Establish and oversee communications center and activities</w:t>
      </w:r>
      <w:r w:rsidR="00075727">
        <w:rPr>
          <w:rFonts w:eastAsiaTheme="minorHAnsi"/>
          <w:color w:val="000000"/>
          <w:szCs w:val="24"/>
        </w:rPr>
        <w:t>.</w:t>
      </w:r>
      <w:r w:rsidRPr="00601CA3">
        <w:rPr>
          <w:rFonts w:eastAsiaTheme="minorHAnsi"/>
          <w:color w:val="000000"/>
          <w:szCs w:val="24"/>
        </w:rPr>
        <w:t xml:space="preserve"> </w:t>
      </w:r>
    </w:p>
    <w:p w:rsidR="0081310C" w:rsidRPr="00601CA3" w:rsidRDefault="00075727" w:rsidP="00D625B7">
      <w:pPr>
        <w:pStyle w:val="ListParagraph"/>
        <w:numPr>
          <w:ilvl w:val="0"/>
          <w:numId w:val="31"/>
        </w:numPr>
        <w:autoSpaceDE w:val="0"/>
        <w:autoSpaceDN w:val="0"/>
        <w:adjustRightInd w:val="0"/>
        <w:spacing w:after="120"/>
        <w:contextualSpacing w:val="0"/>
        <w:jc w:val="both"/>
        <w:rPr>
          <w:rFonts w:eastAsiaTheme="minorHAnsi"/>
          <w:color w:val="000000"/>
          <w:szCs w:val="24"/>
        </w:rPr>
      </w:pPr>
      <w:r>
        <w:rPr>
          <w:rFonts w:eastAsiaTheme="minorHAnsi"/>
          <w:color w:val="000000"/>
          <w:szCs w:val="24"/>
        </w:rPr>
        <w:lastRenderedPageBreak/>
        <w:t>C</w:t>
      </w:r>
      <w:r w:rsidR="0081310C" w:rsidRPr="00601CA3">
        <w:rPr>
          <w:rFonts w:eastAsiaTheme="minorHAnsi"/>
          <w:color w:val="000000"/>
          <w:szCs w:val="24"/>
        </w:rPr>
        <w:t xml:space="preserve">oordinate access to and distribution of supplies during an incident, and monitor inventory of supplies and equipment. </w:t>
      </w:r>
    </w:p>
    <w:p w:rsidR="00BD1527" w:rsidRPr="00D625B7" w:rsidRDefault="0081310C" w:rsidP="00D625B7">
      <w:pPr>
        <w:pStyle w:val="ListParagraph"/>
        <w:numPr>
          <w:ilvl w:val="0"/>
          <w:numId w:val="31"/>
        </w:numPr>
        <w:autoSpaceDE w:val="0"/>
        <w:autoSpaceDN w:val="0"/>
        <w:adjustRightInd w:val="0"/>
        <w:spacing w:after="120"/>
        <w:contextualSpacing w:val="0"/>
        <w:jc w:val="both"/>
        <w:rPr>
          <w:rFonts w:eastAsiaTheme="minorHAnsi"/>
          <w:color w:val="000000"/>
          <w:szCs w:val="24"/>
        </w:rPr>
      </w:pPr>
      <w:r w:rsidRPr="00601CA3">
        <w:rPr>
          <w:rFonts w:eastAsiaTheme="minorHAnsi"/>
          <w:color w:val="000000"/>
          <w:szCs w:val="24"/>
        </w:rPr>
        <w:t xml:space="preserve">Document all activities. </w:t>
      </w:r>
    </w:p>
    <w:p w:rsidR="0081310C" w:rsidRPr="00D625B7" w:rsidRDefault="0089415B" w:rsidP="00D625B7">
      <w:pPr>
        <w:autoSpaceDE w:val="0"/>
        <w:autoSpaceDN w:val="0"/>
        <w:adjustRightInd w:val="0"/>
        <w:spacing w:after="120"/>
        <w:jc w:val="both"/>
        <w:rPr>
          <w:b/>
          <w:bCs/>
        </w:rPr>
      </w:pPr>
      <w:r w:rsidRPr="00FC18F1">
        <w:rPr>
          <w:b/>
          <w:bCs/>
        </w:rPr>
        <w:t>FINANCE/ADMINISTRATION SECTION</w:t>
      </w:r>
    </w:p>
    <w:p w:rsidR="0081310C" w:rsidRDefault="0081310C" w:rsidP="00D625B7">
      <w:pPr>
        <w:autoSpaceDE w:val="0"/>
        <w:autoSpaceDN w:val="0"/>
        <w:adjustRightInd w:val="0"/>
        <w:spacing w:after="120"/>
        <w:jc w:val="both"/>
        <w:rPr>
          <w:color w:val="000000"/>
        </w:rPr>
      </w:pPr>
      <w:r w:rsidRPr="00601CA3">
        <w:rPr>
          <w:color w:val="000000"/>
        </w:rPr>
        <w:t>Oversees all financial activities including purchasing necessary materials, tracking incident costs, arranging contracts for services, timekeepin</w:t>
      </w:r>
      <w:r w:rsidR="00A01622">
        <w:rPr>
          <w:color w:val="000000"/>
        </w:rPr>
        <w:t>g for employees</w:t>
      </w:r>
      <w:r w:rsidRPr="00601CA3">
        <w:rPr>
          <w:color w:val="000000"/>
        </w:rPr>
        <w:t xml:space="preserve">, submitting documentation for reimbursement, and recovering school records following an incident. </w:t>
      </w:r>
    </w:p>
    <w:p w:rsidR="0081310C" w:rsidRPr="00601CA3" w:rsidRDefault="0081310C" w:rsidP="00D625B7">
      <w:pPr>
        <w:autoSpaceDE w:val="0"/>
        <w:autoSpaceDN w:val="0"/>
        <w:adjustRightInd w:val="0"/>
        <w:spacing w:after="120"/>
        <w:jc w:val="both"/>
        <w:rPr>
          <w:color w:val="000000"/>
        </w:rPr>
      </w:pPr>
      <w:r w:rsidRPr="00601CA3">
        <w:rPr>
          <w:color w:val="000000"/>
        </w:rPr>
        <w:t xml:space="preserve">Additional duties may include: </w:t>
      </w:r>
    </w:p>
    <w:p w:rsidR="0081310C" w:rsidRPr="00601CA3" w:rsidRDefault="0081310C" w:rsidP="00D625B7">
      <w:pPr>
        <w:pStyle w:val="ListParagraph"/>
        <w:numPr>
          <w:ilvl w:val="0"/>
          <w:numId w:val="32"/>
        </w:numPr>
        <w:autoSpaceDE w:val="0"/>
        <w:autoSpaceDN w:val="0"/>
        <w:adjustRightInd w:val="0"/>
        <w:spacing w:after="120"/>
        <w:contextualSpacing w:val="0"/>
        <w:jc w:val="both"/>
        <w:rPr>
          <w:rFonts w:eastAsiaTheme="minorHAnsi"/>
          <w:color w:val="000000"/>
          <w:szCs w:val="24"/>
        </w:rPr>
      </w:pPr>
      <w:r w:rsidRPr="00601CA3">
        <w:rPr>
          <w:rFonts w:eastAsiaTheme="minorHAnsi"/>
          <w:color w:val="000000"/>
          <w:szCs w:val="24"/>
        </w:rPr>
        <w:t xml:space="preserve">Assume responsibility for overall documentation and recordkeeping activities; when possible, photograph or videotape damage to property. </w:t>
      </w:r>
    </w:p>
    <w:p w:rsidR="0081310C" w:rsidRPr="00D625B7" w:rsidRDefault="00A01622" w:rsidP="00D625B7">
      <w:pPr>
        <w:pStyle w:val="ListParagraph"/>
        <w:numPr>
          <w:ilvl w:val="0"/>
          <w:numId w:val="32"/>
        </w:numPr>
        <w:autoSpaceDE w:val="0"/>
        <w:autoSpaceDN w:val="0"/>
        <w:adjustRightInd w:val="0"/>
        <w:spacing w:after="120"/>
        <w:contextualSpacing w:val="0"/>
        <w:jc w:val="both"/>
        <w:rPr>
          <w:rFonts w:eastAsiaTheme="minorHAnsi"/>
          <w:color w:val="000000"/>
          <w:szCs w:val="24"/>
        </w:rPr>
      </w:pPr>
      <w:r>
        <w:rPr>
          <w:rFonts w:eastAsiaTheme="minorHAnsi"/>
          <w:color w:val="000000"/>
          <w:szCs w:val="24"/>
        </w:rPr>
        <w:t>M</w:t>
      </w:r>
      <w:r w:rsidR="0081310C" w:rsidRPr="00601CA3">
        <w:rPr>
          <w:rFonts w:eastAsiaTheme="minorHAnsi"/>
          <w:color w:val="000000"/>
          <w:szCs w:val="24"/>
        </w:rPr>
        <w:t xml:space="preserve">onitor and track expenses and financial losses, and secure all records. </w:t>
      </w:r>
    </w:p>
    <w:p w:rsidR="00562FC4" w:rsidRDefault="0081310C" w:rsidP="00562FC4">
      <w:r w:rsidRPr="00601CA3">
        <w:t>Th</w:t>
      </w:r>
      <w:r w:rsidR="000F5EF8">
        <w:t xml:space="preserve">e Finance and Administration </w:t>
      </w:r>
      <w:r w:rsidR="00A958DB">
        <w:t>S</w:t>
      </w:r>
      <w:r w:rsidRPr="00601CA3">
        <w:t xml:space="preserve">ection may not be established onsite at the incident. Rather, the school and school district management offices may assume responsibility for these functions. </w:t>
      </w:r>
      <w:bookmarkStart w:id="76" w:name="_Toc532562908"/>
      <w:bookmarkStart w:id="77" w:name="_Toc532563269"/>
      <w:r w:rsidR="00231811">
        <w:br w:type="page"/>
      </w:r>
    </w:p>
    <w:p w:rsidR="0081310C" w:rsidRPr="003F3149" w:rsidRDefault="00AB7FBF" w:rsidP="00562FC4">
      <w:pPr>
        <w:pStyle w:val="Heading1"/>
      </w:pPr>
      <w:bookmarkStart w:id="78" w:name="_Toc533078281"/>
      <w:r>
        <w:lastRenderedPageBreak/>
        <w:t>VI. C</w:t>
      </w:r>
      <w:r w:rsidR="0081310C" w:rsidRPr="003F3149">
        <w:t>OMMUNICATION</w:t>
      </w:r>
      <w:bookmarkEnd w:id="76"/>
      <w:bookmarkEnd w:id="77"/>
      <w:bookmarkEnd w:id="78"/>
    </w:p>
    <w:p w:rsidR="0081310C" w:rsidRPr="00D625B7" w:rsidRDefault="007A4184" w:rsidP="00D625B7">
      <w:pPr>
        <w:autoSpaceDE w:val="0"/>
        <w:autoSpaceDN w:val="0"/>
        <w:adjustRightInd w:val="0"/>
        <w:spacing w:after="120"/>
        <w:jc w:val="both"/>
        <w:rPr>
          <w:i/>
          <w:sz w:val="20"/>
        </w:rPr>
      </w:pPr>
      <w:r w:rsidRPr="00A01622">
        <w:rPr>
          <w:i/>
          <w:highlight w:val="yellow"/>
        </w:rPr>
        <w:t xml:space="preserve">This section describes the communication protocols and coordination procedures used between response organizations during emergencies and disasters. It discusses the framework for delivering communications support and how the jurisdiction’s communications integrate into the regional or national disaster communications network. It does not describe communications hardware or specific procedures found in departmental SOPs/SOGs. Planners should identify and summarize separate interoperable communications plans. This section may be expanded as an annex and is usually supplemented by communications SOPs/SOGs and field </w:t>
      </w:r>
      <w:r w:rsidRPr="00231811">
        <w:rPr>
          <w:i/>
          <w:highlight w:val="yellow"/>
        </w:rPr>
        <w:t>guides.</w:t>
      </w:r>
      <w:r w:rsidR="0030765D" w:rsidRPr="00231811">
        <w:rPr>
          <w:b/>
          <w:i/>
          <w:highlight w:val="yellow"/>
        </w:rPr>
        <w:t xml:space="preserve"> This </w:t>
      </w:r>
      <w:r w:rsidR="0030765D" w:rsidRPr="00A01622">
        <w:rPr>
          <w:b/>
          <w:i/>
          <w:highlight w:val="yellow"/>
        </w:rPr>
        <w:t>statement regarding “Communication” is provided for information purposes to the planning team and may be deleted in the district/school EOP</w:t>
      </w:r>
      <w:r w:rsidR="0030765D">
        <w:rPr>
          <w:i/>
        </w:rPr>
        <w:t>.</w:t>
      </w:r>
    </w:p>
    <w:p w:rsidR="00E84AD4" w:rsidRPr="0030765D" w:rsidRDefault="0081310C" w:rsidP="00D625B7">
      <w:pPr>
        <w:autoSpaceDE w:val="0"/>
        <w:autoSpaceDN w:val="0"/>
        <w:adjustRightInd w:val="0"/>
        <w:spacing w:after="120"/>
        <w:jc w:val="both"/>
        <w:rPr>
          <w:color w:val="FF0000"/>
        </w:rPr>
      </w:pPr>
      <w:r w:rsidRPr="00601CA3">
        <w:rPr>
          <w:color w:val="000000"/>
        </w:rPr>
        <w:t xml:space="preserve">Communication is a critical part of incident management. This section outlines </w:t>
      </w:r>
      <w:r w:rsidR="00961116" w:rsidRPr="00BD2816">
        <w:rPr>
          <w:color w:val="FF0000"/>
          <w:highlight w:val="yellow"/>
        </w:rPr>
        <w:t xml:space="preserve">(add </w:t>
      </w:r>
      <w:r w:rsidR="002549B9">
        <w:rPr>
          <w:color w:val="FF0000"/>
          <w:highlight w:val="yellow"/>
        </w:rPr>
        <w:t>District/School</w:t>
      </w:r>
      <w:r w:rsidR="00961116" w:rsidRPr="00BD2816">
        <w:rPr>
          <w:color w:val="FF0000"/>
          <w:highlight w:val="yellow"/>
        </w:rPr>
        <w:t xml:space="preserve"> name)</w:t>
      </w:r>
      <w:r w:rsidR="009A0C92">
        <w:rPr>
          <w:color w:val="FF0000"/>
        </w:rPr>
        <w:t xml:space="preserve"> </w:t>
      </w:r>
      <w:r w:rsidRPr="00601CA3">
        <w:rPr>
          <w:color w:val="000000"/>
        </w:rPr>
        <w:t>communications plan and supports its mission to provide clear, effective internal and external communication between the school, staff, students, parents, responders, and media</w:t>
      </w:r>
      <w:r w:rsidR="00F43429">
        <w:rPr>
          <w:color w:val="000000"/>
        </w:rPr>
        <w:t xml:space="preserve"> </w:t>
      </w:r>
      <w:r w:rsidR="00652E57" w:rsidRPr="00F43429">
        <w:rPr>
          <w:color w:val="FF0000"/>
          <w:highlight w:val="yellow"/>
        </w:rPr>
        <w:t>(</w:t>
      </w:r>
      <w:r w:rsidR="00933E87" w:rsidRPr="00F43429">
        <w:rPr>
          <w:color w:val="FF0000"/>
          <w:highlight w:val="yellow"/>
        </w:rPr>
        <w:t>add location of</w:t>
      </w:r>
      <w:r w:rsidR="00933E87">
        <w:rPr>
          <w:color w:val="FF0000"/>
        </w:rPr>
        <w:t xml:space="preserve"> </w:t>
      </w:r>
      <w:r w:rsidR="00C56D31" w:rsidRPr="00BD2816">
        <w:rPr>
          <w:color w:val="FF0000"/>
          <w:highlight w:val="yellow"/>
        </w:rPr>
        <w:t xml:space="preserve">communication </w:t>
      </w:r>
      <w:r w:rsidR="00392307" w:rsidRPr="00BD2816">
        <w:rPr>
          <w:color w:val="FF0000"/>
          <w:highlight w:val="yellow"/>
        </w:rPr>
        <w:t xml:space="preserve">plan, </w:t>
      </w:r>
      <w:r w:rsidR="00C56D31" w:rsidRPr="00BD2816">
        <w:rPr>
          <w:color w:val="FF0000"/>
          <w:highlight w:val="yellow"/>
        </w:rPr>
        <w:t>policy, procedures</w:t>
      </w:r>
      <w:r w:rsidR="00652E57" w:rsidRPr="00BD2816">
        <w:rPr>
          <w:color w:val="FF0000"/>
          <w:highlight w:val="yellow"/>
        </w:rPr>
        <w:t>)</w:t>
      </w:r>
      <w:bookmarkStart w:id="79" w:name="_Toc284183999"/>
      <w:bookmarkStart w:id="80" w:name="_Toc319831916"/>
      <w:r w:rsidR="00F43429">
        <w:rPr>
          <w:color w:val="FF0000"/>
        </w:rPr>
        <w:t>.</w:t>
      </w:r>
    </w:p>
    <w:p w:rsidR="0081310C" w:rsidRPr="003F3149" w:rsidRDefault="00DE5F4D" w:rsidP="00730456">
      <w:pPr>
        <w:pStyle w:val="Heading2"/>
      </w:pPr>
      <w:bookmarkStart w:id="81" w:name="_Toc532562909"/>
      <w:bookmarkStart w:id="82" w:name="_Toc532563270"/>
      <w:bookmarkStart w:id="83" w:name="_Toc533078282"/>
      <w:r>
        <w:t>A.</w:t>
      </w:r>
      <w:r w:rsidR="00E84AD4">
        <w:t xml:space="preserve"> </w:t>
      </w:r>
      <w:r w:rsidR="008C032B" w:rsidRPr="003F3149">
        <w:t xml:space="preserve">NOTIFICATION </w:t>
      </w:r>
      <w:r w:rsidR="00E84AD4">
        <w:t>AND</w:t>
      </w:r>
      <w:r w:rsidR="008C032B" w:rsidRPr="003F3149">
        <w:t xml:space="preserve"> WARNING</w:t>
      </w:r>
      <w:bookmarkEnd w:id="79"/>
      <w:bookmarkEnd w:id="80"/>
      <w:bookmarkEnd w:id="81"/>
      <w:bookmarkEnd w:id="82"/>
      <w:bookmarkEnd w:id="83"/>
    </w:p>
    <w:p w:rsidR="0081310C" w:rsidRPr="00601CA3" w:rsidRDefault="0081310C" w:rsidP="00D625B7">
      <w:pPr>
        <w:pStyle w:val="Default"/>
        <w:spacing w:after="120"/>
        <w:jc w:val="both"/>
      </w:pPr>
      <w:r w:rsidRPr="00601CA3">
        <w:t>Timely warnings of emergency conditions are essential to preserve the safety and security of the school community and critical to an effective response and recovery.</w:t>
      </w:r>
      <w:r w:rsidR="009A0C92">
        <w:t xml:space="preserve"> </w:t>
      </w:r>
    </w:p>
    <w:p w:rsidR="0081310C" w:rsidRPr="00601CA3" w:rsidRDefault="0081310C" w:rsidP="00D625B7">
      <w:pPr>
        <w:pStyle w:val="ListParagraph"/>
        <w:numPr>
          <w:ilvl w:val="0"/>
          <w:numId w:val="12"/>
        </w:numPr>
        <w:autoSpaceDE w:val="0"/>
        <w:autoSpaceDN w:val="0"/>
        <w:adjustRightInd w:val="0"/>
        <w:spacing w:after="120"/>
        <w:contextualSpacing w:val="0"/>
        <w:jc w:val="both"/>
        <w:rPr>
          <w:rFonts w:eastAsia="Calibri"/>
          <w:szCs w:val="24"/>
        </w:rPr>
      </w:pPr>
      <w:r w:rsidRPr="00601CA3">
        <w:t xml:space="preserve"> </w:t>
      </w:r>
      <w:r w:rsidRPr="00601CA3">
        <w:rPr>
          <w:rFonts w:eastAsia="Calibri"/>
          <w:color w:val="000000"/>
          <w:szCs w:val="24"/>
        </w:rPr>
        <w:t xml:space="preserve">Upon learning of an emergency and assessing need for local agency support such as </w:t>
      </w:r>
      <w:r w:rsidR="00392307">
        <w:rPr>
          <w:rFonts w:eastAsia="Calibri"/>
          <w:color w:val="000000"/>
          <w:szCs w:val="24"/>
        </w:rPr>
        <w:t>law enforcement</w:t>
      </w:r>
      <w:r w:rsidR="001452B7">
        <w:rPr>
          <w:rFonts w:eastAsia="Calibri"/>
          <w:color w:val="000000"/>
          <w:szCs w:val="24"/>
        </w:rPr>
        <w:t xml:space="preserve"> or </w:t>
      </w:r>
      <w:r w:rsidRPr="00601CA3">
        <w:rPr>
          <w:rFonts w:eastAsia="Calibri"/>
          <w:color w:val="000000"/>
          <w:szCs w:val="24"/>
        </w:rPr>
        <w:t>fire</w:t>
      </w:r>
      <w:r w:rsidR="001452B7">
        <w:rPr>
          <w:rFonts w:eastAsia="Calibri"/>
          <w:color w:val="000000"/>
          <w:szCs w:val="24"/>
        </w:rPr>
        <w:t xml:space="preserve"> services</w:t>
      </w:r>
      <w:r w:rsidRPr="00601CA3">
        <w:rPr>
          <w:rFonts w:eastAsia="Calibri"/>
          <w:color w:val="000000"/>
          <w:szCs w:val="24"/>
        </w:rPr>
        <w:t xml:space="preserve">, </w:t>
      </w:r>
      <w:r w:rsidRPr="00F43429">
        <w:rPr>
          <w:rFonts w:eastAsia="Calibri"/>
          <w:color w:val="FF0000"/>
          <w:szCs w:val="24"/>
          <w:highlight w:val="yellow"/>
        </w:rPr>
        <w:t>(</w:t>
      </w:r>
      <w:r w:rsidR="001452B7" w:rsidRPr="00F43429">
        <w:rPr>
          <w:rFonts w:eastAsia="Calibri"/>
          <w:color w:val="FF0000"/>
          <w:szCs w:val="24"/>
          <w:highlight w:val="yellow"/>
        </w:rPr>
        <w:t xml:space="preserve">add </w:t>
      </w:r>
      <w:r w:rsidRPr="00F43429">
        <w:rPr>
          <w:rFonts w:eastAsia="Calibri"/>
          <w:color w:val="FF0000"/>
          <w:szCs w:val="24"/>
          <w:highlight w:val="yellow"/>
        </w:rPr>
        <w:t>staff positions)</w:t>
      </w:r>
      <w:r w:rsidRPr="00601CA3">
        <w:rPr>
          <w:rFonts w:eastAsia="Calibri"/>
          <w:color w:val="C00000"/>
          <w:szCs w:val="24"/>
        </w:rPr>
        <w:t xml:space="preserve"> </w:t>
      </w:r>
      <w:r w:rsidRPr="00601CA3">
        <w:rPr>
          <w:rFonts w:eastAsia="Calibri"/>
          <w:szCs w:val="24"/>
        </w:rPr>
        <w:t>will call 911</w:t>
      </w:r>
      <w:r w:rsidR="00652E57" w:rsidRPr="00601CA3">
        <w:rPr>
          <w:rFonts w:eastAsia="Calibri"/>
          <w:szCs w:val="24"/>
        </w:rPr>
        <w:t>.</w:t>
      </w:r>
    </w:p>
    <w:p w:rsidR="0081310C" w:rsidRPr="00F43429" w:rsidRDefault="0081310C" w:rsidP="00D625B7">
      <w:pPr>
        <w:pStyle w:val="ListParagraph"/>
        <w:numPr>
          <w:ilvl w:val="0"/>
          <w:numId w:val="12"/>
        </w:numPr>
        <w:spacing w:after="120"/>
        <w:contextualSpacing w:val="0"/>
        <w:jc w:val="both"/>
        <w:rPr>
          <w:szCs w:val="24"/>
        </w:rPr>
      </w:pPr>
      <w:r w:rsidRPr="00F43429">
        <w:rPr>
          <w:szCs w:val="24"/>
        </w:rPr>
        <w:t xml:space="preserve">Notification to key </w:t>
      </w:r>
      <w:r w:rsidR="00961116" w:rsidRPr="00F43429">
        <w:rPr>
          <w:color w:val="FF0000"/>
          <w:szCs w:val="24"/>
          <w:highlight w:val="yellow"/>
        </w:rPr>
        <w:t xml:space="preserve">(add </w:t>
      </w:r>
      <w:r w:rsidR="002549B9">
        <w:rPr>
          <w:color w:val="FF0000"/>
          <w:szCs w:val="24"/>
          <w:highlight w:val="yellow"/>
        </w:rPr>
        <w:t>District/School</w:t>
      </w:r>
      <w:r w:rsidR="00961116" w:rsidRPr="00F43429">
        <w:rPr>
          <w:color w:val="FF0000"/>
          <w:szCs w:val="24"/>
          <w:highlight w:val="yellow"/>
        </w:rPr>
        <w:t xml:space="preserve"> name)</w:t>
      </w:r>
      <w:r w:rsidR="002204CD" w:rsidRPr="00F43429">
        <w:rPr>
          <w:color w:val="FF0000"/>
          <w:szCs w:val="24"/>
        </w:rPr>
        <w:t xml:space="preserve"> </w:t>
      </w:r>
      <w:r w:rsidRPr="00F43429">
        <w:rPr>
          <w:szCs w:val="24"/>
        </w:rPr>
        <w:t xml:space="preserve">administrators, departments and personnel for emergency response </w:t>
      </w:r>
      <w:r w:rsidR="00F43429">
        <w:rPr>
          <w:szCs w:val="24"/>
        </w:rPr>
        <w:t>as follows:</w:t>
      </w:r>
      <w:r w:rsidR="00F43429">
        <w:rPr>
          <w:color w:val="000000" w:themeColor="text1"/>
          <w:szCs w:val="24"/>
        </w:rPr>
        <w:t xml:space="preserve"> </w:t>
      </w:r>
    </w:p>
    <w:p w:rsidR="0081310C" w:rsidRPr="00601CA3" w:rsidRDefault="00974F14" w:rsidP="00D625B7">
      <w:pPr>
        <w:pStyle w:val="Default"/>
        <w:numPr>
          <w:ilvl w:val="0"/>
          <w:numId w:val="17"/>
        </w:numPr>
        <w:spacing w:after="120"/>
        <w:ind w:left="1800" w:right="80"/>
        <w:jc w:val="both"/>
        <w:rPr>
          <w:color w:val="auto"/>
        </w:rPr>
      </w:pPr>
      <w:r w:rsidRPr="00601CA3">
        <w:rPr>
          <w:color w:val="auto"/>
        </w:rPr>
        <w:t>District and/or school personnel</w:t>
      </w:r>
      <w:r w:rsidR="0081310C" w:rsidRPr="00601CA3">
        <w:rPr>
          <w:color w:val="auto"/>
        </w:rPr>
        <w:t xml:space="preserve"> shall relay threat information, warnings, to ensure the school community is notified. </w:t>
      </w:r>
    </w:p>
    <w:p w:rsidR="0081310C" w:rsidRPr="00E84AD4" w:rsidRDefault="0081310C" w:rsidP="00D625B7">
      <w:pPr>
        <w:pStyle w:val="Default"/>
        <w:numPr>
          <w:ilvl w:val="0"/>
          <w:numId w:val="17"/>
        </w:numPr>
        <w:spacing w:after="120"/>
        <w:ind w:left="1800" w:right="80"/>
        <w:jc w:val="both"/>
        <w:rPr>
          <w:color w:val="auto"/>
        </w:rPr>
      </w:pPr>
      <w:r w:rsidRPr="00601CA3">
        <w:rPr>
          <w:color w:val="auto"/>
        </w:rPr>
        <w:t>Staff shall re</w:t>
      </w:r>
      <w:r w:rsidR="00365225" w:rsidRPr="00601CA3">
        <w:rPr>
          <w:color w:val="auto"/>
        </w:rPr>
        <w:t>spond</w:t>
      </w:r>
      <w:r w:rsidRPr="00601CA3">
        <w:rPr>
          <w:color w:val="auto"/>
        </w:rPr>
        <w:t xml:space="preserve"> according to their </w:t>
      </w:r>
      <w:r w:rsidR="005723D9" w:rsidRPr="00601CA3">
        <w:rPr>
          <w:color w:val="auto"/>
        </w:rPr>
        <w:t>procedures</w:t>
      </w:r>
      <w:r w:rsidRPr="00601CA3">
        <w:rPr>
          <w:color w:val="auto"/>
        </w:rPr>
        <w:t xml:space="preserve"> for emergency operations, unless otherwise dictated by the event. </w:t>
      </w:r>
    </w:p>
    <w:p w:rsidR="00D1587A" w:rsidRPr="00E84AD4" w:rsidRDefault="0081310C" w:rsidP="00D625B7">
      <w:pPr>
        <w:pStyle w:val="ListParagraph"/>
        <w:numPr>
          <w:ilvl w:val="0"/>
          <w:numId w:val="13"/>
        </w:numPr>
        <w:spacing w:after="120"/>
        <w:ind w:left="1080" w:right="80"/>
        <w:contextualSpacing w:val="0"/>
        <w:jc w:val="both"/>
      </w:pPr>
      <w:r w:rsidRPr="00601CA3">
        <w:rPr>
          <w:szCs w:val="24"/>
        </w:rPr>
        <w:t xml:space="preserve">Emergency notifications, warnings and alerts will typically be disseminated </w:t>
      </w:r>
      <w:r w:rsidR="00E96444" w:rsidRPr="00601CA3">
        <w:rPr>
          <w:szCs w:val="24"/>
        </w:rPr>
        <w:t xml:space="preserve">within the school or district </w:t>
      </w:r>
      <w:r w:rsidRPr="00601CA3">
        <w:rPr>
          <w:szCs w:val="24"/>
        </w:rPr>
        <w:t>using items such as</w:t>
      </w:r>
      <w:r w:rsidR="00E96444" w:rsidRPr="00601CA3">
        <w:rPr>
          <w:szCs w:val="24"/>
        </w:rPr>
        <w:t>,</w:t>
      </w:r>
      <w:r w:rsidRPr="00601CA3">
        <w:rPr>
          <w:szCs w:val="24"/>
        </w:rPr>
        <w:t xml:space="preserve"> voice command, intercom system, email, the school radio or television system, or other modes. </w:t>
      </w:r>
    </w:p>
    <w:p w:rsidR="0081310C" w:rsidRDefault="0081310C" w:rsidP="00D625B7">
      <w:pPr>
        <w:spacing w:after="120"/>
        <w:jc w:val="both"/>
        <w:rPr>
          <w:rFonts w:eastAsia="Calibri"/>
          <w:color w:val="000000"/>
        </w:rPr>
      </w:pPr>
      <w:r w:rsidRPr="00601CA3">
        <w:rPr>
          <w:rFonts w:eastAsia="Calibri"/>
          <w:color w:val="000000"/>
        </w:rPr>
        <w:t xml:space="preserve">In any case, it is important for the communication hubs to be notified of the emergency to ensure all appropriate notifications are made. </w:t>
      </w:r>
      <w:r w:rsidR="00D1587A">
        <w:rPr>
          <w:rFonts w:eastAsia="Calibri"/>
          <w:color w:val="000000"/>
        </w:rPr>
        <w:t>Multiple communication strategies and back-</w:t>
      </w:r>
      <w:r w:rsidR="00F32030">
        <w:rPr>
          <w:rFonts w:eastAsia="Calibri"/>
          <w:color w:val="000000"/>
        </w:rPr>
        <w:t xml:space="preserve">up </w:t>
      </w:r>
      <w:r w:rsidR="00D1587A">
        <w:rPr>
          <w:rFonts w:eastAsia="Calibri"/>
          <w:color w:val="000000"/>
        </w:rPr>
        <w:t>systems may be used</w:t>
      </w:r>
      <w:r w:rsidRPr="00601CA3">
        <w:rPr>
          <w:rFonts w:eastAsia="Calibri"/>
          <w:color w:val="000000"/>
        </w:rPr>
        <w:t xml:space="preserve">. </w:t>
      </w:r>
    </w:p>
    <w:p w:rsidR="00D1587A" w:rsidRPr="00D1587A" w:rsidRDefault="00D1587A" w:rsidP="00D625B7">
      <w:pPr>
        <w:spacing w:after="120"/>
        <w:jc w:val="both"/>
        <w:rPr>
          <w:rFonts w:eastAsia="Perpetua"/>
          <w:color w:val="FF0000"/>
        </w:rPr>
      </w:pPr>
      <w:r w:rsidRPr="00D1587A">
        <w:rPr>
          <w:rFonts w:eastAsia="Calibri"/>
          <w:color w:val="FF0000"/>
          <w:highlight w:val="yellow"/>
        </w:rPr>
        <w:t>Identify primary and alternative communication methods—e.g., phone, runners, email, radio, etc</w:t>
      </w:r>
      <w:r>
        <w:rPr>
          <w:rFonts w:eastAsia="Calibri"/>
          <w:color w:val="FF0000"/>
        </w:rPr>
        <w:t>.</w:t>
      </w:r>
    </w:p>
    <w:p w:rsidR="0081310C" w:rsidRPr="00601CA3" w:rsidRDefault="00DE5F4D" w:rsidP="00730456">
      <w:pPr>
        <w:pStyle w:val="Heading2"/>
      </w:pPr>
      <w:bookmarkStart w:id="84" w:name="_Toc319831918"/>
      <w:bookmarkStart w:id="85" w:name="_Toc532562910"/>
      <w:bookmarkStart w:id="86" w:name="_Toc532563271"/>
      <w:bookmarkStart w:id="87" w:name="_Toc533078283"/>
      <w:r>
        <w:t>B.</w:t>
      </w:r>
      <w:r w:rsidR="00E55A70">
        <w:t xml:space="preserve"> </w:t>
      </w:r>
      <w:r w:rsidR="008C032B" w:rsidRPr="00601CA3">
        <w:t>EMERGENCY PUBLIC INFORMATION</w:t>
      </w:r>
      <w:bookmarkEnd w:id="84"/>
      <w:bookmarkEnd w:id="85"/>
      <w:bookmarkEnd w:id="86"/>
      <w:bookmarkEnd w:id="87"/>
    </w:p>
    <w:p w:rsidR="0081310C" w:rsidRPr="00FC18F1" w:rsidRDefault="0081310C" w:rsidP="00D625B7">
      <w:pPr>
        <w:pStyle w:val="Default"/>
        <w:spacing w:after="120"/>
        <w:jc w:val="both"/>
        <w:rPr>
          <w:rFonts w:eastAsia="Calibri"/>
        </w:rPr>
      </w:pPr>
      <w:r w:rsidRPr="00FC18F1">
        <w:rPr>
          <w:rFonts w:eastAsia="Calibri"/>
        </w:rPr>
        <w:t xml:space="preserve">In the event that a crisis occurs on </w:t>
      </w:r>
      <w:r w:rsidR="00A43252" w:rsidRPr="00FC18F1">
        <w:rPr>
          <w:rFonts w:eastAsia="Calibri"/>
        </w:rPr>
        <w:t>s</w:t>
      </w:r>
      <w:r w:rsidRPr="00FC18F1">
        <w:rPr>
          <w:rFonts w:eastAsia="Calibri"/>
        </w:rPr>
        <w:t xml:space="preserve">chool property, the Public Information Officer will be notified as soon as possible to report to the Incident Command location. </w:t>
      </w:r>
      <w:r w:rsidR="00D1587A">
        <w:rPr>
          <w:rFonts w:eastAsia="Calibri"/>
        </w:rPr>
        <w:t xml:space="preserve">The PIO </w:t>
      </w:r>
      <w:r w:rsidRPr="00FC18F1">
        <w:rPr>
          <w:rFonts w:eastAsia="Calibri"/>
        </w:rPr>
        <w:t>will ultimately be responsible for the communications efforts relative to the crisis.</w:t>
      </w:r>
    </w:p>
    <w:p w:rsidR="0081310C" w:rsidRPr="00FC18F1" w:rsidRDefault="0081310C" w:rsidP="00D625B7">
      <w:pPr>
        <w:spacing w:after="120"/>
        <w:jc w:val="both"/>
        <w:rPr>
          <w:color w:val="FF0000"/>
        </w:rPr>
      </w:pPr>
      <w:r w:rsidRPr="00FC18F1">
        <w:rPr>
          <w:rFonts w:eastAsia="Calibri"/>
          <w:color w:val="000000"/>
        </w:rPr>
        <w:t xml:space="preserve">For a detailed plan of emergency public information, </w:t>
      </w:r>
      <w:r w:rsidRPr="00D1587A">
        <w:rPr>
          <w:rFonts w:eastAsia="Calibri"/>
          <w:color w:val="FF0000"/>
          <w:highlight w:val="yellow"/>
        </w:rPr>
        <w:t>(</w:t>
      </w:r>
      <w:r w:rsidR="0086575E" w:rsidRPr="00D1587A">
        <w:rPr>
          <w:rFonts w:eastAsia="Calibri"/>
          <w:color w:val="FF0000"/>
          <w:highlight w:val="yellow"/>
        </w:rPr>
        <w:t>add</w:t>
      </w:r>
      <w:r w:rsidR="00930FAE" w:rsidRPr="00D1587A">
        <w:rPr>
          <w:rFonts w:eastAsia="Calibri"/>
          <w:color w:val="FF0000"/>
          <w:highlight w:val="yellow"/>
        </w:rPr>
        <w:t xml:space="preserve"> </w:t>
      </w:r>
      <w:r w:rsidRPr="00D1587A">
        <w:rPr>
          <w:rFonts w:eastAsia="Calibri"/>
          <w:color w:val="FF0000"/>
          <w:highlight w:val="yellow"/>
        </w:rPr>
        <w:t>location if applicable)</w:t>
      </w:r>
      <w:r w:rsidR="00C451AB" w:rsidRPr="00C451AB">
        <w:rPr>
          <w:rFonts w:eastAsia="Calibri"/>
        </w:rPr>
        <w:t>.</w:t>
      </w:r>
    </w:p>
    <w:p w:rsidR="0081310C" w:rsidRPr="00601CA3" w:rsidRDefault="00DE5F4D" w:rsidP="00730456">
      <w:pPr>
        <w:pStyle w:val="Heading2"/>
        <w:rPr>
          <w:color w:val="1F497D" w:themeColor="text2"/>
        </w:rPr>
      </w:pPr>
      <w:bookmarkStart w:id="88" w:name="_Toc319831919"/>
      <w:bookmarkStart w:id="89" w:name="_Toc532562911"/>
      <w:bookmarkStart w:id="90" w:name="_Toc532563272"/>
      <w:bookmarkStart w:id="91" w:name="_Toc533078284"/>
      <w:r>
        <w:lastRenderedPageBreak/>
        <w:t>C.</w:t>
      </w:r>
      <w:r w:rsidR="00E55A70">
        <w:t xml:space="preserve"> </w:t>
      </w:r>
      <w:r w:rsidR="003F3149">
        <w:t>NON-</w:t>
      </w:r>
      <w:r w:rsidR="008C032B" w:rsidRPr="00601CA3">
        <w:t>EMERGENCY EXTERNAL COMMUNICATIONS</w:t>
      </w:r>
      <w:bookmarkEnd w:id="88"/>
      <w:bookmarkEnd w:id="89"/>
      <w:bookmarkEnd w:id="90"/>
      <w:bookmarkEnd w:id="91"/>
    </w:p>
    <w:p w:rsidR="0081310C" w:rsidRPr="00523C25" w:rsidRDefault="0081310C" w:rsidP="00D625B7">
      <w:pPr>
        <w:spacing w:after="120"/>
        <w:jc w:val="both"/>
      </w:pPr>
      <w:r w:rsidRPr="00523C25">
        <w:t>During an incident the school expects to receive a high volume of calls seeking information as to the welfare of students, staff and faculty from concerned parents, relatives, spouses, friends and loved ones.</w:t>
      </w:r>
      <w:r w:rsidR="009A0C92">
        <w:t xml:space="preserve"> </w:t>
      </w:r>
      <w:r w:rsidRPr="00523C25">
        <w:t xml:space="preserve">The surge in volume of calls to the </w:t>
      </w:r>
      <w:r w:rsidR="00E00298">
        <w:t>s</w:t>
      </w:r>
      <w:r w:rsidRPr="00523C25">
        <w:t xml:space="preserve">chool main numbers may quickly exceed the system capabilities. </w:t>
      </w:r>
    </w:p>
    <w:p w:rsidR="0081310C" w:rsidRPr="00523C25" w:rsidRDefault="0030765D" w:rsidP="00D625B7">
      <w:pPr>
        <w:spacing w:after="120"/>
        <w:jc w:val="both"/>
        <w:rPr>
          <w:color w:val="0070C0"/>
        </w:rPr>
      </w:pPr>
      <w:r w:rsidRPr="001E54E3">
        <w:t xml:space="preserve">If available, </w:t>
      </w:r>
      <w:r w:rsidR="0081310C" w:rsidRPr="00523C25">
        <w:t>call centers are activated and staffed as soon as possible to handle anticipated volume of non-emergency calls related to the incident.</w:t>
      </w:r>
      <w:r w:rsidR="0081310C" w:rsidRPr="00523C25">
        <w:rPr>
          <w:color w:val="0070C0"/>
        </w:rPr>
        <w:t xml:space="preserve"> </w:t>
      </w:r>
    </w:p>
    <w:p w:rsidR="004160FF" w:rsidRPr="00496DE7" w:rsidRDefault="0081310C" w:rsidP="00D625B7">
      <w:pPr>
        <w:autoSpaceDE w:val="0"/>
        <w:autoSpaceDN w:val="0"/>
        <w:adjustRightInd w:val="0"/>
        <w:spacing w:after="120"/>
        <w:jc w:val="both"/>
      </w:pPr>
      <w:r w:rsidRPr="00523C25">
        <w:t>Call centers may also be a resour</w:t>
      </w:r>
      <w:r w:rsidR="00E84AD4">
        <w:t>ce in helping to control rumors</w:t>
      </w:r>
      <w:bookmarkStart w:id="92" w:name="_Toc319831922"/>
      <w:bookmarkStart w:id="93" w:name="_Toc269296156"/>
      <w:r w:rsidR="00E84AD4">
        <w:t>.</w:t>
      </w:r>
    </w:p>
    <w:p w:rsidR="00523C25" w:rsidRDefault="00AB7FBF" w:rsidP="00730456">
      <w:pPr>
        <w:pStyle w:val="Heading1"/>
      </w:pPr>
      <w:bookmarkStart w:id="94" w:name="_Toc532562912"/>
      <w:bookmarkStart w:id="95" w:name="_Toc532563273"/>
      <w:bookmarkStart w:id="96" w:name="_Toc533078285"/>
      <w:r>
        <w:t xml:space="preserve">VII. </w:t>
      </w:r>
      <w:r w:rsidR="0081310C" w:rsidRPr="00601CA3">
        <w:t>ADMINISTRATION, FINANCE</w:t>
      </w:r>
      <w:r w:rsidR="00C00D0F">
        <w:t xml:space="preserve">, </w:t>
      </w:r>
      <w:r>
        <w:t>AND</w:t>
      </w:r>
      <w:r w:rsidR="0081310C" w:rsidRPr="00601CA3">
        <w:t xml:space="preserve"> LOGISTICS</w:t>
      </w:r>
      <w:bookmarkEnd w:id="92"/>
      <w:bookmarkEnd w:id="94"/>
      <w:bookmarkEnd w:id="95"/>
      <w:bookmarkEnd w:id="96"/>
    </w:p>
    <w:p w:rsidR="009A6147" w:rsidRPr="009A6147" w:rsidRDefault="007A4184" w:rsidP="00C451AB">
      <w:pPr>
        <w:autoSpaceDE w:val="0"/>
        <w:autoSpaceDN w:val="0"/>
        <w:adjustRightInd w:val="0"/>
        <w:spacing w:after="120"/>
        <w:jc w:val="both"/>
        <w:rPr>
          <w:i/>
          <w:sz w:val="20"/>
          <w:highlight w:val="yellow"/>
        </w:rPr>
      </w:pPr>
      <w:r w:rsidRPr="00D51FC6">
        <w:rPr>
          <w:i/>
          <w:highlight w:val="yellow"/>
        </w:rPr>
        <w:t>This section covers general support requirements and the availability of services and support for all types of emergencies, as well as general policies for managing resources. Planners should address the followin</w:t>
      </w:r>
      <w:r w:rsidR="00D80239" w:rsidRPr="00D51FC6">
        <w:rPr>
          <w:i/>
          <w:highlight w:val="yellow"/>
        </w:rPr>
        <w:t>g in this section of the plan</w:t>
      </w:r>
      <w:r w:rsidR="00CC1E9F" w:rsidRPr="00D51FC6">
        <w:rPr>
          <w:i/>
          <w:highlight w:val="yellow"/>
        </w:rPr>
        <w:t>:</w:t>
      </w:r>
    </w:p>
    <w:p w:rsidR="0003760A" w:rsidRPr="00231811" w:rsidRDefault="00D51FC6" w:rsidP="00C451AB">
      <w:pPr>
        <w:pStyle w:val="ListParagraph"/>
        <w:numPr>
          <w:ilvl w:val="0"/>
          <w:numId w:val="51"/>
        </w:numPr>
        <w:autoSpaceDE w:val="0"/>
        <w:autoSpaceDN w:val="0"/>
        <w:adjustRightInd w:val="0"/>
        <w:spacing w:after="120"/>
        <w:contextualSpacing w:val="0"/>
        <w:jc w:val="both"/>
        <w:rPr>
          <w:rFonts w:eastAsiaTheme="minorHAnsi"/>
          <w:i/>
          <w:szCs w:val="24"/>
          <w:highlight w:val="yellow"/>
        </w:rPr>
      </w:pPr>
      <w:r w:rsidRPr="00231811">
        <w:rPr>
          <w:rFonts w:eastAsiaTheme="minorHAnsi"/>
          <w:i/>
          <w:szCs w:val="24"/>
          <w:highlight w:val="yellow"/>
        </w:rPr>
        <w:t xml:space="preserve">References to </w:t>
      </w:r>
      <w:r w:rsidRPr="00231811">
        <w:rPr>
          <w:rFonts w:eastAsia="Calibri"/>
          <w:i/>
          <w:szCs w:val="24"/>
          <w:highlight w:val="yellow"/>
        </w:rPr>
        <w:t>Memorandum of Understanding (MOUs) and/or Mutual Aid Agreements (MAA).</w:t>
      </w:r>
    </w:p>
    <w:p w:rsidR="0003760A" w:rsidRPr="00D51FC6" w:rsidRDefault="0003760A" w:rsidP="00C451AB">
      <w:pPr>
        <w:pStyle w:val="ListParagraph"/>
        <w:numPr>
          <w:ilvl w:val="0"/>
          <w:numId w:val="37"/>
        </w:numPr>
        <w:autoSpaceDE w:val="0"/>
        <w:autoSpaceDN w:val="0"/>
        <w:adjustRightInd w:val="0"/>
        <w:spacing w:after="120"/>
        <w:contextualSpacing w:val="0"/>
        <w:jc w:val="both"/>
        <w:rPr>
          <w:rFonts w:eastAsiaTheme="minorHAnsi"/>
          <w:i/>
          <w:szCs w:val="24"/>
          <w:highlight w:val="yellow"/>
        </w:rPr>
      </w:pPr>
      <w:r w:rsidRPr="00D51FC6">
        <w:rPr>
          <w:rFonts w:eastAsiaTheme="minorHAnsi"/>
          <w:i/>
          <w:szCs w:val="24"/>
          <w:highlight w:val="yellow"/>
        </w:rPr>
        <w:t>Authorities for and policies on augmenting staff by reassigning public employees and soliciting volunteers, along with relevant liability provisions</w:t>
      </w:r>
      <w:r w:rsidR="00231811">
        <w:rPr>
          <w:rFonts w:eastAsiaTheme="minorHAnsi"/>
          <w:i/>
          <w:szCs w:val="24"/>
          <w:highlight w:val="yellow"/>
        </w:rPr>
        <w:t>.</w:t>
      </w:r>
      <w:r w:rsidRPr="00D51FC6">
        <w:rPr>
          <w:rFonts w:eastAsiaTheme="minorHAnsi"/>
          <w:i/>
          <w:szCs w:val="24"/>
          <w:highlight w:val="yellow"/>
        </w:rPr>
        <w:t xml:space="preserve"> </w:t>
      </w:r>
    </w:p>
    <w:p w:rsidR="00CC1E9F" w:rsidRPr="00C451AB" w:rsidRDefault="0003760A" w:rsidP="00C451AB">
      <w:pPr>
        <w:pStyle w:val="ListParagraph"/>
        <w:numPr>
          <w:ilvl w:val="0"/>
          <w:numId w:val="37"/>
        </w:numPr>
        <w:autoSpaceDE w:val="0"/>
        <w:autoSpaceDN w:val="0"/>
        <w:adjustRightInd w:val="0"/>
        <w:spacing w:after="120"/>
        <w:contextualSpacing w:val="0"/>
        <w:jc w:val="both"/>
        <w:rPr>
          <w:rFonts w:eastAsiaTheme="minorHAnsi"/>
          <w:i/>
          <w:szCs w:val="24"/>
          <w:highlight w:val="yellow"/>
        </w:rPr>
      </w:pPr>
      <w:r w:rsidRPr="00D51FC6">
        <w:rPr>
          <w:rFonts w:eastAsiaTheme="minorHAnsi"/>
          <w:i/>
          <w:szCs w:val="24"/>
          <w:highlight w:val="yellow"/>
        </w:rPr>
        <w:t xml:space="preserve">General policies on keeping financial records, reporting, tracking resource needs, tracking the source and use of resources, acquiring ownership of resources, and compensating the owners of private property used by the jurisdiction. </w:t>
      </w:r>
    </w:p>
    <w:p w:rsidR="008062D7" w:rsidRDefault="003C1583" w:rsidP="00C451AB">
      <w:pPr>
        <w:pStyle w:val="Default"/>
        <w:spacing w:after="120"/>
        <w:ind w:right="80"/>
        <w:jc w:val="both"/>
      </w:pPr>
      <w:r w:rsidRPr="00D51FC6">
        <w:rPr>
          <w:color w:val="auto"/>
          <w:highlight w:val="yellow"/>
        </w:rPr>
        <w:t xml:space="preserve">For the purposes of </w:t>
      </w:r>
      <w:r w:rsidR="00793F4D" w:rsidRPr="00D51FC6">
        <w:rPr>
          <w:color w:val="auto"/>
          <w:highlight w:val="yellow"/>
        </w:rPr>
        <w:t xml:space="preserve">potential insurance, local, </w:t>
      </w:r>
      <w:r w:rsidR="002A1D2F" w:rsidRPr="00D51FC6">
        <w:rPr>
          <w:color w:val="auto"/>
          <w:highlight w:val="yellow"/>
        </w:rPr>
        <w:t>state,</w:t>
      </w:r>
      <w:r w:rsidR="00793F4D" w:rsidRPr="00D51FC6">
        <w:rPr>
          <w:color w:val="auto"/>
          <w:highlight w:val="yellow"/>
        </w:rPr>
        <w:t xml:space="preserve"> or federal </w:t>
      </w:r>
      <w:r w:rsidR="002A1D2F" w:rsidRPr="00D51FC6">
        <w:rPr>
          <w:color w:val="auto"/>
          <w:highlight w:val="yellow"/>
        </w:rPr>
        <w:t>assistance,</w:t>
      </w:r>
      <w:r w:rsidR="00793F4D" w:rsidRPr="00D51FC6">
        <w:rPr>
          <w:color w:val="auto"/>
          <w:highlight w:val="yellow"/>
        </w:rPr>
        <w:t xml:space="preserve"> or </w:t>
      </w:r>
      <w:r w:rsidRPr="00D51FC6">
        <w:rPr>
          <w:color w:val="auto"/>
          <w:highlight w:val="yellow"/>
        </w:rPr>
        <w:t xml:space="preserve">reimbursement, identify the process for which </w:t>
      </w:r>
      <w:r w:rsidR="00793F4D" w:rsidRPr="00D51FC6">
        <w:rPr>
          <w:color w:val="auto"/>
          <w:highlight w:val="yellow"/>
        </w:rPr>
        <w:t xml:space="preserve">school or district event </w:t>
      </w:r>
      <w:r w:rsidRPr="00D51FC6">
        <w:rPr>
          <w:color w:val="auto"/>
          <w:highlight w:val="yellow"/>
        </w:rPr>
        <w:t>documentation is tracked</w:t>
      </w:r>
      <w:r w:rsidR="00793F4D" w:rsidRPr="00D51FC6">
        <w:rPr>
          <w:color w:val="auto"/>
          <w:highlight w:val="yellow"/>
        </w:rPr>
        <w:t>.</w:t>
      </w:r>
      <w:r w:rsidR="009A0C92">
        <w:rPr>
          <w:color w:val="auto"/>
          <w:highlight w:val="yellow"/>
        </w:rPr>
        <w:t xml:space="preserve"> </w:t>
      </w:r>
      <w:r w:rsidR="00793F4D" w:rsidRPr="00D51FC6">
        <w:rPr>
          <w:color w:val="auto"/>
          <w:highlight w:val="yellow"/>
        </w:rPr>
        <w:t xml:space="preserve">For example, </w:t>
      </w:r>
      <w:r w:rsidR="0081310C" w:rsidRPr="00D51FC6">
        <w:rPr>
          <w:color w:val="auto"/>
          <w:highlight w:val="yellow"/>
        </w:rPr>
        <w:t>Financial Management</w:t>
      </w:r>
      <w:r w:rsidR="0081310C" w:rsidRPr="00D51FC6">
        <w:rPr>
          <w:highlight w:val="yellow"/>
        </w:rPr>
        <w:t xml:space="preserve"> </w:t>
      </w:r>
      <w:r w:rsidR="00151183" w:rsidRPr="00D51FC6">
        <w:rPr>
          <w:highlight w:val="yellow"/>
        </w:rPr>
        <w:t>may</w:t>
      </w:r>
      <w:r w:rsidR="0081310C" w:rsidRPr="00D51FC6">
        <w:rPr>
          <w:highlight w:val="yellow"/>
        </w:rPr>
        <w:t xml:space="preserve"> issue a project number for the incident response effort, and </w:t>
      </w:r>
      <w:r w:rsidR="00151183" w:rsidRPr="00D51FC6">
        <w:rPr>
          <w:highlight w:val="yellow"/>
        </w:rPr>
        <w:t>may</w:t>
      </w:r>
      <w:r w:rsidR="0081310C" w:rsidRPr="00D51FC6">
        <w:rPr>
          <w:highlight w:val="yellow"/>
        </w:rPr>
        <w:t xml:space="preserve"> disseminate the project number for use by all </w:t>
      </w:r>
      <w:r w:rsidR="00793F4D" w:rsidRPr="00D51FC6">
        <w:rPr>
          <w:highlight w:val="yellow"/>
        </w:rPr>
        <w:t xml:space="preserve">school or district </w:t>
      </w:r>
      <w:r w:rsidR="0081310C" w:rsidRPr="00D51FC6">
        <w:rPr>
          <w:highlight w:val="yellow"/>
        </w:rPr>
        <w:t xml:space="preserve">departments participating. This project number </w:t>
      </w:r>
      <w:r w:rsidR="00151183" w:rsidRPr="00D51FC6">
        <w:rPr>
          <w:highlight w:val="yellow"/>
        </w:rPr>
        <w:t>would</w:t>
      </w:r>
      <w:r w:rsidR="0081310C" w:rsidRPr="00D51FC6">
        <w:rPr>
          <w:highlight w:val="yellow"/>
        </w:rPr>
        <w:t xml:space="preserve"> be utilized in conjunction with the applicable accounting code to document all response and recovery costs associated with any emergency</w:t>
      </w:r>
      <w:r w:rsidR="00793F4D" w:rsidRPr="00D51FC6">
        <w:rPr>
          <w:highlight w:val="yellow"/>
        </w:rPr>
        <w:t xml:space="preserve"> or disaster requiring</w:t>
      </w:r>
      <w:r w:rsidR="0081310C" w:rsidRPr="00D51FC6">
        <w:rPr>
          <w:highlight w:val="yellow"/>
        </w:rPr>
        <w:t xml:space="preserve"> a substantial response effort.</w:t>
      </w:r>
      <w:r w:rsidR="009A0C92">
        <w:t xml:space="preserve"> </w:t>
      </w:r>
    </w:p>
    <w:p w:rsidR="00E84AD4" w:rsidRPr="00C451AB" w:rsidRDefault="00D51FC6" w:rsidP="00C451AB">
      <w:pPr>
        <w:autoSpaceDE w:val="0"/>
        <w:autoSpaceDN w:val="0"/>
        <w:adjustRightInd w:val="0"/>
        <w:spacing w:after="120"/>
        <w:jc w:val="both"/>
        <w:rPr>
          <w:b/>
          <w:i/>
        </w:rPr>
      </w:pPr>
      <w:r w:rsidRPr="00D51FC6">
        <w:rPr>
          <w:b/>
          <w:i/>
          <w:highlight w:val="yellow"/>
        </w:rPr>
        <w:t>This statement regarding “Administration, Finance and Logistics” is provided for information purposes to the planning team and may be deleted in the district/school EOP</w:t>
      </w:r>
      <w:r w:rsidRPr="00D51FC6">
        <w:rPr>
          <w:b/>
          <w:i/>
        </w:rPr>
        <w:t>.</w:t>
      </w:r>
    </w:p>
    <w:p w:rsidR="00523C25" w:rsidRPr="0043761B" w:rsidRDefault="00AB7FBF" w:rsidP="00730456">
      <w:pPr>
        <w:pStyle w:val="Heading1"/>
        <w:rPr>
          <w:bCs/>
          <w:color w:val="660033"/>
        </w:rPr>
      </w:pPr>
      <w:bookmarkStart w:id="97" w:name="_Toc319831923"/>
      <w:bookmarkStart w:id="98" w:name="_Toc532562913"/>
      <w:bookmarkStart w:id="99" w:name="_Toc532563274"/>
      <w:bookmarkStart w:id="100" w:name="_Toc533078286"/>
      <w:r>
        <w:t xml:space="preserve">VIII. </w:t>
      </w:r>
      <w:r w:rsidR="0081310C" w:rsidRPr="00BF421A">
        <w:t xml:space="preserve">PLAN DEVELOPMENT </w:t>
      </w:r>
      <w:r w:rsidR="00C00D0F" w:rsidRPr="00BF421A">
        <w:t>and</w:t>
      </w:r>
      <w:r w:rsidR="0081310C" w:rsidRPr="00BF421A">
        <w:t xml:space="preserve"> MAINTENANCE</w:t>
      </w:r>
      <w:bookmarkEnd w:id="97"/>
      <w:bookmarkEnd w:id="98"/>
      <w:bookmarkEnd w:id="99"/>
      <w:bookmarkEnd w:id="100"/>
    </w:p>
    <w:p w:rsidR="007460B0" w:rsidRPr="00BF421A" w:rsidRDefault="007460B0" w:rsidP="00C451AB">
      <w:pPr>
        <w:autoSpaceDE w:val="0"/>
        <w:autoSpaceDN w:val="0"/>
        <w:adjustRightInd w:val="0"/>
        <w:spacing w:after="120"/>
        <w:jc w:val="both"/>
        <w:rPr>
          <w:i/>
          <w:highlight w:val="yellow"/>
        </w:rPr>
      </w:pPr>
      <w:r w:rsidRPr="00BF421A">
        <w:rPr>
          <w:i/>
          <w:highlight w:val="yellow"/>
        </w:rPr>
        <w:t xml:space="preserve">This section discusses the overall approach to planning and the assignment of plan development and maintenance responsibilities. This section should: </w:t>
      </w:r>
    </w:p>
    <w:p w:rsidR="007460B0" w:rsidRPr="00BF421A" w:rsidRDefault="007460B0" w:rsidP="00C451AB">
      <w:pPr>
        <w:pStyle w:val="ListParagraph"/>
        <w:numPr>
          <w:ilvl w:val="0"/>
          <w:numId w:val="33"/>
        </w:numPr>
        <w:autoSpaceDE w:val="0"/>
        <w:autoSpaceDN w:val="0"/>
        <w:adjustRightInd w:val="0"/>
        <w:spacing w:after="120"/>
        <w:contextualSpacing w:val="0"/>
        <w:jc w:val="both"/>
        <w:rPr>
          <w:rFonts w:eastAsiaTheme="minorHAnsi"/>
          <w:i/>
          <w:szCs w:val="24"/>
          <w:highlight w:val="yellow"/>
        </w:rPr>
      </w:pPr>
      <w:r w:rsidRPr="00BF421A">
        <w:rPr>
          <w:rFonts w:eastAsiaTheme="minorHAnsi"/>
          <w:i/>
          <w:szCs w:val="24"/>
          <w:highlight w:val="yellow"/>
        </w:rPr>
        <w:t>Describe the planning process, participants in that process, and how development and revision of different “levels” of the EOP (basic plan, annexes, and SOPs/SOGs) are coordinated during the preparedness phase</w:t>
      </w:r>
      <w:r w:rsidR="00231811">
        <w:rPr>
          <w:rFonts w:eastAsiaTheme="minorHAnsi"/>
          <w:i/>
          <w:szCs w:val="24"/>
          <w:highlight w:val="yellow"/>
        </w:rPr>
        <w:t>.</w:t>
      </w:r>
      <w:r w:rsidRPr="00BF421A">
        <w:rPr>
          <w:rFonts w:eastAsiaTheme="minorHAnsi"/>
          <w:i/>
          <w:szCs w:val="24"/>
          <w:highlight w:val="yellow"/>
        </w:rPr>
        <w:t xml:space="preserve"> </w:t>
      </w:r>
    </w:p>
    <w:p w:rsidR="007460B0" w:rsidRPr="00BF421A" w:rsidRDefault="007460B0" w:rsidP="00C451AB">
      <w:pPr>
        <w:pStyle w:val="ListParagraph"/>
        <w:numPr>
          <w:ilvl w:val="0"/>
          <w:numId w:val="33"/>
        </w:numPr>
        <w:autoSpaceDE w:val="0"/>
        <w:autoSpaceDN w:val="0"/>
        <w:adjustRightInd w:val="0"/>
        <w:spacing w:after="120"/>
        <w:contextualSpacing w:val="0"/>
        <w:jc w:val="both"/>
        <w:rPr>
          <w:rFonts w:eastAsiaTheme="minorHAnsi"/>
          <w:i/>
          <w:szCs w:val="24"/>
          <w:highlight w:val="yellow"/>
        </w:rPr>
      </w:pPr>
      <w:r w:rsidRPr="00BF421A">
        <w:rPr>
          <w:rFonts w:eastAsiaTheme="minorHAnsi"/>
          <w:i/>
          <w:szCs w:val="24"/>
          <w:highlight w:val="yellow"/>
        </w:rPr>
        <w:t>Assign responsibility for the overall planning and coordination to a specific position</w:t>
      </w:r>
      <w:r w:rsidR="00231811">
        <w:rPr>
          <w:rFonts w:eastAsiaTheme="minorHAnsi"/>
          <w:i/>
          <w:szCs w:val="24"/>
          <w:highlight w:val="yellow"/>
        </w:rPr>
        <w:t>.</w:t>
      </w:r>
      <w:r w:rsidRPr="00BF421A">
        <w:rPr>
          <w:rFonts w:eastAsiaTheme="minorHAnsi"/>
          <w:i/>
          <w:szCs w:val="24"/>
          <w:highlight w:val="yellow"/>
        </w:rPr>
        <w:t xml:space="preserve"> </w:t>
      </w:r>
    </w:p>
    <w:p w:rsidR="00FE288C" w:rsidRDefault="007460B0" w:rsidP="00C451AB">
      <w:pPr>
        <w:pStyle w:val="ListParagraph"/>
        <w:numPr>
          <w:ilvl w:val="0"/>
          <w:numId w:val="33"/>
        </w:numPr>
        <w:autoSpaceDE w:val="0"/>
        <w:autoSpaceDN w:val="0"/>
        <w:adjustRightInd w:val="0"/>
        <w:spacing w:after="120"/>
        <w:contextualSpacing w:val="0"/>
        <w:jc w:val="both"/>
        <w:rPr>
          <w:rFonts w:eastAsiaTheme="minorHAnsi"/>
          <w:i/>
          <w:szCs w:val="24"/>
        </w:rPr>
      </w:pPr>
      <w:r w:rsidRPr="00BF421A">
        <w:rPr>
          <w:rFonts w:eastAsiaTheme="minorHAnsi"/>
          <w:i/>
          <w:szCs w:val="24"/>
          <w:highlight w:val="yellow"/>
        </w:rPr>
        <w:t>Provide for a regular cycle of training, evaluating, revi</w:t>
      </w:r>
      <w:r w:rsidR="00FE288C" w:rsidRPr="00BF421A">
        <w:rPr>
          <w:rFonts w:eastAsiaTheme="minorHAnsi"/>
          <w:i/>
          <w:szCs w:val="24"/>
          <w:highlight w:val="yellow"/>
        </w:rPr>
        <w:t>ewing, and updating of the EOP</w:t>
      </w:r>
      <w:r w:rsidR="00FE288C" w:rsidRPr="00AF2C8C">
        <w:rPr>
          <w:rFonts w:eastAsiaTheme="minorHAnsi"/>
          <w:i/>
          <w:szCs w:val="24"/>
        </w:rPr>
        <w:t>.</w:t>
      </w:r>
    </w:p>
    <w:p w:rsidR="0043761B" w:rsidRPr="00C451AB" w:rsidRDefault="0043761B" w:rsidP="00C451AB">
      <w:pPr>
        <w:autoSpaceDE w:val="0"/>
        <w:autoSpaceDN w:val="0"/>
        <w:adjustRightInd w:val="0"/>
        <w:spacing w:after="120"/>
        <w:ind w:left="360"/>
        <w:jc w:val="both"/>
        <w:rPr>
          <w:b/>
          <w:i/>
          <w:sz w:val="20"/>
        </w:rPr>
      </w:pPr>
      <w:r w:rsidRPr="00BF421A">
        <w:rPr>
          <w:b/>
          <w:i/>
          <w:highlight w:val="yellow"/>
        </w:rPr>
        <w:t>This statement regarding “Plan Development and Maintenance” is provided for information purposes to the planning team and may be deleted in the district/school EOP</w:t>
      </w:r>
      <w:r w:rsidRPr="00BF421A">
        <w:rPr>
          <w:b/>
          <w:i/>
        </w:rPr>
        <w:t>.</w:t>
      </w:r>
    </w:p>
    <w:p w:rsidR="0081310C" w:rsidRPr="00C451AB" w:rsidRDefault="00007837" w:rsidP="00C451AB">
      <w:pPr>
        <w:spacing w:after="120"/>
        <w:jc w:val="both"/>
      </w:pPr>
      <w:r>
        <w:lastRenderedPageBreak/>
        <w:t>The school EO</w:t>
      </w:r>
      <w:r w:rsidR="0081310C" w:rsidRPr="00601CA3">
        <w:t>P utilizes existing program expertise and personnel to provide prevention, protection, mitigation, preparedness, response</w:t>
      </w:r>
      <w:r w:rsidR="003651ED" w:rsidRPr="00601CA3">
        <w:t>,</w:t>
      </w:r>
      <w:r w:rsidR="0081310C" w:rsidRPr="00601CA3">
        <w:t xml:space="preserve"> and recovery efforts of post event consequences. </w:t>
      </w:r>
      <w:r>
        <w:t>The EO</w:t>
      </w:r>
      <w:r w:rsidR="003651ED" w:rsidRPr="00601CA3">
        <w:t>P is s</w:t>
      </w:r>
      <w:r w:rsidR="0081310C" w:rsidRPr="00601CA3">
        <w:t>tructured</w:t>
      </w:r>
      <w:r>
        <w:t xml:space="preserve"> according to </w:t>
      </w:r>
      <w:r>
        <w:rPr>
          <w:i/>
        </w:rPr>
        <w:t xml:space="preserve">The </w:t>
      </w:r>
      <w:r w:rsidRPr="00544C33">
        <w:rPr>
          <w:i/>
          <w:iCs/>
        </w:rPr>
        <w:t>Guide for Developing High-Quality School Emergency Operations Plans</w:t>
      </w:r>
      <w:r w:rsidRPr="00544C33">
        <w:t>, U.S. Department of Education, Office of Elementary and Secondary Education, Office of Safe and Healthy Students Washington, DC, 2013</w:t>
      </w:r>
      <w:r w:rsidR="00B17972" w:rsidRPr="00601CA3">
        <w:t>,</w:t>
      </w:r>
      <w:r w:rsidR="0081310C" w:rsidRPr="00601CA3">
        <w:t xml:space="preserve"> while </w:t>
      </w:r>
      <w:r w:rsidR="0081310C" w:rsidRPr="00BF421A">
        <w:t xml:space="preserve">also </w:t>
      </w:r>
      <w:r w:rsidR="00723493" w:rsidRPr="00BF421A">
        <w:t>striving</w:t>
      </w:r>
      <w:r w:rsidR="00723493">
        <w:t xml:space="preserve"> to </w:t>
      </w:r>
      <w:r w:rsidR="0081310C" w:rsidRPr="00601CA3">
        <w:t>following the principles of the National Incident Management System (NIMS)</w:t>
      </w:r>
      <w:r w:rsidR="00EE30D0" w:rsidRPr="00601CA3">
        <w:t xml:space="preserve"> and</w:t>
      </w:r>
      <w:r w:rsidR="0081310C" w:rsidRPr="00601CA3">
        <w:t xml:space="preserve"> Incident Command System (ICS)</w:t>
      </w:r>
      <w:r>
        <w:t xml:space="preserve">. </w:t>
      </w:r>
      <w:r w:rsidR="00F32030">
        <w:t>The format for this EOP template is also in alignment with Developing Multi-Hazard Emergency Operations Plans for Schools courses MAG 364, E0364, and E0361 which are offered at the state and national level.</w:t>
      </w:r>
    </w:p>
    <w:p w:rsidR="00334409" w:rsidRPr="00601CA3" w:rsidRDefault="0081310C" w:rsidP="00C451AB">
      <w:pPr>
        <w:pStyle w:val="Default"/>
        <w:spacing w:after="120"/>
        <w:jc w:val="both"/>
        <w:rPr>
          <w:color w:val="auto"/>
        </w:rPr>
      </w:pPr>
      <w:r w:rsidRPr="00601CA3">
        <w:rPr>
          <w:color w:val="auto"/>
        </w:rPr>
        <w:t xml:space="preserve">The </w:t>
      </w:r>
      <w:r w:rsidRPr="00BF421A">
        <w:rPr>
          <w:color w:val="FF0000"/>
          <w:highlight w:val="yellow"/>
        </w:rPr>
        <w:t>(</w:t>
      </w:r>
      <w:r w:rsidR="002B1A4D" w:rsidRPr="00BF421A">
        <w:rPr>
          <w:color w:val="FF0000"/>
          <w:highlight w:val="yellow"/>
        </w:rPr>
        <w:t xml:space="preserve">add </w:t>
      </w:r>
      <w:r w:rsidR="00C163EA" w:rsidRPr="00BF421A">
        <w:rPr>
          <w:color w:val="FF0000"/>
          <w:highlight w:val="yellow"/>
        </w:rPr>
        <w:t>district/</w:t>
      </w:r>
      <w:r w:rsidRPr="00BF421A">
        <w:rPr>
          <w:color w:val="FF0000"/>
          <w:highlight w:val="yellow"/>
        </w:rPr>
        <w:t>school position)</w:t>
      </w:r>
      <w:r w:rsidRPr="00601CA3">
        <w:rPr>
          <w:color w:val="FF0000"/>
        </w:rPr>
        <w:t xml:space="preserve"> </w:t>
      </w:r>
      <w:r w:rsidRPr="00601CA3">
        <w:rPr>
          <w:color w:val="auto"/>
        </w:rPr>
        <w:t xml:space="preserve">shall oversee or coordinate with </w:t>
      </w:r>
      <w:r w:rsidR="00AF0536">
        <w:rPr>
          <w:color w:val="auto"/>
        </w:rPr>
        <w:t>community</w:t>
      </w:r>
      <w:r w:rsidR="00007837">
        <w:rPr>
          <w:color w:val="auto"/>
        </w:rPr>
        <w:t xml:space="preserve"> partners the following EO</w:t>
      </w:r>
      <w:r w:rsidRPr="00601CA3">
        <w:rPr>
          <w:color w:val="auto"/>
        </w:rPr>
        <w:t>P actions:</w:t>
      </w:r>
    </w:p>
    <w:p w:rsidR="0081310C" w:rsidRPr="00601CA3" w:rsidRDefault="00007837" w:rsidP="00C451AB">
      <w:pPr>
        <w:pStyle w:val="Default"/>
        <w:numPr>
          <w:ilvl w:val="0"/>
          <w:numId w:val="10"/>
        </w:numPr>
        <w:spacing w:after="120"/>
        <w:jc w:val="both"/>
      </w:pPr>
      <w:r>
        <w:rPr>
          <w:color w:val="auto"/>
        </w:rPr>
        <w:t>The EO</w:t>
      </w:r>
      <w:r w:rsidR="0081310C" w:rsidRPr="00601CA3">
        <w:rPr>
          <w:color w:val="auto"/>
        </w:rPr>
        <w:t xml:space="preserve">P shall be reviewed annually and modified as necessary by </w:t>
      </w:r>
      <w:r w:rsidR="0081310C" w:rsidRPr="00BF421A">
        <w:rPr>
          <w:color w:val="FF0000"/>
          <w:highlight w:val="yellow"/>
        </w:rPr>
        <w:t>(</w:t>
      </w:r>
      <w:r w:rsidR="009A7B4A" w:rsidRPr="00BF421A">
        <w:rPr>
          <w:color w:val="FF0000"/>
          <w:highlight w:val="yellow"/>
        </w:rPr>
        <w:t xml:space="preserve">add </w:t>
      </w:r>
      <w:r w:rsidR="00F1054E" w:rsidRPr="00BF421A">
        <w:rPr>
          <w:color w:val="FF0000"/>
          <w:highlight w:val="yellow"/>
        </w:rPr>
        <w:t>p</w:t>
      </w:r>
      <w:r w:rsidR="0081310C" w:rsidRPr="00BF421A">
        <w:rPr>
          <w:color w:val="FF0000"/>
          <w:highlight w:val="yellow"/>
        </w:rPr>
        <w:t>osition/</w:t>
      </w:r>
      <w:r w:rsidR="00F1054E" w:rsidRPr="00BF421A">
        <w:rPr>
          <w:color w:val="FF0000"/>
          <w:highlight w:val="yellow"/>
        </w:rPr>
        <w:t>c</w:t>
      </w:r>
      <w:r w:rsidR="0081310C" w:rsidRPr="00BF421A">
        <w:rPr>
          <w:color w:val="FF0000"/>
          <w:highlight w:val="yellow"/>
        </w:rPr>
        <w:t>ommittee)</w:t>
      </w:r>
      <w:r w:rsidR="00231811">
        <w:rPr>
          <w:color w:val="FF0000"/>
        </w:rPr>
        <w:t>.</w:t>
      </w:r>
      <w:r w:rsidR="002566AE">
        <w:rPr>
          <w:color w:val="FF0000"/>
        </w:rPr>
        <w:t xml:space="preserve"> </w:t>
      </w:r>
    </w:p>
    <w:p w:rsidR="0081310C" w:rsidRPr="00601CA3" w:rsidRDefault="00CB35B1" w:rsidP="00C451AB">
      <w:pPr>
        <w:pStyle w:val="Default"/>
        <w:numPr>
          <w:ilvl w:val="0"/>
          <w:numId w:val="11"/>
        </w:numPr>
        <w:spacing w:after="120"/>
        <w:jc w:val="both"/>
      </w:pPr>
      <w:r>
        <w:rPr>
          <w:color w:val="auto"/>
        </w:rPr>
        <w:t>The school EO</w:t>
      </w:r>
      <w:r w:rsidR="0081310C" w:rsidRPr="00601CA3">
        <w:rPr>
          <w:color w:val="auto"/>
        </w:rPr>
        <w:t xml:space="preserve">P shall be coordinated with the District </w:t>
      </w:r>
      <w:r w:rsidR="0081310C" w:rsidRPr="00BF421A">
        <w:rPr>
          <w:color w:val="auto"/>
        </w:rPr>
        <w:t xml:space="preserve">and </w:t>
      </w:r>
      <w:r w:rsidR="00723493" w:rsidRPr="00BF421A">
        <w:rPr>
          <w:color w:val="auto"/>
        </w:rPr>
        <w:t>when possible</w:t>
      </w:r>
      <w:r w:rsidR="00723493">
        <w:rPr>
          <w:color w:val="auto"/>
        </w:rPr>
        <w:t xml:space="preserve">, </w:t>
      </w:r>
      <w:r w:rsidR="00BF421A">
        <w:t>community partners</w:t>
      </w:r>
      <w:r>
        <w:t xml:space="preserve"> that may be affected by EO</w:t>
      </w:r>
      <w:r w:rsidR="0081310C" w:rsidRPr="00601CA3">
        <w:t>P implementation, in an effort to ensure</w:t>
      </w:r>
      <w:r w:rsidR="0081310C" w:rsidRPr="00601CA3">
        <w:rPr>
          <w:color w:val="auto"/>
        </w:rPr>
        <w:t xml:space="preserve"> consistency and compatible of their jurisdictional plans.</w:t>
      </w:r>
    </w:p>
    <w:p w:rsidR="0081310C" w:rsidRPr="00AF0536" w:rsidRDefault="0081310C" w:rsidP="00C451AB">
      <w:pPr>
        <w:pStyle w:val="ListParagraph"/>
        <w:numPr>
          <w:ilvl w:val="0"/>
          <w:numId w:val="11"/>
        </w:numPr>
        <w:autoSpaceDE w:val="0"/>
        <w:autoSpaceDN w:val="0"/>
        <w:adjustRightInd w:val="0"/>
        <w:spacing w:after="120"/>
        <w:contextualSpacing w:val="0"/>
        <w:jc w:val="both"/>
        <w:rPr>
          <w:color w:val="000000"/>
          <w:szCs w:val="24"/>
        </w:rPr>
      </w:pPr>
      <w:r w:rsidRPr="00601CA3">
        <w:rPr>
          <w:szCs w:val="24"/>
        </w:rPr>
        <w:t>Substantive changes between review periods</w:t>
      </w:r>
      <w:r w:rsidR="00EE30D0" w:rsidRPr="00601CA3">
        <w:rPr>
          <w:szCs w:val="24"/>
        </w:rPr>
        <w:t>,</w:t>
      </w:r>
      <w:r w:rsidRPr="00601CA3">
        <w:rPr>
          <w:szCs w:val="24"/>
        </w:rPr>
        <w:t xml:space="preserve"> such as changes in roles or responsibilities</w:t>
      </w:r>
      <w:r w:rsidR="00EE30D0" w:rsidRPr="00601CA3">
        <w:rPr>
          <w:szCs w:val="24"/>
        </w:rPr>
        <w:t>,</w:t>
      </w:r>
      <w:r w:rsidRPr="00601CA3">
        <w:rPr>
          <w:szCs w:val="24"/>
        </w:rPr>
        <w:t xml:space="preserve"> will prompt notification to listed stakeholders. Minor edits such as grammar or spelling changes will require no notification. </w:t>
      </w:r>
    </w:p>
    <w:p w:rsidR="00134C88" w:rsidRPr="00C451AB" w:rsidRDefault="0081310C" w:rsidP="00AF0536">
      <w:pPr>
        <w:pStyle w:val="Default"/>
        <w:numPr>
          <w:ilvl w:val="0"/>
          <w:numId w:val="11"/>
        </w:numPr>
        <w:spacing w:after="120"/>
        <w:jc w:val="both"/>
        <w:rPr>
          <w:color w:val="auto"/>
        </w:rPr>
      </w:pPr>
      <w:r w:rsidRPr="00601CA3">
        <w:rPr>
          <w:color w:val="auto"/>
        </w:rPr>
        <w:t>Each school unit or department identi</w:t>
      </w:r>
      <w:r w:rsidR="00CB35B1">
        <w:rPr>
          <w:color w:val="auto"/>
        </w:rPr>
        <w:t>fied as having a role in this EO</w:t>
      </w:r>
      <w:r w:rsidRPr="00601CA3">
        <w:rPr>
          <w:color w:val="auto"/>
        </w:rPr>
        <w:t>P is responsible for com</w:t>
      </w:r>
      <w:r w:rsidR="00CB35B1">
        <w:rPr>
          <w:color w:val="auto"/>
        </w:rPr>
        <w:t>municating the content of the EO</w:t>
      </w:r>
      <w:r w:rsidRPr="00601CA3">
        <w:rPr>
          <w:color w:val="auto"/>
        </w:rPr>
        <w:t xml:space="preserve">P to their staff and ensuring key staff </w:t>
      </w:r>
      <w:r w:rsidR="00CB35B1">
        <w:rPr>
          <w:color w:val="auto"/>
        </w:rPr>
        <w:t xml:space="preserve">has the opportunity to attend </w:t>
      </w:r>
      <w:r w:rsidR="00C163EA">
        <w:rPr>
          <w:color w:val="auto"/>
        </w:rPr>
        <w:t xml:space="preserve">scheduled </w:t>
      </w:r>
      <w:r w:rsidR="00CB35B1">
        <w:rPr>
          <w:color w:val="auto"/>
        </w:rPr>
        <w:t>EO</w:t>
      </w:r>
      <w:r w:rsidRPr="00601CA3">
        <w:rPr>
          <w:color w:val="auto"/>
        </w:rPr>
        <w:t xml:space="preserve">P training and exercise activities. </w:t>
      </w:r>
    </w:p>
    <w:p w:rsidR="003F4E00" w:rsidRPr="00601CA3" w:rsidRDefault="00AF0536" w:rsidP="00730456">
      <w:pPr>
        <w:pStyle w:val="Heading2"/>
      </w:pPr>
      <w:bookmarkStart w:id="101" w:name="_Toc532562914"/>
      <w:bookmarkStart w:id="102" w:name="_Toc532563275"/>
      <w:bookmarkStart w:id="103" w:name="_Toc533078287"/>
      <w:r>
        <w:t>A</w:t>
      </w:r>
      <w:r w:rsidR="005C213C" w:rsidRPr="00601CA3">
        <w:t xml:space="preserve">. </w:t>
      </w:r>
      <w:r w:rsidR="003F4E00" w:rsidRPr="00601CA3">
        <w:t>TESTING, TRAINING</w:t>
      </w:r>
      <w:r w:rsidR="00C00D0F">
        <w:t xml:space="preserve">, </w:t>
      </w:r>
      <w:r w:rsidR="00DE5F4D">
        <w:t>AND</w:t>
      </w:r>
      <w:r w:rsidR="003F4E00" w:rsidRPr="00601CA3">
        <w:t xml:space="preserve"> EXERCISE</w:t>
      </w:r>
      <w:bookmarkEnd w:id="101"/>
      <w:bookmarkEnd w:id="102"/>
      <w:bookmarkEnd w:id="103"/>
    </w:p>
    <w:p w:rsidR="00AF0536" w:rsidRDefault="003F4E00" w:rsidP="00C451AB">
      <w:pPr>
        <w:pStyle w:val="Default"/>
        <w:spacing w:after="120"/>
        <w:jc w:val="both"/>
        <w:rPr>
          <w:color w:val="auto"/>
        </w:rPr>
      </w:pPr>
      <w:r w:rsidRPr="00601CA3">
        <w:t xml:space="preserve">The development of </w:t>
      </w:r>
      <w:r w:rsidRPr="00601CA3">
        <w:rPr>
          <w:color w:val="auto"/>
        </w:rPr>
        <w:t>the</w:t>
      </w:r>
      <w:r w:rsidR="00CB35B1">
        <w:t xml:space="preserve"> EO</w:t>
      </w:r>
      <w:r w:rsidRPr="00601CA3">
        <w:t xml:space="preserve">P Training and Exercise </w:t>
      </w:r>
      <w:r w:rsidR="00AF0536">
        <w:t>Schedule</w:t>
      </w:r>
      <w:r w:rsidR="00231811">
        <w:t xml:space="preserve"> is a key component of the </w:t>
      </w:r>
      <w:r w:rsidR="007B7DE0">
        <w:t>s</w:t>
      </w:r>
      <w:r w:rsidRPr="00601CA3">
        <w:t>choo</w:t>
      </w:r>
      <w:r w:rsidRPr="00AF0536">
        <w:t>l</w:t>
      </w:r>
      <w:r w:rsidR="00180AA5" w:rsidRPr="00AF0536">
        <w:t>’s</w:t>
      </w:r>
      <w:r w:rsidRPr="00601CA3">
        <w:t xml:space="preserve"> ability to respond to an emergency situation. </w:t>
      </w:r>
      <w:r w:rsidR="00AE509F">
        <w:t>It is recommended that appropriate</w:t>
      </w:r>
      <w:r w:rsidRPr="00601CA3">
        <w:t xml:space="preserve"> </w:t>
      </w:r>
      <w:r w:rsidR="00AE509F">
        <w:t xml:space="preserve">district and </w:t>
      </w:r>
      <w:r w:rsidRPr="00601CA3">
        <w:t xml:space="preserve">school staff have a general understanding of what </w:t>
      </w:r>
      <w:r w:rsidR="00961116" w:rsidRPr="00AF0536">
        <w:rPr>
          <w:color w:val="FF0000"/>
          <w:highlight w:val="yellow"/>
        </w:rPr>
        <w:t xml:space="preserve">(add </w:t>
      </w:r>
      <w:r w:rsidR="002549B9">
        <w:rPr>
          <w:color w:val="FF0000"/>
          <w:highlight w:val="yellow"/>
        </w:rPr>
        <w:t>District/School</w:t>
      </w:r>
      <w:r w:rsidR="00961116" w:rsidRPr="00AF0536">
        <w:rPr>
          <w:color w:val="FF0000"/>
          <w:highlight w:val="yellow"/>
        </w:rPr>
        <w:t xml:space="preserve"> name)</w:t>
      </w:r>
      <w:r w:rsidR="00961116">
        <w:rPr>
          <w:color w:val="FF0000"/>
        </w:rPr>
        <w:t xml:space="preserve"> </w:t>
      </w:r>
      <w:r w:rsidRPr="00601CA3">
        <w:t>role will be during an event and</w:t>
      </w:r>
      <w:r w:rsidR="00AF0536">
        <w:t xml:space="preserve"> the expected response protocol.</w:t>
      </w:r>
      <w:r w:rsidR="009A0C92">
        <w:t xml:space="preserve"> </w:t>
      </w:r>
      <w:r w:rsidRPr="00601CA3">
        <w:t xml:space="preserve">Therefore, training and exercise opportunities will provide the required background and understanding </w:t>
      </w:r>
      <w:r w:rsidR="00AF0536">
        <w:t>of staff roles</w:t>
      </w:r>
      <w:r w:rsidRPr="00601CA3">
        <w:rPr>
          <w:color w:val="auto"/>
        </w:rPr>
        <w:t xml:space="preserve">. </w:t>
      </w:r>
    </w:p>
    <w:p w:rsidR="003F4E00" w:rsidRPr="00AF0536" w:rsidRDefault="006C1E76" w:rsidP="00C451AB">
      <w:pPr>
        <w:pStyle w:val="Default"/>
        <w:numPr>
          <w:ilvl w:val="0"/>
          <w:numId w:val="11"/>
        </w:numPr>
        <w:spacing w:after="120"/>
        <w:jc w:val="both"/>
        <w:rPr>
          <w:color w:val="auto"/>
        </w:rPr>
      </w:pPr>
      <w:r w:rsidRPr="00AF0536">
        <w:rPr>
          <w:color w:val="auto"/>
        </w:rPr>
        <w:t>EO</w:t>
      </w:r>
      <w:r w:rsidR="003F4E00" w:rsidRPr="00AF0536">
        <w:rPr>
          <w:color w:val="auto"/>
        </w:rPr>
        <w:t>P training opportunities, as well as review of preparedness or response support materials, shall be incorporated into the annual</w:t>
      </w:r>
      <w:r w:rsidR="00AF0536">
        <w:rPr>
          <w:color w:val="auto"/>
        </w:rPr>
        <w:t xml:space="preserve"> Training and Exercise Schedule.</w:t>
      </w:r>
    </w:p>
    <w:p w:rsidR="003F4E00" w:rsidRPr="00AF0536" w:rsidRDefault="003F4E00" w:rsidP="00C451AB">
      <w:pPr>
        <w:pStyle w:val="Default"/>
        <w:numPr>
          <w:ilvl w:val="0"/>
          <w:numId w:val="11"/>
        </w:numPr>
        <w:spacing w:after="120"/>
        <w:jc w:val="both"/>
        <w:rPr>
          <w:color w:val="auto"/>
        </w:rPr>
      </w:pPr>
      <w:r w:rsidRPr="00601CA3">
        <w:rPr>
          <w:color w:val="auto"/>
        </w:rPr>
        <w:t>Each school unit or department identi</w:t>
      </w:r>
      <w:r w:rsidR="00CB35B1">
        <w:rPr>
          <w:color w:val="auto"/>
        </w:rPr>
        <w:t>fied as having a role in this EO</w:t>
      </w:r>
      <w:r w:rsidRPr="00601CA3">
        <w:rPr>
          <w:color w:val="auto"/>
        </w:rPr>
        <w:t>P is responsible for com</w:t>
      </w:r>
      <w:r w:rsidR="00CB35B1">
        <w:rPr>
          <w:color w:val="auto"/>
        </w:rPr>
        <w:t>municating the content of the EO</w:t>
      </w:r>
      <w:r w:rsidRPr="00601CA3">
        <w:rPr>
          <w:color w:val="auto"/>
        </w:rPr>
        <w:t xml:space="preserve">P to their staff and ensuring key staff has the opportunity to attend </w:t>
      </w:r>
      <w:r w:rsidR="00365225" w:rsidRPr="00601CA3">
        <w:rPr>
          <w:color w:val="auto"/>
        </w:rPr>
        <w:t xml:space="preserve">and participate in </w:t>
      </w:r>
      <w:r w:rsidR="00CB35B1">
        <w:rPr>
          <w:color w:val="auto"/>
        </w:rPr>
        <w:t>EO</w:t>
      </w:r>
      <w:r w:rsidRPr="00601CA3">
        <w:rPr>
          <w:color w:val="auto"/>
        </w:rPr>
        <w:t xml:space="preserve">P training and exercise activities. </w:t>
      </w:r>
    </w:p>
    <w:p w:rsidR="00BB1511" w:rsidRDefault="00180AA5" w:rsidP="00BB1511">
      <w:pPr>
        <w:pStyle w:val="Default"/>
        <w:numPr>
          <w:ilvl w:val="0"/>
          <w:numId w:val="11"/>
        </w:numPr>
        <w:spacing w:after="120"/>
        <w:jc w:val="both"/>
        <w:rPr>
          <w:color w:val="000000" w:themeColor="text1"/>
        </w:rPr>
      </w:pPr>
      <w:r w:rsidRPr="00AF0536">
        <w:rPr>
          <w:color w:val="auto"/>
        </w:rPr>
        <w:t xml:space="preserve">It is recommended that the </w:t>
      </w:r>
      <w:r w:rsidR="00231811" w:rsidRPr="00AF0536">
        <w:rPr>
          <w:color w:val="FF0000"/>
          <w:highlight w:val="yellow"/>
        </w:rPr>
        <w:t xml:space="preserve">(add </w:t>
      </w:r>
      <w:r w:rsidR="00231811">
        <w:rPr>
          <w:color w:val="FF0000"/>
          <w:highlight w:val="yellow"/>
        </w:rPr>
        <w:t>District/School</w:t>
      </w:r>
      <w:r w:rsidR="00231811" w:rsidRPr="00AF0536">
        <w:rPr>
          <w:color w:val="FF0000"/>
          <w:highlight w:val="yellow"/>
        </w:rPr>
        <w:t xml:space="preserve"> name)</w:t>
      </w:r>
      <w:r w:rsidR="00231811">
        <w:rPr>
          <w:color w:val="FF0000"/>
        </w:rPr>
        <w:t xml:space="preserve"> </w:t>
      </w:r>
      <w:r w:rsidR="00797FED" w:rsidRPr="00AF0536">
        <w:rPr>
          <w:color w:val="auto"/>
        </w:rPr>
        <w:t>complete exercise</w:t>
      </w:r>
      <w:r w:rsidR="00AF0536" w:rsidRPr="00AF0536">
        <w:rPr>
          <w:color w:val="auto"/>
        </w:rPr>
        <w:t>s</w:t>
      </w:r>
      <w:r w:rsidR="00797FED" w:rsidRPr="00AF0536">
        <w:rPr>
          <w:color w:val="auto"/>
        </w:rPr>
        <w:t xml:space="preserve"> </w:t>
      </w:r>
      <w:r w:rsidR="003F4E00" w:rsidRPr="00AF0536">
        <w:rPr>
          <w:color w:val="auto"/>
        </w:rPr>
        <w:t xml:space="preserve">with </w:t>
      </w:r>
      <w:r w:rsidR="00AF0536" w:rsidRPr="00AF0536">
        <w:rPr>
          <w:color w:val="auto"/>
        </w:rPr>
        <w:t xml:space="preserve">community partners </w:t>
      </w:r>
      <w:r w:rsidR="003F4E00" w:rsidRPr="00AF0536">
        <w:rPr>
          <w:color w:val="auto"/>
        </w:rPr>
        <w:t>to train school and response personnel and</w:t>
      </w:r>
      <w:r w:rsidR="00CB35B1" w:rsidRPr="00AF0536">
        <w:rPr>
          <w:color w:val="auto"/>
        </w:rPr>
        <w:t xml:space="preserve"> evaluate the adequacy of the EO</w:t>
      </w:r>
      <w:r w:rsidR="003F4E00" w:rsidRPr="00AF0536">
        <w:rPr>
          <w:color w:val="auto"/>
        </w:rPr>
        <w:t xml:space="preserve">P. </w:t>
      </w:r>
      <w:r w:rsidR="00AF0536" w:rsidRPr="00AF0536">
        <w:rPr>
          <w:color w:val="000000" w:themeColor="text1"/>
        </w:rPr>
        <w:t xml:space="preserve">Homeland Security Exercise and Evaluation Program </w:t>
      </w:r>
      <w:r w:rsidR="00A86557">
        <w:rPr>
          <w:color w:val="000000" w:themeColor="text1"/>
        </w:rPr>
        <w:t xml:space="preserve">(HSEEP) </w:t>
      </w:r>
      <w:r w:rsidR="00AF0536" w:rsidRPr="00AF0536">
        <w:rPr>
          <w:color w:val="000000" w:themeColor="text1"/>
        </w:rPr>
        <w:t>guidelines may be used.</w:t>
      </w:r>
      <w:r w:rsidR="00797FED" w:rsidRPr="00AF0536">
        <w:rPr>
          <w:color w:val="000000" w:themeColor="text1"/>
        </w:rPr>
        <w:t xml:space="preserve"> </w:t>
      </w:r>
      <w:bookmarkStart w:id="104" w:name="_Toc319831928"/>
      <w:bookmarkStart w:id="105" w:name="_Toc532562915"/>
      <w:bookmarkStart w:id="106" w:name="_Toc532563276"/>
      <w:bookmarkStart w:id="107" w:name="_Toc319831924"/>
    </w:p>
    <w:p w:rsidR="00BB1511" w:rsidRPr="00BB1511" w:rsidRDefault="00BB1511" w:rsidP="00BB1511">
      <w:pPr>
        <w:spacing w:after="200" w:line="276" w:lineRule="auto"/>
        <w:rPr>
          <w:rFonts w:eastAsia="Perpetua"/>
          <w:color w:val="000000" w:themeColor="text1"/>
        </w:rPr>
      </w:pPr>
      <w:r>
        <w:rPr>
          <w:color w:val="000000" w:themeColor="text1"/>
        </w:rPr>
        <w:br w:type="page"/>
      </w:r>
    </w:p>
    <w:p w:rsidR="00F6460D" w:rsidRPr="00601CA3" w:rsidRDefault="00F209B9" w:rsidP="00730456">
      <w:pPr>
        <w:pStyle w:val="Heading2"/>
      </w:pPr>
      <w:bookmarkStart w:id="108" w:name="_Toc533078288"/>
      <w:r>
        <w:lastRenderedPageBreak/>
        <w:t>B</w:t>
      </w:r>
      <w:r w:rsidR="00DE5F4D">
        <w:t>.</w:t>
      </w:r>
      <w:r w:rsidR="00E55A70">
        <w:t xml:space="preserve"> </w:t>
      </w:r>
      <w:r w:rsidR="0030511B" w:rsidRPr="00601CA3">
        <w:t>PLAN CONTACT INFORMATION</w:t>
      </w:r>
      <w:bookmarkEnd w:id="104"/>
      <w:bookmarkEnd w:id="105"/>
      <w:bookmarkEnd w:id="106"/>
      <w:bookmarkEnd w:id="108"/>
    </w:p>
    <w:p w:rsidR="00F6460D" w:rsidRPr="00601CA3" w:rsidRDefault="00F6460D" w:rsidP="00F6460D">
      <w:pPr>
        <w:pStyle w:val="bodytext"/>
        <w:tabs>
          <w:tab w:val="left" w:pos="2250"/>
        </w:tabs>
        <w:spacing w:after="0" w:afterAutospacing="0"/>
        <w:ind w:left="720"/>
        <w:jc w:val="left"/>
        <w:rPr>
          <w:rFonts w:ascii="Times New Roman" w:hAnsi="Times New Roman"/>
          <w:color w:val="000000"/>
          <w:sz w:val="24"/>
          <w:szCs w:val="24"/>
        </w:rPr>
      </w:pPr>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5"/>
        <w:gridCol w:w="2487"/>
        <w:gridCol w:w="2487"/>
      </w:tblGrid>
      <w:tr w:rsidR="005C213C" w:rsidRPr="00601CA3" w:rsidTr="005C213C">
        <w:trPr>
          <w:cantSplit/>
          <w:trHeight w:val="219"/>
        </w:trPr>
        <w:tc>
          <w:tcPr>
            <w:tcW w:w="4435" w:type="dxa"/>
            <w:tcBorders>
              <w:top w:val="single" w:sz="12" w:space="0" w:color="auto"/>
              <w:left w:val="single" w:sz="4" w:space="0" w:color="auto"/>
              <w:bottom w:val="single" w:sz="4" w:space="0" w:color="17365D" w:themeColor="text2" w:themeShade="BF"/>
              <w:right w:val="single" w:sz="4" w:space="0" w:color="auto"/>
            </w:tcBorders>
            <w:shd w:val="clear" w:color="auto" w:fill="1F497D" w:themeFill="text2"/>
          </w:tcPr>
          <w:p w:rsidR="005C213C" w:rsidRPr="00601CA3" w:rsidRDefault="005C213C" w:rsidP="00C162C5">
            <w:pPr>
              <w:jc w:val="center"/>
              <w:rPr>
                <w:b/>
                <w:bCs/>
                <w:color w:val="FFFFFF"/>
              </w:rPr>
            </w:pPr>
            <w:r w:rsidRPr="00601CA3">
              <w:rPr>
                <w:b/>
                <w:bCs/>
                <w:color w:val="FFFFFF"/>
              </w:rPr>
              <w:t>Name and Position</w:t>
            </w:r>
          </w:p>
        </w:tc>
        <w:tc>
          <w:tcPr>
            <w:tcW w:w="2487" w:type="dxa"/>
            <w:tcBorders>
              <w:top w:val="single" w:sz="12" w:space="0" w:color="auto"/>
              <w:left w:val="single" w:sz="4" w:space="0" w:color="auto"/>
              <w:bottom w:val="single" w:sz="4" w:space="0" w:color="17365D" w:themeColor="text2" w:themeShade="BF"/>
              <w:right w:val="single" w:sz="4" w:space="0" w:color="auto"/>
            </w:tcBorders>
            <w:shd w:val="clear" w:color="auto" w:fill="1F497D" w:themeFill="text2"/>
          </w:tcPr>
          <w:p w:rsidR="005C213C" w:rsidRPr="00601CA3" w:rsidRDefault="005C213C" w:rsidP="00C162C5">
            <w:pPr>
              <w:jc w:val="center"/>
              <w:rPr>
                <w:b/>
                <w:bCs/>
                <w:color w:val="FFFFFF"/>
              </w:rPr>
            </w:pPr>
            <w:r w:rsidRPr="00601CA3">
              <w:rPr>
                <w:b/>
                <w:bCs/>
                <w:color w:val="FFFFFF"/>
              </w:rPr>
              <w:t>Phone Number</w:t>
            </w:r>
          </w:p>
        </w:tc>
        <w:tc>
          <w:tcPr>
            <w:tcW w:w="2487" w:type="dxa"/>
            <w:tcBorders>
              <w:top w:val="single" w:sz="12" w:space="0" w:color="auto"/>
              <w:left w:val="single" w:sz="4" w:space="0" w:color="auto"/>
              <w:bottom w:val="single" w:sz="4" w:space="0" w:color="17365D" w:themeColor="text2" w:themeShade="BF"/>
              <w:right w:val="single" w:sz="12" w:space="0" w:color="auto"/>
            </w:tcBorders>
            <w:shd w:val="clear" w:color="auto" w:fill="1F497D" w:themeFill="text2"/>
          </w:tcPr>
          <w:p w:rsidR="005C213C" w:rsidRPr="00601CA3" w:rsidRDefault="005C213C" w:rsidP="00C162C5">
            <w:pPr>
              <w:jc w:val="center"/>
              <w:rPr>
                <w:b/>
                <w:bCs/>
                <w:color w:val="FFFFFF"/>
              </w:rPr>
            </w:pPr>
            <w:r w:rsidRPr="00601CA3">
              <w:rPr>
                <w:b/>
                <w:bCs/>
                <w:color w:val="FFFFFF"/>
              </w:rPr>
              <w:t>Alternant Phone Number</w:t>
            </w:r>
          </w:p>
        </w:tc>
      </w:tr>
      <w:tr w:rsidR="005C213C" w:rsidRPr="00601CA3" w:rsidTr="005C213C">
        <w:trPr>
          <w:trHeight w:val="575"/>
        </w:trPr>
        <w:tc>
          <w:tcPr>
            <w:tcW w:w="443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9D9D9" w:themeFill="background1" w:themeFillShade="D9"/>
            <w:vAlign w:val="center"/>
          </w:tcPr>
          <w:p w:rsidR="005C213C" w:rsidRPr="00601CA3" w:rsidRDefault="005C213C" w:rsidP="00C162C5">
            <w:pPr>
              <w:rPr>
                <w:color w:val="660033"/>
                <w:sz w:val="20"/>
              </w:rPr>
            </w:pPr>
          </w:p>
        </w:tc>
        <w:tc>
          <w:tcPr>
            <w:tcW w:w="248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9D9D9" w:themeFill="background1" w:themeFillShade="D9"/>
            <w:vAlign w:val="center"/>
          </w:tcPr>
          <w:p w:rsidR="005C213C" w:rsidRPr="00601CA3" w:rsidRDefault="005C213C" w:rsidP="00C162C5">
            <w:pPr>
              <w:rPr>
                <w:color w:val="660033"/>
                <w:sz w:val="20"/>
              </w:rPr>
            </w:pPr>
          </w:p>
        </w:tc>
        <w:tc>
          <w:tcPr>
            <w:tcW w:w="248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9D9D9" w:themeFill="background1" w:themeFillShade="D9"/>
            <w:vAlign w:val="center"/>
          </w:tcPr>
          <w:p w:rsidR="005C213C" w:rsidRPr="00601CA3" w:rsidRDefault="005C213C" w:rsidP="00C162C5">
            <w:pPr>
              <w:rPr>
                <w:color w:val="660033"/>
                <w:sz w:val="20"/>
              </w:rPr>
            </w:pPr>
          </w:p>
        </w:tc>
      </w:tr>
      <w:tr w:rsidR="005C213C" w:rsidRPr="00601CA3" w:rsidTr="005C213C">
        <w:trPr>
          <w:trHeight w:val="620"/>
        </w:trPr>
        <w:tc>
          <w:tcPr>
            <w:tcW w:w="9409" w:type="dxa"/>
            <w:gridSpan w:val="3"/>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9D9D9" w:themeFill="background1" w:themeFillShade="D9"/>
          </w:tcPr>
          <w:p w:rsidR="005C213C" w:rsidRPr="00601CA3" w:rsidRDefault="005C213C" w:rsidP="00C162C5">
            <w:pPr>
              <w:rPr>
                <w:b/>
                <w:color w:val="1F497D" w:themeColor="text2"/>
                <w:sz w:val="20"/>
              </w:rPr>
            </w:pPr>
            <w:r w:rsidRPr="00601CA3">
              <w:rPr>
                <w:b/>
                <w:color w:val="1F497D" w:themeColor="text2"/>
                <w:sz w:val="20"/>
              </w:rPr>
              <w:t>E-mail:</w:t>
            </w:r>
          </w:p>
        </w:tc>
      </w:tr>
      <w:tr w:rsidR="005C213C" w:rsidRPr="00601CA3" w:rsidTr="005C213C">
        <w:trPr>
          <w:trHeight w:val="620"/>
        </w:trPr>
        <w:tc>
          <w:tcPr>
            <w:tcW w:w="9409" w:type="dxa"/>
            <w:gridSpan w:val="3"/>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9D9D9" w:themeFill="background1" w:themeFillShade="D9"/>
          </w:tcPr>
          <w:p w:rsidR="005C213C" w:rsidRPr="00601CA3" w:rsidRDefault="005C213C" w:rsidP="00C162C5">
            <w:pPr>
              <w:rPr>
                <w:color w:val="1F497D" w:themeColor="text2"/>
                <w:sz w:val="20"/>
              </w:rPr>
            </w:pPr>
            <w:r w:rsidRPr="00601CA3">
              <w:rPr>
                <w:b/>
                <w:color w:val="1F497D" w:themeColor="text2"/>
                <w:sz w:val="20"/>
              </w:rPr>
              <w:t>Department:</w:t>
            </w:r>
          </w:p>
        </w:tc>
      </w:tr>
    </w:tbl>
    <w:p w:rsidR="00F6460D" w:rsidRPr="00601CA3" w:rsidRDefault="00F6460D" w:rsidP="00F6460D">
      <w:pPr>
        <w:pStyle w:val="ListParagraph"/>
        <w:autoSpaceDE w:val="0"/>
        <w:autoSpaceDN w:val="0"/>
        <w:adjustRightInd w:val="0"/>
        <w:rPr>
          <w:b/>
          <w:i/>
          <w:color w:val="FF0000"/>
          <w:szCs w:val="24"/>
        </w:rPr>
      </w:pPr>
    </w:p>
    <w:p w:rsidR="00F6460D" w:rsidRPr="00601CA3" w:rsidRDefault="00F209B9" w:rsidP="00730456">
      <w:pPr>
        <w:pStyle w:val="Heading2"/>
      </w:pPr>
      <w:bookmarkStart w:id="109" w:name="_Toc532562916"/>
      <w:bookmarkStart w:id="110" w:name="_Toc532563277"/>
      <w:bookmarkStart w:id="111" w:name="_Toc533078289"/>
      <w:r>
        <w:t>C</w:t>
      </w:r>
      <w:r w:rsidR="00DE5F4D">
        <w:t>.</w:t>
      </w:r>
      <w:r w:rsidR="00E55A70">
        <w:t xml:space="preserve"> </w:t>
      </w:r>
      <w:r w:rsidR="00F6460D" w:rsidRPr="00601CA3">
        <w:t xml:space="preserve">RECORD </w:t>
      </w:r>
      <w:r w:rsidR="00DE5F4D">
        <w:t>OF</w:t>
      </w:r>
      <w:r w:rsidR="00F6460D" w:rsidRPr="00601CA3">
        <w:t xml:space="preserve"> CHANGE</w:t>
      </w:r>
      <w:bookmarkEnd w:id="109"/>
      <w:bookmarkEnd w:id="110"/>
      <w:bookmarkEnd w:id="111"/>
    </w:p>
    <w:p w:rsidR="00F6460D" w:rsidRPr="00601CA3" w:rsidRDefault="00F6460D" w:rsidP="00F6460D">
      <w:pPr>
        <w:pStyle w:val="TAMHeading2"/>
        <w:ind w:left="720"/>
        <w:outlineLvl w:val="1"/>
      </w:pPr>
    </w:p>
    <w:tbl>
      <w:tblPr>
        <w:tblW w:w="0" w:type="auto"/>
        <w:tblBorders>
          <w:top w:val="single" w:sz="8" w:space="0" w:color="632423"/>
          <w:left w:val="single" w:sz="8" w:space="0" w:color="632423"/>
          <w:bottom w:val="single" w:sz="8" w:space="0" w:color="632423"/>
          <w:right w:val="single" w:sz="8" w:space="0" w:color="632423"/>
          <w:insideH w:val="single" w:sz="8" w:space="0" w:color="632423"/>
          <w:insideV w:val="single" w:sz="8" w:space="0" w:color="632423"/>
        </w:tblBorders>
        <w:tblLook w:val="04A0" w:firstRow="1" w:lastRow="0" w:firstColumn="1" w:lastColumn="0" w:noHBand="0" w:noVBand="1"/>
      </w:tblPr>
      <w:tblGrid>
        <w:gridCol w:w="2286"/>
        <w:gridCol w:w="1648"/>
        <w:gridCol w:w="3978"/>
        <w:gridCol w:w="1664"/>
      </w:tblGrid>
      <w:tr w:rsidR="00F6460D" w:rsidRPr="00601CA3" w:rsidTr="00C162C5">
        <w:tc>
          <w:tcPr>
            <w:tcW w:w="2286" w:type="dxa"/>
            <w:tcBorders>
              <w:bottom w:val="single" w:sz="8" w:space="0" w:color="17365D" w:themeColor="text2" w:themeShade="BF"/>
            </w:tcBorders>
            <w:shd w:val="clear" w:color="auto" w:fill="1F497D" w:themeFill="text2"/>
          </w:tcPr>
          <w:p w:rsidR="00F6460D" w:rsidRPr="00601CA3" w:rsidRDefault="00F6460D" w:rsidP="00990B8D">
            <w:pPr>
              <w:jc w:val="center"/>
              <w:rPr>
                <w:b/>
                <w:bCs/>
                <w:color w:val="FFFFFF"/>
              </w:rPr>
            </w:pPr>
            <w:r w:rsidRPr="00601CA3">
              <w:rPr>
                <w:b/>
                <w:color w:val="FFFFFF"/>
              </w:rPr>
              <w:t>C</w:t>
            </w:r>
            <w:r w:rsidR="00990B8D" w:rsidRPr="00601CA3">
              <w:rPr>
                <w:b/>
                <w:color w:val="FFFFFF"/>
              </w:rPr>
              <w:t>hange</w:t>
            </w:r>
            <w:r w:rsidRPr="00601CA3">
              <w:rPr>
                <w:b/>
                <w:color w:val="FFFFFF"/>
              </w:rPr>
              <w:t xml:space="preserve"> N</w:t>
            </w:r>
            <w:r w:rsidR="00990B8D" w:rsidRPr="00601CA3">
              <w:rPr>
                <w:b/>
                <w:color w:val="FFFFFF"/>
              </w:rPr>
              <w:t>umber</w:t>
            </w:r>
          </w:p>
        </w:tc>
        <w:tc>
          <w:tcPr>
            <w:tcW w:w="1648" w:type="dxa"/>
            <w:tcBorders>
              <w:bottom w:val="single" w:sz="8" w:space="0" w:color="17365D" w:themeColor="text2" w:themeShade="BF"/>
            </w:tcBorders>
            <w:shd w:val="clear" w:color="auto" w:fill="1F497D" w:themeFill="text2"/>
          </w:tcPr>
          <w:p w:rsidR="00F6460D" w:rsidRPr="00601CA3" w:rsidRDefault="00F6460D" w:rsidP="00990B8D">
            <w:pPr>
              <w:jc w:val="center"/>
              <w:rPr>
                <w:b/>
                <w:color w:val="FFFFFF"/>
              </w:rPr>
            </w:pPr>
            <w:r w:rsidRPr="00601CA3">
              <w:rPr>
                <w:b/>
                <w:color w:val="FFFFFF"/>
              </w:rPr>
              <w:t>D</w:t>
            </w:r>
            <w:r w:rsidR="00990B8D" w:rsidRPr="00601CA3">
              <w:rPr>
                <w:b/>
                <w:color w:val="FFFFFF"/>
              </w:rPr>
              <w:t>ate of</w:t>
            </w:r>
            <w:r w:rsidRPr="00601CA3">
              <w:rPr>
                <w:b/>
                <w:color w:val="FFFFFF"/>
              </w:rPr>
              <w:t xml:space="preserve"> C</w:t>
            </w:r>
            <w:r w:rsidR="00990B8D" w:rsidRPr="00601CA3">
              <w:rPr>
                <w:b/>
                <w:color w:val="FFFFFF"/>
              </w:rPr>
              <w:t>hange</w:t>
            </w:r>
          </w:p>
        </w:tc>
        <w:tc>
          <w:tcPr>
            <w:tcW w:w="3978" w:type="dxa"/>
            <w:tcBorders>
              <w:bottom w:val="single" w:sz="8" w:space="0" w:color="17365D" w:themeColor="text2" w:themeShade="BF"/>
            </w:tcBorders>
            <w:shd w:val="clear" w:color="auto" w:fill="1F497D" w:themeFill="text2"/>
          </w:tcPr>
          <w:p w:rsidR="00F6460D" w:rsidRPr="00601CA3" w:rsidRDefault="00F6460D" w:rsidP="00990B8D">
            <w:pPr>
              <w:jc w:val="center"/>
              <w:rPr>
                <w:b/>
                <w:bCs/>
                <w:color w:val="FFFFFF"/>
              </w:rPr>
            </w:pPr>
            <w:r w:rsidRPr="00601CA3">
              <w:rPr>
                <w:b/>
                <w:color w:val="FFFFFF"/>
              </w:rPr>
              <w:t>D</w:t>
            </w:r>
            <w:r w:rsidR="00990B8D" w:rsidRPr="00601CA3">
              <w:rPr>
                <w:b/>
                <w:color w:val="FFFFFF"/>
              </w:rPr>
              <w:t>escription of</w:t>
            </w:r>
            <w:r w:rsidRPr="00601CA3">
              <w:rPr>
                <w:b/>
                <w:color w:val="FFFFFF"/>
              </w:rPr>
              <w:t xml:space="preserve"> C</w:t>
            </w:r>
            <w:r w:rsidR="00990B8D" w:rsidRPr="00601CA3">
              <w:rPr>
                <w:b/>
                <w:color w:val="FFFFFF"/>
              </w:rPr>
              <w:t>hange</w:t>
            </w:r>
          </w:p>
        </w:tc>
        <w:tc>
          <w:tcPr>
            <w:tcW w:w="1664" w:type="dxa"/>
            <w:tcBorders>
              <w:bottom w:val="single" w:sz="8" w:space="0" w:color="17365D" w:themeColor="text2" w:themeShade="BF"/>
            </w:tcBorders>
            <w:shd w:val="clear" w:color="auto" w:fill="1F497D" w:themeFill="text2"/>
          </w:tcPr>
          <w:p w:rsidR="00F6460D" w:rsidRPr="00601CA3" w:rsidRDefault="00F6460D" w:rsidP="00990B8D">
            <w:pPr>
              <w:jc w:val="center"/>
              <w:rPr>
                <w:b/>
                <w:bCs/>
                <w:color w:val="FFFFFF"/>
              </w:rPr>
            </w:pPr>
            <w:r w:rsidRPr="00601CA3">
              <w:rPr>
                <w:b/>
                <w:color w:val="FFFFFF"/>
              </w:rPr>
              <w:t>C</w:t>
            </w:r>
            <w:r w:rsidR="00990B8D" w:rsidRPr="00601CA3">
              <w:rPr>
                <w:b/>
                <w:color w:val="FFFFFF"/>
              </w:rPr>
              <w:t>hange</w:t>
            </w:r>
            <w:r w:rsidRPr="00601CA3">
              <w:rPr>
                <w:b/>
                <w:color w:val="FFFFFF"/>
              </w:rPr>
              <w:t xml:space="preserve"> M</w:t>
            </w:r>
            <w:r w:rsidR="00990B8D" w:rsidRPr="00601CA3">
              <w:rPr>
                <w:b/>
                <w:color w:val="FFFFFF"/>
              </w:rPr>
              <w:t>ade By</w:t>
            </w:r>
          </w:p>
        </w:tc>
      </w:tr>
      <w:tr w:rsidR="00F6460D" w:rsidRPr="00601CA3" w:rsidTr="00C162C5">
        <w:tc>
          <w:tcPr>
            <w:tcW w:w="228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4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97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64"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28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4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97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64"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28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4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97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64"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28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4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97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64"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28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4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97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64"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28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4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97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64"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28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4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97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64"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28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4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97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664"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bl>
    <w:p w:rsidR="00F6460D" w:rsidRPr="00601CA3" w:rsidRDefault="00F6460D" w:rsidP="00F6460D">
      <w:pPr>
        <w:pStyle w:val="TAMHeading2"/>
        <w:outlineLvl w:val="1"/>
        <w:rPr>
          <w:color w:val="1F497D" w:themeColor="text2"/>
        </w:rPr>
      </w:pPr>
      <w:bookmarkStart w:id="112" w:name="_Toc319831929"/>
    </w:p>
    <w:p w:rsidR="00F6460D" w:rsidRPr="00601CA3" w:rsidRDefault="00F209B9" w:rsidP="00730456">
      <w:pPr>
        <w:pStyle w:val="Heading2"/>
      </w:pPr>
      <w:bookmarkStart w:id="113" w:name="_Toc532562917"/>
      <w:bookmarkStart w:id="114" w:name="_Toc532563278"/>
      <w:bookmarkStart w:id="115" w:name="_Toc533078290"/>
      <w:r>
        <w:t>D</w:t>
      </w:r>
      <w:r w:rsidR="005C213C" w:rsidRPr="00601CA3">
        <w:t xml:space="preserve">. </w:t>
      </w:r>
      <w:r w:rsidR="00F6460D" w:rsidRPr="00601CA3">
        <w:t xml:space="preserve">RECORD </w:t>
      </w:r>
      <w:r w:rsidR="00DE5F4D">
        <w:t>OF</w:t>
      </w:r>
      <w:r w:rsidR="00F6460D" w:rsidRPr="00601CA3">
        <w:t xml:space="preserve"> DISTRIBUTION</w:t>
      </w:r>
      <w:bookmarkEnd w:id="112"/>
      <w:bookmarkEnd w:id="113"/>
      <w:bookmarkEnd w:id="114"/>
      <w:bookmarkEnd w:id="115"/>
    </w:p>
    <w:p w:rsidR="00F6460D" w:rsidRPr="00601CA3" w:rsidRDefault="00F6460D" w:rsidP="00F6460D">
      <w:pPr>
        <w:pStyle w:val="ListParagraph"/>
        <w:rPr>
          <w:color w:val="632423"/>
        </w:rPr>
      </w:pPr>
    </w:p>
    <w:tbl>
      <w:tblPr>
        <w:tblW w:w="0" w:type="auto"/>
        <w:tblBorders>
          <w:top w:val="single" w:sz="8" w:space="0" w:color="632423"/>
          <w:left w:val="single" w:sz="8" w:space="0" w:color="632423"/>
          <w:bottom w:val="single" w:sz="8" w:space="0" w:color="632423"/>
          <w:right w:val="single" w:sz="8" w:space="0" w:color="632423"/>
          <w:insideH w:val="single" w:sz="8" w:space="0" w:color="632423"/>
          <w:insideV w:val="single" w:sz="8" w:space="0" w:color="632423"/>
        </w:tblBorders>
        <w:tblLook w:val="04A0" w:firstRow="1" w:lastRow="0" w:firstColumn="1" w:lastColumn="0" w:noHBand="0" w:noVBand="1"/>
      </w:tblPr>
      <w:tblGrid>
        <w:gridCol w:w="2090"/>
        <w:gridCol w:w="1568"/>
        <w:gridCol w:w="3589"/>
        <w:gridCol w:w="2329"/>
      </w:tblGrid>
      <w:tr w:rsidR="00F6460D" w:rsidRPr="00601CA3" w:rsidTr="00C162C5">
        <w:trPr>
          <w:trHeight w:val="349"/>
        </w:trPr>
        <w:tc>
          <w:tcPr>
            <w:tcW w:w="209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002060"/>
          </w:tcPr>
          <w:p w:rsidR="00F6460D" w:rsidRPr="00601CA3" w:rsidRDefault="00F6460D" w:rsidP="00C162C5">
            <w:pPr>
              <w:jc w:val="center"/>
              <w:rPr>
                <w:b/>
                <w:bCs/>
                <w:color w:val="FFFFFF"/>
              </w:rPr>
            </w:pPr>
            <w:r w:rsidRPr="00601CA3">
              <w:rPr>
                <w:b/>
                <w:bCs/>
                <w:color w:val="FFFFFF"/>
              </w:rPr>
              <w:t>Date</w:t>
            </w:r>
          </w:p>
        </w:tc>
        <w:tc>
          <w:tcPr>
            <w:tcW w:w="15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002060"/>
          </w:tcPr>
          <w:p w:rsidR="00F6460D" w:rsidRPr="00601CA3" w:rsidRDefault="00F6460D" w:rsidP="00C162C5">
            <w:pPr>
              <w:jc w:val="center"/>
              <w:rPr>
                <w:b/>
                <w:bCs/>
                <w:color w:val="FFFFFF"/>
              </w:rPr>
            </w:pPr>
            <w:r w:rsidRPr="00601CA3">
              <w:rPr>
                <w:b/>
                <w:bCs/>
                <w:color w:val="FFFFFF"/>
              </w:rPr>
              <w:t>Version</w:t>
            </w:r>
          </w:p>
        </w:tc>
        <w:tc>
          <w:tcPr>
            <w:tcW w:w="358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002060"/>
          </w:tcPr>
          <w:p w:rsidR="00F6460D" w:rsidRPr="00601CA3" w:rsidRDefault="00F6460D" w:rsidP="00C162C5">
            <w:pPr>
              <w:jc w:val="center"/>
              <w:rPr>
                <w:b/>
                <w:bCs/>
                <w:color w:val="FFFFFF"/>
              </w:rPr>
            </w:pPr>
            <w:r w:rsidRPr="00601CA3">
              <w:rPr>
                <w:b/>
                <w:bCs/>
                <w:color w:val="FFFFFF"/>
              </w:rPr>
              <w:t>Name and Title</w:t>
            </w:r>
          </w:p>
        </w:tc>
        <w:tc>
          <w:tcPr>
            <w:tcW w:w="232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002060"/>
          </w:tcPr>
          <w:p w:rsidR="00F6460D" w:rsidRPr="00601CA3" w:rsidRDefault="00F6460D" w:rsidP="00C162C5">
            <w:pPr>
              <w:jc w:val="center"/>
              <w:rPr>
                <w:b/>
                <w:bCs/>
                <w:color w:val="FFFFFF"/>
              </w:rPr>
            </w:pPr>
            <w:r w:rsidRPr="00601CA3">
              <w:rPr>
                <w:b/>
                <w:bCs/>
                <w:color w:val="FFFFFF"/>
              </w:rPr>
              <w:t>Department/Agency</w:t>
            </w:r>
          </w:p>
        </w:tc>
      </w:tr>
      <w:tr w:rsidR="00F6460D" w:rsidRPr="00601CA3" w:rsidTr="00C162C5">
        <w:tc>
          <w:tcPr>
            <w:tcW w:w="209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5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58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232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09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5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58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232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09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5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58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232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09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5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58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232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09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5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58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232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09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5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58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232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09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5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58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232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r w:rsidR="00F6460D" w:rsidRPr="00601CA3" w:rsidTr="00C162C5">
        <w:tc>
          <w:tcPr>
            <w:tcW w:w="209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15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358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c>
          <w:tcPr>
            <w:tcW w:w="232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9D9D9" w:themeFill="background1" w:themeFillShade="D9"/>
          </w:tcPr>
          <w:p w:rsidR="00F6460D" w:rsidRPr="00601CA3" w:rsidRDefault="00F6460D" w:rsidP="00C162C5">
            <w:pPr>
              <w:rPr>
                <w:b/>
                <w:bCs/>
                <w:color w:val="365F91"/>
              </w:rPr>
            </w:pPr>
          </w:p>
        </w:tc>
      </w:tr>
    </w:tbl>
    <w:p w:rsidR="0081310C" w:rsidRPr="00E84AD4" w:rsidRDefault="00806B66" w:rsidP="00730456">
      <w:pPr>
        <w:pStyle w:val="Heading1"/>
      </w:pPr>
      <w:r w:rsidRPr="00DE5F4D">
        <w:br w:type="page"/>
      </w:r>
      <w:r w:rsidR="005C213C" w:rsidRPr="00DE5F4D">
        <w:lastRenderedPageBreak/>
        <w:t xml:space="preserve"> </w:t>
      </w:r>
      <w:bookmarkStart w:id="116" w:name="_Toc532562918"/>
      <w:bookmarkStart w:id="117" w:name="_Toc532563279"/>
      <w:bookmarkStart w:id="118" w:name="_Toc533078291"/>
      <w:r w:rsidR="005C213C" w:rsidRPr="00DE5F4D">
        <w:t>REFERENCES</w:t>
      </w:r>
      <w:bookmarkEnd w:id="107"/>
      <w:bookmarkEnd w:id="116"/>
      <w:bookmarkEnd w:id="117"/>
      <w:bookmarkEnd w:id="118"/>
    </w:p>
    <w:p w:rsidR="0081310C" w:rsidRPr="00C451AB" w:rsidRDefault="00B31FA3" w:rsidP="00C451AB">
      <w:pPr>
        <w:autoSpaceDE w:val="0"/>
        <w:autoSpaceDN w:val="0"/>
        <w:adjustRightInd w:val="0"/>
        <w:spacing w:after="120"/>
        <w:jc w:val="both"/>
      </w:pPr>
      <w:r w:rsidRPr="00F209B9">
        <w:t>This section provides</w:t>
      </w:r>
      <w:r w:rsidR="00F209B9" w:rsidRPr="00F209B9">
        <w:t xml:space="preserve"> references, guidance documents, and legal authorities </w:t>
      </w:r>
      <w:r w:rsidR="003B3CBF" w:rsidRPr="00F209B9">
        <w:t>for emergency</w:t>
      </w:r>
      <w:r w:rsidR="00C451AB">
        <w:t xml:space="preserve"> operations and activities.</w:t>
      </w:r>
    </w:p>
    <w:p w:rsidR="00F209B9" w:rsidRPr="00DE5F4D" w:rsidRDefault="00F209B9" w:rsidP="00C451AB">
      <w:pPr>
        <w:pStyle w:val="ListParagraph"/>
        <w:numPr>
          <w:ilvl w:val="0"/>
          <w:numId w:val="4"/>
        </w:numPr>
        <w:autoSpaceDE w:val="0"/>
        <w:autoSpaceDN w:val="0"/>
        <w:adjustRightInd w:val="0"/>
        <w:spacing w:after="120"/>
        <w:contextualSpacing w:val="0"/>
        <w:rPr>
          <w:szCs w:val="24"/>
        </w:rPr>
      </w:pPr>
      <w:r w:rsidRPr="00DE5F4D">
        <w:rPr>
          <w:b/>
          <w:szCs w:val="24"/>
        </w:rPr>
        <w:t>GOVERNING BOARD POLICIES</w:t>
      </w:r>
    </w:p>
    <w:p w:rsidR="00F209B9" w:rsidRPr="00C451AB" w:rsidRDefault="007C2E50" w:rsidP="00C451AB">
      <w:pPr>
        <w:pStyle w:val="ListParagraph"/>
        <w:numPr>
          <w:ilvl w:val="0"/>
          <w:numId w:val="56"/>
        </w:numPr>
        <w:autoSpaceDE w:val="0"/>
        <w:autoSpaceDN w:val="0"/>
        <w:adjustRightInd w:val="0"/>
        <w:spacing w:after="120"/>
        <w:contextualSpacing w:val="0"/>
        <w:rPr>
          <w:color w:val="FF0000"/>
          <w:szCs w:val="24"/>
          <w:highlight w:val="yellow"/>
        </w:rPr>
      </w:pPr>
      <w:r>
        <w:rPr>
          <w:color w:val="FF0000"/>
          <w:szCs w:val="24"/>
          <w:highlight w:val="yellow"/>
        </w:rPr>
        <w:t>(insert</w:t>
      </w:r>
      <w:r w:rsidR="00C219E9" w:rsidRPr="00C219E9">
        <w:rPr>
          <w:color w:val="FF0000"/>
          <w:szCs w:val="24"/>
          <w:highlight w:val="yellow"/>
        </w:rPr>
        <w:t xml:space="preserve"> applicable </w:t>
      </w:r>
      <w:r w:rsidR="00C219E9">
        <w:rPr>
          <w:color w:val="FF0000"/>
          <w:szCs w:val="24"/>
          <w:highlight w:val="yellow"/>
        </w:rPr>
        <w:t>GB policies</w:t>
      </w:r>
      <w:r w:rsidR="00C219E9" w:rsidRPr="00C219E9">
        <w:rPr>
          <w:color w:val="FF0000"/>
          <w:szCs w:val="24"/>
          <w:highlight w:val="yellow"/>
        </w:rPr>
        <w:t>)</w:t>
      </w:r>
    </w:p>
    <w:p w:rsidR="004F4158" w:rsidRPr="00601CA3" w:rsidRDefault="004F4158" w:rsidP="00C451AB">
      <w:pPr>
        <w:pStyle w:val="ListParagraph"/>
        <w:numPr>
          <w:ilvl w:val="0"/>
          <w:numId w:val="4"/>
        </w:numPr>
        <w:autoSpaceDE w:val="0"/>
        <w:autoSpaceDN w:val="0"/>
        <w:adjustRightInd w:val="0"/>
        <w:spacing w:after="120"/>
        <w:contextualSpacing w:val="0"/>
        <w:rPr>
          <w:color w:val="002060"/>
          <w:szCs w:val="24"/>
        </w:rPr>
      </w:pPr>
      <w:r w:rsidRPr="00E55A70">
        <w:rPr>
          <w:b/>
          <w:bCs/>
          <w:color w:val="000000" w:themeColor="text1"/>
          <w:szCs w:val="24"/>
        </w:rPr>
        <w:t>LOCAL</w:t>
      </w:r>
      <w:r w:rsidRPr="00601CA3">
        <w:rPr>
          <w:b/>
          <w:bCs/>
          <w:color w:val="002060"/>
          <w:szCs w:val="24"/>
        </w:rPr>
        <w:t xml:space="preserve"> </w:t>
      </w:r>
    </w:p>
    <w:p w:rsidR="00523C25" w:rsidRPr="00C451AB" w:rsidRDefault="004F4158" w:rsidP="00C451AB">
      <w:pPr>
        <w:pStyle w:val="ListParagraph"/>
        <w:numPr>
          <w:ilvl w:val="0"/>
          <w:numId w:val="7"/>
        </w:numPr>
        <w:autoSpaceDE w:val="0"/>
        <w:autoSpaceDN w:val="0"/>
        <w:adjustRightInd w:val="0"/>
        <w:spacing w:after="120"/>
        <w:ind w:left="1152"/>
        <w:contextualSpacing w:val="0"/>
        <w:rPr>
          <w:color w:val="FF0000"/>
          <w:szCs w:val="24"/>
          <w:highlight w:val="yellow"/>
        </w:rPr>
      </w:pPr>
      <w:r w:rsidRPr="00F209B9">
        <w:rPr>
          <w:color w:val="FF0000"/>
          <w:szCs w:val="24"/>
          <w:highlight w:val="yellow"/>
        </w:rPr>
        <w:t>(</w:t>
      </w:r>
      <w:r w:rsidR="00482946" w:rsidRPr="00F209B9">
        <w:rPr>
          <w:color w:val="FF0000"/>
          <w:szCs w:val="24"/>
          <w:highlight w:val="yellow"/>
        </w:rPr>
        <w:t>insert a</w:t>
      </w:r>
      <w:r w:rsidR="00990B8D" w:rsidRPr="00F209B9">
        <w:rPr>
          <w:color w:val="FF0000"/>
          <w:szCs w:val="24"/>
          <w:highlight w:val="yellow"/>
        </w:rPr>
        <w:t>pplicable</w:t>
      </w:r>
      <w:r w:rsidR="00482946" w:rsidRPr="00F209B9">
        <w:rPr>
          <w:color w:val="FF0000"/>
          <w:szCs w:val="24"/>
          <w:highlight w:val="yellow"/>
        </w:rPr>
        <w:t xml:space="preserve"> local citations</w:t>
      </w:r>
      <w:r w:rsidRPr="00F209B9">
        <w:rPr>
          <w:color w:val="FF0000"/>
          <w:szCs w:val="24"/>
          <w:highlight w:val="yellow"/>
        </w:rPr>
        <w:t>)</w:t>
      </w:r>
    </w:p>
    <w:p w:rsidR="0081310C" w:rsidRPr="00601CA3" w:rsidRDefault="004F4158" w:rsidP="00C451AB">
      <w:pPr>
        <w:pStyle w:val="ListParagraph"/>
        <w:numPr>
          <w:ilvl w:val="0"/>
          <w:numId w:val="4"/>
        </w:numPr>
        <w:autoSpaceDE w:val="0"/>
        <w:autoSpaceDN w:val="0"/>
        <w:adjustRightInd w:val="0"/>
        <w:spacing w:after="120"/>
        <w:contextualSpacing w:val="0"/>
        <w:rPr>
          <w:color w:val="002060"/>
          <w:szCs w:val="24"/>
        </w:rPr>
      </w:pPr>
      <w:r w:rsidRPr="00E55A70">
        <w:rPr>
          <w:b/>
          <w:bCs/>
          <w:color w:val="000000" w:themeColor="text1"/>
          <w:szCs w:val="24"/>
        </w:rPr>
        <w:t>STATE</w:t>
      </w:r>
      <w:r w:rsidRPr="00601CA3">
        <w:rPr>
          <w:b/>
          <w:bCs/>
          <w:color w:val="002060"/>
          <w:szCs w:val="24"/>
        </w:rPr>
        <w:t xml:space="preserve"> </w:t>
      </w:r>
    </w:p>
    <w:p w:rsidR="00BC3B31" w:rsidRPr="00C451AB" w:rsidRDefault="006C1E76" w:rsidP="00C451AB">
      <w:pPr>
        <w:pStyle w:val="ListParagraph"/>
        <w:numPr>
          <w:ilvl w:val="0"/>
          <w:numId w:val="54"/>
        </w:numPr>
        <w:spacing w:after="120"/>
        <w:contextualSpacing w:val="0"/>
        <w:rPr>
          <w:szCs w:val="24"/>
        </w:rPr>
      </w:pPr>
      <w:r>
        <w:rPr>
          <w:szCs w:val="24"/>
        </w:rPr>
        <w:t xml:space="preserve">Arizona Revised Statutes </w:t>
      </w:r>
      <w:r w:rsidR="00BC3B31" w:rsidRPr="00C00D0F">
        <w:rPr>
          <w:szCs w:val="24"/>
        </w:rPr>
        <w:t>15-341 (A) (3</w:t>
      </w:r>
      <w:r w:rsidR="00F209B9">
        <w:rPr>
          <w:szCs w:val="24"/>
        </w:rPr>
        <w:t>1</w:t>
      </w:r>
      <w:r w:rsidR="00BC3B31" w:rsidRPr="00C00D0F">
        <w:rPr>
          <w:szCs w:val="24"/>
        </w:rPr>
        <w:t>)</w:t>
      </w:r>
    </w:p>
    <w:p w:rsidR="004F4158" w:rsidRPr="00601CA3" w:rsidRDefault="004F4158" w:rsidP="00C451AB">
      <w:pPr>
        <w:pStyle w:val="ListParagraph"/>
        <w:numPr>
          <w:ilvl w:val="0"/>
          <w:numId w:val="4"/>
        </w:numPr>
        <w:autoSpaceDE w:val="0"/>
        <w:autoSpaceDN w:val="0"/>
        <w:adjustRightInd w:val="0"/>
        <w:spacing w:after="120"/>
        <w:contextualSpacing w:val="0"/>
        <w:rPr>
          <w:color w:val="002060"/>
          <w:szCs w:val="24"/>
        </w:rPr>
      </w:pPr>
      <w:r w:rsidRPr="00E55A70">
        <w:rPr>
          <w:b/>
          <w:bCs/>
          <w:color w:val="000000" w:themeColor="text1"/>
          <w:szCs w:val="24"/>
        </w:rPr>
        <w:t>FEDERAL</w:t>
      </w:r>
      <w:r w:rsidRPr="00601CA3">
        <w:rPr>
          <w:b/>
          <w:bCs/>
          <w:color w:val="002060"/>
          <w:szCs w:val="24"/>
        </w:rPr>
        <w:t xml:space="preserve"> </w:t>
      </w:r>
    </w:p>
    <w:p w:rsidR="004F4158" w:rsidRDefault="004F4158" w:rsidP="00C451AB">
      <w:pPr>
        <w:pStyle w:val="ListParagraph"/>
        <w:numPr>
          <w:ilvl w:val="0"/>
          <w:numId w:val="6"/>
        </w:numPr>
        <w:autoSpaceDE w:val="0"/>
        <w:autoSpaceDN w:val="0"/>
        <w:adjustRightInd w:val="0"/>
        <w:spacing w:after="120"/>
        <w:contextualSpacing w:val="0"/>
        <w:jc w:val="both"/>
        <w:rPr>
          <w:szCs w:val="24"/>
        </w:rPr>
      </w:pPr>
      <w:r w:rsidRPr="00601CA3">
        <w:rPr>
          <w:szCs w:val="24"/>
        </w:rPr>
        <w:t xml:space="preserve">Robert T. Stafford Disaster Relief and Emergency Assistance Act, PL 100-707 </w:t>
      </w:r>
    </w:p>
    <w:p w:rsidR="004F4158" w:rsidRPr="00601CA3" w:rsidRDefault="004F4158" w:rsidP="00C451AB">
      <w:pPr>
        <w:pStyle w:val="ListParagraph"/>
        <w:numPr>
          <w:ilvl w:val="0"/>
          <w:numId w:val="6"/>
        </w:numPr>
        <w:autoSpaceDE w:val="0"/>
        <w:autoSpaceDN w:val="0"/>
        <w:adjustRightInd w:val="0"/>
        <w:spacing w:after="120"/>
        <w:contextualSpacing w:val="0"/>
        <w:jc w:val="both"/>
        <w:rPr>
          <w:szCs w:val="24"/>
        </w:rPr>
      </w:pPr>
      <w:r w:rsidRPr="00601CA3">
        <w:rPr>
          <w:szCs w:val="24"/>
        </w:rPr>
        <w:t xml:space="preserve">Emergency Management and Assistance, Code of Federal Regulations, Title 44. </w:t>
      </w:r>
    </w:p>
    <w:p w:rsidR="004F4158" w:rsidRDefault="004F4158" w:rsidP="00C451AB">
      <w:pPr>
        <w:pStyle w:val="ListParagraph"/>
        <w:numPr>
          <w:ilvl w:val="0"/>
          <w:numId w:val="6"/>
        </w:numPr>
        <w:autoSpaceDE w:val="0"/>
        <w:autoSpaceDN w:val="0"/>
        <w:adjustRightInd w:val="0"/>
        <w:spacing w:after="120"/>
        <w:contextualSpacing w:val="0"/>
        <w:jc w:val="both"/>
        <w:rPr>
          <w:szCs w:val="24"/>
        </w:rPr>
      </w:pPr>
      <w:r w:rsidRPr="00601CA3">
        <w:rPr>
          <w:szCs w:val="24"/>
        </w:rPr>
        <w:t xml:space="preserve">Superfund Amendments and Reauthorization Act of 1986, PL 99-499 (Title III, “Emergency Planning and Community Right-to-Know Act of 1986”). </w:t>
      </w:r>
    </w:p>
    <w:p w:rsidR="004F4158" w:rsidRDefault="004F4158" w:rsidP="00C451AB">
      <w:pPr>
        <w:pStyle w:val="ListParagraph"/>
        <w:numPr>
          <w:ilvl w:val="0"/>
          <w:numId w:val="6"/>
        </w:numPr>
        <w:autoSpaceDE w:val="0"/>
        <w:autoSpaceDN w:val="0"/>
        <w:adjustRightInd w:val="0"/>
        <w:spacing w:after="120"/>
        <w:contextualSpacing w:val="0"/>
        <w:jc w:val="both"/>
        <w:rPr>
          <w:szCs w:val="24"/>
        </w:rPr>
      </w:pPr>
      <w:r w:rsidRPr="00601CA3">
        <w:rPr>
          <w:szCs w:val="24"/>
        </w:rPr>
        <w:t xml:space="preserve">Comprehensive Environment Response Compensation and Liability Act of 1980, PL 96510 (CERCLA or “Superfund”). </w:t>
      </w:r>
    </w:p>
    <w:p w:rsidR="004F4158" w:rsidRPr="00C219E9" w:rsidRDefault="004F4158" w:rsidP="00C451AB">
      <w:pPr>
        <w:pStyle w:val="ListParagraph"/>
        <w:numPr>
          <w:ilvl w:val="0"/>
          <w:numId w:val="6"/>
        </w:numPr>
        <w:autoSpaceDE w:val="0"/>
        <w:autoSpaceDN w:val="0"/>
        <w:adjustRightInd w:val="0"/>
        <w:spacing w:after="120"/>
        <w:contextualSpacing w:val="0"/>
        <w:jc w:val="both"/>
        <w:rPr>
          <w:szCs w:val="24"/>
        </w:rPr>
      </w:pPr>
      <w:r w:rsidRPr="00C219E9">
        <w:rPr>
          <w:szCs w:val="24"/>
        </w:rPr>
        <w:t xml:space="preserve">County </w:t>
      </w:r>
      <w:r w:rsidR="00365225" w:rsidRPr="00C219E9">
        <w:rPr>
          <w:szCs w:val="24"/>
        </w:rPr>
        <w:t>H</w:t>
      </w:r>
      <w:r w:rsidRPr="00C219E9">
        <w:rPr>
          <w:szCs w:val="24"/>
        </w:rPr>
        <w:t xml:space="preserve">ealth </w:t>
      </w:r>
      <w:r w:rsidR="00365225" w:rsidRPr="00C219E9">
        <w:rPr>
          <w:szCs w:val="24"/>
        </w:rPr>
        <w:t>D</w:t>
      </w:r>
      <w:r w:rsidRPr="00C219E9">
        <w:rPr>
          <w:szCs w:val="24"/>
        </w:rPr>
        <w:t xml:space="preserve">epartment Security and Bioterrorism Preparedness and Response Act (42 CFR Part 73) </w:t>
      </w:r>
    </w:p>
    <w:p w:rsidR="004F4158" w:rsidRDefault="004F4158" w:rsidP="00C451AB">
      <w:pPr>
        <w:pStyle w:val="ListParagraph"/>
        <w:numPr>
          <w:ilvl w:val="0"/>
          <w:numId w:val="6"/>
        </w:numPr>
        <w:autoSpaceDE w:val="0"/>
        <w:autoSpaceDN w:val="0"/>
        <w:adjustRightInd w:val="0"/>
        <w:spacing w:after="120"/>
        <w:contextualSpacing w:val="0"/>
        <w:jc w:val="both"/>
        <w:rPr>
          <w:szCs w:val="24"/>
        </w:rPr>
      </w:pPr>
      <w:r w:rsidRPr="00601CA3">
        <w:rPr>
          <w:szCs w:val="24"/>
        </w:rPr>
        <w:t xml:space="preserve">Homeland Security Act of 2002 (CIKR, Intro-2, CPG 101) </w:t>
      </w:r>
    </w:p>
    <w:p w:rsidR="004F4158" w:rsidRPr="00601CA3" w:rsidRDefault="004F4158" w:rsidP="00C451AB">
      <w:pPr>
        <w:pStyle w:val="ListParagraph"/>
        <w:numPr>
          <w:ilvl w:val="0"/>
          <w:numId w:val="6"/>
        </w:numPr>
        <w:autoSpaceDE w:val="0"/>
        <w:autoSpaceDN w:val="0"/>
        <w:adjustRightInd w:val="0"/>
        <w:spacing w:after="120"/>
        <w:contextualSpacing w:val="0"/>
        <w:jc w:val="both"/>
        <w:rPr>
          <w:szCs w:val="24"/>
        </w:rPr>
      </w:pPr>
      <w:r w:rsidRPr="00601CA3">
        <w:rPr>
          <w:szCs w:val="24"/>
        </w:rPr>
        <w:t xml:space="preserve">Homeland Security Presidential Directive </w:t>
      </w:r>
      <w:r w:rsidR="00482946" w:rsidRPr="00601CA3">
        <w:rPr>
          <w:szCs w:val="24"/>
        </w:rPr>
        <w:t>(</w:t>
      </w:r>
      <w:r w:rsidRPr="00601CA3">
        <w:rPr>
          <w:szCs w:val="24"/>
        </w:rPr>
        <w:t>HSPD</w:t>
      </w:r>
      <w:r w:rsidR="00482946" w:rsidRPr="00601CA3">
        <w:rPr>
          <w:szCs w:val="24"/>
        </w:rPr>
        <w:t>)</w:t>
      </w:r>
      <w:r w:rsidRPr="00601CA3">
        <w:rPr>
          <w:szCs w:val="24"/>
        </w:rPr>
        <w:t xml:space="preserve"> 3, 5 and 8: </w:t>
      </w:r>
    </w:p>
    <w:p w:rsidR="004F4158" w:rsidRPr="00601CA3" w:rsidRDefault="004F4158" w:rsidP="00C451AB">
      <w:pPr>
        <w:pStyle w:val="ListParagraph"/>
        <w:numPr>
          <w:ilvl w:val="1"/>
          <w:numId w:val="6"/>
        </w:numPr>
        <w:autoSpaceDE w:val="0"/>
        <w:autoSpaceDN w:val="0"/>
        <w:adjustRightInd w:val="0"/>
        <w:spacing w:after="120"/>
        <w:contextualSpacing w:val="0"/>
        <w:jc w:val="both"/>
        <w:rPr>
          <w:szCs w:val="24"/>
        </w:rPr>
      </w:pPr>
      <w:r w:rsidRPr="00601CA3">
        <w:rPr>
          <w:szCs w:val="24"/>
        </w:rPr>
        <w:t>National Response Framework</w:t>
      </w:r>
    </w:p>
    <w:p w:rsidR="00DE5F4D" w:rsidRDefault="004F4158" w:rsidP="00C451AB">
      <w:pPr>
        <w:pStyle w:val="ListParagraph"/>
        <w:numPr>
          <w:ilvl w:val="1"/>
          <w:numId w:val="6"/>
        </w:numPr>
        <w:autoSpaceDE w:val="0"/>
        <w:autoSpaceDN w:val="0"/>
        <w:adjustRightInd w:val="0"/>
        <w:spacing w:after="120"/>
        <w:contextualSpacing w:val="0"/>
        <w:jc w:val="both"/>
        <w:rPr>
          <w:szCs w:val="24"/>
        </w:rPr>
      </w:pPr>
      <w:r w:rsidRPr="00601CA3">
        <w:rPr>
          <w:szCs w:val="24"/>
        </w:rPr>
        <w:t>National Incident Management Systems (NIMS)</w:t>
      </w:r>
    </w:p>
    <w:p w:rsidR="004F4158" w:rsidRPr="00DE5F4D" w:rsidRDefault="004F4158" w:rsidP="00C451AB">
      <w:pPr>
        <w:pStyle w:val="ListParagraph"/>
        <w:numPr>
          <w:ilvl w:val="0"/>
          <w:numId w:val="6"/>
        </w:numPr>
        <w:autoSpaceDE w:val="0"/>
        <w:autoSpaceDN w:val="0"/>
        <w:adjustRightInd w:val="0"/>
        <w:spacing w:after="120"/>
        <w:contextualSpacing w:val="0"/>
        <w:jc w:val="both"/>
      </w:pPr>
      <w:r w:rsidRPr="00DE5F4D">
        <w:t>Occupational Safety and Health Administration (OSHA) Rule 1910.120</w:t>
      </w:r>
    </w:p>
    <w:p w:rsidR="00DE5F4D" w:rsidRDefault="00DE5F4D">
      <w:pPr>
        <w:spacing w:after="200" w:line="276" w:lineRule="auto"/>
        <w:rPr>
          <w:b/>
          <w:color w:val="1F497D" w:themeColor="text2"/>
          <w:sz w:val="28"/>
          <w:szCs w:val="28"/>
        </w:rPr>
      </w:pPr>
      <w:bookmarkStart w:id="119" w:name="_Toc319831927"/>
      <w:bookmarkStart w:id="120" w:name="_Toc532562919"/>
      <w:bookmarkStart w:id="121" w:name="_Toc532563280"/>
      <w:bookmarkEnd w:id="93"/>
      <w:r>
        <w:br w:type="page"/>
      </w:r>
    </w:p>
    <w:p w:rsidR="0081310C" w:rsidRPr="00C451AB" w:rsidRDefault="0081310C" w:rsidP="00C451AB">
      <w:pPr>
        <w:pStyle w:val="Heading1"/>
      </w:pPr>
      <w:bookmarkStart w:id="122" w:name="_Toc533078292"/>
      <w:r w:rsidRPr="00DE5F4D">
        <w:lastRenderedPageBreak/>
        <w:t>DEFINITIONS</w:t>
      </w:r>
      <w:bookmarkEnd w:id="119"/>
      <w:bookmarkEnd w:id="120"/>
      <w:bookmarkEnd w:id="121"/>
      <w:bookmarkEnd w:id="122"/>
      <w:r w:rsidR="009A0C92">
        <w:t xml:space="preserve"> </w:t>
      </w:r>
    </w:p>
    <w:p w:rsidR="0081310C" w:rsidRPr="00C451AB" w:rsidRDefault="00482946" w:rsidP="00C451AB">
      <w:pPr>
        <w:pStyle w:val="ListParagraph"/>
        <w:numPr>
          <w:ilvl w:val="0"/>
          <w:numId w:val="42"/>
        </w:numPr>
        <w:spacing w:after="120"/>
        <w:contextualSpacing w:val="0"/>
        <w:jc w:val="both"/>
        <w:rPr>
          <w:szCs w:val="24"/>
        </w:rPr>
      </w:pPr>
      <w:r w:rsidRPr="00601CA3">
        <w:rPr>
          <w:szCs w:val="24"/>
          <w:u w:val="single"/>
        </w:rPr>
        <w:t>Common Terminology:</w:t>
      </w:r>
      <w:r w:rsidR="009A0C92">
        <w:rPr>
          <w:szCs w:val="24"/>
        </w:rPr>
        <w:t xml:space="preserve"> </w:t>
      </w:r>
      <w:r w:rsidRPr="00601CA3">
        <w:rPr>
          <w:szCs w:val="24"/>
        </w:rPr>
        <w:t>Using common terminology helps to define organizational functions, incident facilities, resource descriptions, and position titles.</w:t>
      </w:r>
    </w:p>
    <w:p w:rsidR="0081310C" w:rsidRPr="00C451AB" w:rsidRDefault="0081310C" w:rsidP="00C451AB">
      <w:pPr>
        <w:pStyle w:val="ListParagraph"/>
        <w:numPr>
          <w:ilvl w:val="0"/>
          <w:numId w:val="42"/>
        </w:numPr>
        <w:autoSpaceDE w:val="0"/>
        <w:autoSpaceDN w:val="0"/>
        <w:adjustRightInd w:val="0"/>
        <w:spacing w:after="120"/>
        <w:contextualSpacing w:val="0"/>
        <w:jc w:val="both"/>
        <w:rPr>
          <w:szCs w:val="24"/>
        </w:rPr>
      </w:pPr>
      <w:r w:rsidRPr="00601CA3">
        <w:rPr>
          <w:szCs w:val="24"/>
          <w:u w:val="single"/>
        </w:rPr>
        <w:t>Emergency Management (EM)</w:t>
      </w:r>
      <w:r w:rsidRPr="00601CA3">
        <w:rPr>
          <w:szCs w:val="24"/>
        </w:rPr>
        <w:t xml:space="preserve">. A framework for organizing and managing emergency protection efforts. Prevention, protection, mitigation, preparedness, response, and recovery – in the all-hazards approach. </w:t>
      </w:r>
    </w:p>
    <w:p w:rsidR="0081310C" w:rsidRPr="00C451AB" w:rsidRDefault="0081310C" w:rsidP="00C451AB">
      <w:pPr>
        <w:pStyle w:val="ListParagraph"/>
        <w:numPr>
          <w:ilvl w:val="0"/>
          <w:numId w:val="42"/>
        </w:numPr>
        <w:autoSpaceDE w:val="0"/>
        <w:autoSpaceDN w:val="0"/>
        <w:adjustRightInd w:val="0"/>
        <w:spacing w:after="120"/>
        <w:contextualSpacing w:val="0"/>
        <w:jc w:val="both"/>
        <w:rPr>
          <w:szCs w:val="24"/>
        </w:rPr>
      </w:pPr>
      <w:r w:rsidRPr="00601CA3">
        <w:rPr>
          <w:szCs w:val="24"/>
          <w:u w:val="single"/>
        </w:rPr>
        <w:t>Emergency Operations Center (EOC)</w:t>
      </w:r>
      <w:r w:rsidRPr="00601CA3">
        <w:rPr>
          <w:szCs w:val="24"/>
        </w:rPr>
        <w:t xml:space="preserve">. Specially equipped facilities from which government officials exercise direction and control and coordinate necessary resources in an </w:t>
      </w:r>
      <w:r w:rsidR="002A1D2F" w:rsidRPr="00601CA3">
        <w:rPr>
          <w:szCs w:val="24"/>
        </w:rPr>
        <w:t>emergency</w:t>
      </w:r>
      <w:r w:rsidRPr="00601CA3">
        <w:rPr>
          <w:szCs w:val="24"/>
        </w:rPr>
        <w:t>.</w:t>
      </w:r>
    </w:p>
    <w:p w:rsidR="00752587" w:rsidRPr="00C451AB" w:rsidRDefault="007B443B" w:rsidP="00C451AB">
      <w:pPr>
        <w:pStyle w:val="ListParagraph"/>
        <w:numPr>
          <w:ilvl w:val="0"/>
          <w:numId w:val="42"/>
        </w:numPr>
        <w:autoSpaceDE w:val="0"/>
        <w:autoSpaceDN w:val="0"/>
        <w:adjustRightInd w:val="0"/>
        <w:spacing w:after="120"/>
        <w:contextualSpacing w:val="0"/>
        <w:jc w:val="both"/>
        <w:rPr>
          <w:szCs w:val="24"/>
        </w:rPr>
      </w:pPr>
      <w:r w:rsidRPr="00601CA3">
        <w:rPr>
          <w:szCs w:val="24"/>
          <w:u w:val="single"/>
        </w:rPr>
        <w:t>Em</w:t>
      </w:r>
      <w:r w:rsidR="0081310C" w:rsidRPr="00601CA3">
        <w:rPr>
          <w:szCs w:val="24"/>
          <w:u w:val="single"/>
        </w:rPr>
        <w:t>ergency Public Information (EPI)</w:t>
      </w:r>
      <w:r w:rsidR="0081310C" w:rsidRPr="00601CA3">
        <w:rPr>
          <w:szCs w:val="24"/>
        </w:rPr>
        <w:t xml:space="preserve">. Information that is disseminated to the public via the news media before, </w:t>
      </w:r>
      <w:r w:rsidR="002A1D2F" w:rsidRPr="00601CA3">
        <w:rPr>
          <w:szCs w:val="24"/>
        </w:rPr>
        <w:t>during,</w:t>
      </w:r>
      <w:r w:rsidR="0081310C" w:rsidRPr="00601CA3">
        <w:rPr>
          <w:szCs w:val="24"/>
        </w:rPr>
        <w:t xml:space="preserve"> and/or after an emergency or disaster. </w:t>
      </w:r>
    </w:p>
    <w:p w:rsidR="00487ED4" w:rsidRPr="00C451AB" w:rsidRDefault="006C1E76" w:rsidP="00C451AB">
      <w:pPr>
        <w:pStyle w:val="ListParagraph"/>
        <w:numPr>
          <w:ilvl w:val="0"/>
          <w:numId w:val="42"/>
        </w:numPr>
        <w:autoSpaceDE w:val="0"/>
        <w:autoSpaceDN w:val="0"/>
        <w:adjustRightInd w:val="0"/>
        <w:spacing w:after="120"/>
        <w:contextualSpacing w:val="0"/>
        <w:jc w:val="both"/>
        <w:rPr>
          <w:szCs w:val="24"/>
        </w:rPr>
      </w:pPr>
      <w:r>
        <w:rPr>
          <w:szCs w:val="24"/>
          <w:u w:val="single"/>
        </w:rPr>
        <w:t>Emergency Operation Plan (EO</w:t>
      </w:r>
      <w:r w:rsidR="00482946" w:rsidRPr="00601CA3">
        <w:rPr>
          <w:szCs w:val="24"/>
          <w:u w:val="single"/>
        </w:rPr>
        <w:t>P)</w:t>
      </w:r>
      <w:r w:rsidR="00053A35">
        <w:rPr>
          <w:szCs w:val="24"/>
          <w:u w:val="single"/>
        </w:rPr>
        <w:t>.</w:t>
      </w:r>
      <w:r w:rsidR="00053A35">
        <w:rPr>
          <w:szCs w:val="24"/>
        </w:rPr>
        <w:t xml:space="preserve"> C</w:t>
      </w:r>
      <w:r w:rsidR="00482946" w:rsidRPr="00601CA3">
        <w:rPr>
          <w:szCs w:val="24"/>
        </w:rPr>
        <w:t>ontains policies and procedures to follow before, durin</w:t>
      </w:r>
      <w:r>
        <w:rPr>
          <w:szCs w:val="24"/>
        </w:rPr>
        <w:t>g and after an emergency. The EO</w:t>
      </w:r>
      <w:r w:rsidR="00482946" w:rsidRPr="00601CA3">
        <w:rPr>
          <w:szCs w:val="24"/>
        </w:rPr>
        <w:t xml:space="preserve">P integrates emergency preparedness activities into one document. It is the focal point for School planning and preparedness procedures. </w:t>
      </w:r>
    </w:p>
    <w:p w:rsidR="0081310C" w:rsidRPr="00601CA3" w:rsidRDefault="0081310C" w:rsidP="00C451AB">
      <w:pPr>
        <w:pStyle w:val="ListParagraph"/>
        <w:numPr>
          <w:ilvl w:val="0"/>
          <w:numId w:val="42"/>
        </w:numPr>
        <w:autoSpaceDE w:val="0"/>
        <w:autoSpaceDN w:val="0"/>
        <w:adjustRightInd w:val="0"/>
        <w:spacing w:after="120"/>
        <w:contextualSpacing w:val="0"/>
        <w:jc w:val="both"/>
        <w:rPr>
          <w:color w:val="C00000"/>
          <w:szCs w:val="24"/>
        </w:rPr>
      </w:pPr>
      <w:r w:rsidRPr="00601CA3">
        <w:rPr>
          <w:szCs w:val="24"/>
          <w:u w:val="single"/>
        </w:rPr>
        <w:t>Emergency Situation</w:t>
      </w:r>
      <w:r w:rsidRPr="00601CA3">
        <w:rPr>
          <w:szCs w:val="24"/>
        </w:rPr>
        <w:t>.</w:t>
      </w:r>
      <w:r w:rsidR="009A0C92">
        <w:rPr>
          <w:szCs w:val="24"/>
        </w:rPr>
        <w:t xml:space="preserve"> </w:t>
      </w:r>
      <w:r w:rsidRPr="00601CA3">
        <w:rPr>
          <w:szCs w:val="24"/>
        </w:rPr>
        <w:t xml:space="preserve">As used in this plan, this term is intended to describe a range of situations, from an incident to a major disaster. It includes the following: </w:t>
      </w:r>
    </w:p>
    <w:p w:rsidR="0081310C" w:rsidRPr="00601CA3" w:rsidRDefault="0081310C" w:rsidP="00C451AB">
      <w:pPr>
        <w:pStyle w:val="ListParagraph"/>
        <w:numPr>
          <w:ilvl w:val="0"/>
          <w:numId w:val="47"/>
        </w:numPr>
        <w:autoSpaceDE w:val="0"/>
        <w:autoSpaceDN w:val="0"/>
        <w:adjustRightInd w:val="0"/>
        <w:spacing w:after="120"/>
        <w:contextualSpacing w:val="0"/>
        <w:jc w:val="both"/>
        <w:rPr>
          <w:szCs w:val="24"/>
        </w:rPr>
      </w:pPr>
      <w:r w:rsidRPr="00601CA3">
        <w:rPr>
          <w:szCs w:val="24"/>
        </w:rPr>
        <w:t xml:space="preserve">Incident. An incident is a situation that is limited in scope and potential effects. </w:t>
      </w:r>
    </w:p>
    <w:p w:rsidR="0081310C" w:rsidRPr="00601CA3" w:rsidRDefault="0081310C" w:rsidP="00C451AB">
      <w:pPr>
        <w:pStyle w:val="ListParagraph"/>
        <w:numPr>
          <w:ilvl w:val="0"/>
          <w:numId w:val="47"/>
        </w:numPr>
        <w:autoSpaceDE w:val="0"/>
        <w:autoSpaceDN w:val="0"/>
        <w:adjustRightInd w:val="0"/>
        <w:spacing w:after="120"/>
        <w:contextualSpacing w:val="0"/>
        <w:jc w:val="both"/>
        <w:rPr>
          <w:szCs w:val="24"/>
        </w:rPr>
      </w:pPr>
      <w:r w:rsidRPr="00601CA3">
        <w:rPr>
          <w:szCs w:val="24"/>
        </w:rPr>
        <w:t xml:space="preserve">Emergency. An emergency is a situation that is larger in scope and more severe in terms of actual or potential effects than an incident. </w:t>
      </w:r>
    </w:p>
    <w:p w:rsidR="001A70E8" w:rsidRPr="00C451AB" w:rsidRDefault="0081310C" w:rsidP="00C451AB">
      <w:pPr>
        <w:pStyle w:val="ListParagraph"/>
        <w:numPr>
          <w:ilvl w:val="0"/>
          <w:numId w:val="47"/>
        </w:numPr>
        <w:autoSpaceDE w:val="0"/>
        <w:autoSpaceDN w:val="0"/>
        <w:adjustRightInd w:val="0"/>
        <w:spacing w:after="120"/>
        <w:contextualSpacing w:val="0"/>
        <w:jc w:val="both"/>
        <w:rPr>
          <w:szCs w:val="24"/>
        </w:rPr>
      </w:pPr>
      <w:r w:rsidRPr="00601CA3">
        <w:rPr>
          <w:szCs w:val="24"/>
        </w:rPr>
        <w:t xml:space="preserve">Disaster. A disaster involves the occurrence or threat of significant casualties and/or widespread property damage that is beyond the capability of the local government to handle with available local resources. </w:t>
      </w:r>
    </w:p>
    <w:p w:rsidR="0081310C" w:rsidRPr="00C451AB" w:rsidRDefault="0081310C" w:rsidP="00C451AB">
      <w:pPr>
        <w:pStyle w:val="ListParagraph"/>
        <w:numPr>
          <w:ilvl w:val="0"/>
          <w:numId w:val="42"/>
        </w:numPr>
        <w:spacing w:after="120"/>
        <w:contextualSpacing w:val="0"/>
        <w:jc w:val="both"/>
        <w:rPr>
          <w:szCs w:val="24"/>
        </w:rPr>
      </w:pPr>
      <w:r w:rsidRPr="001A70E8">
        <w:rPr>
          <w:szCs w:val="24"/>
          <w:u w:val="single"/>
        </w:rPr>
        <w:t>Federal Emergency Management Agency (FEMA)</w:t>
      </w:r>
      <w:r w:rsidRPr="001A70E8">
        <w:rPr>
          <w:szCs w:val="24"/>
        </w:rPr>
        <w:t xml:space="preserve">. The federal agency charged with development of an integrated emergency management system and with supporting emergency management and disaster assistance efforts at all levels of government. See: </w:t>
      </w:r>
      <w:r w:rsidRPr="001A70E8">
        <w:rPr>
          <w:color w:val="0000FF"/>
          <w:szCs w:val="24"/>
          <w:u w:val="single"/>
        </w:rPr>
        <w:t>http://www.fema.gov</w:t>
      </w:r>
      <w:r w:rsidRPr="001A70E8">
        <w:rPr>
          <w:color w:val="000000"/>
          <w:szCs w:val="24"/>
        </w:rPr>
        <w:t xml:space="preserve">. </w:t>
      </w:r>
    </w:p>
    <w:p w:rsidR="00F93621" w:rsidRPr="00601CA3" w:rsidRDefault="00F93621" w:rsidP="00C451AB">
      <w:pPr>
        <w:pStyle w:val="ListParagraph"/>
        <w:numPr>
          <w:ilvl w:val="0"/>
          <w:numId w:val="42"/>
        </w:numPr>
        <w:spacing w:after="120"/>
        <w:contextualSpacing w:val="0"/>
        <w:jc w:val="both"/>
        <w:rPr>
          <w:szCs w:val="24"/>
        </w:rPr>
      </w:pPr>
      <w:r w:rsidRPr="00601CA3">
        <w:rPr>
          <w:bCs/>
          <w:szCs w:val="24"/>
          <w:u w:val="single"/>
        </w:rPr>
        <w:t>Hazard:</w:t>
      </w:r>
      <w:r w:rsidR="009A0C92">
        <w:rPr>
          <w:bCs/>
          <w:szCs w:val="24"/>
        </w:rPr>
        <w:t xml:space="preserve"> </w:t>
      </w:r>
      <w:r w:rsidRPr="00601CA3">
        <w:rPr>
          <w:szCs w:val="24"/>
        </w:rPr>
        <w:t>Something that is potentially dangerous or harmful, often the root cause of an unwanted outcome.</w:t>
      </w:r>
      <w:r w:rsidRPr="00601CA3">
        <w:rPr>
          <w:bCs/>
          <w:szCs w:val="24"/>
        </w:rPr>
        <w:t xml:space="preserve"> </w:t>
      </w:r>
    </w:p>
    <w:p w:rsidR="00F93621" w:rsidRPr="00601CA3" w:rsidRDefault="00F93621" w:rsidP="00C451AB">
      <w:pPr>
        <w:pStyle w:val="ListParagraph"/>
        <w:numPr>
          <w:ilvl w:val="0"/>
          <w:numId w:val="48"/>
        </w:numPr>
        <w:spacing w:after="120"/>
        <w:ind w:right="144"/>
        <w:contextualSpacing w:val="0"/>
        <w:jc w:val="both"/>
        <w:rPr>
          <w:szCs w:val="24"/>
        </w:rPr>
      </w:pPr>
      <w:r w:rsidRPr="00601CA3">
        <w:rPr>
          <w:bCs/>
          <w:szCs w:val="24"/>
        </w:rPr>
        <w:t xml:space="preserve">Human-Caused Hazard: </w:t>
      </w:r>
      <w:r w:rsidRPr="00601CA3">
        <w:rPr>
          <w:szCs w:val="24"/>
        </w:rPr>
        <w:t xml:space="preserve">A hazard that arises from deliberate, intentional human actions to threaten or harm the well-being of others. Examples include school violence, terrorist acts, or sabotage. </w:t>
      </w:r>
    </w:p>
    <w:p w:rsidR="00F93621" w:rsidRPr="00601CA3" w:rsidRDefault="00F93621" w:rsidP="00C451AB">
      <w:pPr>
        <w:pStyle w:val="ListParagraph"/>
        <w:numPr>
          <w:ilvl w:val="0"/>
          <w:numId w:val="48"/>
        </w:numPr>
        <w:spacing w:after="120"/>
        <w:ind w:right="144"/>
        <w:contextualSpacing w:val="0"/>
        <w:jc w:val="both"/>
        <w:rPr>
          <w:szCs w:val="24"/>
        </w:rPr>
      </w:pPr>
      <w:r w:rsidRPr="00601CA3">
        <w:rPr>
          <w:bCs/>
          <w:szCs w:val="24"/>
        </w:rPr>
        <w:t xml:space="preserve">Natural Hazard: </w:t>
      </w:r>
      <w:r w:rsidRPr="00601CA3">
        <w:rPr>
          <w:szCs w:val="24"/>
        </w:rPr>
        <w:t xml:space="preserve">A hazard related to weather patterns and/or physical characteristics of an area. Often natural hazards occur repeatedly in the same geographical locations. </w:t>
      </w:r>
    </w:p>
    <w:p w:rsidR="00F93621" w:rsidRDefault="00F93621" w:rsidP="00C451AB">
      <w:pPr>
        <w:pStyle w:val="ListParagraph"/>
        <w:numPr>
          <w:ilvl w:val="0"/>
          <w:numId w:val="48"/>
        </w:numPr>
        <w:spacing w:after="120"/>
        <w:ind w:right="144"/>
        <w:contextualSpacing w:val="0"/>
        <w:jc w:val="both"/>
        <w:rPr>
          <w:szCs w:val="24"/>
        </w:rPr>
      </w:pPr>
      <w:r w:rsidRPr="00601CA3">
        <w:rPr>
          <w:bCs/>
          <w:szCs w:val="24"/>
        </w:rPr>
        <w:t xml:space="preserve">Technological Hazard: </w:t>
      </w:r>
      <w:r w:rsidRPr="00601CA3">
        <w:rPr>
          <w:szCs w:val="24"/>
        </w:rPr>
        <w:t xml:space="preserve">A hazard originating from technological or industrial accidents, infrastructure failures, or certain human activities. These hazards may cause loss of life or injury, property damage, social and economic disruption, or environmental degradation, and often come with little to no warning. </w:t>
      </w:r>
    </w:p>
    <w:p w:rsidR="00BB1511" w:rsidRPr="00BB1511" w:rsidRDefault="00BB1511" w:rsidP="00BB1511">
      <w:pPr>
        <w:spacing w:after="120"/>
        <w:ind w:right="144"/>
        <w:jc w:val="both"/>
      </w:pPr>
    </w:p>
    <w:p w:rsidR="00053A35" w:rsidRPr="00C451AB" w:rsidRDefault="0081310C" w:rsidP="00C451AB">
      <w:pPr>
        <w:pStyle w:val="ListParagraph"/>
        <w:numPr>
          <w:ilvl w:val="0"/>
          <w:numId w:val="42"/>
        </w:numPr>
        <w:autoSpaceDE w:val="0"/>
        <w:autoSpaceDN w:val="0"/>
        <w:adjustRightInd w:val="0"/>
        <w:spacing w:after="120"/>
        <w:contextualSpacing w:val="0"/>
        <w:jc w:val="both"/>
        <w:rPr>
          <w:szCs w:val="24"/>
        </w:rPr>
      </w:pPr>
      <w:r w:rsidRPr="00601CA3">
        <w:rPr>
          <w:szCs w:val="24"/>
          <w:u w:val="single"/>
        </w:rPr>
        <w:lastRenderedPageBreak/>
        <w:t>Hazardous Material (HAZMAT)</w:t>
      </w:r>
      <w:r w:rsidRPr="00601CA3">
        <w:rPr>
          <w:szCs w:val="24"/>
        </w:rPr>
        <w:t xml:space="preserve">. A substance in a quantity or form posing an unreasonable risk to health, safety and/or property when manufactured, stored or transported. The substance, by its nature, containment and reactivity, has the capability for inflicting harm during an accidental occurrence. It may be toxic, corrosive, flammable, reactive, an irritant, a strong sensitizer and poses a threat to health and the environment when improperly managed. Included are toxic substances, certain infectious agents, radiological materials and other related materials such as oil or other petroleum products, and industrial solid waste substances. </w:t>
      </w:r>
    </w:p>
    <w:p w:rsidR="00455865" w:rsidRPr="00C451AB" w:rsidRDefault="0081310C" w:rsidP="00C451AB">
      <w:pPr>
        <w:pStyle w:val="ListParagraph"/>
        <w:numPr>
          <w:ilvl w:val="0"/>
          <w:numId w:val="42"/>
        </w:numPr>
        <w:autoSpaceDE w:val="0"/>
        <w:autoSpaceDN w:val="0"/>
        <w:adjustRightInd w:val="0"/>
        <w:spacing w:after="120"/>
        <w:contextualSpacing w:val="0"/>
        <w:jc w:val="both"/>
        <w:rPr>
          <w:szCs w:val="24"/>
        </w:rPr>
      </w:pPr>
      <w:r w:rsidRPr="00601CA3">
        <w:rPr>
          <w:szCs w:val="24"/>
          <w:u w:val="single"/>
        </w:rPr>
        <w:t>Incident Commander (IC)</w:t>
      </w:r>
      <w:r w:rsidRPr="00601CA3">
        <w:rPr>
          <w:szCs w:val="24"/>
        </w:rPr>
        <w:t xml:space="preserve">. The person responsible for the management of all incident operations. The IC is in charge of the incident site. </w:t>
      </w:r>
    </w:p>
    <w:p w:rsidR="0081310C" w:rsidRPr="00C451AB" w:rsidRDefault="00455865" w:rsidP="00C451AB">
      <w:pPr>
        <w:pStyle w:val="ListParagraph"/>
        <w:numPr>
          <w:ilvl w:val="0"/>
          <w:numId w:val="42"/>
        </w:numPr>
        <w:autoSpaceDE w:val="0"/>
        <w:autoSpaceDN w:val="0"/>
        <w:adjustRightInd w:val="0"/>
        <w:spacing w:after="120"/>
        <w:contextualSpacing w:val="0"/>
        <w:jc w:val="both"/>
        <w:rPr>
          <w:szCs w:val="24"/>
        </w:rPr>
      </w:pPr>
      <w:r w:rsidRPr="00601CA3">
        <w:rPr>
          <w:color w:val="000000"/>
          <w:szCs w:val="24"/>
          <w:u w:val="single"/>
        </w:rPr>
        <w:t>Incident Command Post</w:t>
      </w:r>
      <w:r w:rsidRPr="00601CA3">
        <w:rPr>
          <w:color w:val="000000"/>
          <w:szCs w:val="24"/>
        </w:rPr>
        <w:t>.</w:t>
      </w:r>
      <w:r w:rsidR="009A0C92">
        <w:rPr>
          <w:color w:val="000000"/>
          <w:szCs w:val="24"/>
        </w:rPr>
        <w:t xml:space="preserve"> </w:t>
      </w:r>
      <w:r w:rsidRPr="00601CA3">
        <w:rPr>
          <w:color w:val="000000" w:themeColor="text1"/>
          <w:szCs w:val="24"/>
        </w:rPr>
        <w:t>T</w:t>
      </w:r>
      <w:r w:rsidRPr="00601CA3">
        <w:rPr>
          <w:color w:val="000000"/>
          <w:szCs w:val="24"/>
        </w:rPr>
        <w:t>he location from which the Incident Commander oversees all incident operations.</w:t>
      </w:r>
      <w:r w:rsidR="009A0C92">
        <w:rPr>
          <w:color w:val="000000"/>
          <w:szCs w:val="24"/>
        </w:rPr>
        <w:t xml:space="preserve"> </w:t>
      </w:r>
      <w:r w:rsidRPr="00601CA3">
        <w:rPr>
          <w:color w:val="000000"/>
          <w:szCs w:val="24"/>
        </w:rPr>
        <w:t>The ICP may be located outside, in a vehicle, trailer, or tent, or within a building.</w:t>
      </w:r>
      <w:r w:rsidR="009A0C92">
        <w:rPr>
          <w:color w:val="000000"/>
          <w:szCs w:val="24"/>
        </w:rPr>
        <w:t xml:space="preserve"> </w:t>
      </w:r>
      <w:r w:rsidRPr="00601CA3">
        <w:rPr>
          <w:color w:val="000000"/>
          <w:szCs w:val="24"/>
        </w:rPr>
        <w:t xml:space="preserve">The ICP will be positioned </w:t>
      </w:r>
      <w:r w:rsidRPr="00601CA3">
        <w:rPr>
          <w:color w:val="000000" w:themeColor="text1"/>
          <w:szCs w:val="24"/>
        </w:rPr>
        <w:t>at a safe distance from an accident site where the incident commander, responders and technical representatives can make response decisions, deploy man power and equipment, maintain liaison with the media and handle communications.</w:t>
      </w:r>
    </w:p>
    <w:p w:rsidR="00053A35" w:rsidRPr="00C451AB" w:rsidRDefault="0081310C" w:rsidP="00C451AB">
      <w:pPr>
        <w:pStyle w:val="ListParagraph"/>
        <w:numPr>
          <w:ilvl w:val="0"/>
          <w:numId w:val="42"/>
        </w:numPr>
        <w:autoSpaceDE w:val="0"/>
        <w:autoSpaceDN w:val="0"/>
        <w:adjustRightInd w:val="0"/>
        <w:spacing w:after="120"/>
        <w:contextualSpacing w:val="0"/>
        <w:jc w:val="both"/>
        <w:rPr>
          <w:szCs w:val="24"/>
        </w:rPr>
      </w:pPr>
      <w:bookmarkStart w:id="123" w:name="_Toc532562920"/>
      <w:r w:rsidRPr="00DE5F4D">
        <w:rPr>
          <w:rStyle w:val="Heading3Char"/>
          <w:rFonts w:ascii="Times New Roman" w:eastAsia="Perpetua" w:hAnsi="Times New Roman"/>
          <w:sz w:val="24"/>
          <w:szCs w:val="24"/>
          <w:u w:val="single"/>
        </w:rPr>
        <w:t>Incident Command System</w:t>
      </w:r>
      <w:bookmarkEnd w:id="123"/>
      <w:r w:rsidRPr="00DE5F4D">
        <w:rPr>
          <w:szCs w:val="24"/>
          <w:u w:val="single"/>
        </w:rPr>
        <w:t xml:space="preserve"> (</w:t>
      </w:r>
      <w:r w:rsidRPr="00601CA3">
        <w:rPr>
          <w:szCs w:val="24"/>
          <w:u w:val="single"/>
        </w:rPr>
        <w:t>ICS)</w:t>
      </w:r>
      <w:r w:rsidRPr="00601CA3">
        <w:rPr>
          <w:szCs w:val="24"/>
        </w:rPr>
        <w:t>. The combination of facilities, equipment,</w:t>
      </w:r>
      <w:r w:rsidR="00C451AB">
        <w:rPr>
          <w:szCs w:val="24"/>
        </w:rPr>
        <w:t xml:space="preserve"> </w:t>
      </w:r>
      <w:r w:rsidRPr="00601CA3">
        <w:rPr>
          <w:szCs w:val="24"/>
        </w:rPr>
        <w:t>personnel, procedures, and communications operating with a common organizational structure, with responsibility for the management of assigned resources to effectively accomplish stated objectives pertaining to an incident and/or event.</w:t>
      </w:r>
    </w:p>
    <w:p w:rsidR="00F7005B" w:rsidRPr="00C451AB" w:rsidRDefault="0081310C" w:rsidP="00C451AB">
      <w:pPr>
        <w:pStyle w:val="ListParagraph"/>
        <w:numPr>
          <w:ilvl w:val="0"/>
          <w:numId w:val="42"/>
        </w:numPr>
        <w:autoSpaceDE w:val="0"/>
        <w:autoSpaceDN w:val="0"/>
        <w:adjustRightInd w:val="0"/>
        <w:spacing w:after="120"/>
        <w:contextualSpacing w:val="0"/>
        <w:jc w:val="both"/>
        <w:rPr>
          <w:szCs w:val="24"/>
        </w:rPr>
      </w:pPr>
      <w:r w:rsidRPr="00601CA3">
        <w:rPr>
          <w:szCs w:val="24"/>
          <w:u w:val="single"/>
        </w:rPr>
        <w:t xml:space="preserve">Continuity of Operations Plan </w:t>
      </w:r>
      <w:r w:rsidR="00D200ED" w:rsidRPr="00601CA3">
        <w:rPr>
          <w:szCs w:val="24"/>
          <w:u w:val="single"/>
        </w:rPr>
        <w:t xml:space="preserve">(COOP) </w:t>
      </w:r>
      <w:r w:rsidRPr="00601CA3">
        <w:rPr>
          <w:szCs w:val="24"/>
        </w:rPr>
        <w:t>establishes guidance and procedures to ensure the resumption of essential functions in the event that an emergency or disruption incapacitates operations and/or requires the relocation of selected personnel and functions.</w:t>
      </w:r>
      <w:r w:rsidR="009A0C92">
        <w:rPr>
          <w:szCs w:val="24"/>
        </w:rPr>
        <w:t xml:space="preserve"> </w:t>
      </w:r>
      <w:r w:rsidRPr="00601CA3">
        <w:rPr>
          <w:szCs w:val="24"/>
        </w:rPr>
        <w:t xml:space="preserve">(See Annex </w:t>
      </w:r>
      <w:r w:rsidR="00CB2919" w:rsidRPr="00601CA3">
        <w:rPr>
          <w:szCs w:val="24"/>
        </w:rPr>
        <w:t>A</w:t>
      </w:r>
      <w:r w:rsidR="00D200ED" w:rsidRPr="00601CA3">
        <w:rPr>
          <w:szCs w:val="24"/>
        </w:rPr>
        <w:t xml:space="preserve"> COOP</w:t>
      </w:r>
      <w:r w:rsidR="00C451AB">
        <w:rPr>
          <w:szCs w:val="24"/>
        </w:rPr>
        <w:t>)</w:t>
      </w:r>
    </w:p>
    <w:p w:rsidR="00A46A47" w:rsidRPr="00C451AB" w:rsidRDefault="00F7005B" w:rsidP="00C451AB">
      <w:pPr>
        <w:pStyle w:val="ListParagraph"/>
        <w:numPr>
          <w:ilvl w:val="0"/>
          <w:numId w:val="42"/>
        </w:numPr>
        <w:autoSpaceDE w:val="0"/>
        <w:autoSpaceDN w:val="0"/>
        <w:adjustRightInd w:val="0"/>
        <w:spacing w:after="120"/>
        <w:contextualSpacing w:val="0"/>
        <w:jc w:val="both"/>
        <w:rPr>
          <w:szCs w:val="24"/>
        </w:rPr>
      </w:pPr>
      <w:r w:rsidRPr="00A46A47">
        <w:rPr>
          <w:szCs w:val="24"/>
          <w:u w:val="single"/>
        </w:rPr>
        <w:t>Lockdown</w:t>
      </w:r>
      <w:r w:rsidR="00E33D96" w:rsidRPr="00A46A47">
        <w:rPr>
          <w:szCs w:val="24"/>
        </w:rPr>
        <w:t xml:space="preserve">. </w:t>
      </w:r>
      <w:r w:rsidR="00F07163">
        <w:rPr>
          <w:szCs w:val="24"/>
        </w:rPr>
        <w:t xml:space="preserve">A procedure of locking classroom doors, covering windows, moving all persons away from windows and doors during a situation involving dangerous intruders, or other incidents that may result in harm to persons inside the school building. </w:t>
      </w:r>
    </w:p>
    <w:p w:rsidR="0081310C" w:rsidRPr="00C451AB" w:rsidRDefault="0081310C" w:rsidP="00C451AB">
      <w:pPr>
        <w:pStyle w:val="ListParagraph"/>
        <w:numPr>
          <w:ilvl w:val="0"/>
          <w:numId w:val="42"/>
        </w:numPr>
        <w:autoSpaceDE w:val="0"/>
        <w:autoSpaceDN w:val="0"/>
        <w:adjustRightInd w:val="0"/>
        <w:spacing w:after="120"/>
        <w:contextualSpacing w:val="0"/>
        <w:jc w:val="both"/>
        <w:rPr>
          <w:szCs w:val="24"/>
        </w:rPr>
      </w:pPr>
      <w:r w:rsidRPr="00601CA3">
        <w:rPr>
          <w:szCs w:val="24"/>
          <w:u w:val="single"/>
        </w:rPr>
        <w:t>Liaison Officer</w:t>
      </w:r>
      <w:r w:rsidRPr="00601CA3">
        <w:rPr>
          <w:szCs w:val="24"/>
        </w:rPr>
        <w:t xml:space="preserve">. A member of the command staff responsible for interacting with representatives from cooperating and assisting agencies. </w:t>
      </w:r>
    </w:p>
    <w:p w:rsidR="00F06E07" w:rsidRPr="00C451AB" w:rsidRDefault="0081310C" w:rsidP="00C451AB">
      <w:pPr>
        <w:pStyle w:val="ListParagraph"/>
        <w:numPr>
          <w:ilvl w:val="0"/>
          <w:numId w:val="42"/>
        </w:numPr>
        <w:autoSpaceDE w:val="0"/>
        <w:autoSpaceDN w:val="0"/>
        <w:adjustRightInd w:val="0"/>
        <w:spacing w:after="120"/>
        <w:contextualSpacing w:val="0"/>
        <w:jc w:val="both"/>
        <w:rPr>
          <w:szCs w:val="24"/>
        </w:rPr>
      </w:pPr>
      <w:r w:rsidRPr="00601CA3">
        <w:rPr>
          <w:szCs w:val="24"/>
          <w:u w:val="single"/>
        </w:rPr>
        <w:t>Logistics Section</w:t>
      </w:r>
      <w:r w:rsidRPr="00601CA3">
        <w:rPr>
          <w:szCs w:val="24"/>
        </w:rPr>
        <w:t xml:space="preserve">. The section responsible for providing facilities, services, and materials for the incident. </w:t>
      </w:r>
    </w:p>
    <w:p w:rsidR="0081310C" w:rsidRPr="00C451AB" w:rsidRDefault="00F06E07" w:rsidP="00C451AB">
      <w:pPr>
        <w:pStyle w:val="ListParagraph"/>
        <w:numPr>
          <w:ilvl w:val="0"/>
          <w:numId w:val="42"/>
        </w:numPr>
        <w:spacing w:after="120"/>
        <w:contextualSpacing w:val="0"/>
        <w:jc w:val="both"/>
        <w:rPr>
          <w:szCs w:val="24"/>
        </w:rPr>
      </w:pPr>
      <w:r w:rsidRPr="00601CA3">
        <w:rPr>
          <w:bCs/>
          <w:szCs w:val="24"/>
          <w:u w:val="single"/>
        </w:rPr>
        <w:t>NIMS</w:t>
      </w:r>
      <w:r w:rsidRPr="00601CA3">
        <w:rPr>
          <w:bCs/>
          <w:szCs w:val="24"/>
        </w:rPr>
        <w:t xml:space="preserve"> provides a consistent framework for incident management at all jurisdictional levels regardless of the cause, size, or complexity of the incident.</w:t>
      </w:r>
      <w:r w:rsidR="009A0C92">
        <w:rPr>
          <w:bCs/>
          <w:szCs w:val="24"/>
        </w:rPr>
        <w:t xml:space="preserve"> </w:t>
      </w:r>
      <w:r w:rsidRPr="00601CA3">
        <w:rPr>
          <w:szCs w:val="24"/>
        </w:rPr>
        <w:t>NIMS is not an operational incident management or resource allocation plan.</w:t>
      </w:r>
      <w:r w:rsidR="009A0C92">
        <w:rPr>
          <w:szCs w:val="24"/>
        </w:rPr>
        <w:t xml:space="preserve"> </w:t>
      </w:r>
      <w:r w:rsidRPr="00601CA3">
        <w:rPr>
          <w:szCs w:val="24"/>
        </w:rPr>
        <w:t>NIMS represents a core set of doctrine, concepts, principles, terminology, and organizational processes that enables effective, efficient, and collaborative incident management.</w:t>
      </w:r>
    </w:p>
    <w:p w:rsidR="0081310C" w:rsidRPr="00C451AB" w:rsidRDefault="0081310C" w:rsidP="00C451AB">
      <w:pPr>
        <w:pStyle w:val="ListParagraph"/>
        <w:numPr>
          <w:ilvl w:val="0"/>
          <w:numId w:val="42"/>
        </w:numPr>
        <w:autoSpaceDE w:val="0"/>
        <w:autoSpaceDN w:val="0"/>
        <w:adjustRightInd w:val="0"/>
        <w:spacing w:after="120"/>
        <w:contextualSpacing w:val="0"/>
        <w:jc w:val="both"/>
        <w:rPr>
          <w:color w:val="000000"/>
          <w:szCs w:val="24"/>
        </w:rPr>
      </w:pPr>
      <w:r w:rsidRPr="00601CA3">
        <w:rPr>
          <w:color w:val="000000"/>
          <w:szCs w:val="24"/>
          <w:u w:val="single"/>
        </w:rPr>
        <w:t>Public Information Officer (PIO)</w:t>
      </w:r>
      <w:r w:rsidRPr="00601CA3">
        <w:rPr>
          <w:color w:val="000000"/>
          <w:szCs w:val="24"/>
        </w:rPr>
        <w:t>. A member of the command staff responsible for interfacing with the media or other appropriate agencies requiring information directly from the incident.</w:t>
      </w:r>
    </w:p>
    <w:p w:rsidR="00B87A1E" w:rsidRPr="00C451AB" w:rsidRDefault="0081310C" w:rsidP="00C451AB">
      <w:pPr>
        <w:pStyle w:val="ListParagraph"/>
        <w:numPr>
          <w:ilvl w:val="0"/>
          <w:numId w:val="42"/>
        </w:numPr>
        <w:autoSpaceDE w:val="0"/>
        <w:autoSpaceDN w:val="0"/>
        <w:adjustRightInd w:val="0"/>
        <w:spacing w:after="120"/>
        <w:contextualSpacing w:val="0"/>
        <w:jc w:val="both"/>
        <w:rPr>
          <w:color w:val="000000"/>
          <w:szCs w:val="24"/>
        </w:rPr>
      </w:pPr>
      <w:r w:rsidRPr="00601CA3">
        <w:rPr>
          <w:color w:val="000000"/>
          <w:szCs w:val="24"/>
          <w:u w:val="single"/>
        </w:rPr>
        <w:t>Resources List</w:t>
      </w:r>
      <w:r w:rsidRPr="00601CA3">
        <w:rPr>
          <w:color w:val="000000"/>
          <w:szCs w:val="24"/>
        </w:rPr>
        <w:t xml:space="preserve">. A current list of all resources (equipment, personnel, supplies), which can be used by emergency services in response to local disaster/emergencies. </w:t>
      </w:r>
    </w:p>
    <w:p w:rsidR="0081310C" w:rsidRPr="00C451AB" w:rsidRDefault="0081310C" w:rsidP="00C451AB">
      <w:pPr>
        <w:pStyle w:val="ListParagraph"/>
        <w:numPr>
          <w:ilvl w:val="0"/>
          <w:numId w:val="42"/>
        </w:numPr>
        <w:autoSpaceDE w:val="0"/>
        <w:autoSpaceDN w:val="0"/>
        <w:adjustRightInd w:val="0"/>
        <w:spacing w:after="120"/>
        <w:contextualSpacing w:val="0"/>
        <w:jc w:val="both"/>
        <w:rPr>
          <w:color w:val="000000"/>
          <w:szCs w:val="24"/>
        </w:rPr>
      </w:pPr>
      <w:r w:rsidRPr="00601CA3">
        <w:rPr>
          <w:color w:val="000000"/>
          <w:szCs w:val="24"/>
          <w:u w:val="single"/>
        </w:rPr>
        <w:t>Safe Zone</w:t>
      </w:r>
      <w:r w:rsidRPr="00601CA3">
        <w:rPr>
          <w:color w:val="000000"/>
          <w:szCs w:val="24"/>
        </w:rPr>
        <w:t>. A geographical region beyond the warm zone where there is no suspected product contamination; often referred to as the cold zone or the outermost zone.</w:t>
      </w:r>
    </w:p>
    <w:p w:rsidR="00F15D72" w:rsidRPr="00C451AB" w:rsidRDefault="00CD6397" w:rsidP="00C451AB">
      <w:pPr>
        <w:pStyle w:val="ListParagraph"/>
        <w:numPr>
          <w:ilvl w:val="0"/>
          <w:numId w:val="42"/>
        </w:numPr>
        <w:autoSpaceDE w:val="0"/>
        <w:autoSpaceDN w:val="0"/>
        <w:adjustRightInd w:val="0"/>
        <w:spacing w:after="120"/>
        <w:contextualSpacing w:val="0"/>
        <w:jc w:val="both"/>
        <w:rPr>
          <w:szCs w:val="24"/>
        </w:rPr>
      </w:pPr>
      <w:r w:rsidRPr="00B87A1E">
        <w:rPr>
          <w:szCs w:val="24"/>
          <w:u w:val="single"/>
        </w:rPr>
        <w:lastRenderedPageBreak/>
        <w:t>S</w:t>
      </w:r>
      <w:r w:rsidR="0081310C" w:rsidRPr="00B87A1E">
        <w:rPr>
          <w:szCs w:val="24"/>
          <w:u w:val="single"/>
        </w:rPr>
        <w:t>helter-In-Place</w:t>
      </w:r>
      <w:r w:rsidR="0081310C" w:rsidRPr="00B87A1E">
        <w:rPr>
          <w:szCs w:val="24"/>
        </w:rPr>
        <w:t xml:space="preserve">. </w:t>
      </w:r>
      <w:r w:rsidR="00B87A1E" w:rsidRPr="00B87A1E">
        <w:rPr>
          <w:szCs w:val="24"/>
        </w:rPr>
        <w:t>A procedure addressing the need to provide refuge for students, staff and visitors within the school</w:t>
      </w:r>
      <w:r w:rsidR="0077206B">
        <w:rPr>
          <w:szCs w:val="24"/>
        </w:rPr>
        <w:t xml:space="preserve"> building during an emergency.</w:t>
      </w:r>
    </w:p>
    <w:p w:rsidR="007E7D92" w:rsidRPr="00C451AB" w:rsidRDefault="0081310C" w:rsidP="00C451AB">
      <w:pPr>
        <w:pStyle w:val="ListParagraph"/>
        <w:numPr>
          <w:ilvl w:val="0"/>
          <w:numId w:val="42"/>
        </w:numPr>
        <w:autoSpaceDE w:val="0"/>
        <w:autoSpaceDN w:val="0"/>
        <w:adjustRightInd w:val="0"/>
        <w:spacing w:after="120"/>
        <w:contextualSpacing w:val="0"/>
        <w:jc w:val="both"/>
        <w:rPr>
          <w:szCs w:val="24"/>
          <w:u w:val="single"/>
        </w:rPr>
      </w:pPr>
      <w:r w:rsidRPr="007E7D92">
        <w:rPr>
          <w:szCs w:val="24"/>
          <w:u w:val="single"/>
        </w:rPr>
        <w:t>Staging Area (SA)</w:t>
      </w:r>
      <w:r w:rsidRPr="007E7D92">
        <w:rPr>
          <w:szCs w:val="24"/>
        </w:rPr>
        <w:t>. A pre-selected location having lar</w:t>
      </w:r>
      <w:r w:rsidR="00CD6397" w:rsidRPr="007E7D92">
        <w:rPr>
          <w:szCs w:val="24"/>
        </w:rPr>
        <w:t>ge parking areas and cover for e</w:t>
      </w:r>
      <w:r w:rsidRPr="007E7D92">
        <w:rPr>
          <w:szCs w:val="24"/>
        </w:rPr>
        <w:t xml:space="preserve">quipment, vehicle operators, and other personnel such as a major shopping area, schools, etc. The SA provides a base for coordinated emergency operations, assembly of persons to be moved by public transportation to reception jurisdictions, a rally point for mutual aid, or a debarking area for returning evacuees. </w:t>
      </w:r>
    </w:p>
    <w:p w:rsidR="00CD6397" w:rsidRPr="00C451AB" w:rsidRDefault="006428C8" w:rsidP="00C451AB">
      <w:pPr>
        <w:pStyle w:val="ListParagraph"/>
        <w:numPr>
          <w:ilvl w:val="0"/>
          <w:numId w:val="42"/>
        </w:numPr>
        <w:spacing w:after="120"/>
        <w:contextualSpacing w:val="0"/>
        <w:jc w:val="both"/>
        <w:rPr>
          <w:szCs w:val="24"/>
        </w:rPr>
      </w:pPr>
      <w:r w:rsidRPr="00601CA3">
        <w:rPr>
          <w:szCs w:val="24"/>
          <w:u w:val="single"/>
        </w:rPr>
        <w:t>T</w:t>
      </w:r>
      <w:r w:rsidR="00294E34" w:rsidRPr="00601CA3">
        <w:rPr>
          <w:szCs w:val="24"/>
          <w:u w:val="single"/>
        </w:rPr>
        <w:t xml:space="preserve">ransfer of </w:t>
      </w:r>
      <w:r w:rsidRPr="00601CA3">
        <w:rPr>
          <w:szCs w:val="24"/>
          <w:u w:val="single"/>
        </w:rPr>
        <w:t>C</w:t>
      </w:r>
      <w:r w:rsidR="00294E34" w:rsidRPr="00601CA3">
        <w:rPr>
          <w:szCs w:val="24"/>
          <w:u w:val="single"/>
        </w:rPr>
        <w:t>ommand:</w:t>
      </w:r>
      <w:r w:rsidR="009A0C92">
        <w:rPr>
          <w:szCs w:val="24"/>
        </w:rPr>
        <w:t xml:space="preserve"> </w:t>
      </w:r>
      <w:r w:rsidR="00294E34" w:rsidRPr="00601CA3">
        <w:rPr>
          <w:szCs w:val="24"/>
        </w:rPr>
        <w:t>The process of moving the responsibility for incident command from one Incident Commander to another is called “transfer of command.”</w:t>
      </w:r>
      <w:r w:rsidR="009A0C92">
        <w:rPr>
          <w:szCs w:val="24"/>
        </w:rPr>
        <w:t xml:space="preserve"> </w:t>
      </w:r>
      <w:r w:rsidR="00294E34" w:rsidRPr="00601CA3">
        <w:rPr>
          <w:szCs w:val="24"/>
        </w:rPr>
        <w:t xml:space="preserve">It should be </w:t>
      </w:r>
      <w:r w:rsidR="00943456" w:rsidRPr="00601CA3">
        <w:rPr>
          <w:szCs w:val="24"/>
        </w:rPr>
        <w:t>re</w:t>
      </w:r>
      <w:r w:rsidR="00294E34" w:rsidRPr="00601CA3">
        <w:rPr>
          <w:szCs w:val="24"/>
        </w:rPr>
        <w:t>cognized that transition of command on an expanding incident is to be expected.</w:t>
      </w:r>
      <w:r w:rsidR="009A0C92">
        <w:rPr>
          <w:szCs w:val="24"/>
        </w:rPr>
        <w:t xml:space="preserve"> </w:t>
      </w:r>
      <w:r w:rsidR="00294E34" w:rsidRPr="00601CA3">
        <w:rPr>
          <w:szCs w:val="24"/>
        </w:rPr>
        <w:t>It does not reflect on the competency of</w:t>
      </w:r>
      <w:r w:rsidR="00C451AB">
        <w:rPr>
          <w:szCs w:val="24"/>
        </w:rPr>
        <w:t xml:space="preserve"> the current Incident Commander.</w:t>
      </w:r>
    </w:p>
    <w:p w:rsidR="00944A17" w:rsidRPr="00C451AB" w:rsidRDefault="0081310C" w:rsidP="00C451AB">
      <w:pPr>
        <w:pStyle w:val="ListParagraph"/>
        <w:numPr>
          <w:ilvl w:val="0"/>
          <w:numId w:val="42"/>
        </w:numPr>
        <w:autoSpaceDE w:val="0"/>
        <w:autoSpaceDN w:val="0"/>
        <w:adjustRightInd w:val="0"/>
        <w:spacing w:after="120"/>
        <w:contextualSpacing w:val="0"/>
        <w:jc w:val="both"/>
        <w:rPr>
          <w:color w:val="000000"/>
          <w:szCs w:val="24"/>
        </w:rPr>
      </w:pPr>
      <w:r w:rsidRPr="00601CA3">
        <w:rPr>
          <w:color w:val="000000"/>
          <w:szCs w:val="24"/>
          <w:u w:val="single"/>
        </w:rPr>
        <w:t>Unified Command</w:t>
      </w:r>
      <w:r w:rsidRPr="00601CA3">
        <w:rPr>
          <w:color w:val="000000"/>
          <w:szCs w:val="24"/>
        </w:rPr>
        <w:t xml:space="preserve">. In ICS, Unified Command is a unified team effort that allows all agencies with responsibility for the incident, either geographical or functional, to manage an incident by establishing a common set of incident objectives and strategies. This is accomplished without losing or abdicating agency authority, responsibility, or accountability. The operations section chief is responsible for implementing the incident action plan. </w:t>
      </w:r>
    </w:p>
    <w:p w:rsidR="009823ED" w:rsidRPr="0077206B" w:rsidRDefault="00944A17" w:rsidP="00C451AB">
      <w:pPr>
        <w:pStyle w:val="ListParagraph"/>
        <w:numPr>
          <w:ilvl w:val="0"/>
          <w:numId w:val="42"/>
        </w:numPr>
        <w:spacing w:after="120"/>
        <w:contextualSpacing w:val="0"/>
        <w:jc w:val="both"/>
        <w:rPr>
          <w:szCs w:val="24"/>
        </w:rPr>
      </w:pPr>
      <w:r w:rsidRPr="007717BE">
        <w:rPr>
          <w:szCs w:val="24"/>
          <w:u w:val="single"/>
        </w:rPr>
        <w:t>Unified Command:</w:t>
      </w:r>
      <w:r w:rsidR="009A0C92">
        <w:rPr>
          <w:szCs w:val="24"/>
        </w:rPr>
        <w:t xml:space="preserve"> </w:t>
      </w:r>
      <w:r w:rsidRPr="007717BE">
        <w:rPr>
          <w:szCs w:val="24"/>
        </w:rPr>
        <w:t>In incidents involving multiple jurisdictions, a single jurisdiction with multiagency involvement, or multiple jurisdictions with multiagency involvement, Unified Command allows agencies with different legal, geographic, and functional authorities and responsibilities to work together effectively without affecting individual agency authority, responsibility, or accountability</w:t>
      </w:r>
      <w:r w:rsidR="00D43896" w:rsidRPr="007717BE">
        <w:rPr>
          <w:szCs w:val="24"/>
        </w:rPr>
        <w:t>.</w:t>
      </w:r>
    </w:p>
    <w:sectPr w:rsidR="009823ED" w:rsidRPr="0077206B" w:rsidSect="000E7F9E">
      <w:headerReference w:type="even" r:id="rId22"/>
      <w:headerReference w:type="default" r:id="rId23"/>
      <w:headerReference w:type="first" r:id="rId24"/>
      <w:pgSz w:w="12240" w:h="15840"/>
      <w:pgMar w:top="1152"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F94" w:rsidRDefault="00285F94" w:rsidP="00032A15">
      <w:r>
        <w:separator/>
      </w:r>
    </w:p>
  </w:endnote>
  <w:endnote w:type="continuationSeparator" w:id="0">
    <w:p w:rsidR="00285F94" w:rsidRDefault="00285F94" w:rsidP="00032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variable"/>
    <w:sig w:usb0="E0002AEF" w:usb1="C0007841" w:usb2="00000009" w:usb3="00000000" w:csb0="000001FF" w:csb1="00000000"/>
  </w:font>
  <w:font w:name="Perpetua">
    <w:panose1 w:val="02020502060401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Times Semibold">
    <w:charset w:val="00"/>
    <w:family w:val="auto"/>
    <w:pitch w:val="variable"/>
    <w:sig w:usb0="00000003" w:usb1="00000000" w:usb2="00000000" w:usb3="00000000" w:csb0="00000001" w:csb1="00000000"/>
  </w:font>
  <w:font w:name="Times New Roman TUR">
    <w:charset w:val="00"/>
    <w:family w:val="auto"/>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179" w:rsidRDefault="00CD1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B67" w:rsidRPr="007442C0" w:rsidRDefault="00974B67" w:rsidP="009C0854">
    <w:pPr>
      <w:pStyle w:val="Footer"/>
      <w:pBdr>
        <w:top w:val="thinThickSmallGap" w:sz="24" w:space="8" w:color="622423" w:themeColor="accent2" w:themeShade="7F"/>
      </w:pBdr>
      <w:rPr>
        <w:rFonts w:asciiTheme="majorHAnsi" w:hAnsiTheme="majorHAnsi"/>
        <w:color w:val="FF0000"/>
        <w:sz w:val="20"/>
      </w:rPr>
    </w:pPr>
    <w:r w:rsidRPr="00246086">
      <w:rPr>
        <w:rFonts w:asciiTheme="majorHAnsi" w:hAnsiTheme="majorHAnsi"/>
        <w:sz w:val="20"/>
      </w:rPr>
      <w:t xml:space="preserve">Arizona Department of </w:t>
    </w:r>
    <w:r w:rsidRPr="007442C0">
      <w:rPr>
        <w:rFonts w:asciiTheme="majorHAnsi" w:hAnsiTheme="majorHAnsi"/>
        <w:sz w:val="20"/>
      </w:rPr>
      <w:t xml:space="preserve">Education </w:t>
    </w:r>
    <w:r w:rsidRPr="007442C0">
      <w:rPr>
        <w:rFonts w:asciiTheme="majorHAnsi" w:hAnsiTheme="majorHAnsi"/>
        <w:color w:val="FF0000"/>
        <w:sz w:val="20"/>
        <w:highlight w:val="yellow"/>
      </w:rPr>
      <w:t>(Change ADE to District/School name)</w:t>
    </w:r>
  </w:p>
  <w:p w:rsidR="00974B67" w:rsidRPr="00246086" w:rsidRDefault="00974B67" w:rsidP="009C0854">
    <w:pPr>
      <w:pStyle w:val="Footer"/>
      <w:pBdr>
        <w:top w:val="thinThickSmallGap" w:sz="24" w:space="8" w:color="622423" w:themeColor="accent2" w:themeShade="7F"/>
      </w:pBdr>
      <w:rPr>
        <w:rFonts w:asciiTheme="majorHAnsi" w:eastAsiaTheme="majorEastAsia" w:hAnsiTheme="majorHAnsi" w:cstheme="majorBidi"/>
        <w:color w:val="0070C0"/>
        <w:sz w:val="20"/>
      </w:rPr>
    </w:pPr>
    <w:r>
      <w:rPr>
        <w:rFonts w:asciiTheme="majorHAnsi" w:hAnsiTheme="majorHAnsi"/>
        <w:sz w:val="20"/>
      </w:rPr>
      <w:t>Emergency Operations</w:t>
    </w:r>
    <w:r w:rsidRPr="00246086">
      <w:rPr>
        <w:rFonts w:asciiTheme="majorHAnsi" w:hAnsiTheme="majorHAnsi"/>
        <w:sz w:val="20"/>
      </w:rPr>
      <w:t xml:space="preserve"> Plan Template</w:t>
    </w:r>
    <w:r>
      <w:rPr>
        <w:rFonts w:asciiTheme="majorHAnsi" w:hAnsiTheme="majorHAnsi"/>
        <w:sz w:val="20"/>
      </w:rPr>
      <w:t xml:space="preserve"> </w:t>
    </w:r>
    <w:r w:rsidRPr="00522124">
      <w:rPr>
        <w:rFonts w:asciiTheme="majorHAnsi" w:hAnsiTheme="majorHAnsi"/>
        <w:color w:val="FF0000"/>
        <w:sz w:val="20"/>
        <w:highlight w:val="yellow"/>
      </w:rPr>
      <w:t>(Remove the word “Template” when plan is formally adopted</w:t>
    </w:r>
    <w:r>
      <w:rPr>
        <w:rFonts w:asciiTheme="majorHAnsi" w:hAnsiTheme="majorHAnsi"/>
        <w:color w:val="FF0000"/>
        <w:sz w:val="20"/>
        <w:highlight w:val="yellow"/>
      </w:rPr>
      <w:t>)</w:t>
    </w:r>
    <w:r w:rsidRPr="00246086">
      <w:rPr>
        <w:rFonts w:asciiTheme="majorHAnsi" w:eastAsiaTheme="majorEastAsia" w:hAnsiTheme="majorHAnsi" w:cstheme="majorBidi"/>
        <w:color w:val="0070C0"/>
        <w:sz w:val="20"/>
      </w:rPr>
      <w:ptab w:relativeTo="margin" w:alignment="right" w:leader="none"/>
    </w:r>
  </w:p>
  <w:p w:rsidR="00974B67" w:rsidRPr="000B0EB7" w:rsidRDefault="00CD1179" w:rsidP="009C0854">
    <w:pPr>
      <w:pStyle w:val="Footer"/>
      <w:rPr>
        <w:rFonts w:asciiTheme="majorHAnsi" w:hAnsiTheme="majorHAnsi"/>
        <w:i/>
        <w:color w:val="C00000"/>
        <w:szCs w:val="22"/>
      </w:rPr>
    </w:pPr>
    <w:r>
      <w:rPr>
        <w:rFonts w:asciiTheme="majorHAnsi" w:hAnsiTheme="majorHAnsi"/>
        <w:color w:val="000000" w:themeColor="text1"/>
        <w:sz w:val="20"/>
      </w:rPr>
      <w:t>April</w:t>
    </w:r>
    <w:r w:rsidR="00974B67">
      <w:rPr>
        <w:rFonts w:asciiTheme="majorHAnsi" w:hAnsiTheme="majorHAnsi"/>
        <w:color w:val="000000" w:themeColor="text1"/>
        <w:sz w:val="20"/>
      </w:rPr>
      <w:t xml:space="preserve"> 2019 </w:t>
    </w:r>
    <w:r w:rsidR="00974B67" w:rsidRPr="002A0B36">
      <w:rPr>
        <w:rFonts w:asciiTheme="majorHAnsi" w:eastAsiaTheme="majorEastAsia" w:hAnsiTheme="majorHAnsi" w:cstheme="majorBidi"/>
        <w:color w:val="FF0000"/>
        <w:sz w:val="20"/>
        <w:highlight w:val="yellow"/>
      </w:rPr>
      <w:t>(</w:t>
    </w:r>
    <w:r w:rsidR="00974B67" w:rsidRPr="002A0B36">
      <w:rPr>
        <w:rFonts w:asciiTheme="majorHAnsi" w:hAnsiTheme="majorHAnsi"/>
        <w:color w:val="FF0000"/>
        <w:sz w:val="20"/>
        <w:highlight w:val="yellow"/>
      </w:rPr>
      <w:t>Change to date that EOP is formally adopted by District/School)</w:t>
    </w:r>
  </w:p>
  <w:p w:rsidR="00974B67" w:rsidRPr="009C0854" w:rsidRDefault="00974B67" w:rsidP="009C0854">
    <w:pPr>
      <w:pStyle w:val="Footer"/>
      <w:jc w:val="right"/>
      <w:rPr>
        <w:rStyle w:val="PageNumber"/>
        <w:rFonts w:asciiTheme="majorHAnsi" w:hAnsiTheme="majorHAnsi"/>
        <w:b w:val="0"/>
        <w:bCs w:val="0"/>
        <w:sz w:val="20"/>
        <w:szCs w:val="20"/>
      </w:rPr>
    </w:pPr>
    <w:r w:rsidRPr="000B0EB7">
      <w:rPr>
        <w:rFonts w:asciiTheme="majorHAnsi" w:hAnsiTheme="majorHAnsi"/>
        <w:sz w:val="20"/>
      </w:rPr>
      <w:t xml:space="preserve">Page </w:t>
    </w:r>
    <w:sdt>
      <w:sdtPr>
        <w:rPr>
          <w:rFonts w:asciiTheme="majorHAnsi" w:hAnsiTheme="majorHAnsi"/>
          <w:sz w:val="20"/>
        </w:rPr>
        <w:id w:val="236802181"/>
        <w:docPartObj>
          <w:docPartGallery w:val="Page Numbers (Bottom of Page)"/>
          <w:docPartUnique/>
        </w:docPartObj>
      </w:sdtPr>
      <w:sdtEndPr/>
      <w:sdtContent>
        <w:r w:rsidR="002C7A89" w:rsidRPr="000B0EB7">
          <w:rPr>
            <w:rFonts w:asciiTheme="majorHAnsi" w:hAnsiTheme="majorHAnsi"/>
            <w:sz w:val="20"/>
          </w:rPr>
          <w:fldChar w:fldCharType="begin"/>
        </w:r>
        <w:r w:rsidRPr="000B0EB7">
          <w:rPr>
            <w:rFonts w:asciiTheme="majorHAnsi" w:hAnsiTheme="majorHAnsi"/>
            <w:sz w:val="20"/>
          </w:rPr>
          <w:instrText xml:space="preserve"> PAGE   \* MERGEFORMAT </w:instrText>
        </w:r>
        <w:r w:rsidR="002C7A89" w:rsidRPr="000B0EB7">
          <w:rPr>
            <w:rFonts w:asciiTheme="majorHAnsi" w:hAnsiTheme="majorHAnsi"/>
            <w:sz w:val="20"/>
          </w:rPr>
          <w:fldChar w:fldCharType="separate"/>
        </w:r>
        <w:r w:rsidR="00CD1179">
          <w:rPr>
            <w:rFonts w:asciiTheme="majorHAnsi" w:hAnsiTheme="majorHAnsi"/>
            <w:noProof/>
            <w:sz w:val="20"/>
          </w:rPr>
          <w:t>1</w:t>
        </w:r>
        <w:r w:rsidR="002C7A89" w:rsidRPr="000B0EB7">
          <w:rPr>
            <w:rFonts w:asciiTheme="majorHAnsi" w:hAnsiTheme="majorHAnsi"/>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B67" w:rsidRPr="007442C0" w:rsidRDefault="00974B67" w:rsidP="009C0854">
    <w:pPr>
      <w:pStyle w:val="Footer"/>
      <w:pBdr>
        <w:top w:val="thinThickSmallGap" w:sz="24" w:space="8" w:color="622423" w:themeColor="accent2" w:themeShade="7F"/>
      </w:pBdr>
      <w:rPr>
        <w:rFonts w:asciiTheme="majorHAnsi" w:hAnsiTheme="majorHAnsi"/>
        <w:color w:val="FF0000"/>
        <w:sz w:val="20"/>
      </w:rPr>
    </w:pPr>
    <w:r w:rsidRPr="00246086">
      <w:rPr>
        <w:rFonts w:asciiTheme="majorHAnsi" w:hAnsiTheme="majorHAnsi"/>
        <w:sz w:val="20"/>
      </w:rPr>
      <w:t xml:space="preserve">Arizona Department of </w:t>
    </w:r>
    <w:r w:rsidRPr="007442C0">
      <w:rPr>
        <w:rFonts w:asciiTheme="majorHAnsi" w:hAnsiTheme="majorHAnsi"/>
        <w:sz w:val="20"/>
      </w:rPr>
      <w:t xml:space="preserve">Education </w:t>
    </w:r>
    <w:r w:rsidRPr="007442C0">
      <w:rPr>
        <w:rFonts w:asciiTheme="majorHAnsi" w:hAnsiTheme="majorHAnsi"/>
        <w:color w:val="FF0000"/>
        <w:sz w:val="20"/>
        <w:highlight w:val="yellow"/>
      </w:rPr>
      <w:t>(Change ADE to District/School name)</w:t>
    </w:r>
  </w:p>
  <w:p w:rsidR="00974B67" w:rsidRPr="00246086" w:rsidRDefault="00974B67" w:rsidP="009C0854">
    <w:pPr>
      <w:pStyle w:val="Footer"/>
      <w:pBdr>
        <w:top w:val="thinThickSmallGap" w:sz="24" w:space="8" w:color="622423" w:themeColor="accent2" w:themeShade="7F"/>
      </w:pBdr>
      <w:rPr>
        <w:rFonts w:asciiTheme="majorHAnsi" w:eastAsiaTheme="majorEastAsia" w:hAnsiTheme="majorHAnsi" w:cstheme="majorBidi"/>
        <w:color w:val="0070C0"/>
        <w:sz w:val="20"/>
      </w:rPr>
    </w:pPr>
    <w:r>
      <w:rPr>
        <w:rFonts w:asciiTheme="majorHAnsi" w:hAnsiTheme="majorHAnsi"/>
        <w:sz w:val="20"/>
      </w:rPr>
      <w:t>Emergency Operations</w:t>
    </w:r>
    <w:r w:rsidRPr="00246086">
      <w:rPr>
        <w:rFonts w:asciiTheme="majorHAnsi" w:hAnsiTheme="majorHAnsi"/>
        <w:sz w:val="20"/>
      </w:rPr>
      <w:t xml:space="preserve"> Plan Template</w:t>
    </w:r>
    <w:r>
      <w:rPr>
        <w:rFonts w:asciiTheme="majorHAnsi" w:hAnsiTheme="majorHAnsi"/>
        <w:sz w:val="20"/>
      </w:rPr>
      <w:t xml:space="preserve"> </w:t>
    </w:r>
    <w:r w:rsidRPr="00522124">
      <w:rPr>
        <w:rFonts w:asciiTheme="majorHAnsi" w:hAnsiTheme="majorHAnsi"/>
        <w:color w:val="FF0000"/>
        <w:sz w:val="20"/>
        <w:highlight w:val="yellow"/>
      </w:rPr>
      <w:t>(Remove the word “Template” when plan is formally adopted</w:t>
    </w:r>
    <w:r>
      <w:rPr>
        <w:rFonts w:asciiTheme="majorHAnsi" w:hAnsiTheme="majorHAnsi"/>
        <w:color w:val="FF0000"/>
        <w:sz w:val="20"/>
        <w:highlight w:val="yellow"/>
      </w:rPr>
      <w:t>)</w:t>
    </w:r>
    <w:r w:rsidRPr="00246086">
      <w:rPr>
        <w:rFonts w:asciiTheme="majorHAnsi" w:eastAsiaTheme="majorEastAsia" w:hAnsiTheme="majorHAnsi" w:cstheme="majorBidi"/>
        <w:color w:val="0070C0"/>
        <w:sz w:val="20"/>
      </w:rPr>
      <w:ptab w:relativeTo="margin" w:alignment="right" w:leader="none"/>
    </w:r>
  </w:p>
  <w:p w:rsidR="00974B67" w:rsidRPr="00932765" w:rsidRDefault="00CD1179" w:rsidP="00932765">
    <w:pPr>
      <w:pStyle w:val="Footer"/>
      <w:rPr>
        <w:rFonts w:asciiTheme="majorHAnsi" w:hAnsiTheme="majorHAnsi"/>
        <w:i/>
        <w:color w:val="C00000"/>
        <w:szCs w:val="22"/>
      </w:rPr>
    </w:pPr>
    <w:r>
      <w:rPr>
        <w:rFonts w:asciiTheme="majorHAnsi" w:hAnsiTheme="majorHAnsi"/>
        <w:color w:val="000000" w:themeColor="text1"/>
        <w:sz w:val="20"/>
      </w:rPr>
      <w:t>April</w:t>
    </w:r>
    <w:r w:rsidR="00974B67">
      <w:rPr>
        <w:rFonts w:asciiTheme="majorHAnsi" w:hAnsiTheme="majorHAnsi"/>
        <w:color w:val="000000" w:themeColor="text1"/>
        <w:sz w:val="20"/>
      </w:rPr>
      <w:t xml:space="preserve"> 2019 </w:t>
    </w:r>
    <w:r w:rsidR="00974B67" w:rsidRPr="002A0B36">
      <w:rPr>
        <w:rFonts w:asciiTheme="majorHAnsi" w:eastAsiaTheme="majorEastAsia" w:hAnsiTheme="majorHAnsi" w:cstheme="majorBidi"/>
        <w:color w:val="FF0000"/>
        <w:sz w:val="20"/>
        <w:highlight w:val="yellow"/>
      </w:rPr>
      <w:t>(</w:t>
    </w:r>
    <w:r w:rsidR="00974B67" w:rsidRPr="002A0B36">
      <w:rPr>
        <w:rFonts w:asciiTheme="majorHAnsi" w:hAnsiTheme="majorHAnsi"/>
        <w:color w:val="FF0000"/>
        <w:sz w:val="20"/>
        <w:highlight w:val="yellow"/>
      </w:rPr>
      <w:t>Change to date that EOP is formally adopted by District/School)</w:t>
    </w:r>
  </w:p>
  <w:p w:rsidR="00974B67" w:rsidRPr="009C0854" w:rsidRDefault="00974B67" w:rsidP="009C0854">
    <w:pPr>
      <w:pStyle w:val="Foo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F94" w:rsidRDefault="00285F94" w:rsidP="00032A15">
      <w:r>
        <w:separator/>
      </w:r>
    </w:p>
  </w:footnote>
  <w:footnote w:type="continuationSeparator" w:id="0">
    <w:p w:rsidR="00285F94" w:rsidRDefault="00285F94" w:rsidP="00032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179" w:rsidRDefault="00CD11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B67" w:rsidRPr="00BC7296" w:rsidRDefault="00974B67" w:rsidP="00BC7296">
    <w:pPr>
      <w:pStyle w:val="Header"/>
      <w:pBdr>
        <w:bottom w:val="single" w:sz="4" w:space="1" w:color="auto"/>
      </w:pBdr>
    </w:pPr>
    <w:r>
      <w:rPr>
        <w:rFonts w:ascii="Times New Roman" w:hAnsi="Times New Roman"/>
        <w:b/>
        <w:sz w:val="36"/>
        <w:szCs w:val="36"/>
      </w:rPr>
      <w:t>EOP BASIC PLAN</w:t>
    </w:r>
  </w:p>
  <w:p w:rsidR="00974B67" w:rsidRPr="00BC7296" w:rsidRDefault="00974B67" w:rsidP="00BC7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179" w:rsidRDefault="00CD11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B67" w:rsidRDefault="00974B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B67" w:rsidRPr="00BC7296" w:rsidRDefault="00974B67" w:rsidP="00BC7296">
    <w:pPr>
      <w:pStyle w:val="Header"/>
      <w:pBdr>
        <w:bottom w:val="single" w:sz="4" w:space="1" w:color="auto"/>
      </w:pBdr>
    </w:pPr>
    <w:r>
      <w:rPr>
        <w:rFonts w:ascii="Times New Roman" w:hAnsi="Times New Roman"/>
        <w:b/>
        <w:sz w:val="36"/>
        <w:szCs w:val="36"/>
      </w:rPr>
      <w:t>EOP BASIC PLAN</w:t>
    </w:r>
  </w:p>
  <w:p w:rsidR="00974B67" w:rsidRPr="00BC7296" w:rsidRDefault="00974B67" w:rsidP="00BC72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B67" w:rsidRDefault="00974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7D1C"/>
    <w:multiLevelType w:val="hybridMultilevel"/>
    <w:tmpl w:val="FAAEA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C7A87"/>
    <w:multiLevelType w:val="hybridMultilevel"/>
    <w:tmpl w:val="82E649CC"/>
    <w:lvl w:ilvl="0" w:tplc="9E4099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9397B"/>
    <w:multiLevelType w:val="hybridMultilevel"/>
    <w:tmpl w:val="738C623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FE1023"/>
    <w:multiLevelType w:val="hybridMultilevel"/>
    <w:tmpl w:val="75083BC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70911"/>
    <w:multiLevelType w:val="hybridMultilevel"/>
    <w:tmpl w:val="23B67B6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3D32BB"/>
    <w:multiLevelType w:val="hybridMultilevel"/>
    <w:tmpl w:val="9302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F7EBF"/>
    <w:multiLevelType w:val="hybridMultilevel"/>
    <w:tmpl w:val="8104EEB0"/>
    <w:lvl w:ilvl="0" w:tplc="0409000B">
      <w:start w:val="1"/>
      <w:numFmt w:val="bullet"/>
      <w:lvlText w:val=""/>
      <w:lvlJc w:val="left"/>
      <w:pPr>
        <w:ind w:left="1087" w:hanging="360"/>
      </w:pPr>
      <w:rPr>
        <w:rFonts w:ascii="Wingdings" w:hAnsi="Wingdings"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7" w15:restartNumberingAfterBreak="0">
    <w:nsid w:val="18F403D4"/>
    <w:multiLevelType w:val="hybridMultilevel"/>
    <w:tmpl w:val="8084CF9A"/>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254E9F"/>
    <w:multiLevelType w:val="hybridMultilevel"/>
    <w:tmpl w:val="593E04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9C3BBB"/>
    <w:multiLevelType w:val="hybridMultilevel"/>
    <w:tmpl w:val="4EC8C61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0" w15:restartNumberingAfterBreak="0">
    <w:nsid w:val="1A420C11"/>
    <w:multiLevelType w:val="hybridMultilevel"/>
    <w:tmpl w:val="2100702E"/>
    <w:lvl w:ilvl="0" w:tplc="0F3239E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40142D"/>
    <w:multiLevelType w:val="hybridMultilevel"/>
    <w:tmpl w:val="702228E4"/>
    <w:lvl w:ilvl="0" w:tplc="AE18458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F1071B"/>
    <w:multiLevelType w:val="hybridMultilevel"/>
    <w:tmpl w:val="1946114A"/>
    <w:lvl w:ilvl="0" w:tplc="EFFA0666">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12675"/>
    <w:multiLevelType w:val="hybridMultilevel"/>
    <w:tmpl w:val="4CF26070"/>
    <w:lvl w:ilvl="0" w:tplc="EFFA0666">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141F12"/>
    <w:multiLevelType w:val="hybridMultilevel"/>
    <w:tmpl w:val="AE8E0DD4"/>
    <w:lvl w:ilvl="0" w:tplc="AE18458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AFE107E"/>
    <w:multiLevelType w:val="hybridMultilevel"/>
    <w:tmpl w:val="BD7CE746"/>
    <w:lvl w:ilvl="0" w:tplc="88D0FFB0">
      <w:start w:val="3"/>
      <w:numFmt w:val="upperRoman"/>
      <w:lvlText w:val="%1."/>
      <w:lvlJc w:val="left"/>
      <w:pPr>
        <w:ind w:left="792" w:hanging="720"/>
      </w:pPr>
      <w:rPr>
        <w:rFonts w:eastAsia="Times New Roman"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6" w15:restartNumberingAfterBreak="0">
    <w:nsid w:val="2C11414F"/>
    <w:multiLevelType w:val="hybridMultilevel"/>
    <w:tmpl w:val="A68253E4"/>
    <w:lvl w:ilvl="0" w:tplc="A80C54A4">
      <w:start w:val="1"/>
      <w:numFmt w:val="bullet"/>
      <w:lvlText w:val=""/>
      <w:lvlJc w:val="left"/>
      <w:pPr>
        <w:ind w:left="720" w:hanging="360"/>
      </w:pPr>
      <w:rPr>
        <w:rFonts w:ascii="Symbol" w:hAnsi="Symbo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CB62B3"/>
    <w:multiLevelType w:val="hybridMultilevel"/>
    <w:tmpl w:val="F698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F40D00"/>
    <w:multiLevelType w:val="hybridMultilevel"/>
    <w:tmpl w:val="15AA5F3E"/>
    <w:lvl w:ilvl="0" w:tplc="49EC339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502397"/>
    <w:multiLevelType w:val="hybridMultilevel"/>
    <w:tmpl w:val="1564FB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E466BA"/>
    <w:multiLevelType w:val="hybridMultilevel"/>
    <w:tmpl w:val="6B84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E7068"/>
    <w:multiLevelType w:val="hybridMultilevel"/>
    <w:tmpl w:val="D22EDD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37767755"/>
    <w:multiLevelType w:val="hybridMultilevel"/>
    <w:tmpl w:val="81ECB24A"/>
    <w:lvl w:ilvl="0" w:tplc="04090001">
      <w:start w:val="1"/>
      <w:numFmt w:val="bullet"/>
      <w:lvlText w:val=""/>
      <w:lvlJc w:val="left"/>
      <w:pPr>
        <w:ind w:left="720" w:hanging="360"/>
      </w:pPr>
      <w:rPr>
        <w:rFonts w:ascii="Symbol" w:hAnsi="Symbol" w:hint="default"/>
      </w:rPr>
    </w:lvl>
    <w:lvl w:ilvl="1" w:tplc="75B0500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05991"/>
    <w:multiLevelType w:val="hybridMultilevel"/>
    <w:tmpl w:val="3D2E9F64"/>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9523ABB"/>
    <w:multiLevelType w:val="hybridMultilevel"/>
    <w:tmpl w:val="774061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AA2161E"/>
    <w:multiLevelType w:val="hybridMultilevel"/>
    <w:tmpl w:val="DB18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CA5C1C"/>
    <w:multiLevelType w:val="multilevel"/>
    <w:tmpl w:val="F45C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4272B5"/>
    <w:multiLevelType w:val="hybridMultilevel"/>
    <w:tmpl w:val="AED00E0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419371A6"/>
    <w:multiLevelType w:val="hybridMultilevel"/>
    <w:tmpl w:val="F8BA83FC"/>
    <w:lvl w:ilvl="0" w:tplc="AE18458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279557D"/>
    <w:multiLevelType w:val="hybridMultilevel"/>
    <w:tmpl w:val="EE5016E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2DA5720"/>
    <w:multiLevelType w:val="hybridMultilevel"/>
    <w:tmpl w:val="C55E64F0"/>
    <w:lvl w:ilvl="0" w:tplc="44B689EA">
      <w:start w:val="1"/>
      <w:numFmt w:val="bullet"/>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6C7142D"/>
    <w:multiLevelType w:val="hybridMultilevel"/>
    <w:tmpl w:val="ECEA8052"/>
    <w:lvl w:ilvl="0" w:tplc="59824540">
      <w:start w:val="1"/>
      <w:numFmt w:val="bullet"/>
      <w:lvlText w:val=""/>
      <w:lvlJc w:val="left"/>
      <w:pPr>
        <w:ind w:left="720" w:hanging="360"/>
      </w:pPr>
      <w:rPr>
        <w:rFonts w:ascii="Symbol" w:hAnsi="Symbol" w:hint="default"/>
        <w:color w:val="000000"/>
        <w:sz w:val="24"/>
        <w:szCs w:val="24"/>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48C14C7A"/>
    <w:multiLevelType w:val="hybridMultilevel"/>
    <w:tmpl w:val="EEEEE3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512892"/>
    <w:multiLevelType w:val="hybridMultilevel"/>
    <w:tmpl w:val="42EE2294"/>
    <w:lvl w:ilvl="0" w:tplc="AE18458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BB22754"/>
    <w:multiLevelType w:val="hybridMultilevel"/>
    <w:tmpl w:val="0526D4D2"/>
    <w:lvl w:ilvl="0" w:tplc="AE18458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D60DB29"/>
    <w:multiLevelType w:val="hybridMultilevel"/>
    <w:tmpl w:val="0B16957C"/>
    <w:lvl w:ilvl="0" w:tplc="FFFFFFFF">
      <w:start w:val="1"/>
      <w:numFmt w:val="ideographDigital"/>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DCB3C75"/>
    <w:multiLevelType w:val="hybridMultilevel"/>
    <w:tmpl w:val="1CCAF33C"/>
    <w:lvl w:ilvl="0" w:tplc="C8AC0D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9D19DA"/>
    <w:multiLevelType w:val="hybridMultilevel"/>
    <w:tmpl w:val="79C62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8404A2"/>
    <w:multiLevelType w:val="hybridMultilevel"/>
    <w:tmpl w:val="5986BE28"/>
    <w:lvl w:ilvl="0" w:tplc="AE1845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0246E1"/>
    <w:multiLevelType w:val="hybridMultilevel"/>
    <w:tmpl w:val="A9582B7A"/>
    <w:lvl w:ilvl="0" w:tplc="85BE6B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15:restartNumberingAfterBreak="0">
    <w:nsid w:val="543E1114"/>
    <w:multiLevelType w:val="hybridMultilevel"/>
    <w:tmpl w:val="CFF8D2D8"/>
    <w:lvl w:ilvl="0" w:tplc="AE18458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68448DD"/>
    <w:multiLevelType w:val="hybridMultilevel"/>
    <w:tmpl w:val="2F727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AE0E58"/>
    <w:multiLevelType w:val="hybridMultilevel"/>
    <w:tmpl w:val="4C8E38B4"/>
    <w:lvl w:ilvl="0" w:tplc="37F2CE64">
      <w:start w:val="1"/>
      <w:numFmt w:val="bullet"/>
      <w:lvlText w:val=""/>
      <w:lvlJc w:val="left"/>
      <w:pPr>
        <w:ind w:left="720" w:hanging="360"/>
      </w:pPr>
      <w:rPr>
        <w:rFonts w:ascii="Symbol" w:hAnsi="Symbol" w:hint="default"/>
      </w:rPr>
    </w:lvl>
    <w:lvl w:ilvl="1" w:tplc="530A2D22" w:tentative="1">
      <w:start w:val="1"/>
      <w:numFmt w:val="bullet"/>
      <w:lvlText w:val="o"/>
      <w:lvlJc w:val="left"/>
      <w:pPr>
        <w:ind w:left="1440" w:hanging="360"/>
      </w:pPr>
      <w:rPr>
        <w:rFonts w:ascii="Courier New" w:hAnsi="Courier New" w:cs="Courier New" w:hint="default"/>
      </w:rPr>
    </w:lvl>
    <w:lvl w:ilvl="2" w:tplc="DB26E89A" w:tentative="1">
      <w:start w:val="1"/>
      <w:numFmt w:val="bullet"/>
      <w:lvlText w:val=""/>
      <w:lvlJc w:val="left"/>
      <w:pPr>
        <w:ind w:left="2160" w:hanging="360"/>
      </w:pPr>
      <w:rPr>
        <w:rFonts w:ascii="Wingdings" w:hAnsi="Wingdings" w:hint="default"/>
      </w:rPr>
    </w:lvl>
    <w:lvl w:ilvl="3" w:tplc="E03AB5FC" w:tentative="1">
      <w:start w:val="1"/>
      <w:numFmt w:val="bullet"/>
      <w:lvlText w:val=""/>
      <w:lvlJc w:val="left"/>
      <w:pPr>
        <w:ind w:left="2880" w:hanging="360"/>
      </w:pPr>
      <w:rPr>
        <w:rFonts w:ascii="Symbol" w:hAnsi="Symbol" w:hint="default"/>
      </w:rPr>
    </w:lvl>
    <w:lvl w:ilvl="4" w:tplc="344219B0" w:tentative="1">
      <w:start w:val="1"/>
      <w:numFmt w:val="bullet"/>
      <w:lvlText w:val="o"/>
      <w:lvlJc w:val="left"/>
      <w:pPr>
        <w:ind w:left="3600" w:hanging="360"/>
      </w:pPr>
      <w:rPr>
        <w:rFonts w:ascii="Courier New" w:hAnsi="Courier New" w:cs="Courier New" w:hint="default"/>
      </w:rPr>
    </w:lvl>
    <w:lvl w:ilvl="5" w:tplc="DCCCFD2A" w:tentative="1">
      <w:start w:val="1"/>
      <w:numFmt w:val="bullet"/>
      <w:lvlText w:val=""/>
      <w:lvlJc w:val="left"/>
      <w:pPr>
        <w:ind w:left="4320" w:hanging="360"/>
      </w:pPr>
      <w:rPr>
        <w:rFonts w:ascii="Wingdings" w:hAnsi="Wingdings" w:hint="default"/>
      </w:rPr>
    </w:lvl>
    <w:lvl w:ilvl="6" w:tplc="D27EEC08" w:tentative="1">
      <w:start w:val="1"/>
      <w:numFmt w:val="bullet"/>
      <w:lvlText w:val=""/>
      <w:lvlJc w:val="left"/>
      <w:pPr>
        <w:ind w:left="5040" w:hanging="360"/>
      </w:pPr>
      <w:rPr>
        <w:rFonts w:ascii="Symbol" w:hAnsi="Symbol" w:hint="default"/>
      </w:rPr>
    </w:lvl>
    <w:lvl w:ilvl="7" w:tplc="A8766BE4" w:tentative="1">
      <w:start w:val="1"/>
      <w:numFmt w:val="bullet"/>
      <w:lvlText w:val="o"/>
      <w:lvlJc w:val="left"/>
      <w:pPr>
        <w:ind w:left="5760" w:hanging="360"/>
      </w:pPr>
      <w:rPr>
        <w:rFonts w:ascii="Courier New" w:hAnsi="Courier New" w:cs="Courier New" w:hint="default"/>
      </w:rPr>
    </w:lvl>
    <w:lvl w:ilvl="8" w:tplc="A296CD9C" w:tentative="1">
      <w:start w:val="1"/>
      <w:numFmt w:val="bullet"/>
      <w:lvlText w:val=""/>
      <w:lvlJc w:val="left"/>
      <w:pPr>
        <w:ind w:left="6480" w:hanging="360"/>
      </w:pPr>
      <w:rPr>
        <w:rFonts w:ascii="Wingdings" w:hAnsi="Wingdings" w:hint="default"/>
      </w:rPr>
    </w:lvl>
  </w:abstractNum>
  <w:abstractNum w:abstractNumId="43" w15:restartNumberingAfterBreak="0">
    <w:nsid w:val="58FD34B6"/>
    <w:multiLevelType w:val="hybridMultilevel"/>
    <w:tmpl w:val="A62EB10C"/>
    <w:lvl w:ilvl="0" w:tplc="4B98691A">
      <w:start w:val="1"/>
      <w:numFmt w:val="bullet"/>
      <w:lvlText w:val=""/>
      <w:lvlJc w:val="left"/>
      <w:pPr>
        <w:ind w:left="1440" w:hanging="360"/>
      </w:pPr>
      <w:rPr>
        <w:rFonts w:ascii="Symbol" w:hAnsi="Symbol" w:hint="default"/>
      </w:rPr>
    </w:lvl>
    <w:lvl w:ilvl="1" w:tplc="624EB600" w:tentative="1">
      <w:start w:val="1"/>
      <w:numFmt w:val="bullet"/>
      <w:lvlText w:val="o"/>
      <w:lvlJc w:val="left"/>
      <w:pPr>
        <w:ind w:left="1440" w:hanging="360"/>
      </w:pPr>
      <w:rPr>
        <w:rFonts w:ascii="Courier New" w:hAnsi="Courier New" w:cs="Courier New" w:hint="default"/>
      </w:rPr>
    </w:lvl>
    <w:lvl w:ilvl="2" w:tplc="B48A9672" w:tentative="1">
      <w:start w:val="1"/>
      <w:numFmt w:val="bullet"/>
      <w:lvlText w:val=""/>
      <w:lvlJc w:val="left"/>
      <w:pPr>
        <w:ind w:left="2160" w:hanging="360"/>
      </w:pPr>
      <w:rPr>
        <w:rFonts w:ascii="Wingdings" w:hAnsi="Wingdings" w:hint="default"/>
      </w:rPr>
    </w:lvl>
    <w:lvl w:ilvl="3" w:tplc="064CCC08" w:tentative="1">
      <w:start w:val="1"/>
      <w:numFmt w:val="bullet"/>
      <w:lvlText w:val=""/>
      <w:lvlJc w:val="left"/>
      <w:pPr>
        <w:ind w:left="2880" w:hanging="360"/>
      </w:pPr>
      <w:rPr>
        <w:rFonts w:ascii="Symbol" w:hAnsi="Symbol" w:hint="default"/>
      </w:rPr>
    </w:lvl>
    <w:lvl w:ilvl="4" w:tplc="035C5384" w:tentative="1">
      <w:start w:val="1"/>
      <w:numFmt w:val="bullet"/>
      <w:lvlText w:val="o"/>
      <w:lvlJc w:val="left"/>
      <w:pPr>
        <w:ind w:left="3600" w:hanging="360"/>
      </w:pPr>
      <w:rPr>
        <w:rFonts w:ascii="Courier New" w:hAnsi="Courier New" w:cs="Courier New" w:hint="default"/>
      </w:rPr>
    </w:lvl>
    <w:lvl w:ilvl="5" w:tplc="6CA8EE46" w:tentative="1">
      <w:start w:val="1"/>
      <w:numFmt w:val="bullet"/>
      <w:lvlText w:val=""/>
      <w:lvlJc w:val="left"/>
      <w:pPr>
        <w:ind w:left="4320" w:hanging="360"/>
      </w:pPr>
      <w:rPr>
        <w:rFonts w:ascii="Wingdings" w:hAnsi="Wingdings" w:hint="default"/>
      </w:rPr>
    </w:lvl>
    <w:lvl w:ilvl="6" w:tplc="83B0A046" w:tentative="1">
      <w:start w:val="1"/>
      <w:numFmt w:val="bullet"/>
      <w:lvlText w:val=""/>
      <w:lvlJc w:val="left"/>
      <w:pPr>
        <w:ind w:left="5040" w:hanging="360"/>
      </w:pPr>
      <w:rPr>
        <w:rFonts w:ascii="Symbol" w:hAnsi="Symbol" w:hint="default"/>
      </w:rPr>
    </w:lvl>
    <w:lvl w:ilvl="7" w:tplc="19507720" w:tentative="1">
      <w:start w:val="1"/>
      <w:numFmt w:val="bullet"/>
      <w:lvlText w:val="o"/>
      <w:lvlJc w:val="left"/>
      <w:pPr>
        <w:ind w:left="5760" w:hanging="360"/>
      </w:pPr>
      <w:rPr>
        <w:rFonts w:ascii="Courier New" w:hAnsi="Courier New" w:cs="Courier New" w:hint="default"/>
      </w:rPr>
    </w:lvl>
    <w:lvl w:ilvl="8" w:tplc="6A14219A" w:tentative="1">
      <w:start w:val="1"/>
      <w:numFmt w:val="bullet"/>
      <w:lvlText w:val=""/>
      <w:lvlJc w:val="left"/>
      <w:pPr>
        <w:ind w:left="6480" w:hanging="360"/>
      </w:pPr>
      <w:rPr>
        <w:rFonts w:ascii="Wingdings" w:hAnsi="Wingdings" w:hint="default"/>
      </w:rPr>
    </w:lvl>
  </w:abstractNum>
  <w:abstractNum w:abstractNumId="44" w15:restartNumberingAfterBreak="0">
    <w:nsid w:val="5A0A7327"/>
    <w:multiLevelType w:val="hybridMultilevel"/>
    <w:tmpl w:val="06C03700"/>
    <w:lvl w:ilvl="0" w:tplc="5B66B4B6">
      <w:start w:val="1"/>
      <w:numFmt w:val="lowerRoman"/>
      <w:lvlText w:val="%1."/>
      <w:lvlJc w:val="right"/>
      <w:pPr>
        <w:ind w:left="1080" w:hanging="360"/>
      </w:pPr>
    </w:lvl>
    <w:lvl w:ilvl="1" w:tplc="4F5A9B92" w:tentative="1">
      <w:start w:val="1"/>
      <w:numFmt w:val="lowerLetter"/>
      <w:lvlText w:val="%2."/>
      <w:lvlJc w:val="left"/>
      <w:pPr>
        <w:ind w:left="1800" w:hanging="360"/>
      </w:pPr>
    </w:lvl>
    <w:lvl w:ilvl="2" w:tplc="95B0E852" w:tentative="1">
      <w:start w:val="1"/>
      <w:numFmt w:val="lowerRoman"/>
      <w:lvlText w:val="%3."/>
      <w:lvlJc w:val="right"/>
      <w:pPr>
        <w:ind w:left="2520" w:hanging="180"/>
      </w:pPr>
    </w:lvl>
    <w:lvl w:ilvl="3" w:tplc="2F3440E4" w:tentative="1">
      <w:start w:val="1"/>
      <w:numFmt w:val="decimal"/>
      <w:lvlText w:val="%4."/>
      <w:lvlJc w:val="left"/>
      <w:pPr>
        <w:ind w:left="3240" w:hanging="360"/>
      </w:pPr>
    </w:lvl>
    <w:lvl w:ilvl="4" w:tplc="F0CAF9D2" w:tentative="1">
      <w:start w:val="1"/>
      <w:numFmt w:val="lowerLetter"/>
      <w:lvlText w:val="%5."/>
      <w:lvlJc w:val="left"/>
      <w:pPr>
        <w:ind w:left="3960" w:hanging="360"/>
      </w:pPr>
    </w:lvl>
    <w:lvl w:ilvl="5" w:tplc="B16C07B8" w:tentative="1">
      <w:start w:val="1"/>
      <w:numFmt w:val="lowerRoman"/>
      <w:lvlText w:val="%6."/>
      <w:lvlJc w:val="right"/>
      <w:pPr>
        <w:ind w:left="4680" w:hanging="180"/>
      </w:pPr>
    </w:lvl>
    <w:lvl w:ilvl="6" w:tplc="94F623FC" w:tentative="1">
      <w:start w:val="1"/>
      <w:numFmt w:val="decimal"/>
      <w:lvlText w:val="%7."/>
      <w:lvlJc w:val="left"/>
      <w:pPr>
        <w:ind w:left="5400" w:hanging="360"/>
      </w:pPr>
    </w:lvl>
    <w:lvl w:ilvl="7" w:tplc="FFEEF15A" w:tentative="1">
      <w:start w:val="1"/>
      <w:numFmt w:val="lowerLetter"/>
      <w:lvlText w:val="%8."/>
      <w:lvlJc w:val="left"/>
      <w:pPr>
        <w:ind w:left="6120" w:hanging="360"/>
      </w:pPr>
    </w:lvl>
    <w:lvl w:ilvl="8" w:tplc="A8B4B18A" w:tentative="1">
      <w:start w:val="1"/>
      <w:numFmt w:val="lowerRoman"/>
      <w:lvlText w:val="%9."/>
      <w:lvlJc w:val="right"/>
      <w:pPr>
        <w:ind w:left="6840" w:hanging="180"/>
      </w:pPr>
    </w:lvl>
  </w:abstractNum>
  <w:abstractNum w:abstractNumId="45" w15:restartNumberingAfterBreak="0">
    <w:nsid w:val="5C0E4848"/>
    <w:multiLevelType w:val="multilevel"/>
    <w:tmpl w:val="81A63B3A"/>
    <w:lvl w:ilvl="0">
      <w:start w:val="1"/>
      <w:numFmt w:val="upperLetter"/>
      <w:pStyle w:val="Heading5"/>
      <w:lvlText w:val="%1."/>
      <w:lvlJc w:val="left"/>
      <w:pPr>
        <w:tabs>
          <w:tab w:val="num" w:pos="540"/>
        </w:tabs>
        <w:ind w:left="540" w:hanging="360"/>
      </w:p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46" w15:restartNumberingAfterBreak="0">
    <w:nsid w:val="5CCC4441"/>
    <w:multiLevelType w:val="hybridMultilevel"/>
    <w:tmpl w:val="4DE245D6"/>
    <w:lvl w:ilvl="0" w:tplc="EFFA066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DDF6CD9"/>
    <w:multiLevelType w:val="hybridMultilevel"/>
    <w:tmpl w:val="36420470"/>
    <w:lvl w:ilvl="0" w:tplc="80D859C2">
      <w:start w:val="1"/>
      <w:numFmt w:val="bullet"/>
      <w:lvlText w:val=""/>
      <w:lvlJc w:val="left"/>
      <w:pPr>
        <w:ind w:left="720" w:hanging="360"/>
      </w:pPr>
      <w:rPr>
        <w:rFonts w:ascii="Symbol" w:hAnsi="Symbol" w:hint="default"/>
      </w:rPr>
    </w:lvl>
    <w:lvl w:ilvl="1" w:tplc="DF741EEA" w:tentative="1">
      <w:start w:val="1"/>
      <w:numFmt w:val="bullet"/>
      <w:lvlText w:val="o"/>
      <w:lvlJc w:val="left"/>
      <w:pPr>
        <w:ind w:left="1440" w:hanging="360"/>
      </w:pPr>
      <w:rPr>
        <w:rFonts w:ascii="Courier New" w:hAnsi="Courier New" w:cs="Courier New" w:hint="default"/>
      </w:rPr>
    </w:lvl>
    <w:lvl w:ilvl="2" w:tplc="6186E85C" w:tentative="1">
      <w:start w:val="1"/>
      <w:numFmt w:val="bullet"/>
      <w:lvlText w:val=""/>
      <w:lvlJc w:val="left"/>
      <w:pPr>
        <w:ind w:left="2160" w:hanging="360"/>
      </w:pPr>
      <w:rPr>
        <w:rFonts w:ascii="Wingdings" w:hAnsi="Wingdings" w:hint="default"/>
      </w:rPr>
    </w:lvl>
    <w:lvl w:ilvl="3" w:tplc="934A02F4" w:tentative="1">
      <w:start w:val="1"/>
      <w:numFmt w:val="bullet"/>
      <w:lvlText w:val=""/>
      <w:lvlJc w:val="left"/>
      <w:pPr>
        <w:ind w:left="2880" w:hanging="360"/>
      </w:pPr>
      <w:rPr>
        <w:rFonts w:ascii="Symbol" w:hAnsi="Symbol" w:hint="default"/>
      </w:rPr>
    </w:lvl>
    <w:lvl w:ilvl="4" w:tplc="8B060FF4" w:tentative="1">
      <w:start w:val="1"/>
      <w:numFmt w:val="bullet"/>
      <w:lvlText w:val="o"/>
      <w:lvlJc w:val="left"/>
      <w:pPr>
        <w:ind w:left="3600" w:hanging="360"/>
      </w:pPr>
      <w:rPr>
        <w:rFonts w:ascii="Courier New" w:hAnsi="Courier New" w:cs="Courier New" w:hint="default"/>
      </w:rPr>
    </w:lvl>
    <w:lvl w:ilvl="5" w:tplc="6FB4B6A2" w:tentative="1">
      <w:start w:val="1"/>
      <w:numFmt w:val="bullet"/>
      <w:lvlText w:val=""/>
      <w:lvlJc w:val="left"/>
      <w:pPr>
        <w:ind w:left="4320" w:hanging="360"/>
      </w:pPr>
      <w:rPr>
        <w:rFonts w:ascii="Wingdings" w:hAnsi="Wingdings" w:hint="default"/>
      </w:rPr>
    </w:lvl>
    <w:lvl w:ilvl="6" w:tplc="D3BC7628" w:tentative="1">
      <w:start w:val="1"/>
      <w:numFmt w:val="bullet"/>
      <w:lvlText w:val=""/>
      <w:lvlJc w:val="left"/>
      <w:pPr>
        <w:ind w:left="5040" w:hanging="360"/>
      </w:pPr>
      <w:rPr>
        <w:rFonts w:ascii="Symbol" w:hAnsi="Symbol" w:hint="default"/>
      </w:rPr>
    </w:lvl>
    <w:lvl w:ilvl="7" w:tplc="697E992A" w:tentative="1">
      <w:start w:val="1"/>
      <w:numFmt w:val="bullet"/>
      <w:lvlText w:val="o"/>
      <w:lvlJc w:val="left"/>
      <w:pPr>
        <w:ind w:left="5760" w:hanging="360"/>
      </w:pPr>
      <w:rPr>
        <w:rFonts w:ascii="Courier New" w:hAnsi="Courier New" w:cs="Courier New" w:hint="default"/>
      </w:rPr>
    </w:lvl>
    <w:lvl w:ilvl="8" w:tplc="702CE0A4" w:tentative="1">
      <w:start w:val="1"/>
      <w:numFmt w:val="bullet"/>
      <w:lvlText w:val=""/>
      <w:lvlJc w:val="left"/>
      <w:pPr>
        <w:ind w:left="6480" w:hanging="360"/>
      </w:pPr>
      <w:rPr>
        <w:rFonts w:ascii="Wingdings" w:hAnsi="Wingdings" w:hint="default"/>
      </w:rPr>
    </w:lvl>
  </w:abstractNum>
  <w:abstractNum w:abstractNumId="48" w15:restartNumberingAfterBreak="0">
    <w:nsid w:val="61B111E7"/>
    <w:multiLevelType w:val="hybridMultilevel"/>
    <w:tmpl w:val="6EBEDDE0"/>
    <w:lvl w:ilvl="0" w:tplc="04769D2E">
      <w:start w:val="1"/>
      <w:numFmt w:val="bullet"/>
      <w:lvlText w:val=""/>
      <w:lvlJc w:val="left"/>
      <w:pPr>
        <w:ind w:left="1440" w:hanging="360"/>
      </w:pPr>
      <w:rPr>
        <w:rFonts w:ascii="Symbol" w:hAnsi="Symbol" w:hint="default"/>
      </w:rPr>
    </w:lvl>
    <w:lvl w:ilvl="1" w:tplc="619C0824" w:tentative="1">
      <w:start w:val="1"/>
      <w:numFmt w:val="bullet"/>
      <w:lvlText w:val="o"/>
      <w:lvlJc w:val="left"/>
      <w:pPr>
        <w:ind w:left="1440" w:hanging="360"/>
      </w:pPr>
      <w:rPr>
        <w:rFonts w:ascii="Courier New" w:hAnsi="Courier New" w:cs="Courier New" w:hint="default"/>
      </w:rPr>
    </w:lvl>
    <w:lvl w:ilvl="2" w:tplc="8ED06B14" w:tentative="1">
      <w:start w:val="1"/>
      <w:numFmt w:val="bullet"/>
      <w:lvlText w:val=""/>
      <w:lvlJc w:val="left"/>
      <w:pPr>
        <w:ind w:left="2160" w:hanging="360"/>
      </w:pPr>
      <w:rPr>
        <w:rFonts w:ascii="Wingdings" w:hAnsi="Wingdings" w:hint="default"/>
      </w:rPr>
    </w:lvl>
    <w:lvl w:ilvl="3" w:tplc="6B6699B2" w:tentative="1">
      <w:start w:val="1"/>
      <w:numFmt w:val="bullet"/>
      <w:lvlText w:val=""/>
      <w:lvlJc w:val="left"/>
      <w:pPr>
        <w:ind w:left="2880" w:hanging="360"/>
      </w:pPr>
      <w:rPr>
        <w:rFonts w:ascii="Symbol" w:hAnsi="Symbol" w:hint="default"/>
      </w:rPr>
    </w:lvl>
    <w:lvl w:ilvl="4" w:tplc="EF7CF340" w:tentative="1">
      <w:start w:val="1"/>
      <w:numFmt w:val="bullet"/>
      <w:lvlText w:val="o"/>
      <w:lvlJc w:val="left"/>
      <w:pPr>
        <w:ind w:left="3600" w:hanging="360"/>
      </w:pPr>
      <w:rPr>
        <w:rFonts w:ascii="Courier New" w:hAnsi="Courier New" w:cs="Courier New" w:hint="default"/>
      </w:rPr>
    </w:lvl>
    <w:lvl w:ilvl="5" w:tplc="6E32FCBC" w:tentative="1">
      <w:start w:val="1"/>
      <w:numFmt w:val="bullet"/>
      <w:lvlText w:val=""/>
      <w:lvlJc w:val="left"/>
      <w:pPr>
        <w:ind w:left="4320" w:hanging="360"/>
      </w:pPr>
      <w:rPr>
        <w:rFonts w:ascii="Wingdings" w:hAnsi="Wingdings" w:hint="default"/>
      </w:rPr>
    </w:lvl>
    <w:lvl w:ilvl="6" w:tplc="3FDA0B2E" w:tentative="1">
      <w:start w:val="1"/>
      <w:numFmt w:val="bullet"/>
      <w:lvlText w:val=""/>
      <w:lvlJc w:val="left"/>
      <w:pPr>
        <w:ind w:left="5040" w:hanging="360"/>
      </w:pPr>
      <w:rPr>
        <w:rFonts w:ascii="Symbol" w:hAnsi="Symbol" w:hint="default"/>
      </w:rPr>
    </w:lvl>
    <w:lvl w:ilvl="7" w:tplc="268E8E7A" w:tentative="1">
      <w:start w:val="1"/>
      <w:numFmt w:val="bullet"/>
      <w:lvlText w:val="o"/>
      <w:lvlJc w:val="left"/>
      <w:pPr>
        <w:ind w:left="5760" w:hanging="360"/>
      </w:pPr>
      <w:rPr>
        <w:rFonts w:ascii="Courier New" w:hAnsi="Courier New" w:cs="Courier New" w:hint="default"/>
      </w:rPr>
    </w:lvl>
    <w:lvl w:ilvl="8" w:tplc="6BA4118A" w:tentative="1">
      <w:start w:val="1"/>
      <w:numFmt w:val="bullet"/>
      <w:lvlText w:val=""/>
      <w:lvlJc w:val="left"/>
      <w:pPr>
        <w:ind w:left="6480" w:hanging="360"/>
      </w:pPr>
      <w:rPr>
        <w:rFonts w:ascii="Wingdings" w:hAnsi="Wingdings" w:hint="default"/>
      </w:rPr>
    </w:lvl>
  </w:abstractNum>
  <w:abstractNum w:abstractNumId="49" w15:restartNumberingAfterBreak="0">
    <w:nsid w:val="648C1E67"/>
    <w:multiLevelType w:val="hybridMultilevel"/>
    <w:tmpl w:val="FEA48C7C"/>
    <w:lvl w:ilvl="0" w:tplc="AE18458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A0F06A2"/>
    <w:multiLevelType w:val="hybridMultilevel"/>
    <w:tmpl w:val="1AA6D20E"/>
    <w:lvl w:ilvl="0" w:tplc="04090001">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1" w15:restartNumberingAfterBreak="0">
    <w:nsid w:val="6AD52DF6"/>
    <w:multiLevelType w:val="multilevel"/>
    <w:tmpl w:val="67C09C2E"/>
    <w:lvl w:ilvl="0">
      <w:start w:val="1"/>
      <w:numFmt w:val="upperRoman"/>
      <w:lvlText w:val="%1."/>
      <w:lvlJc w:val="right"/>
      <w:pPr>
        <w:tabs>
          <w:tab w:val="num" w:pos="252"/>
        </w:tabs>
        <w:ind w:left="252" w:hanging="180"/>
      </w:pPr>
    </w:lvl>
    <w:lvl w:ilvl="1">
      <w:start w:val="1"/>
      <w:numFmt w:val="upperLetter"/>
      <w:pStyle w:val="Heading3"/>
      <w:lvlText w:val="%2."/>
      <w:lvlJc w:val="left"/>
      <w:pPr>
        <w:tabs>
          <w:tab w:val="num" w:pos="-468"/>
        </w:tabs>
        <w:ind w:left="-468" w:hanging="360"/>
      </w:pPr>
      <w:rPr>
        <w:rFonts w:ascii="Segoe UI" w:hAnsi="Segoe UI" w:cs="Segoe UI" w:hint="default"/>
        <w:b/>
      </w:rPr>
    </w:lvl>
    <w:lvl w:ilvl="2" w:tentative="1">
      <w:start w:val="1"/>
      <w:numFmt w:val="lowerRoman"/>
      <w:lvlText w:val="%3."/>
      <w:lvlJc w:val="right"/>
      <w:pPr>
        <w:tabs>
          <w:tab w:val="num" w:pos="1692"/>
        </w:tabs>
        <w:ind w:left="1692" w:hanging="180"/>
      </w:pPr>
    </w:lvl>
    <w:lvl w:ilvl="3" w:tentative="1">
      <w:start w:val="1"/>
      <w:numFmt w:val="decimal"/>
      <w:lvlText w:val="%4."/>
      <w:lvlJc w:val="left"/>
      <w:pPr>
        <w:tabs>
          <w:tab w:val="num" w:pos="2412"/>
        </w:tabs>
        <w:ind w:left="2412" w:hanging="360"/>
      </w:pPr>
    </w:lvl>
    <w:lvl w:ilvl="4" w:tentative="1">
      <w:start w:val="1"/>
      <w:numFmt w:val="lowerLetter"/>
      <w:lvlText w:val="%5."/>
      <w:lvlJc w:val="left"/>
      <w:pPr>
        <w:tabs>
          <w:tab w:val="num" w:pos="3132"/>
        </w:tabs>
        <w:ind w:left="3132" w:hanging="360"/>
      </w:pPr>
    </w:lvl>
    <w:lvl w:ilvl="5" w:tentative="1">
      <w:start w:val="1"/>
      <w:numFmt w:val="lowerRoman"/>
      <w:lvlText w:val="%6."/>
      <w:lvlJc w:val="right"/>
      <w:pPr>
        <w:tabs>
          <w:tab w:val="num" w:pos="3852"/>
        </w:tabs>
        <w:ind w:left="3852" w:hanging="180"/>
      </w:pPr>
    </w:lvl>
    <w:lvl w:ilvl="6" w:tentative="1">
      <w:start w:val="1"/>
      <w:numFmt w:val="decimal"/>
      <w:lvlText w:val="%7."/>
      <w:lvlJc w:val="left"/>
      <w:pPr>
        <w:tabs>
          <w:tab w:val="num" w:pos="4572"/>
        </w:tabs>
        <w:ind w:left="4572" w:hanging="360"/>
      </w:pPr>
    </w:lvl>
    <w:lvl w:ilvl="7" w:tentative="1">
      <w:start w:val="1"/>
      <w:numFmt w:val="lowerLetter"/>
      <w:lvlText w:val="%8."/>
      <w:lvlJc w:val="left"/>
      <w:pPr>
        <w:tabs>
          <w:tab w:val="num" w:pos="5292"/>
        </w:tabs>
        <w:ind w:left="5292" w:hanging="360"/>
      </w:pPr>
    </w:lvl>
    <w:lvl w:ilvl="8" w:tentative="1">
      <w:start w:val="1"/>
      <w:numFmt w:val="lowerRoman"/>
      <w:lvlText w:val="%9."/>
      <w:lvlJc w:val="right"/>
      <w:pPr>
        <w:tabs>
          <w:tab w:val="num" w:pos="6012"/>
        </w:tabs>
        <w:ind w:left="6012" w:hanging="180"/>
      </w:pPr>
    </w:lvl>
  </w:abstractNum>
  <w:abstractNum w:abstractNumId="52" w15:restartNumberingAfterBreak="0">
    <w:nsid w:val="6CCF053D"/>
    <w:multiLevelType w:val="hybridMultilevel"/>
    <w:tmpl w:val="8D72ED16"/>
    <w:lvl w:ilvl="0" w:tplc="5E544500">
      <w:start w:val="1"/>
      <w:numFmt w:val="bullet"/>
      <w:lvlText w:val=""/>
      <w:lvlJc w:val="left"/>
      <w:pPr>
        <w:ind w:left="810" w:hanging="360"/>
      </w:pPr>
      <w:rPr>
        <w:rFonts w:ascii="Symbol" w:hAnsi="Symbol" w:hint="default"/>
        <w:color w:val="auto"/>
      </w:rPr>
    </w:lvl>
    <w:lvl w:ilvl="1" w:tplc="04090019" w:tentative="1">
      <w:start w:val="1"/>
      <w:numFmt w:val="bullet"/>
      <w:lvlText w:val="o"/>
      <w:lvlJc w:val="left"/>
      <w:pPr>
        <w:ind w:left="1530" w:hanging="360"/>
      </w:pPr>
      <w:rPr>
        <w:rFonts w:ascii="Courier New" w:hAnsi="Courier New" w:cs="Courier New" w:hint="default"/>
      </w:rPr>
    </w:lvl>
    <w:lvl w:ilvl="2" w:tplc="0409001B" w:tentative="1">
      <w:start w:val="1"/>
      <w:numFmt w:val="bullet"/>
      <w:lvlText w:val=""/>
      <w:lvlJc w:val="left"/>
      <w:pPr>
        <w:ind w:left="2250" w:hanging="360"/>
      </w:pPr>
      <w:rPr>
        <w:rFonts w:ascii="Wingdings" w:hAnsi="Wingdings" w:hint="default"/>
      </w:rPr>
    </w:lvl>
    <w:lvl w:ilvl="3" w:tplc="0409000F" w:tentative="1">
      <w:start w:val="1"/>
      <w:numFmt w:val="bullet"/>
      <w:lvlText w:val=""/>
      <w:lvlJc w:val="left"/>
      <w:pPr>
        <w:ind w:left="2970" w:hanging="360"/>
      </w:pPr>
      <w:rPr>
        <w:rFonts w:ascii="Symbol" w:hAnsi="Symbol" w:hint="default"/>
      </w:rPr>
    </w:lvl>
    <w:lvl w:ilvl="4" w:tplc="04090019" w:tentative="1">
      <w:start w:val="1"/>
      <w:numFmt w:val="bullet"/>
      <w:lvlText w:val="o"/>
      <w:lvlJc w:val="left"/>
      <w:pPr>
        <w:ind w:left="3690" w:hanging="360"/>
      </w:pPr>
      <w:rPr>
        <w:rFonts w:ascii="Courier New" w:hAnsi="Courier New" w:cs="Courier New" w:hint="default"/>
      </w:rPr>
    </w:lvl>
    <w:lvl w:ilvl="5" w:tplc="0409001B" w:tentative="1">
      <w:start w:val="1"/>
      <w:numFmt w:val="bullet"/>
      <w:lvlText w:val=""/>
      <w:lvlJc w:val="left"/>
      <w:pPr>
        <w:ind w:left="4410" w:hanging="360"/>
      </w:pPr>
      <w:rPr>
        <w:rFonts w:ascii="Wingdings" w:hAnsi="Wingdings" w:hint="default"/>
      </w:rPr>
    </w:lvl>
    <w:lvl w:ilvl="6" w:tplc="0409000F" w:tentative="1">
      <w:start w:val="1"/>
      <w:numFmt w:val="bullet"/>
      <w:lvlText w:val=""/>
      <w:lvlJc w:val="left"/>
      <w:pPr>
        <w:ind w:left="5130" w:hanging="360"/>
      </w:pPr>
      <w:rPr>
        <w:rFonts w:ascii="Symbol" w:hAnsi="Symbol" w:hint="default"/>
      </w:rPr>
    </w:lvl>
    <w:lvl w:ilvl="7" w:tplc="04090019" w:tentative="1">
      <w:start w:val="1"/>
      <w:numFmt w:val="bullet"/>
      <w:lvlText w:val="o"/>
      <w:lvlJc w:val="left"/>
      <w:pPr>
        <w:ind w:left="5850" w:hanging="360"/>
      </w:pPr>
      <w:rPr>
        <w:rFonts w:ascii="Courier New" w:hAnsi="Courier New" w:cs="Courier New" w:hint="default"/>
      </w:rPr>
    </w:lvl>
    <w:lvl w:ilvl="8" w:tplc="0409001B" w:tentative="1">
      <w:start w:val="1"/>
      <w:numFmt w:val="bullet"/>
      <w:lvlText w:val=""/>
      <w:lvlJc w:val="left"/>
      <w:pPr>
        <w:ind w:left="6570" w:hanging="360"/>
      </w:pPr>
      <w:rPr>
        <w:rFonts w:ascii="Wingdings" w:hAnsi="Wingdings" w:hint="default"/>
      </w:rPr>
    </w:lvl>
  </w:abstractNum>
  <w:abstractNum w:abstractNumId="53" w15:restartNumberingAfterBreak="0">
    <w:nsid w:val="6F222882"/>
    <w:multiLevelType w:val="multilevel"/>
    <w:tmpl w:val="EAD46378"/>
    <w:lvl w:ilvl="0">
      <w:start w:val="1"/>
      <w:numFmt w:val="upperLetter"/>
      <w:pStyle w:val="Heading4"/>
      <w:lvlText w:val="%1."/>
      <w:lvlJc w:val="left"/>
      <w:pPr>
        <w:tabs>
          <w:tab w:val="num" w:pos="1620"/>
        </w:tabs>
        <w:ind w:left="1620" w:hanging="360"/>
      </w:pPr>
      <w:rPr>
        <w:rFonts w:hint="default"/>
        <w:b w:val="0"/>
        <w:i w:val="0"/>
      </w:rPr>
    </w:lvl>
    <w:lvl w:ilvl="1">
      <w:start w:val="1"/>
      <w:numFmt w:val="lowerLetter"/>
      <w:lvlText w:val="%2."/>
      <w:lvlJc w:val="left"/>
      <w:pPr>
        <w:tabs>
          <w:tab w:val="num" w:pos="2340"/>
        </w:tabs>
        <w:ind w:left="2340" w:hanging="360"/>
      </w:pPr>
      <w:rPr>
        <w:rFonts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4" w15:restartNumberingAfterBreak="0">
    <w:nsid w:val="70071957"/>
    <w:multiLevelType w:val="hybridMultilevel"/>
    <w:tmpl w:val="FF085CBC"/>
    <w:lvl w:ilvl="0" w:tplc="AE18458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2B445C3"/>
    <w:multiLevelType w:val="multilevel"/>
    <w:tmpl w:val="CCB839DA"/>
    <w:lvl w:ilvl="0">
      <w:start w:val="1"/>
      <w:numFmt w:val="upperLetter"/>
      <w:pStyle w:val="Heading8"/>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2DD6BF5"/>
    <w:multiLevelType w:val="hybridMultilevel"/>
    <w:tmpl w:val="CA90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170347"/>
    <w:multiLevelType w:val="hybridMultilevel"/>
    <w:tmpl w:val="F0F0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E52941"/>
    <w:multiLevelType w:val="hybridMultilevel"/>
    <w:tmpl w:val="A3EE92F2"/>
    <w:lvl w:ilvl="0" w:tplc="E3F6EC10">
      <w:start w:val="1"/>
      <w:numFmt w:val="bullet"/>
      <w:lvlText w:val=""/>
      <w:lvlJc w:val="left"/>
      <w:pPr>
        <w:ind w:left="810" w:hanging="360"/>
      </w:pPr>
      <w:rPr>
        <w:rFonts w:ascii="Symbol" w:hAnsi="Symbol" w:hint="default"/>
        <w:color w:val="auto"/>
      </w:rPr>
    </w:lvl>
    <w:lvl w:ilvl="1" w:tplc="B7BC1C9E" w:tentative="1">
      <w:start w:val="1"/>
      <w:numFmt w:val="bullet"/>
      <w:lvlText w:val="o"/>
      <w:lvlJc w:val="left"/>
      <w:pPr>
        <w:ind w:left="1530" w:hanging="360"/>
      </w:pPr>
      <w:rPr>
        <w:rFonts w:ascii="Courier New" w:hAnsi="Courier New" w:cs="Courier New" w:hint="default"/>
      </w:rPr>
    </w:lvl>
    <w:lvl w:ilvl="2" w:tplc="515A631A" w:tentative="1">
      <w:start w:val="1"/>
      <w:numFmt w:val="bullet"/>
      <w:lvlText w:val=""/>
      <w:lvlJc w:val="left"/>
      <w:pPr>
        <w:ind w:left="2250" w:hanging="360"/>
      </w:pPr>
      <w:rPr>
        <w:rFonts w:ascii="Wingdings" w:hAnsi="Wingdings" w:hint="default"/>
      </w:rPr>
    </w:lvl>
    <w:lvl w:ilvl="3" w:tplc="50A08E38" w:tentative="1">
      <w:start w:val="1"/>
      <w:numFmt w:val="bullet"/>
      <w:lvlText w:val=""/>
      <w:lvlJc w:val="left"/>
      <w:pPr>
        <w:ind w:left="2970" w:hanging="360"/>
      </w:pPr>
      <w:rPr>
        <w:rFonts w:ascii="Symbol" w:hAnsi="Symbol" w:hint="default"/>
      </w:rPr>
    </w:lvl>
    <w:lvl w:ilvl="4" w:tplc="7B34153E" w:tentative="1">
      <w:start w:val="1"/>
      <w:numFmt w:val="bullet"/>
      <w:lvlText w:val="o"/>
      <w:lvlJc w:val="left"/>
      <w:pPr>
        <w:ind w:left="3690" w:hanging="360"/>
      </w:pPr>
      <w:rPr>
        <w:rFonts w:ascii="Courier New" w:hAnsi="Courier New" w:cs="Courier New" w:hint="default"/>
      </w:rPr>
    </w:lvl>
    <w:lvl w:ilvl="5" w:tplc="678260B8" w:tentative="1">
      <w:start w:val="1"/>
      <w:numFmt w:val="bullet"/>
      <w:lvlText w:val=""/>
      <w:lvlJc w:val="left"/>
      <w:pPr>
        <w:ind w:left="4410" w:hanging="360"/>
      </w:pPr>
      <w:rPr>
        <w:rFonts w:ascii="Wingdings" w:hAnsi="Wingdings" w:hint="default"/>
      </w:rPr>
    </w:lvl>
    <w:lvl w:ilvl="6" w:tplc="C9426D8C" w:tentative="1">
      <w:start w:val="1"/>
      <w:numFmt w:val="bullet"/>
      <w:lvlText w:val=""/>
      <w:lvlJc w:val="left"/>
      <w:pPr>
        <w:ind w:left="5130" w:hanging="360"/>
      </w:pPr>
      <w:rPr>
        <w:rFonts w:ascii="Symbol" w:hAnsi="Symbol" w:hint="default"/>
      </w:rPr>
    </w:lvl>
    <w:lvl w:ilvl="7" w:tplc="2A50B268" w:tentative="1">
      <w:start w:val="1"/>
      <w:numFmt w:val="bullet"/>
      <w:lvlText w:val="o"/>
      <w:lvlJc w:val="left"/>
      <w:pPr>
        <w:ind w:left="5850" w:hanging="360"/>
      </w:pPr>
      <w:rPr>
        <w:rFonts w:ascii="Courier New" w:hAnsi="Courier New" w:cs="Courier New" w:hint="default"/>
      </w:rPr>
    </w:lvl>
    <w:lvl w:ilvl="8" w:tplc="E20A2450" w:tentative="1">
      <w:start w:val="1"/>
      <w:numFmt w:val="bullet"/>
      <w:lvlText w:val=""/>
      <w:lvlJc w:val="left"/>
      <w:pPr>
        <w:ind w:left="6570" w:hanging="360"/>
      </w:pPr>
      <w:rPr>
        <w:rFonts w:ascii="Wingdings" w:hAnsi="Wingdings" w:hint="default"/>
      </w:rPr>
    </w:lvl>
  </w:abstractNum>
  <w:abstractNum w:abstractNumId="59" w15:restartNumberingAfterBreak="0">
    <w:nsid w:val="7A2A60AF"/>
    <w:multiLevelType w:val="hybridMultilevel"/>
    <w:tmpl w:val="3FFAA3F6"/>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E4E5A01"/>
    <w:multiLevelType w:val="hybridMultilevel"/>
    <w:tmpl w:val="F796FEC8"/>
    <w:lvl w:ilvl="0" w:tplc="AE1845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53"/>
  </w:num>
  <w:num w:numId="3">
    <w:abstractNumId w:val="10"/>
  </w:num>
  <w:num w:numId="4">
    <w:abstractNumId w:val="16"/>
  </w:num>
  <w:num w:numId="5">
    <w:abstractNumId w:val="21"/>
  </w:num>
  <w:num w:numId="6">
    <w:abstractNumId w:val="7"/>
  </w:num>
  <w:num w:numId="7">
    <w:abstractNumId w:val="18"/>
  </w:num>
  <w:num w:numId="8">
    <w:abstractNumId w:val="31"/>
  </w:num>
  <w:num w:numId="9">
    <w:abstractNumId w:val="5"/>
  </w:num>
  <w:num w:numId="10">
    <w:abstractNumId w:val="38"/>
  </w:num>
  <w:num w:numId="11">
    <w:abstractNumId w:val="47"/>
  </w:num>
  <w:num w:numId="12">
    <w:abstractNumId w:val="23"/>
  </w:num>
  <w:num w:numId="13">
    <w:abstractNumId w:val="50"/>
  </w:num>
  <w:num w:numId="14">
    <w:abstractNumId w:val="39"/>
  </w:num>
  <w:num w:numId="15">
    <w:abstractNumId w:val="30"/>
  </w:num>
  <w:num w:numId="16">
    <w:abstractNumId w:val="20"/>
  </w:num>
  <w:num w:numId="17">
    <w:abstractNumId w:val="27"/>
  </w:num>
  <w:num w:numId="18">
    <w:abstractNumId w:val="52"/>
  </w:num>
  <w:num w:numId="19">
    <w:abstractNumId w:val="14"/>
  </w:num>
  <w:num w:numId="20">
    <w:abstractNumId w:val="33"/>
  </w:num>
  <w:num w:numId="21">
    <w:abstractNumId w:val="49"/>
  </w:num>
  <w:num w:numId="22">
    <w:abstractNumId w:val="40"/>
  </w:num>
  <w:num w:numId="23">
    <w:abstractNumId w:val="54"/>
  </w:num>
  <w:num w:numId="24">
    <w:abstractNumId w:val="46"/>
  </w:num>
  <w:num w:numId="25">
    <w:abstractNumId w:val="34"/>
  </w:num>
  <w:num w:numId="26">
    <w:abstractNumId w:val="59"/>
  </w:num>
  <w:num w:numId="27">
    <w:abstractNumId w:val="28"/>
  </w:num>
  <w:num w:numId="28">
    <w:abstractNumId w:val="58"/>
  </w:num>
  <w:num w:numId="29">
    <w:abstractNumId w:val="11"/>
  </w:num>
  <w:num w:numId="30">
    <w:abstractNumId w:val="13"/>
  </w:num>
  <w:num w:numId="31">
    <w:abstractNumId w:val="12"/>
  </w:num>
  <w:num w:numId="32">
    <w:abstractNumId w:val="48"/>
  </w:num>
  <w:num w:numId="33">
    <w:abstractNumId w:val="42"/>
  </w:num>
  <w:num w:numId="34">
    <w:abstractNumId w:val="45"/>
  </w:num>
  <w:num w:numId="35">
    <w:abstractNumId w:val="55"/>
  </w:num>
  <w:num w:numId="36">
    <w:abstractNumId w:val="35"/>
  </w:num>
  <w:num w:numId="37">
    <w:abstractNumId w:val="22"/>
  </w:num>
  <w:num w:numId="38">
    <w:abstractNumId w:val="17"/>
  </w:num>
  <w:num w:numId="39">
    <w:abstractNumId w:val="1"/>
  </w:num>
  <w:num w:numId="40">
    <w:abstractNumId w:val="24"/>
  </w:num>
  <w:num w:numId="41">
    <w:abstractNumId w:val="60"/>
  </w:num>
  <w:num w:numId="42">
    <w:abstractNumId w:val="36"/>
  </w:num>
  <w:num w:numId="43">
    <w:abstractNumId w:val="3"/>
  </w:num>
  <w:num w:numId="44">
    <w:abstractNumId w:val="44"/>
  </w:num>
  <w:num w:numId="45">
    <w:abstractNumId w:val="2"/>
  </w:num>
  <w:num w:numId="46">
    <w:abstractNumId w:val="37"/>
  </w:num>
  <w:num w:numId="47">
    <w:abstractNumId w:val="43"/>
  </w:num>
  <w:num w:numId="48">
    <w:abstractNumId w:val="9"/>
  </w:num>
  <w:num w:numId="49">
    <w:abstractNumId w:val="25"/>
  </w:num>
  <w:num w:numId="50">
    <w:abstractNumId w:val="0"/>
  </w:num>
  <w:num w:numId="51">
    <w:abstractNumId w:val="57"/>
  </w:num>
  <w:num w:numId="52">
    <w:abstractNumId w:val="19"/>
  </w:num>
  <w:num w:numId="53">
    <w:abstractNumId w:val="56"/>
  </w:num>
  <w:num w:numId="54">
    <w:abstractNumId w:val="29"/>
  </w:num>
  <w:num w:numId="55">
    <w:abstractNumId w:val="6"/>
  </w:num>
  <w:num w:numId="56">
    <w:abstractNumId w:val="4"/>
  </w:num>
  <w:num w:numId="57">
    <w:abstractNumId w:val="41"/>
  </w:num>
  <w:num w:numId="58">
    <w:abstractNumId w:val="15"/>
  </w:num>
  <w:num w:numId="59">
    <w:abstractNumId w:val="32"/>
  </w:num>
  <w:num w:numId="60">
    <w:abstractNumId w:val="8"/>
  </w:num>
  <w:num w:numId="61">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10C"/>
    <w:rsid w:val="000005E7"/>
    <w:rsid w:val="00000652"/>
    <w:rsid w:val="00000FF2"/>
    <w:rsid w:val="00003E02"/>
    <w:rsid w:val="00004BA3"/>
    <w:rsid w:val="00006B01"/>
    <w:rsid w:val="00007837"/>
    <w:rsid w:val="00010C97"/>
    <w:rsid w:val="00011098"/>
    <w:rsid w:val="00011452"/>
    <w:rsid w:val="000154C6"/>
    <w:rsid w:val="00020CE0"/>
    <w:rsid w:val="000215FE"/>
    <w:rsid w:val="00023313"/>
    <w:rsid w:val="000235AD"/>
    <w:rsid w:val="00025250"/>
    <w:rsid w:val="00027592"/>
    <w:rsid w:val="00030545"/>
    <w:rsid w:val="000320E3"/>
    <w:rsid w:val="00032A15"/>
    <w:rsid w:val="00035EBC"/>
    <w:rsid w:val="0003760A"/>
    <w:rsid w:val="00037C86"/>
    <w:rsid w:val="00037F79"/>
    <w:rsid w:val="00041393"/>
    <w:rsid w:val="00042A00"/>
    <w:rsid w:val="000454DB"/>
    <w:rsid w:val="000468AD"/>
    <w:rsid w:val="00052048"/>
    <w:rsid w:val="00052839"/>
    <w:rsid w:val="00053A35"/>
    <w:rsid w:val="00056072"/>
    <w:rsid w:val="00056E24"/>
    <w:rsid w:val="000619F3"/>
    <w:rsid w:val="00061FF3"/>
    <w:rsid w:val="0006283D"/>
    <w:rsid w:val="00062A1A"/>
    <w:rsid w:val="00074259"/>
    <w:rsid w:val="0007428E"/>
    <w:rsid w:val="00075727"/>
    <w:rsid w:val="0007743F"/>
    <w:rsid w:val="00077A4B"/>
    <w:rsid w:val="000801EA"/>
    <w:rsid w:val="000831C9"/>
    <w:rsid w:val="00083BB0"/>
    <w:rsid w:val="00086A1D"/>
    <w:rsid w:val="00093C12"/>
    <w:rsid w:val="00096392"/>
    <w:rsid w:val="0009747E"/>
    <w:rsid w:val="000A0673"/>
    <w:rsid w:val="000A277F"/>
    <w:rsid w:val="000A3E62"/>
    <w:rsid w:val="000A5CCB"/>
    <w:rsid w:val="000B1BD3"/>
    <w:rsid w:val="000B229A"/>
    <w:rsid w:val="000B2D49"/>
    <w:rsid w:val="000B2EE7"/>
    <w:rsid w:val="000B426B"/>
    <w:rsid w:val="000B4F29"/>
    <w:rsid w:val="000C0E61"/>
    <w:rsid w:val="000C1F6F"/>
    <w:rsid w:val="000C4327"/>
    <w:rsid w:val="000C4353"/>
    <w:rsid w:val="000C4D01"/>
    <w:rsid w:val="000C5A3A"/>
    <w:rsid w:val="000D03C4"/>
    <w:rsid w:val="000D08D3"/>
    <w:rsid w:val="000D0ADF"/>
    <w:rsid w:val="000D1903"/>
    <w:rsid w:val="000D3A39"/>
    <w:rsid w:val="000D4915"/>
    <w:rsid w:val="000D661B"/>
    <w:rsid w:val="000D6A08"/>
    <w:rsid w:val="000E392B"/>
    <w:rsid w:val="000E3FC6"/>
    <w:rsid w:val="000E59D2"/>
    <w:rsid w:val="000E7F9E"/>
    <w:rsid w:val="000F0038"/>
    <w:rsid w:val="000F03C6"/>
    <w:rsid w:val="000F1A94"/>
    <w:rsid w:val="000F35DA"/>
    <w:rsid w:val="000F3B50"/>
    <w:rsid w:val="000F5EF8"/>
    <w:rsid w:val="00104E38"/>
    <w:rsid w:val="00106394"/>
    <w:rsid w:val="00106E42"/>
    <w:rsid w:val="0011010E"/>
    <w:rsid w:val="0011033C"/>
    <w:rsid w:val="001113F6"/>
    <w:rsid w:val="00111589"/>
    <w:rsid w:val="001137AF"/>
    <w:rsid w:val="00120A71"/>
    <w:rsid w:val="00122198"/>
    <w:rsid w:val="00124C87"/>
    <w:rsid w:val="00124D32"/>
    <w:rsid w:val="00127346"/>
    <w:rsid w:val="001303AF"/>
    <w:rsid w:val="00130635"/>
    <w:rsid w:val="00131460"/>
    <w:rsid w:val="00134C88"/>
    <w:rsid w:val="001351EF"/>
    <w:rsid w:val="00135ED6"/>
    <w:rsid w:val="00140B50"/>
    <w:rsid w:val="00141E0D"/>
    <w:rsid w:val="001421AD"/>
    <w:rsid w:val="001425F7"/>
    <w:rsid w:val="00142889"/>
    <w:rsid w:val="00143114"/>
    <w:rsid w:val="00144DA2"/>
    <w:rsid w:val="001452B7"/>
    <w:rsid w:val="00151183"/>
    <w:rsid w:val="001518F8"/>
    <w:rsid w:val="00155DA7"/>
    <w:rsid w:val="001577D2"/>
    <w:rsid w:val="00161154"/>
    <w:rsid w:val="001612B6"/>
    <w:rsid w:val="0016183A"/>
    <w:rsid w:val="00162E81"/>
    <w:rsid w:val="0016768A"/>
    <w:rsid w:val="001678FD"/>
    <w:rsid w:val="001723B5"/>
    <w:rsid w:val="001725CF"/>
    <w:rsid w:val="00177DA0"/>
    <w:rsid w:val="00180AA5"/>
    <w:rsid w:val="00182514"/>
    <w:rsid w:val="001829F2"/>
    <w:rsid w:val="00186529"/>
    <w:rsid w:val="001906FD"/>
    <w:rsid w:val="00193145"/>
    <w:rsid w:val="00193D96"/>
    <w:rsid w:val="001944A6"/>
    <w:rsid w:val="00195B91"/>
    <w:rsid w:val="00195F55"/>
    <w:rsid w:val="001A2120"/>
    <w:rsid w:val="001A2354"/>
    <w:rsid w:val="001A56CB"/>
    <w:rsid w:val="001A70E8"/>
    <w:rsid w:val="001A74C2"/>
    <w:rsid w:val="001B0156"/>
    <w:rsid w:val="001B4670"/>
    <w:rsid w:val="001B482C"/>
    <w:rsid w:val="001B4843"/>
    <w:rsid w:val="001B6185"/>
    <w:rsid w:val="001B698E"/>
    <w:rsid w:val="001B6EB9"/>
    <w:rsid w:val="001C0D9A"/>
    <w:rsid w:val="001C0FF3"/>
    <w:rsid w:val="001C3156"/>
    <w:rsid w:val="001C3B2A"/>
    <w:rsid w:val="001C40E6"/>
    <w:rsid w:val="001C4AAA"/>
    <w:rsid w:val="001C52C3"/>
    <w:rsid w:val="001C6432"/>
    <w:rsid w:val="001D14BE"/>
    <w:rsid w:val="001D17AD"/>
    <w:rsid w:val="001D3399"/>
    <w:rsid w:val="001D4C9E"/>
    <w:rsid w:val="001D71B9"/>
    <w:rsid w:val="001D73E3"/>
    <w:rsid w:val="001E06FB"/>
    <w:rsid w:val="001E0FC1"/>
    <w:rsid w:val="001E11D9"/>
    <w:rsid w:val="001E54E3"/>
    <w:rsid w:val="001E5E96"/>
    <w:rsid w:val="001E72D0"/>
    <w:rsid w:val="001F2FD8"/>
    <w:rsid w:val="001F4101"/>
    <w:rsid w:val="001F450B"/>
    <w:rsid w:val="001F4BF6"/>
    <w:rsid w:val="00200B87"/>
    <w:rsid w:val="00200D9D"/>
    <w:rsid w:val="00204E62"/>
    <w:rsid w:val="002100E7"/>
    <w:rsid w:val="00210522"/>
    <w:rsid w:val="002123C3"/>
    <w:rsid w:val="00213B96"/>
    <w:rsid w:val="00214E8B"/>
    <w:rsid w:val="0021633F"/>
    <w:rsid w:val="00216DEA"/>
    <w:rsid w:val="002170BA"/>
    <w:rsid w:val="002204CD"/>
    <w:rsid w:val="00220F16"/>
    <w:rsid w:val="00221130"/>
    <w:rsid w:val="00221DE7"/>
    <w:rsid w:val="0022621D"/>
    <w:rsid w:val="00226B14"/>
    <w:rsid w:val="00226E2B"/>
    <w:rsid w:val="00230B2D"/>
    <w:rsid w:val="00231215"/>
    <w:rsid w:val="002316AE"/>
    <w:rsid w:val="00231811"/>
    <w:rsid w:val="00231854"/>
    <w:rsid w:val="00232DA9"/>
    <w:rsid w:val="00233FCB"/>
    <w:rsid w:val="00236017"/>
    <w:rsid w:val="0024070E"/>
    <w:rsid w:val="002433DA"/>
    <w:rsid w:val="002442E4"/>
    <w:rsid w:val="002446F1"/>
    <w:rsid w:val="00244D5C"/>
    <w:rsid w:val="00246086"/>
    <w:rsid w:val="002460D5"/>
    <w:rsid w:val="00247293"/>
    <w:rsid w:val="0024770E"/>
    <w:rsid w:val="00251674"/>
    <w:rsid w:val="002533E7"/>
    <w:rsid w:val="002549B9"/>
    <w:rsid w:val="00255682"/>
    <w:rsid w:val="00255A9D"/>
    <w:rsid w:val="002566AE"/>
    <w:rsid w:val="002572DB"/>
    <w:rsid w:val="00257489"/>
    <w:rsid w:val="00260AC9"/>
    <w:rsid w:val="002626EE"/>
    <w:rsid w:val="00264883"/>
    <w:rsid w:val="00265E96"/>
    <w:rsid w:val="00267F7F"/>
    <w:rsid w:val="00271137"/>
    <w:rsid w:val="0027319F"/>
    <w:rsid w:val="00273808"/>
    <w:rsid w:val="00275E29"/>
    <w:rsid w:val="00276462"/>
    <w:rsid w:val="002765D7"/>
    <w:rsid w:val="00280F63"/>
    <w:rsid w:val="00281856"/>
    <w:rsid w:val="0028272B"/>
    <w:rsid w:val="0028433D"/>
    <w:rsid w:val="00284CAF"/>
    <w:rsid w:val="00285F94"/>
    <w:rsid w:val="00286CF7"/>
    <w:rsid w:val="00287541"/>
    <w:rsid w:val="00287E67"/>
    <w:rsid w:val="00291631"/>
    <w:rsid w:val="00292167"/>
    <w:rsid w:val="00294E34"/>
    <w:rsid w:val="00295570"/>
    <w:rsid w:val="00296CCC"/>
    <w:rsid w:val="002979EA"/>
    <w:rsid w:val="002A07C9"/>
    <w:rsid w:val="002A0B36"/>
    <w:rsid w:val="002A0B45"/>
    <w:rsid w:val="002A1D2F"/>
    <w:rsid w:val="002A2D7D"/>
    <w:rsid w:val="002A33CB"/>
    <w:rsid w:val="002A3C00"/>
    <w:rsid w:val="002A3DF3"/>
    <w:rsid w:val="002A66E7"/>
    <w:rsid w:val="002A714C"/>
    <w:rsid w:val="002B0142"/>
    <w:rsid w:val="002B1A4D"/>
    <w:rsid w:val="002B4A86"/>
    <w:rsid w:val="002B52B8"/>
    <w:rsid w:val="002B6767"/>
    <w:rsid w:val="002B6B0A"/>
    <w:rsid w:val="002B6FC2"/>
    <w:rsid w:val="002B7A5E"/>
    <w:rsid w:val="002B7D79"/>
    <w:rsid w:val="002C0C79"/>
    <w:rsid w:val="002C1BD7"/>
    <w:rsid w:val="002C3C7F"/>
    <w:rsid w:val="002C4817"/>
    <w:rsid w:val="002C6567"/>
    <w:rsid w:val="002C7A89"/>
    <w:rsid w:val="002D047C"/>
    <w:rsid w:val="002D55E3"/>
    <w:rsid w:val="002E39A8"/>
    <w:rsid w:val="002F0B1F"/>
    <w:rsid w:val="002F39F2"/>
    <w:rsid w:val="002F4945"/>
    <w:rsid w:val="002F4D59"/>
    <w:rsid w:val="002F7458"/>
    <w:rsid w:val="00301F9B"/>
    <w:rsid w:val="00303BE8"/>
    <w:rsid w:val="003040FC"/>
    <w:rsid w:val="003043C7"/>
    <w:rsid w:val="0030511B"/>
    <w:rsid w:val="00306E2B"/>
    <w:rsid w:val="0030765D"/>
    <w:rsid w:val="00307844"/>
    <w:rsid w:val="00310576"/>
    <w:rsid w:val="00310ED9"/>
    <w:rsid w:val="00316CE2"/>
    <w:rsid w:val="00317863"/>
    <w:rsid w:val="00317D37"/>
    <w:rsid w:val="003214F2"/>
    <w:rsid w:val="00321847"/>
    <w:rsid w:val="00322D64"/>
    <w:rsid w:val="00324E75"/>
    <w:rsid w:val="00325648"/>
    <w:rsid w:val="003311CD"/>
    <w:rsid w:val="0033363F"/>
    <w:rsid w:val="00334409"/>
    <w:rsid w:val="00334BAA"/>
    <w:rsid w:val="00337266"/>
    <w:rsid w:val="00337FA9"/>
    <w:rsid w:val="003407FE"/>
    <w:rsid w:val="00341FC9"/>
    <w:rsid w:val="003439DD"/>
    <w:rsid w:val="00343F19"/>
    <w:rsid w:val="003459D4"/>
    <w:rsid w:val="003478A6"/>
    <w:rsid w:val="00354070"/>
    <w:rsid w:val="003555F3"/>
    <w:rsid w:val="00361ADD"/>
    <w:rsid w:val="0036310D"/>
    <w:rsid w:val="003642DF"/>
    <w:rsid w:val="003646EC"/>
    <w:rsid w:val="003651ED"/>
    <w:rsid w:val="00365225"/>
    <w:rsid w:val="00365657"/>
    <w:rsid w:val="00365BCB"/>
    <w:rsid w:val="0036712E"/>
    <w:rsid w:val="00367764"/>
    <w:rsid w:val="00372B8D"/>
    <w:rsid w:val="0037524A"/>
    <w:rsid w:val="00376934"/>
    <w:rsid w:val="003777E7"/>
    <w:rsid w:val="00380BA1"/>
    <w:rsid w:val="00380DFF"/>
    <w:rsid w:val="00383B31"/>
    <w:rsid w:val="00384A8C"/>
    <w:rsid w:val="00387A58"/>
    <w:rsid w:val="00392307"/>
    <w:rsid w:val="003928D3"/>
    <w:rsid w:val="0039683C"/>
    <w:rsid w:val="003978BB"/>
    <w:rsid w:val="00397A1E"/>
    <w:rsid w:val="003A2D78"/>
    <w:rsid w:val="003A60CC"/>
    <w:rsid w:val="003A62EC"/>
    <w:rsid w:val="003A69BD"/>
    <w:rsid w:val="003A6EC8"/>
    <w:rsid w:val="003A7B87"/>
    <w:rsid w:val="003A7C01"/>
    <w:rsid w:val="003B1DA0"/>
    <w:rsid w:val="003B3CBF"/>
    <w:rsid w:val="003B4777"/>
    <w:rsid w:val="003B4818"/>
    <w:rsid w:val="003B7B3F"/>
    <w:rsid w:val="003C1583"/>
    <w:rsid w:val="003C1943"/>
    <w:rsid w:val="003C4416"/>
    <w:rsid w:val="003D1AD5"/>
    <w:rsid w:val="003D2891"/>
    <w:rsid w:val="003D6EF3"/>
    <w:rsid w:val="003D7B4B"/>
    <w:rsid w:val="003E110D"/>
    <w:rsid w:val="003E1813"/>
    <w:rsid w:val="003E33C3"/>
    <w:rsid w:val="003E3517"/>
    <w:rsid w:val="003E3F29"/>
    <w:rsid w:val="003E61D2"/>
    <w:rsid w:val="003E7306"/>
    <w:rsid w:val="003F2664"/>
    <w:rsid w:val="003F3149"/>
    <w:rsid w:val="003F4E00"/>
    <w:rsid w:val="003F751B"/>
    <w:rsid w:val="0040095D"/>
    <w:rsid w:val="0040117A"/>
    <w:rsid w:val="00405268"/>
    <w:rsid w:val="00405703"/>
    <w:rsid w:val="00405C50"/>
    <w:rsid w:val="004073BA"/>
    <w:rsid w:val="00411E51"/>
    <w:rsid w:val="00411EBA"/>
    <w:rsid w:val="00413505"/>
    <w:rsid w:val="00413C87"/>
    <w:rsid w:val="004160FF"/>
    <w:rsid w:val="00423673"/>
    <w:rsid w:val="0042416B"/>
    <w:rsid w:val="0042752E"/>
    <w:rsid w:val="0043118F"/>
    <w:rsid w:val="004311B4"/>
    <w:rsid w:val="004316F4"/>
    <w:rsid w:val="004322C8"/>
    <w:rsid w:val="00432E3E"/>
    <w:rsid w:val="00435924"/>
    <w:rsid w:val="00435B05"/>
    <w:rsid w:val="00435BB9"/>
    <w:rsid w:val="0043761B"/>
    <w:rsid w:val="004407A6"/>
    <w:rsid w:val="00441BA5"/>
    <w:rsid w:val="00441C2D"/>
    <w:rsid w:val="0044235F"/>
    <w:rsid w:val="0044524B"/>
    <w:rsid w:val="004474E0"/>
    <w:rsid w:val="0044793C"/>
    <w:rsid w:val="004510EB"/>
    <w:rsid w:val="004533CC"/>
    <w:rsid w:val="00454AD2"/>
    <w:rsid w:val="00455865"/>
    <w:rsid w:val="00456413"/>
    <w:rsid w:val="004573E7"/>
    <w:rsid w:val="00460DBD"/>
    <w:rsid w:val="004636E6"/>
    <w:rsid w:val="004646C1"/>
    <w:rsid w:val="0046649E"/>
    <w:rsid w:val="0046719B"/>
    <w:rsid w:val="0046779D"/>
    <w:rsid w:val="0047380A"/>
    <w:rsid w:val="00473DD3"/>
    <w:rsid w:val="004750A1"/>
    <w:rsid w:val="00477DF1"/>
    <w:rsid w:val="00482946"/>
    <w:rsid w:val="00482C5F"/>
    <w:rsid w:val="004836D3"/>
    <w:rsid w:val="00484470"/>
    <w:rsid w:val="0048576D"/>
    <w:rsid w:val="0048638B"/>
    <w:rsid w:val="004865DC"/>
    <w:rsid w:val="00487ED4"/>
    <w:rsid w:val="00492CAB"/>
    <w:rsid w:val="00492E0B"/>
    <w:rsid w:val="00492FC3"/>
    <w:rsid w:val="004932A7"/>
    <w:rsid w:val="00493938"/>
    <w:rsid w:val="004946FA"/>
    <w:rsid w:val="00496AF1"/>
    <w:rsid w:val="00496DE7"/>
    <w:rsid w:val="004B0517"/>
    <w:rsid w:val="004B5E5C"/>
    <w:rsid w:val="004C087D"/>
    <w:rsid w:val="004C0C16"/>
    <w:rsid w:val="004C1FB0"/>
    <w:rsid w:val="004C2D5A"/>
    <w:rsid w:val="004C40B6"/>
    <w:rsid w:val="004C61EC"/>
    <w:rsid w:val="004C7B24"/>
    <w:rsid w:val="004D1C0C"/>
    <w:rsid w:val="004D359E"/>
    <w:rsid w:val="004D364D"/>
    <w:rsid w:val="004D5D46"/>
    <w:rsid w:val="004D5EB9"/>
    <w:rsid w:val="004D7F03"/>
    <w:rsid w:val="004E074C"/>
    <w:rsid w:val="004E0C84"/>
    <w:rsid w:val="004E4845"/>
    <w:rsid w:val="004F3C14"/>
    <w:rsid w:val="004F4158"/>
    <w:rsid w:val="004F46A3"/>
    <w:rsid w:val="004F73B2"/>
    <w:rsid w:val="00500BF2"/>
    <w:rsid w:val="00501FB5"/>
    <w:rsid w:val="005114AF"/>
    <w:rsid w:val="00513813"/>
    <w:rsid w:val="005148E6"/>
    <w:rsid w:val="00515FD4"/>
    <w:rsid w:val="005166DD"/>
    <w:rsid w:val="00516F29"/>
    <w:rsid w:val="00522124"/>
    <w:rsid w:val="00523917"/>
    <w:rsid w:val="00523C25"/>
    <w:rsid w:val="005250A2"/>
    <w:rsid w:val="005265A8"/>
    <w:rsid w:val="0052718D"/>
    <w:rsid w:val="00527494"/>
    <w:rsid w:val="00530024"/>
    <w:rsid w:val="00530EBC"/>
    <w:rsid w:val="00534046"/>
    <w:rsid w:val="00535656"/>
    <w:rsid w:val="00536618"/>
    <w:rsid w:val="00536CB3"/>
    <w:rsid w:val="00537EFB"/>
    <w:rsid w:val="00544841"/>
    <w:rsid w:val="00544C33"/>
    <w:rsid w:val="00544DFD"/>
    <w:rsid w:val="00544EF4"/>
    <w:rsid w:val="00545F12"/>
    <w:rsid w:val="00545FD8"/>
    <w:rsid w:val="005466D4"/>
    <w:rsid w:val="00550079"/>
    <w:rsid w:val="0055023C"/>
    <w:rsid w:val="00551AEC"/>
    <w:rsid w:val="005534CA"/>
    <w:rsid w:val="005556EC"/>
    <w:rsid w:val="00555DDC"/>
    <w:rsid w:val="00556539"/>
    <w:rsid w:val="00557A2E"/>
    <w:rsid w:val="00560BFC"/>
    <w:rsid w:val="005621DB"/>
    <w:rsid w:val="00562FC4"/>
    <w:rsid w:val="00563E32"/>
    <w:rsid w:val="00564B38"/>
    <w:rsid w:val="00565E34"/>
    <w:rsid w:val="00567B61"/>
    <w:rsid w:val="00567FDD"/>
    <w:rsid w:val="005723D9"/>
    <w:rsid w:val="0057426E"/>
    <w:rsid w:val="0057573C"/>
    <w:rsid w:val="005768C1"/>
    <w:rsid w:val="00576E46"/>
    <w:rsid w:val="0058055A"/>
    <w:rsid w:val="005810F7"/>
    <w:rsid w:val="0058189A"/>
    <w:rsid w:val="005842D9"/>
    <w:rsid w:val="0058475D"/>
    <w:rsid w:val="00586AD4"/>
    <w:rsid w:val="005876C2"/>
    <w:rsid w:val="00587C2B"/>
    <w:rsid w:val="00590AD0"/>
    <w:rsid w:val="00590ED7"/>
    <w:rsid w:val="00592593"/>
    <w:rsid w:val="0059361D"/>
    <w:rsid w:val="005945AC"/>
    <w:rsid w:val="00594F5F"/>
    <w:rsid w:val="00595AB7"/>
    <w:rsid w:val="00597ED7"/>
    <w:rsid w:val="005A1CBB"/>
    <w:rsid w:val="005A272C"/>
    <w:rsid w:val="005A3032"/>
    <w:rsid w:val="005A45E6"/>
    <w:rsid w:val="005B0F54"/>
    <w:rsid w:val="005B4A06"/>
    <w:rsid w:val="005B4B27"/>
    <w:rsid w:val="005C055B"/>
    <w:rsid w:val="005C0C28"/>
    <w:rsid w:val="005C213C"/>
    <w:rsid w:val="005C2EFA"/>
    <w:rsid w:val="005C5F9D"/>
    <w:rsid w:val="005C6037"/>
    <w:rsid w:val="005C618F"/>
    <w:rsid w:val="005C778B"/>
    <w:rsid w:val="005D3CD8"/>
    <w:rsid w:val="005D49B8"/>
    <w:rsid w:val="005D6103"/>
    <w:rsid w:val="005D6DF2"/>
    <w:rsid w:val="005D7C66"/>
    <w:rsid w:val="005E0190"/>
    <w:rsid w:val="005E05EF"/>
    <w:rsid w:val="005E1ABB"/>
    <w:rsid w:val="005E35A5"/>
    <w:rsid w:val="005E4AE3"/>
    <w:rsid w:val="005E5A27"/>
    <w:rsid w:val="005E5E85"/>
    <w:rsid w:val="005E68A1"/>
    <w:rsid w:val="005E6934"/>
    <w:rsid w:val="005E7D93"/>
    <w:rsid w:val="005F0186"/>
    <w:rsid w:val="005F2C68"/>
    <w:rsid w:val="005F3D44"/>
    <w:rsid w:val="005F4CE5"/>
    <w:rsid w:val="005F530F"/>
    <w:rsid w:val="005F65B7"/>
    <w:rsid w:val="005F6774"/>
    <w:rsid w:val="005F6985"/>
    <w:rsid w:val="00600C3E"/>
    <w:rsid w:val="00601B76"/>
    <w:rsid w:val="00601CA3"/>
    <w:rsid w:val="006027C6"/>
    <w:rsid w:val="006028D8"/>
    <w:rsid w:val="006063CC"/>
    <w:rsid w:val="00606F4A"/>
    <w:rsid w:val="00607314"/>
    <w:rsid w:val="00607C98"/>
    <w:rsid w:val="006102EA"/>
    <w:rsid w:val="0061474C"/>
    <w:rsid w:val="00620EB1"/>
    <w:rsid w:val="006222C9"/>
    <w:rsid w:val="00623828"/>
    <w:rsid w:val="00625F57"/>
    <w:rsid w:val="0062716E"/>
    <w:rsid w:val="0063134F"/>
    <w:rsid w:val="00631766"/>
    <w:rsid w:val="00631A8C"/>
    <w:rsid w:val="006334B9"/>
    <w:rsid w:val="00637156"/>
    <w:rsid w:val="00637AF4"/>
    <w:rsid w:val="006428C8"/>
    <w:rsid w:val="0065125D"/>
    <w:rsid w:val="006512E7"/>
    <w:rsid w:val="00652E57"/>
    <w:rsid w:val="00656A7B"/>
    <w:rsid w:val="00661747"/>
    <w:rsid w:val="006622DC"/>
    <w:rsid w:val="006641BB"/>
    <w:rsid w:val="006650E9"/>
    <w:rsid w:val="00665505"/>
    <w:rsid w:val="00666FFC"/>
    <w:rsid w:val="0067008E"/>
    <w:rsid w:val="00671CE5"/>
    <w:rsid w:val="00673271"/>
    <w:rsid w:val="006735F0"/>
    <w:rsid w:val="006742D7"/>
    <w:rsid w:val="00675CDA"/>
    <w:rsid w:val="006765DE"/>
    <w:rsid w:val="0067673A"/>
    <w:rsid w:val="006769C5"/>
    <w:rsid w:val="00677792"/>
    <w:rsid w:val="00677848"/>
    <w:rsid w:val="00680C4E"/>
    <w:rsid w:val="00682D62"/>
    <w:rsid w:val="006852B1"/>
    <w:rsid w:val="00685EEB"/>
    <w:rsid w:val="0068799A"/>
    <w:rsid w:val="00691C63"/>
    <w:rsid w:val="00691D82"/>
    <w:rsid w:val="00692E1B"/>
    <w:rsid w:val="0069505E"/>
    <w:rsid w:val="0069530E"/>
    <w:rsid w:val="006A0B93"/>
    <w:rsid w:val="006A1258"/>
    <w:rsid w:val="006A2479"/>
    <w:rsid w:val="006A4CFC"/>
    <w:rsid w:val="006A7C2E"/>
    <w:rsid w:val="006B2613"/>
    <w:rsid w:val="006B2DAE"/>
    <w:rsid w:val="006B4A45"/>
    <w:rsid w:val="006B4F4D"/>
    <w:rsid w:val="006B7285"/>
    <w:rsid w:val="006B7404"/>
    <w:rsid w:val="006C1E76"/>
    <w:rsid w:val="006C4E66"/>
    <w:rsid w:val="006C68B4"/>
    <w:rsid w:val="006C6D95"/>
    <w:rsid w:val="006C7DAC"/>
    <w:rsid w:val="006D18FA"/>
    <w:rsid w:val="006D2138"/>
    <w:rsid w:val="006D7EFD"/>
    <w:rsid w:val="006E00E0"/>
    <w:rsid w:val="006E0157"/>
    <w:rsid w:val="006E0488"/>
    <w:rsid w:val="006E0F24"/>
    <w:rsid w:val="006E37EF"/>
    <w:rsid w:val="006E5179"/>
    <w:rsid w:val="006E7AA7"/>
    <w:rsid w:val="006F3860"/>
    <w:rsid w:val="006F5B1E"/>
    <w:rsid w:val="006F5BEC"/>
    <w:rsid w:val="006F5F5E"/>
    <w:rsid w:val="007003E9"/>
    <w:rsid w:val="00703412"/>
    <w:rsid w:val="00703BD7"/>
    <w:rsid w:val="007077BA"/>
    <w:rsid w:val="00716B99"/>
    <w:rsid w:val="007172E2"/>
    <w:rsid w:val="00723493"/>
    <w:rsid w:val="0072467F"/>
    <w:rsid w:val="00724BAF"/>
    <w:rsid w:val="0072792D"/>
    <w:rsid w:val="00730456"/>
    <w:rsid w:val="007324BB"/>
    <w:rsid w:val="00734013"/>
    <w:rsid w:val="007348E1"/>
    <w:rsid w:val="00735785"/>
    <w:rsid w:val="00736F44"/>
    <w:rsid w:val="0073706C"/>
    <w:rsid w:val="00737701"/>
    <w:rsid w:val="007378FB"/>
    <w:rsid w:val="00737BC3"/>
    <w:rsid w:val="007400D0"/>
    <w:rsid w:val="00740EFA"/>
    <w:rsid w:val="007427D6"/>
    <w:rsid w:val="007432DA"/>
    <w:rsid w:val="007442C0"/>
    <w:rsid w:val="007460B0"/>
    <w:rsid w:val="0074722B"/>
    <w:rsid w:val="00747442"/>
    <w:rsid w:val="00750FB1"/>
    <w:rsid w:val="00752433"/>
    <w:rsid w:val="00752587"/>
    <w:rsid w:val="00752B0F"/>
    <w:rsid w:val="007534D2"/>
    <w:rsid w:val="007541A4"/>
    <w:rsid w:val="00756877"/>
    <w:rsid w:val="007616B9"/>
    <w:rsid w:val="007616E0"/>
    <w:rsid w:val="00763CCC"/>
    <w:rsid w:val="00763EC0"/>
    <w:rsid w:val="007642E2"/>
    <w:rsid w:val="0076482A"/>
    <w:rsid w:val="00765B04"/>
    <w:rsid w:val="007717BE"/>
    <w:rsid w:val="00771EC1"/>
    <w:rsid w:val="00771FE7"/>
    <w:rsid w:val="0077206B"/>
    <w:rsid w:val="00773D20"/>
    <w:rsid w:val="0078084A"/>
    <w:rsid w:val="007836FE"/>
    <w:rsid w:val="007861AA"/>
    <w:rsid w:val="0079131D"/>
    <w:rsid w:val="00792494"/>
    <w:rsid w:val="0079386A"/>
    <w:rsid w:val="00793F4D"/>
    <w:rsid w:val="00793F87"/>
    <w:rsid w:val="007943E5"/>
    <w:rsid w:val="00796C95"/>
    <w:rsid w:val="00797FED"/>
    <w:rsid w:val="007A31EC"/>
    <w:rsid w:val="007A4184"/>
    <w:rsid w:val="007A7070"/>
    <w:rsid w:val="007B054C"/>
    <w:rsid w:val="007B0DCD"/>
    <w:rsid w:val="007B1D68"/>
    <w:rsid w:val="007B215C"/>
    <w:rsid w:val="007B32BF"/>
    <w:rsid w:val="007B443B"/>
    <w:rsid w:val="007B571A"/>
    <w:rsid w:val="007B7DE0"/>
    <w:rsid w:val="007C04A1"/>
    <w:rsid w:val="007C0E41"/>
    <w:rsid w:val="007C2E50"/>
    <w:rsid w:val="007C5AA7"/>
    <w:rsid w:val="007D250A"/>
    <w:rsid w:val="007D449A"/>
    <w:rsid w:val="007D486D"/>
    <w:rsid w:val="007D4FA8"/>
    <w:rsid w:val="007E1702"/>
    <w:rsid w:val="007E2FD1"/>
    <w:rsid w:val="007E347B"/>
    <w:rsid w:val="007E5A24"/>
    <w:rsid w:val="007E7AF2"/>
    <w:rsid w:val="007E7D92"/>
    <w:rsid w:val="007F34A3"/>
    <w:rsid w:val="007F4752"/>
    <w:rsid w:val="007F705A"/>
    <w:rsid w:val="00803507"/>
    <w:rsid w:val="0080589D"/>
    <w:rsid w:val="008062D7"/>
    <w:rsid w:val="00806B66"/>
    <w:rsid w:val="00811540"/>
    <w:rsid w:val="00812514"/>
    <w:rsid w:val="0081310C"/>
    <w:rsid w:val="008166D8"/>
    <w:rsid w:val="0081689E"/>
    <w:rsid w:val="00816E60"/>
    <w:rsid w:val="00817172"/>
    <w:rsid w:val="008212C7"/>
    <w:rsid w:val="0082794B"/>
    <w:rsid w:val="00831008"/>
    <w:rsid w:val="00832F26"/>
    <w:rsid w:val="0083400D"/>
    <w:rsid w:val="00834C9F"/>
    <w:rsid w:val="00836E41"/>
    <w:rsid w:val="00837A64"/>
    <w:rsid w:val="0084086D"/>
    <w:rsid w:val="0084159F"/>
    <w:rsid w:val="00841701"/>
    <w:rsid w:val="0084606C"/>
    <w:rsid w:val="00846732"/>
    <w:rsid w:val="008502DA"/>
    <w:rsid w:val="00850F3C"/>
    <w:rsid w:val="00852E8F"/>
    <w:rsid w:val="008533F7"/>
    <w:rsid w:val="00854CBD"/>
    <w:rsid w:val="00856382"/>
    <w:rsid w:val="00857D89"/>
    <w:rsid w:val="008639EB"/>
    <w:rsid w:val="008644C9"/>
    <w:rsid w:val="008647A3"/>
    <w:rsid w:val="0086575E"/>
    <w:rsid w:val="00865D06"/>
    <w:rsid w:val="0087121E"/>
    <w:rsid w:val="00872977"/>
    <w:rsid w:val="00872AB4"/>
    <w:rsid w:val="00874603"/>
    <w:rsid w:val="00876132"/>
    <w:rsid w:val="00876F9D"/>
    <w:rsid w:val="008800C8"/>
    <w:rsid w:val="008816AB"/>
    <w:rsid w:val="00882681"/>
    <w:rsid w:val="00892576"/>
    <w:rsid w:val="008930D1"/>
    <w:rsid w:val="0089415B"/>
    <w:rsid w:val="008944B6"/>
    <w:rsid w:val="00895B2B"/>
    <w:rsid w:val="008A219F"/>
    <w:rsid w:val="008A3698"/>
    <w:rsid w:val="008A4BC9"/>
    <w:rsid w:val="008A7442"/>
    <w:rsid w:val="008B0C8E"/>
    <w:rsid w:val="008B38D7"/>
    <w:rsid w:val="008B3A56"/>
    <w:rsid w:val="008B5C21"/>
    <w:rsid w:val="008B615D"/>
    <w:rsid w:val="008C032B"/>
    <w:rsid w:val="008C0703"/>
    <w:rsid w:val="008C1C23"/>
    <w:rsid w:val="008C1DBD"/>
    <w:rsid w:val="008C38B3"/>
    <w:rsid w:val="008C6237"/>
    <w:rsid w:val="008C78AD"/>
    <w:rsid w:val="008C78CC"/>
    <w:rsid w:val="008D05F3"/>
    <w:rsid w:val="008D109D"/>
    <w:rsid w:val="008D2216"/>
    <w:rsid w:val="008D36F2"/>
    <w:rsid w:val="008D47F6"/>
    <w:rsid w:val="008D4C43"/>
    <w:rsid w:val="008D4ECD"/>
    <w:rsid w:val="008D61A3"/>
    <w:rsid w:val="008E0604"/>
    <w:rsid w:val="008E2C04"/>
    <w:rsid w:val="008E2F7A"/>
    <w:rsid w:val="008E4DEB"/>
    <w:rsid w:val="008E5099"/>
    <w:rsid w:val="008E59AA"/>
    <w:rsid w:val="008E6589"/>
    <w:rsid w:val="008F1DAD"/>
    <w:rsid w:val="008F3960"/>
    <w:rsid w:val="008F5D23"/>
    <w:rsid w:val="008F5E2E"/>
    <w:rsid w:val="008F6112"/>
    <w:rsid w:val="008F72AE"/>
    <w:rsid w:val="009009AD"/>
    <w:rsid w:val="0090345F"/>
    <w:rsid w:val="00904864"/>
    <w:rsid w:val="00904B3F"/>
    <w:rsid w:val="00911FAC"/>
    <w:rsid w:val="00912064"/>
    <w:rsid w:val="0091216C"/>
    <w:rsid w:val="00914A4F"/>
    <w:rsid w:val="0091799D"/>
    <w:rsid w:val="00927E09"/>
    <w:rsid w:val="00930FAE"/>
    <w:rsid w:val="009311F6"/>
    <w:rsid w:val="00932765"/>
    <w:rsid w:val="009334B7"/>
    <w:rsid w:val="00933E87"/>
    <w:rsid w:val="009358AD"/>
    <w:rsid w:val="00937563"/>
    <w:rsid w:val="009379F0"/>
    <w:rsid w:val="0094052C"/>
    <w:rsid w:val="00940FF0"/>
    <w:rsid w:val="00943287"/>
    <w:rsid w:val="00943456"/>
    <w:rsid w:val="00944A17"/>
    <w:rsid w:val="00945B36"/>
    <w:rsid w:val="00945BAA"/>
    <w:rsid w:val="0094703D"/>
    <w:rsid w:val="00947256"/>
    <w:rsid w:val="0095126B"/>
    <w:rsid w:val="00952E22"/>
    <w:rsid w:val="00953021"/>
    <w:rsid w:val="00957EA5"/>
    <w:rsid w:val="00957FBF"/>
    <w:rsid w:val="009607ED"/>
    <w:rsid w:val="009607FD"/>
    <w:rsid w:val="00960949"/>
    <w:rsid w:val="00961116"/>
    <w:rsid w:val="0096237D"/>
    <w:rsid w:val="00963F75"/>
    <w:rsid w:val="009650AD"/>
    <w:rsid w:val="00966442"/>
    <w:rsid w:val="00966AA2"/>
    <w:rsid w:val="00972410"/>
    <w:rsid w:val="00972D7E"/>
    <w:rsid w:val="00973A92"/>
    <w:rsid w:val="00973C37"/>
    <w:rsid w:val="009745A4"/>
    <w:rsid w:val="00974B67"/>
    <w:rsid w:val="00974F14"/>
    <w:rsid w:val="00975ACE"/>
    <w:rsid w:val="00975F05"/>
    <w:rsid w:val="00976A19"/>
    <w:rsid w:val="009823ED"/>
    <w:rsid w:val="00984BFE"/>
    <w:rsid w:val="00990B8D"/>
    <w:rsid w:val="00990E1B"/>
    <w:rsid w:val="00991D52"/>
    <w:rsid w:val="00993E20"/>
    <w:rsid w:val="00996477"/>
    <w:rsid w:val="009A04ED"/>
    <w:rsid w:val="009A0BCB"/>
    <w:rsid w:val="009A0C92"/>
    <w:rsid w:val="009A0ED8"/>
    <w:rsid w:val="009A13C0"/>
    <w:rsid w:val="009A5AF7"/>
    <w:rsid w:val="009A5BE7"/>
    <w:rsid w:val="009A6147"/>
    <w:rsid w:val="009A6DDB"/>
    <w:rsid w:val="009A7B4A"/>
    <w:rsid w:val="009B0D87"/>
    <w:rsid w:val="009B1C20"/>
    <w:rsid w:val="009B3D36"/>
    <w:rsid w:val="009B4949"/>
    <w:rsid w:val="009C0854"/>
    <w:rsid w:val="009C1E2B"/>
    <w:rsid w:val="009C2B90"/>
    <w:rsid w:val="009C5013"/>
    <w:rsid w:val="009C78A6"/>
    <w:rsid w:val="009D2284"/>
    <w:rsid w:val="009D4763"/>
    <w:rsid w:val="009D797A"/>
    <w:rsid w:val="009D7EAC"/>
    <w:rsid w:val="009E20D7"/>
    <w:rsid w:val="009E4987"/>
    <w:rsid w:val="009E5535"/>
    <w:rsid w:val="009E5CFD"/>
    <w:rsid w:val="009E6D52"/>
    <w:rsid w:val="009F128C"/>
    <w:rsid w:val="009F12B7"/>
    <w:rsid w:val="009F2BD0"/>
    <w:rsid w:val="009F2ED3"/>
    <w:rsid w:val="009F4570"/>
    <w:rsid w:val="009F5960"/>
    <w:rsid w:val="009F63FA"/>
    <w:rsid w:val="009F6C94"/>
    <w:rsid w:val="009F70FA"/>
    <w:rsid w:val="00A00CFC"/>
    <w:rsid w:val="00A011B2"/>
    <w:rsid w:val="00A01622"/>
    <w:rsid w:val="00A01F3D"/>
    <w:rsid w:val="00A06FF2"/>
    <w:rsid w:val="00A07F4A"/>
    <w:rsid w:val="00A1364E"/>
    <w:rsid w:val="00A17195"/>
    <w:rsid w:val="00A25530"/>
    <w:rsid w:val="00A27A4B"/>
    <w:rsid w:val="00A27D36"/>
    <w:rsid w:val="00A27D4F"/>
    <w:rsid w:val="00A33AB2"/>
    <w:rsid w:val="00A3450C"/>
    <w:rsid w:val="00A4259A"/>
    <w:rsid w:val="00A4322F"/>
    <w:rsid w:val="00A43252"/>
    <w:rsid w:val="00A445FA"/>
    <w:rsid w:val="00A455DE"/>
    <w:rsid w:val="00A45B36"/>
    <w:rsid w:val="00A46A47"/>
    <w:rsid w:val="00A473D7"/>
    <w:rsid w:val="00A52D6C"/>
    <w:rsid w:val="00A539E5"/>
    <w:rsid w:val="00A53C25"/>
    <w:rsid w:val="00A54BE7"/>
    <w:rsid w:val="00A54D44"/>
    <w:rsid w:val="00A56041"/>
    <w:rsid w:val="00A5683F"/>
    <w:rsid w:val="00A56AA0"/>
    <w:rsid w:val="00A57B01"/>
    <w:rsid w:val="00A6023C"/>
    <w:rsid w:val="00A64FAE"/>
    <w:rsid w:val="00A65CE9"/>
    <w:rsid w:val="00A66AF9"/>
    <w:rsid w:val="00A66E6E"/>
    <w:rsid w:val="00A67FD4"/>
    <w:rsid w:val="00A708F0"/>
    <w:rsid w:val="00A70A77"/>
    <w:rsid w:val="00A74C06"/>
    <w:rsid w:val="00A86557"/>
    <w:rsid w:val="00A8664E"/>
    <w:rsid w:val="00A86A00"/>
    <w:rsid w:val="00A86E89"/>
    <w:rsid w:val="00A8700A"/>
    <w:rsid w:val="00A93F6A"/>
    <w:rsid w:val="00A93F9F"/>
    <w:rsid w:val="00A94B6D"/>
    <w:rsid w:val="00A958DB"/>
    <w:rsid w:val="00A95995"/>
    <w:rsid w:val="00A95C67"/>
    <w:rsid w:val="00A96558"/>
    <w:rsid w:val="00A96A7F"/>
    <w:rsid w:val="00A97FE2"/>
    <w:rsid w:val="00AA3827"/>
    <w:rsid w:val="00AA3E23"/>
    <w:rsid w:val="00AA4B8F"/>
    <w:rsid w:val="00AA6115"/>
    <w:rsid w:val="00AA73DF"/>
    <w:rsid w:val="00AA7CFA"/>
    <w:rsid w:val="00AA7F41"/>
    <w:rsid w:val="00AB0EDC"/>
    <w:rsid w:val="00AB41B8"/>
    <w:rsid w:val="00AB733C"/>
    <w:rsid w:val="00AB779B"/>
    <w:rsid w:val="00AB7FBF"/>
    <w:rsid w:val="00AC4EB8"/>
    <w:rsid w:val="00AC7F57"/>
    <w:rsid w:val="00AD14BA"/>
    <w:rsid w:val="00AD19BC"/>
    <w:rsid w:val="00AD1AFA"/>
    <w:rsid w:val="00AD28BB"/>
    <w:rsid w:val="00AD31DA"/>
    <w:rsid w:val="00AD322F"/>
    <w:rsid w:val="00AD5BC7"/>
    <w:rsid w:val="00AD649F"/>
    <w:rsid w:val="00AE26F8"/>
    <w:rsid w:val="00AE4853"/>
    <w:rsid w:val="00AE509F"/>
    <w:rsid w:val="00AE671A"/>
    <w:rsid w:val="00AE7E63"/>
    <w:rsid w:val="00AF0536"/>
    <w:rsid w:val="00AF1F06"/>
    <w:rsid w:val="00AF2C8C"/>
    <w:rsid w:val="00AF3FE0"/>
    <w:rsid w:val="00AF4947"/>
    <w:rsid w:val="00AF7EB9"/>
    <w:rsid w:val="00B0036B"/>
    <w:rsid w:val="00B0130F"/>
    <w:rsid w:val="00B0235A"/>
    <w:rsid w:val="00B02360"/>
    <w:rsid w:val="00B055DC"/>
    <w:rsid w:val="00B072A6"/>
    <w:rsid w:val="00B11B98"/>
    <w:rsid w:val="00B14163"/>
    <w:rsid w:val="00B16173"/>
    <w:rsid w:val="00B17972"/>
    <w:rsid w:val="00B17DCC"/>
    <w:rsid w:val="00B205F7"/>
    <w:rsid w:val="00B213E8"/>
    <w:rsid w:val="00B22606"/>
    <w:rsid w:val="00B22FA9"/>
    <w:rsid w:val="00B233BF"/>
    <w:rsid w:val="00B23857"/>
    <w:rsid w:val="00B23ED5"/>
    <w:rsid w:val="00B23EEF"/>
    <w:rsid w:val="00B264BB"/>
    <w:rsid w:val="00B26EC1"/>
    <w:rsid w:val="00B27725"/>
    <w:rsid w:val="00B3053C"/>
    <w:rsid w:val="00B31448"/>
    <w:rsid w:val="00B31FA3"/>
    <w:rsid w:val="00B35237"/>
    <w:rsid w:val="00B36A1D"/>
    <w:rsid w:val="00B36A2D"/>
    <w:rsid w:val="00B37CAE"/>
    <w:rsid w:val="00B400FC"/>
    <w:rsid w:val="00B41F46"/>
    <w:rsid w:val="00B43196"/>
    <w:rsid w:val="00B441E3"/>
    <w:rsid w:val="00B465D3"/>
    <w:rsid w:val="00B47DBB"/>
    <w:rsid w:val="00B50CF7"/>
    <w:rsid w:val="00B555DC"/>
    <w:rsid w:val="00B566A7"/>
    <w:rsid w:val="00B56E19"/>
    <w:rsid w:val="00B6186B"/>
    <w:rsid w:val="00B63415"/>
    <w:rsid w:val="00B63B25"/>
    <w:rsid w:val="00B6449F"/>
    <w:rsid w:val="00B65459"/>
    <w:rsid w:val="00B67B14"/>
    <w:rsid w:val="00B7024B"/>
    <w:rsid w:val="00B73CCE"/>
    <w:rsid w:val="00B742D9"/>
    <w:rsid w:val="00B76951"/>
    <w:rsid w:val="00B77A00"/>
    <w:rsid w:val="00B804F3"/>
    <w:rsid w:val="00B81290"/>
    <w:rsid w:val="00B816F4"/>
    <w:rsid w:val="00B857B8"/>
    <w:rsid w:val="00B85AF2"/>
    <w:rsid w:val="00B877BE"/>
    <w:rsid w:val="00B87A1E"/>
    <w:rsid w:val="00B87F89"/>
    <w:rsid w:val="00B92292"/>
    <w:rsid w:val="00B93147"/>
    <w:rsid w:val="00B93314"/>
    <w:rsid w:val="00B935AC"/>
    <w:rsid w:val="00B940DF"/>
    <w:rsid w:val="00BA171F"/>
    <w:rsid w:val="00BA552A"/>
    <w:rsid w:val="00BA5CA2"/>
    <w:rsid w:val="00BA70FD"/>
    <w:rsid w:val="00BA7998"/>
    <w:rsid w:val="00BB1511"/>
    <w:rsid w:val="00BB3AD8"/>
    <w:rsid w:val="00BB57EA"/>
    <w:rsid w:val="00BC0613"/>
    <w:rsid w:val="00BC090C"/>
    <w:rsid w:val="00BC188F"/>
    <w:rsid w:val="00BC231D"/>
    <w:rsid w:val="00BC2D7C"/>
    <w:rsid w:val="00BC3B31"/>
    <w:rsid w:val="00BC3ED6"/>
    <w:rsid w:val="00BC7296"/>
    <w:rsid w:val="00BC7DDF"/>
    <w:rsid w:val="00BD010C"/>
    <w:rsid w:val="00BD094B"/>
    <w:rsid w:val="00BD0A7F"/>
    <w:rsid w:val="00BD1527"/>
    <w:rsid w:val="00BD2816"/>
    <w:rsid w:val="00BE3C34"/>
    <w:rsid w:val="00BE4DAB"/>
    <w:rsid w:val="00BF421A"/>
    <w:rsid w:val="00BF5461"/>
    <w:rsid w:val="00BF6895"/>
    <w:rsid w:val="00C00435"/>
    <w:rsid w:val="00C004DD"/>
    <w:rsid w:val="00C00D0F"/>
    <w:rsid w:val="00C02580"/>
    <w:rsid w:val="00C04904"/>
    <w:rsid w:val="00C04B08"/>
    <w:rsid w:val="00C050E1"/>
    <w:rsid w:val="00C0636A"/>
    <w:rsid w:val="00C06C3B"/>
    <w:rsid w:val="00C06C3D"/>
    <w:rsid w:val="00C07318"/>
    <w:rsid w:val="00C10B78"/>
    <w:rsid w:val="00C120AA"/>
    <w:rsid w:val="00C1358F"/>
    <w:rsid w:val="00C1450B"/>
    <w:rsid w:val="00C15E50"/>
    <w:rsid w:val="00C162C5"/>
    <w:rsid w:val="00C163EA"/>
    <w:rsid w:val="00C1693F"/>
    <w:rsid w:val="00C16A38"/>
    <w:rsid w:val="00C1741F"/>
    <w:rsid w:val="00C2190B"/>
    <w:rsid w:val="00C219E9"/>
    <w:rsid w:val="00C2235E"/>
    <w:rsid w:val="00C225FF"/>
    <w:rsid w:val="00C22920"/>
    <w:rsid w:val="00C236D2"/>
    <w:rsid w:val="00C3212B"/>
    <w:rsid w:val="00C33394"/>
    <w:rsid w:val="00C33626"/>
    <w:rsid w:val="00C34242"/>
    <w:rsid w:val="00C34EC6"/>
    <w:rsid w:val="00C370BE"/>
    <w:rsid w:val="00C3778C"/>
    <w:rsid w:val="00C40D54"/>
    <w:rsid w:val="00C413B0"/>
    <w:rsid w:val="00C41CBA"/>
    <w:rsid w:val="00C43E0B"/>
    <w:rsid w:val="00C451AB"/>
    <w:rsid w:val="00C45350"/>
    <w:rsid w:val="00C46B42"/>
    <w:rsid w:val="00C5103E"/>
    <w:rsid w:val="00C51479"/>
    <w:rsid w:val="00C51ADE"/>
    <w:rsid w:val="00C5517C"/>
    <w:rsid w:val="00C556D6"/>
    <w:rsid w:val="00C55D34"/>
    <w:rsid w:val="00C56329"/>
    <w:rsid w:val="00C56D31"/>
    <w:rsid w:val="00C64061"/>
    <w:rsid w:val="00C6456F"/>
    <w:rsid w:val="00C6470F"/>
    <w:rsid w:val="00C71CB3"/>
    <w:rsid w:val="00C72C92"/>
    <w:rsid w:val="00C73BC0"/>
    <w:rsid w:val="00C76F8C"/>
    <w:rsid w:val="00C81939"/>
    <w:rsid w:val="00C8311A"/>
    <w:rsid w:val="00C83195"/>
    <w:rsid w:val="00C8386B"/>
    <w:rsid w:val="00C83EFE"/>
    <w:rsid w:val="00C84031"/>
    <w:rsid w:val="00C85453"/>
    <w:rsid w:val="00C85643"/>
    <w:rsid w:val="00C924D7"/>
    <w:rsid w:val="00C929BF"/>
    <w:rsid w:val="00C934D4"/>
    <w:rsid w:val="00C974B1"/>
    <w:rsid w:val="00CA2AA4"/>
    <w:rsid w:val="00CA6CD1"/>
    <w:rsid w:val="00CB137C"/>
    <w:rsid w:val="00CB1E02"/>
    <w:rsid w:val="00CB1FFE"/>
    <w:rsid w:val="00CB2919"/>
    <w:rsid w:val="00CB35B1"/>
    <w:rsid w:val="00CB54B1"/>
    <w:rsid w:val="00CB56D4"/>
    <w:rsid w:val="00CB599A"/>
    <w:rsid w:val="00CC05EA"/>
    <w:rsid w:val="00CC1E9F"/>
    <w:rsid w:val="00CC5F6B"/>
    <w:rsid w:val="00CD1179"/>
    <w:rsid w:val="00CD2D8D"/>
    <w:rsid w:val="00CD36E0"/>
    <w:rsid w:val="00CD3FBE"/>
    <w:rsid w:val="00CD5119"/>
    <w:rsid w:val="00CD6397"/>
    <w:rsid w:val="00CE10B7"/>
    <w:rsid w:val="00CE3C71"/>
    <w:rsid w:val="00CE6E17"/>
    <w:rsid w:val="00CE78B2"/>
    <w:rsid w:val="00CF0D40"/>
    <w:rsid w:val="00CF192E"/>
    <w:rsid w:val="00CF5214"/>
    <w:rsid w:val="00D00001"/>
    <w:rsid w:val="00D004D9"/>
    <w:rsid w:val="00D07A80"/>
    <w:rsid w:val="00D14A88"/>
    <w:rsid w:val="00D1587A"/>
    <w:rsid w:val="00D161C2"/>
    <w:rsid w:val="00D17204"/>
    <w:rsid w:val="00D200ED"/>
    <w:rsid w:val="00D217F7"/>
    <w:rsid w:val="00D23475"/>
    <w:rsid w:val="00D23E64"/>
    <w:rsid w:val="00D266E9"/>
    <w:rsid w:val="00D26D1E"/>
    <w:rsid w:val="00D3393C"/>
    <w:rsid w:val="00D353FE"/>
    <w:rsid w:val="00D40972"/>
    <w:rsid w:val="00D4315F"/>
    <w:rsid w:val="00D43896"/>
    <w:rsid w:val="00D4517D"/>
    <w:rsid w:val="00D4528E"/>
    <w:rsid w:val="00D472CB"/>
    <w:rsid w:val="00D51FC6"/>
    <w:rsid w:val="00D5785E"/>
    <w:rsid w:val="00D625B7"/>
    <w:rsid w:val="00D64C07"/>
    <w:rsid w:val="00D673C6"/>
    <w:rsid w:val="00D71D30"/>
    <w:rsid w:val="00D720A9"/>
    <w:rsid w:val="00D7271B"/>
    <w:rsid w:val="00D728BE"/>
    <w:rsid w:val="00D73D65"/>
    <w:rsid w:val="00D747E6"/>
    <w:rsid w:val="00D77212"/>
    <w:rsid w:val="00D77489"/>
    <w:rsid w:val="00D80239"/>
    <w:rsid w:val="00D80A6C"/>
    <w:rsid w:val="00D80ACD"/>
    <w:rsid w:val="00D81115"/>
    <w:rsid w:val="00D82926"/>
    <w:rsid w:val="00D831EC"/>
    <w:rsid w:val="00D832A3"/>
    <w:rsid w:val="00D841DE"/>
    <w:rsid w:val="00D86D71"/>
    <w:rsid w:val="00D901F3"/>
    <w:rsid w:val="00D903CC"/>
    <w:rsid w:val="00D93535"/>
    <w:rsid w:val="00D9533F"/>
    <w:rsid w:val="00DA0CD8"/>
    <w:rsid w:val="00DA1160"/>
    <w:rsid w:val="00DA1FAB"/>
    <w:rsid w:val="00DA2810"/>
    <w:rsid w:val="00DA43C6"/>
    <w:rsid w:val="00DA46DC"/>
    <w:rsid w:val="00DA55A7"/>
    <w:rsid w:val="00DA5988"/>
    <w:rsid w:val="00DA64C7"/>
    <w:rsid w:val="00DB0FEE"/>
    <w:rsid w:val="00DB188E"/>
    <w:rsid w:val="00DB3279"/>
    <w:rsid w:val="00DB336D"/>
    <w:rsid w:val="00DB39C6"/>
    <w:rsid w:val="00DB3C7C"/>
    <w:rsid w:val="00DB6DE2"/>
    <w:rsid w:val="00DC1968"/>
    <w:rsid w:val="00DC2114"/>
    <w:rsid w:val="00DC5F9B"/>
    <w:rsid w:val="00DC7FFA"/>
    <w:rsid w:val="00DD27D2"/>
    <w:rsid w:val="00DD2A21"/>
    <w:rsid w:val="00DD3244"/>
    <w:rsid w:val="00DD766E"/>
    <w:rsid w:val="00DE539A"/>
    <w:rsid w:val="00DE5F4D"/>
    <w:rsid w:val="00DE632E"/>
    <w:rsid w:val="00DE6DE2"/>
    <w:rsid w:val="00DE7921"/>
    <w:rsid w:val="00DF39EF"/>
    <w:rsid w:val="00DF6B46"/>
    <w:rsid w:val="00DF6B4D"/>
    <w:rsid w:val="00E001C3"/>
    <w:rsid w:val="00E00298"/>
    <w:rsid w:val="00E002AF"/>
    <w:rsid w:val="00E02F09"/>
    <w:rsid w:val="00E0331C"/>
    <w:rsid w:val="00E05911"/>
    <w:rsid w:val="00E1147A"/>
    <w:rsid w:val="00E11F13"/>
    <w:rsid w:val="00E13916"/>
    <w:rsid w:val="00E15A0D"/>
    <w:rsid w:val="00E22812"/>
    <w:rsid w:val="00E24C54"/>
    <w:rsid w:val="00E24EC7"/>
    <w:rsid w:val="00E252B3"/>
    <w:rsid w:val="00E27FC6"/>
    <w:rsid w:val="00E301AA"/>
    <w:rsid w:val="00E331FC"/>
    <w:rsid w:val="00E33D96"/>
    <w:rsid w:val="00E35AF5"/>
    <w:rsid w:val="00E408F4"/>
    <w:rsid w:val="00E458D6"/>
    <w:rsid w:val="00E47579"/>
    <w:rsid w:val="00E477F5"/>
    <w:rsid w:val="00E51333"/>
    <w:rsid w:val="00E52120"/>
    <w:rsid w:val="00E5261D"/>
    <w:rsid w:val="00E53A2E"/>
    <w:rsid w:val="00E54600"/>
    <w:rsid w:val="00E55A70"/>
    <w:rsid w:val="00E57A08"/>
    <w:rsid w:val="00E61EB8"/>
    <w:rsid w:val="00E62618"/>
    <w:rsid w:val="00E62C83"/>
    <w:rsid w:val="00E6377F"/>
    <w:rsid w:val="00E64B34"/>
    <w:rsid w:val="00E6694B"/>
    <w:rsid w:val="00E66AD3"/>
    <w:rsid w:val="00E705F9"/>
    <w:rsid w:val="00E72824"/>
    <w:rsid w:val="00E73A7E"/>
    <w:rsid w:val="00E746CF"/>
    <w:rsid w:val="00E80535"/>
    <w:rsid w:val="00E80D4C"/>
    <w:rsid w:val="00E82846"/>
    <w:rsid w:val="00E84055"/>
    <w:rsid w:val="00E84AD4"/>
    <w:rsid w:val="00E90ABF"/>
    <w:rsid w:val="00E9180B"/>
    <w:rsid w:val="00E92DEC"/>
    <w:rsid w:val="00E95C3D"/>
    <w:rsid w:val="00E96444"/>
    <w:rsid w:val="00E96661"/>
    <w:rsid w:val="00E97867"/>
    <w:rsid w:val="00E97909"/>
    <w:rsid w:val="00EA4E7F"/>
    <w:rsid w:val="00EB09AF"/>
    <w:rsid w:val="00EB1289"/>
    <w:rsid w:val="00EB5AB9"/>
    <w:rsid w:val="00EB6BC9"/>
    <w:rsid w:val="00EB7A60"/>
    <w:rsid w:val="00EC208A"/>
    <w:rsid w:val="00EC3622"/>
    <w:rsid w:val="00EC5F73"/>
    <w:rsid w:val="00EC622B"/>
    <w:rsid w:val="00EC70C1"/>
    <w:rsid w:val="00ED2216"/>
    <w:rsid w:val="00EE1877"/>
    <w:rsid w:val="00EE30D0"/>
    <w:rsid w:val="00EE4F3B"/>
    <w:rsid w:val="00EE76A7"/>
    <w:rsid w:val="00EF2B07"/>
    <w:rsid w:val="00EF2CFB"/>
    <w:rsid w:val="00EF30C1"/>
    <w:rsid w:val="00EF35E0"/>
    <w:rsid w:val="00EF388E"/>
    <w:rsid w:val="00EF43F6"/>
    <w:rsid w:val="00EF590C"/>
    <w:rsid w:val="00EF6C89"/>
    <w:rsid w:val="00F00CF6"/>
    <w:rsid w:val="00F01A67"/>
    <w:rsid w:val="00F029F3"/>
    <w:rsid w:val="00F04330"/>
    <w:rsid w:val="00F0634A"/>
    <w:rsid w:val="00F06E07"/>
    <w:rsid w:val="00F07163"/>
    <w:rsid w:val="00F1054E"/>
    <w:rsid w:val="00F10FFA"/>
    <w:rsid w:val="00F126A4"/>
    <w:rsid w:val="00F15D72"/>
    <w:rsid w:val="00F15E8F"/>
    <w:rsid w:val="00F16172"/>
    <w:rsid w:val="00F17679"/>
    <w:rsid w:val="00F209B9"/>
    <w:rsid w:val="00F21DDE"/>
    <w:rsid w:val="00F26B66"/>
    <w:rsid w:val="00F3014D"/>
    <w:rsid w:val="00F32030"/>
    <w:rsid w:val="00F345CD"/>
    <w:rsid w:val="00F36186"/>
    <w:rsid w:val="00F363CC"/>
    <w:rsid w:val="00F3772F"/>
    <w:rsid w:val="00F43429"/>
    <w:rsid w:val="00F44AE5"/>
    <w:rsid w:val="00F45D5F"/>
    <w:rsid w:val="00F467FB"/>
    <w:rsid w:val="00F46D6F"/>
    <w:rsid w:val="00F46E76"/>
    <w:rsid w:val="00F477D8"/>
    <w:rsid w:val="00F512F2"/>
    <w:rsid w:val="00F51521"/>
    <w:rsid w:val="00F52463"/>
    <w:rsid w:val="00F53B96"/>
    <w:rsid w:val="00F55059"/>
    <w:rsid w:val="00F561CC"/>
    <w:rsid w:val="00F60663"/>
    <w:rsid w:val="00F6096F"/>
    <w:rsid w:val="00F63383"/>
    <w:rsid w:val="00F6460D"/>
    <w:rsid w:val="00F678A4"/>
    <w:rsid w:val="00F7005B"/>
    <w:rsid w:val="00F7095B"/>
    <w:rsid w:val="00F71F2A"/>
    <w:rsid w:val="00F725D4"/>
    <w:rsid w:val="00F7338B"/>
    <w:rsid w:val="00F7406B"/>
    <w:rsid w:val="00F757CC"/>
    <w:rsid w:val="00F77707"/>
    <w:rsid w:val="00F80744"/>
    <w:rsid w:val="00F83C4C"/>
    <w:rsid w:val="00F91687"/>
    <w:rsid w:val="00F93621"/>
    <w:rsid w:val="00F93725"/>
    <w:rsid w:val="00F941FE"/>
    <w:rsid w:val="00F943D4"/>
    <w:rsid w:val="00F96A29"/>
    <w:rsid w:val="00F96E6A"/>
    <w:rsid w:val="00FA028C"/>
    <w:rsid w:val="00FA0961"/>
    <w:rsid w:val="00FA3094"/>
    <w:rsid w:val="00FA42E1"/>
    <w:rsid w:val="00FA4C65"/>
    <w:rsid w:val="00FA4E8C"/>
    <w:rsid w:val="00FA76EF"/>
    <w:rsid w:val="00FB16DA"/>
    <w:rsid w:val="00FB38CB"/>
    <w:rsid w:val="00FB4242"/>
    <w:rsid w:val="00FB5834"/>
    <w:rsid w:val="00FB5EBE"/>
    <w:rsid w:val="00FB73F7"/>
    <w:rsid w:val="00FC00E6"/>
    <w:rsid w:val="00FC06AC"/>
    <w:rsid w:val="00FC18F1"/>
    <w:rsid w:val="00FC3375"/>
    <w:rsid w:val="00FC39B5"/>
    <w:rsid w:val="00FC45CB"/>
    <w:rsid w:val="00FC4CB1"/>
    <w:rsid w:val="00FC658A"/>
    <w:rsid w:val="00FD0C1F"/>
    <w:rsid w:val="00FD3D36"/>
    <w:rsid w:val="00FD5779"/>
    <w:rsid w:val="00FD6932"/>
    <w:rsid w:val="00FE288C"/>
    <w:rsid w:val="00FE4B9E"/>
    <w:rsid w:val="00FE5E87"/>
    <w:rsid w:val="00FE79F3"/>
    <w:rsid w:val="00FF0AC0"/>
    <w:rsid w:val="00FF2CF6"/>
    <w:rsid w:val="00FF3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4" type="connector" idref="#Straight Arrow Connector 45"/>
        <o:r id="V:Rule5" type="connector" idref="#Straight Arrow Connector 46"/>
        <o:r id="V:Rule6" type="connector" idref="#AutoShape 51"/>
      </o:rules>
    </o:shapelayout>
  </w:shapeDefaults>
  <w:decimalSymbol w:val="."/>
  <w:listSeparator w:val=","/>
  <w15:docId w15:val="{35896968-8679-4444-8EFB-32F3FE20A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7AA7"/>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730456"/>
    <w:pPr>
      <w:spacing w:before="240" w:after="240"/>
      <w:outlineLvl w:val="0"/>
    </w:pPr>
    <w:rPr>
      <w:b/>
      <w:color w:val="1F497D" w:themeColor="text2"/>
      <w:sz w:val="28"/>
      <w:szCs w:val="28"/>
    </w:rPr>
  </w:style>
  <w:style w:type="paragraph" w:styleId="Heading2">
    <w:name w:val="heading 2"/>
    <w:basedOn w:val="Normal"/>
    <w:next w:val="Normal"/>
    <w:link w:val="Heading2Char"/>
    <w:qFormat/>
    <w:rsid w:val="00730456"/>
    <w:pPr>
      <w:keepNext/>
      <w:keepLines/>
      <w:spacing w:before="240" w:after="240"/>
      <w:outlineLvl w:val="1"/>
    </w:pPr>
    <w:rPr>
      <w:rFonts w:eastAsia="Times New Roman"/>
      <w:b/>
      <w:bCs/>
      <w:color w:val="4F81BD"/>
      <w:u w:val="single"/>
    </w:rPr>
  </w:style>
  <w:style w:type="paragraph" w:styleId="Heading3">
    <w:name w:val="heading 3"/>
    <w:basedOn w:val="Normal"/>
    <w:next w:val="Normal"/>
    <w:link w:val="Heading3Char"/>
    <w:qFormat/>
    <w:rsid w:val="0081310C"/>
    <w:pPr>
      <w:keepNext/>
      <w:numPr>
        <w:ilvl w:val="1"/>
        <w:numId w:val="1"/>
      </w:numPr>
      <w:tabs>
        <w:tab w:val="num" w:pos="1800"/>
        <w:tab w:val="center" w:pos="5508"/>
      </w:tabs>
      <w:ind w:left="1800"/>
      <w:outlineLvl w:val="2"/>
    </w:pPr>
    <w:rPr>
      <w:rFonts w:ascii="Arial" w:eastAsia="Times New Roman" w:hAnsi="Arial"/>
      <w:sz w:val="28"/>
      <w:szCs w:val="20"/>
    </w:rPr>
  </w:style>
  <w:style w:type="paragraph" w:styleId="Heading4">
    <w:name w:val="heading 4"/>
    <w:basedOn w:val="Normal"/>
    <w:next w:val="Normal"/>
    <w:link w:val="Heading4Char"/>
    <w:qFormat/>
    <w:rsid w:val="0081310C"/>
    <w:pPr>
      <w:keepNext/>
      <w:numPr>
        <w:numId w:val="2"/>
      </w:numPr>
      <w:outlineLvl w:val="3"/>
    </w:pPr>
    <w:rPr>
      <w:rFonts w:ascii="Arial" w:eastAsia="Times New Roman" w:hAnsi="Arial"/>
      <w:sz w:val="28"/>
      <w:szCs w:val="20"/>
    </w:rPr>
  </w:style>
  <w:style w:type="paragraph" w:styleId="Heading5">
    <w:name w:val="heading 5"/>
    <w:basedOn w:val="Normal"/>
    <w:next w:val="Normal"/>
    <w:link w:val="Heading5Char"/>
    <w:qFormat/>
    <w:rsid w:val="0081310C"/>
    <w:pPr>
      <w:keepNext/>
      <w:numPr>
        <w:numId w:val="34"/>
      </w:numPr>
      <w:ind w:hanging="540"/>
      <w:outlineLvl w:val="4"/>
    </w:pPr>
    <w:rPr>
      <w:rFonts w:ascii="Arial" w:eastAsia="Times New Roman" w:hAnsi="Arial"/>
      <w:sz w:val="28"/>
      <w:szCs w:val="20"/>
    </w:rPr>
  </w:style>
  <w:style w:type="paragraph" w:styleId="Heading6">
    <w:name w:val="heading 6"/>
    <w:basedOn w:val="Normal"/>
    <w:next w:val="Normal"/>
    <w:link w:val="Heading6Char"/>
    <w:qFormat/>
    <w:rsid w:val="0081310C"/>
    <w:pPr>
      <w:keepNext/>
      <w:ind w:left="2160"/>
      <w:outlineLvl w:val="5"/>
    </w:pPr>
    <w:rPr>
      <w:rFonts w:ascii="Arial" w:eastAsia="Times New Roman" w:hAnsi="Arial"/>
      <w:sz w:val="28"/>
      <w:szCs w:val="20"/>
    </w:rPr>
  </w:style>
  <w:style w:type="paragraph" w:styleId="Heading7">
    <w:name w:val="heading 7"/>
    <w:basedOn w:val="Normal"/>
    <w:next w:val="Normal"/>
    <w:link w:val="Heading7Char"/>
    <w:qFormat/>
    <w:rsid w:val="0081310C"/>
    <w:pPr>
      <w:keepNext/>
      <w:ind w:left="1440" w:firstLine="720"/>
      <w:outlineLvl w:val="6"/>
    </w:pPr>
    <w:rPr>
      <w:rFonts w:ascii="Arial" w:eastAsia="Times New Roman" w:hAnsi="Arial"/>
      <w:sz w:val="28"/>
      <w:szCs w:val="20"/>
    </w:rPr>
  </w:style>
  <w:style w:type="paragraph" w:styleId="Heading8">
    <w:name w:val="heading 8"/>
    <w:basedOn w:val="Normal"/>
    <w:next w:val="Normal"/>
    <w:link w:val="Heading8Char"/>
    <w:qFormat/>
    <w:rsid w:val="0081310C"/>
    <w:pPr>
      <w:keepNext/>
      <w:numPr>
        <w:numId w:val="35"/>
      </w:numPr>
      <w:tabs>
        <w:tab w:val="clear" w:pos="720"/>
        <w:tab w:val="num" w:pos="2070"/>
      </w:tabs>
      <w:ind w:left="2070" w:hanging="990"/>
      <w:outlineLvl w:val="7"/>
    </w:pPr>
    <w:rPr>
      <w:rFonts w:ascii="Arial" w:eastAsia="Times New Roman" w:hAnsi="Arial"/>
      <w:sz w:val="28"/>
      <w:szCs w:val="20"/>
    </w:rPr>
  </w:style>
  <w:style w:type="paragraph" w:styleId="Heading9">
    <w:name w:val="heading 9"/>
    <w:basedOn w:val="Normal"/>
    <w:next w:val="Normal"/>
    <w:link w:val="Heading9Char"/>
    <w:unhideWhenUsed/>
    <w:qFormat/>
    <w:rsid w:val="0081310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0456"/>
    <w:rPr>
      <w:rFonts w:ascii="Times New Roman" w:hAnsi="Times New Roman" w:cs="Times New Roman"/>
      <w:b/>
      <w:color w:val="1F497D" w:themeColor="text2"/>
      <w:sz w:val="28"/>
      <w:szCs w:val="28"/>
    </w:rPr>
  </w:style>
  <w:style w:type="character" w:customStyle="1" w:styleId="Heading2Char">
    <w:name w:val="Heading 2 Char"/>
    <w:basedOn w:val="DefaultParagraphFont"/>
    <w:link w:val="Heading2"/>
    <w:rsid w:val="00730456"/>
    <w:rPr>
      <w:rFonts w:ascii="Times New Roman" w:eastAsia="Times New Roman" w:hAnsi="Times New Roman" w:cs="Times New Roman"/>
      <w:b/>
      <w:bCs/>
      <w:color w:val="4F81BD"/>
      <w:sz w:val="24"/>
      <w:szCs w:val="24"/>
      <w:u w:val="single"/>
    </w:rPr>
  </w:style>
  <w:style w:type="character" w:customStyle="1" w:styleId="Heading3Char">
    <w:name w:val="Heading 3 Char"/>
    <w:basedOn w:val="DefaultParagraphFont"/>
    <w:link w:val="Heading3"/>
    <w:rsid w:val="0081310C"/>
    <w:rPr>
      <w:rFonts w:ascii="Arial" w:eastAsia="Times New Roman" w:hAnsi="Arial" w:cs="Times New Roman"/>
      <w:sz w:val="28"/>
      <w:szCs w:val="20"/>
    </w:rPr>
  </w:style>
  <w:style w:type="character" w:customStyle="1" w:styleId="Heading4Char">
    <w:name w:val="Heading 4 Char"/>
    <w:basedOn w:val="DefaultParagraphFont"/>
    <w:link w:val="Heading4"/>
    <w:rsid w:val="0081310C"/>
    <w:rPr>
      <w:rFonts w:ascii="Arial" w:eastAsia="Times New Roman" w:hAnsi="Arial" w:cs="Times New Roman"/>
      <w:sz w:val="28"/>
      <w:szCs w:val="20"/>
    </w:rPr>
  </w:style>
  <w:style w:type="character" w:customStyle="1" w:styleId="Heading5Char">
    <w:name w:val="Heading 5 Char"/>
    <w:basedOn w:val="DefaultParagraphFont"/>
    <w:link w:val="Heading5"/>
    <w:rsid w:val="0081310C"/>
    <w:rPr>
      <w:rFonts w:ascii="Arial" w:eastAsia="Times New Roman" w:hAnsi="Arial" w:cs="Times New Roman"/>
      <w:sz w:val="28"/>
      <w:szCs w:val="20"/>
    </w:rPr>
  </w:style>
  <w:style w:type="character" w:customStyle="1" w:styleId="Heading6Char">
    <w:name w:val="Heading 6 Char"/>
    <w:basedOn w:val="DefaultParagraphFont"/>
    <w:link w:val="Heading6"/>
    <w:rsid w:val="0081310C"/>
    <w:rPr>
      <w:rFonts w:ascii="Arial" w:eastAsia="Times New Roman" w:hAnsi="Arial" w:cs="Times New Roman"/>
      <w:sz w:val="28"/>
      <w:szCs w:val="20"/>
    </w:rPr>
  </w:style>
  <w:style w:type="character" w:customStyle="1" w:styleId="Heading7Char">
    <w:name w:val="Heading 7 Char"/>
    <w:basedOn w:val="DefaultParagraphFont"/>
    <w:link w:val="Heading7"/>
    <w:rsid w:val="0081310C"/>
    <w:rPr>
      <w:rFonts w:ascii="Arial" w:eastAsia="Times New Roman" w:hAnsi="Arial" w:cs="Times New Roman"/>
      <w:sz w:val="28"/>
      <w:szCs w:val="20"/>
    </w:rPr>
  </w:style>
  <w:style w:type="character" w:customStyle="1" w:styleId="Heading8Char">
    <w:name w:val="Heading 8 Char"/>
    <w:basedOn w:val="DefaultParagraphFont"/>
    <w:link w:val="Heading8"/>
    <w:rsid w:val="0081310C"/>
    <w:rPr>
      <w:rFonts w:ascii="Arial" w:eastAsia="Times New Roman" w:hAnsi="Arial" w:cs="Times New Roman"/>
      <w:sz w:val="28"/>
      <w:szCs w:val="20"/>
    </w:rPr>
  </w:style>
  <w:style w:type="character" w:customStyle="1" w:styleId="Heading9Char">
    <w:name w:val="Heading 9 Char"/>
    <w:basedOn w:val="DefaultParagraphFont"/>
    <w:link w:val="Heading9"/>
    <w:rsid w:val="0081310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81310C"/>
    <w:pPr>
      <w:tabs>
        <w:tab w:val="center" w:pos="4680"/>
        <w:tab w:val="right" w:pos="9360"/>
      </w:tabs>
    </w:pPr>
    <w:rPr>
      <w:rFonts w:ascii="Arial" w:eastAsia="Times New Roman" w:hAnsi="Arial"/>
      <w:sz w:val="22"/>
      <w:szCs w:val="20"/>
    </w:rPr>
  </w:style>
  <w:style w:type="character" w:customStyle="1" w:styleId="HeaderChar">
    <w:name w:val="Header Char"/>
    <w:basedOn w:val="DefaultParagraphFont"/>
    <w:link w:val="Header"/>
    <w:uiPriority w:val="99"/>
    <w:rsid w:val="0081310C"/>
    <w:rPr>
      <w:rFonts w:ascii="Arial" w:eastAsia="Times New Roman" w:hAnsi="Arial" w:cs="Times New Roman"/>
      <w:szCs w:val="20"/>
    </w:rPr>
  </w:style>
  <w:style w:type="paragraph" w:styleId="Footer">
    <w:name w:val="footer"/>
    <w:basedOn w:val="Normal"/>
    <w:link w:val="FooterChar"/>
    <w:uiPriority w:val="99"/>
    <w:unhideWhenUsed/>
    <w:rsid w:val="0081310C"/>
    <w:pPr>
      <w:tabs>
        <w:tab w:val="center" w:pos="4680"/>
        <w:tab w:val="right" w:pos="9360"/>
      </w:tabs>
    </w:pPr>
    <w:rPr>
      <w:rFonts w:ascii="Arial" w:eastAsia="Times New Roman" w:hAnsi="Arial"/>
      <w:sz w:val="22"/>
      <w:szCs w:val="20"/>
    </w:rPr>
  </w:style>
  <w:style w:type="character" w:customStyle="1" w:styleId="FooterChar">
    <w:name w:val="Footer Char"/>
    <w:basedOn w:val="DefaultParagraphFont"/>
    <w:link w:val="Footer"/>
    <w:uiPriority w:val="99"/>
    <w:rsid w:val="0081310C"/>
    <w:rPr>
      <w:rFonts w:ascii="Arial" w:eastAsia="Times New Roman" w:hAnsi="Arial" w:cs="Times New Roman"/>
      <w:szCs w:val="20"/>
    </w:rPr>
  </w:style>
  <w:style w:type="paragraph" w:styleId="BalloonText">
    <w:name w:val="Balloon Text"/>
    <w:basedOn w:val="Normal"/>
    <w:link w:val="BalloonTextChar"/>
    <w:uiPriority w:val="99"/>
    <w:semiHidden/>
    <w:unhideWhenUsed/>
    <w:rsid w:val="0081310C"/>
    <w:rPr>
      <w:rFonts w:ascii="Tahoma" w:hAnsi="Tahoma" w:cs="Tahoma"/>
      <w:sz w:val="16"/>
      <w:szCs w:val="16"/>
    </w:rPr>
  </w:style>
  <w:style w:type="character" w:customStyle="1" w:styleId="BalloonTextChar">
    <w:name w:val="Balloon Text Char"/>
    <w:basedOn w:val="DefaultParagraphFont"/>
    <w:link w:val="BalloonText"/>
    <w:uiPriority w:val="99"/>
    <w:semiHidden/>
    <w:rsid w:val="0081310C"/>
    <w:rPr>
      <w:rFonts w:ascii="Tahoma" w:eastAsia="Times New Roman" w:hAnsi="Tahoma" w:cs="Tahoma"/>
      <w:sz w:val="16"/>
      <w:szCs w:val="16"/>
    </w:rPr>
  </w:style>
  <w:style w:type="character" w:styleId="Hyperlink">
    <w:name w:val="Hyperlink"/>
    <w:basedOn w:val="DefaultParagraphFont"/>
    <w:uiPriority w:val="99"/>
    <w:unhideWhenUsed/>
    <w:rsid w:val="0081310C"/>
    <w:rPr>
      <w:strike w:val="0"/>
      <w:dstrike w:val="0"/>
      <w:color w:val="0000FF"/>
      <w:u w:val="none"/>
      <w:effect w:val="none"/>
    </w:rPr>
  </w:style>
  <w:style w:type="paragraph" w:styleId="TOC1">
    <w:name w:val="toc 1"/>
    <w:basedOn w:val="Normal"/>
    <w:next w:val="Normal"/>
    <w:autoRedefine/>
    <w:uiPriority w:val="39"/>
    <w:unhideWhenUsed/>
    <w:rsid w:val="002170BA"/>
    <w:pPr>
      <w:tabs>
        <w:tab w:val="right" w:leader="dot" w:pos="9350"/>
      </w:tabs>
    </w:pPr>
    <w:rPr>
      <w:rFonts w:ascii="Times New Roman Bold" w:eastAsia="Perpetua" w:hAnsi="Times New Roman Bold" w:cs="Segoe UI"/>
      <w:b/>
      <w:caps/>
      <w:noProof/>
    </w:rPr>
  </w:style>
  <w:style w:type="paragraph" w:styleId="TOC2">
    <w:name w:val="toc 2"/>
    <w:basedOn w:val="Normal"/>
    <w:next w:val="Normal"/>
    <w:autoRedefine/>
    <w:uiPriority w:val="39"/>
    <w:unhideWhenUsed/>
    <w:rsid w:val="0081310C"/>
    <w:pPr>
      <w:tabs>
        <w:tab w:val="left" w:pos="660"/>
        <w:tab w:val="right" w:leader="dot" w:pos="9350"/>
      </w:tabs>
      <w:ind w:left="220"/>
    </w:pPr>
    <w:rPr>
      <w:rFonts w:ascii="Segoe UI" w:eastAsia="Times New Roman" w:hAnsi="Segoe UI" w:cs="Segoe UI"/>
      <w:iCs/>
      <w:noProof/>
      <w:color w:val="17365D" w:themeColor="text2" w:themeShade="BF"/>
      <w:szCs w:val="28"/>
    </w:rPr>
  </w:style>
  <w:style w:type="paragraph" w:styleId="ListParagraph">
    <w:name w:val="List Paragraph"/>
    <w:basedOn w:val="Normal"/>
    <w:uiPriority w:val="34"/>
    <w:qFormat/>
    <w:rsid w:val="0081310C"/>
    <w:pPr>
      <w:ind w:left="720"/>
      <w:contextualSpacing/>
    </w:pPr>
    <w:rPr>
      <w:rFonts w:eastAsia="Perpetua"/>
      <w:szCs w:val="22"/>
    </w:rPr>
  </w:style>
  <w:style w:type="paragraph" w:styleId="CommentText">
    <w:name w:val="annotation text"/>
    <w:basedOn w:val="Normal"/>
    <w:link w:val="CommentTextChar"/>
    <w:uiPriority w:val="99"/>
    <w:semiHidden/>
    <w:unhideWhenUsed/>
    <w:rsid w:val="0081310C"/>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81310C"/>
    <w:rPr>
      <w:rFonts w:ascii="Calibri" w:eastAsia="Calibri" w:hAnsi="Calibri" w:cs="Times New Roman"/>
      <w:sz w:val="20"/>
      <w:szCs w:val="20"/>
    </w:rPr>
  </w:style>
  <w:style w:type="character" w:styleId="PageNumber">
    <w:name w:val="page number"/>
    <w:basedOn w:val="DefaultParagraphFont"/>
    <w:rsid w:val="0081310C"/>
    <w:rPr>
      <w:rFonts w:ascii="Arial" w:hAnsi="Arial"/>
      <w:b/>
      <w:bCs/>
      <w:sz w:val="22"/>
      <w:szCs w:val="22"/>
    </w:rPr>
  </w:style>
  <w:style w:type="paragraph" w:styleId="NoSpacing">
    <w:name w:val="No Spacing"/>
    <w:link w:val="NoSpacingChar"/>
    <w:uiPriority w:val="1"/>
    <w:qFormat/>
    <w:rsid w:val="0081310C"/>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81310C"/>
    <w:rPr>
      <w:rFonts w:ascii="Calibri" w:eastAsia="Times New Roman" w:hAnsi="Calibri" w:cs="Times New Roman"/>
    </w:rPr>
  </w:style>
  <w:style w:type="paragraph" w:customStyle="1" w:styleId="Default">
    <w:name w:val="Default"/>
    <w:rsid w:val="0081310C"/>
    <w:pPr>
      <w:autoSpaceDE w:val="0"/>
      <w:autoSpaceDN w:val="0"/>
      <w:adjustRightInd w:val="0"/>
      <w:spacing w:after="0" w:line="240" w:lineRule="auto"/>
    </w:pPr>
    <w:rPr>
      <w:rFonts w:ascii="Times New Roman" w:eastAsia="Perpetua" w:hAnsi="Times New Roman" w:cs="Times New Roman"/>
      <w:color w:val="000000"/>
      <w:sz w:val="24"/>
      <w:szCs w:val="24"/>
    </w:rPr>
  </w:style>
  <w:style w:type="paragraph" w:customStyle="1" w:styleId="bodytext">
    <w:name w:val="bodytext"/>
    <w:basedOn w:val="Normal"/>
    <w:rsid w:val="0081310C"/>
    <w:pPr>
      <w:spacing w:after="100" w:afterAutospacing="1"/>
      <w:jc w:val="both"/>
    </w:pPr>
    <w:rPr>
      <w:rFonts w:ascii="Verdana" w:eastAsia="Times New Roman" w:hAnsi="Verdana"/>
      <w:color w:val="333333"/>
      <w:sz w:val="15"/>
      <w:szCs w:val="15"/>
    </w:rPr>
  </w:style>
  <w:style w:type="paragraph" w:styleId="BlockText">
    <w:name w:val="Block Text"/>
    <w:basedOn w:val="Default"/>
    <w:next w:val="Default"/>
    <w:uiPriority w:val="99"/>
    <w:rsid w:val="0081310C"/>
    <w:rPr>
      <w:color w:val="auto"/>
    </w:rPr>
  </w:style>
  <w:style w:type="paragraph" w:customStyle="1" w:styleId="Pa11">
    <w:name w:val="Pa11"/>
    <w:basedOn w:val="Default"/>
    <w:next w:val="Default"/>
    <w:uiPriority w:val="99"/>
    <w:rsid w:val="0081310C"/>
    <w:pPr>
      <w:spacing w:line="221" w:lineRule="atLeast"/>
    </w:pPr>
    <w:rPr>
      <w:rFonts w:ascii="Times" w:hAnsi="Times" w:cs="Times"/>
      <w:color w:val="auto"/>
    </w:rPr>
  </w:style>
  <w:style w:type="paragraph" w:customStyle="1" w:styleId="Pa15">
    <w:name w:val="Pa15"/>
    <w:basedOn w:val="Default"/>
    <w:next w:val="Default"/>
    <w:uiPriority w:val="99"/>
    <w:rsid w:val="0081310C"/>
    <w:pPr>
      <w:spacing w:line="261" w:lineRule="atLeast"/>
    </w:pPr>
    <w:rPr>
      <w:rFonts w:ascii="Times Semibold" w:hAnsi="Times Semibold"/>
      <w:color w:val="auto"/>
    </w:rPr>
  </w:style>
  <w:style w:type="paragraph" w:customStyle="1" w:styleId="Pa10">
    <w:name w:val="Pa10"/>
    <w:basedOn w:val="Default"/>
    <w:next w:val="Default"/>
    <w:uiPriority w:val="99"/>
    <w:rsid w:val="0081310C"/>
    <w:pPr>
      <w:spacing w:line="221" w:lineRule="atLeast"/>
    </w:pPr>
    <w:rPr>
      <w:rFonts w:ascii="Times" w:hAnsi="Times" w:cs="Times"/>
      <w:color w:val="auto"/>
    </w:rPr>
  </w:style>
  <w:style w:type="paragraph" w:customStyle="1" w:styleId="Pa31">
    <w:name w:val="Pa31"/>
    <w:basedOn w:val="Normal"/>
    <w:next w:val="Normal"/>
    <w:uiPriority w:val="99"/>
    <w:rsid w:val="0081310C"/>
    <w:pPr>
      <w:autoSpaceDE w:val="0"/>
      <w:autoSpaceDN w:val="0"/>
      <w:adjustRightInd w:val="0"/>
      <w:spacing w:line="221" w:lineRule="atLeast"/>
    </w:pPr>
    <w:rPr>
      <w:rFonts w:ascii="Times" w:eastAsia="Calibri" w:hAnsi="Times" w:cs="Times"/>
    </w:rPr>
  </w:style>
  <w:style w:type="paragraph" w:styleId="Caption">
    <w:name w:val="caption"/>
    <w:basedOn w:val="Normal"/>
    <w:next w:val="Normal"/>
    <w:uiPriority w:val="35"/>
    <w:qFormat/>
    <w:rsid w:val="0081310C"/>
    <w:rPr>
      <w:rFonts w:eastAsia="Perpetua"/>
      <w:b/>
      <w:bCs/>
      <w:color w:val="4F81BD"/>
      <w:sz w:val="18"/>
      <w:szCs w:val="18"/>
    </w:rPr>
  </w:style>
  <w:style w:type="paragraph" w:styleId="BodyText0">
    <w:name w:val="Body Text"/>
    <w:basedOn w:val="Normal"/>
    <w:link w:val="BodyTextChar"/>
    <w:rsid w:val="0081310C"/>
    <w:pPr>
      <w:autoSpaceDE w:val="0"/>
      <w:autoSpaceDN w:val="0"/>
      <w:adjustRightInd w:val="0"/>
    </w:pPr>
    <w:rPr>
      <w:rFonts w:ascii="Times New Roman TUR" w:eastAsia="Times New Roman" w:hAnsi="Times New Roman TUR"/>
      <w:bCs/>
    </w:rPr>
  </w:style>
  <w:style w:type="character" w:customStyle="1" w:styleId="BodyTextChar">
    <w:name w:val="Body Text Char"/>
    <w:basedOn w:val="DefaultParagraphFont"/>
    <w:link w:val="BodyText0"/>
    <w:rsid w:val="0081310C"/>
    <w:rPr>
      <w:rFonts w:ascii="Times New Roman TUR" w:eastAsia="Times New Roman" w:hAnsi="Times New Roman TUR" w:cs="Times New Roman"/>
      <w:bCs/>
      <w:sz w:val="24"/>
      <w:szCs w:val="24"/>
    </w:rPr>
  </w:style>
  <w:style w:type="paragraph" w:customStyle="1" w:styleId="Pa18">
    <w:name w:val="Pa18"/>
    <w:basedOn w:val="Default"/>
    <w:next w:val="Default"/>
    <w:uiPriority w:val="99"/>
    <w:rsid w:val="0081310C"/>
    <w:pPr>
      <w:spacing w:line="301" w:lineRule="atLeast"/>
    </w:pPr>
    <w:rPr>
      <w:rFonts w:ascii="Times Semibold" w:eastAsia="Calibri" w:hAnsi="Times Semibold"/>
      <w:color w:val="auto"/>
    </w:rPr>
  </w:style>
  <w:style w:type="paragraph" w:customStyle="1" w:styleId="Pa14">
    <w:name w:val="Pa14"/>
    <w:basedOn w:val="Default"/>
    <w:next w:val="Default"/>
    <w:uiPriority w:val="99"/>
    <w:rsid w:val="0081310C"/>
    <w:pPr>
      <w:spacing w:line="221" w:lineRule="atLeast"/>
    </w:pPr>
    <w:rPr>
      <w:rFonts w:ascii="Times Semibold" w:eastAsia="Calibri" w:hAnsi="Times Semibold"/>
      <w:color w:val="auto"/>
    </w:rPr>
  </w:style>
  <w:style w:type="paragraph" w:customStyle="1" w:styleId="Pa12">
    <w:name w:val="Pa12"/>
    <w:basedOn w:val="Default"/>
    <w:next w:val="Default"/>
    <w:uiPriority w:val="99"/>
    <w:rsid w:val="0081310C"/>
    <w:pPr>
      <w:spacing w:line="221" w:lineRule="atLeast"/>
    </w:pPr>
    <w:rPr>
      <w:rFonts w:ascii="Times Semibold" w:eastAsia="Calibri" w:hAnsi="Times Semibold"/>
      <w:color w:val="auto"/>
    </w:rPr>
  </w:style>
  <w:style w:type="character" w:customStyle="1" w:styleId="A6">
    <w:name w:val="A6"/>
    <w:uiPriority w:val="99"/>
    <w:rsid w:val="0081310C"/>
    <w:rPr>
      <w:rFonts w:ascii="Times" w:hAnsi="Times" w:cs="Times"/>
      <w:color w:val="066CA8"/>
      <w:sz w:val="22"/>
      <w:szCs w:val="22"/>
    </w:rPr>
  </w:style>
  <w:style w:type="paragraph" w:customStyle="1" w:styleId="Pa13">
    <w:name w:val="Pa13"/>
    <w:basedOn w:val="Default"/>
    <w:next w:val="Default"/>
    <w:uiPriority w:val="99"/>
    <w:rsid w:val="0081310C"/>
    <w:pPr>
      <w:spacing w:line="221" w:lineRule="atLeast"/>
    </w:pPr>
    <w:rPr>
      <w:rFonts w:ascii="Times Semibold" w:eastAsia="Calibri" w:hAnsi="Times Semibold"/>
      <w:color w:val="auto"/>
    </w:rPr>
  </w:style>
  <w:style w:type="character" w:customStyle="1" w:styleId="plainlinksneverexpand">
    <w:name w:val="plainlinksneverexpand"/>
    <w:basedOn w:val="DefaultParagraphFont"/>
    <w:uiPriority w:val="99"/>
    <w:rsid w:val="0081310C"/>
  </w:style>
  <w:style w:type="character" w:customStyle="1" w:styleId="CommentSubjectChar">
    <w:name w:val="Comment Subject Char"/>
    <w:basedOn w:val="CommentTextChar"/>
    <w:link w:val="CommentSubject"/>
    <w:uiPriority w:val="99"/>
    <w:semiHidden/>
    <w:rsid w:val="0081310C"/>
    <w:rPr>
      <w:rFonts w:ascii="Perpetua" w:eastAsia="Perpetua" w:hAnsi="Perpetua" w:cs="Times New Roman"/>
      <w:b/>
      <w:bCs/>
      <w:sz w:val="20"/>
      <w:szCs w:val="20"/>
    </w:rPr>
  </w:style>
  <w:style w:type="paragraph" w:styleId="CommentSubject">
    <w:name w:val="annotation subject"/>
    <w:basedOn w:val="CommentText"/>
    <w:next w:val="CommentText"/>
    <w:link w:val="CommentSubjectChar"/>
    <w:uiPriority w:val="99"/>
    <w:semiHidden/>
    <w:unhideWhenUsed/>
    <w:rsid w:val="0081310C"/>
    <w:rPr>
      <w:rFonts w:ascii="Perpetua" w:eastAsia="Perpetua" w:hAnsi="Perpetua"/>
      <w:b/>
      <w:bCs/>
    </w:rPr>
  </w:style>
  <w:style w:type="character" w:customStyle="1" w:styleId="CommentSubjectChar1">
    <w:name w:val="Comment Subject Char1"/>
    <w:basedOn w:val="CommentTextChar"/>
    <w:uiPriority w:val="99"/>
    <w:semiHidden/>
    <w:rsid w:val="0081310C"/>
    <w:rPr>
      <w:rFonts w:ascii="Calibri" w:eastAsia="Calibri" w:hAnsi="Calibri" w:cs="Times New Roman"/>
      <w:b/>
      <w:bCs/>
      <w:sz w:val="20"/>
      <w:szCs w:val="20"/>
    </w:rPr>
  </w:style>
  <w:style w:type="paragraph" w:styleId="BodyText3">
    <w:name w:val="Body Text 3"/>
    <w:basedOn w:val="Normal"/>
    <w:link w:val="BodyText3Char"/>
    <w:unhideWhenUsed/>
    <w:rsid w:val="0081310C"/>
    <w:pPr>
      <w:spacing w:after="120"/>
    </w:pPr>
    <w:rPr>
      <w:rFonts w:eastAsia="Perpetua"/>
      <w:sz w:val="16"/>
      <w:szCs w:val="16"/>
    </w:rPr>
  </w:style>
  <w:style w:type="character" w:customStyle="1" w:styleId="BodyText3Char">
    <w:name w:val="Body Text 3 Char"/>
    <w:basedOn w:val="DefaultParagraphFont"/>
    <w:link w:val="BodyText3"/>
    <w:rsid w:val="0081310C"/>
    <w:rPr>
      <w:rFonts w:ascii="Times New Roman" w:eastAsia="Perpetua" w:hAnsi="Times New Roman" w:cs="Times New Roman"/>
      <w:sz w:val="16"/>
      <w:szCs w:val="16"/>
    </w:rPr>
  </w:style>
  <w:style w:type="paragraph" w:customStyle="1" w:styleId="C2Text0">
    <w:name w:val="C2 Text 0"/>
    <w:rsid w:val="0081310C"/>
    <w:pPr>
      <w:spacing w:after="0" w:line="240" w:lineRule="auto"/>
    </w:pPr>
    <w:rPr>
      <w:rFonts w:ascii="Times New Roman" w:eastAsia="Times New Roman" w:hAnsi="Times New Roman" w:cs="Times New Roman"/>
      <w:sz w:val="24"/>
      <w:szCs w:val="20"/>
    </w:rPr>
  </w:style>
  <w:style w:type="paragraph" w:customStyle="1" w:styleId="C2Heading2">
    <w:name w:val="C2 Heading 2"/>
    <w:next w:val="Normal"/>
    <w:rsid w:val="0081310C"/>
    <w:pPr>
      <w:suppressAutoHyphens/>
      <w:spacing w:before="120" w:after="240" w:line="240" w:lineRule="auto"/>
      <w:outlineLvl w:val="1"/>
    </w:pPr>
    <w:rPr>
      <w:rFonts w:ascii="Tahoma" w:eastAsia="Times New Roman" w:hAnsi="Tahoma" w:cs="Times New Roman"/>
      <w:b/>
      <w:sz w:val="28"/>
      <w:szCs w:val="20"/>
      <w:lang w:eastAsia="ar-SA"/>
    </w:rPr>
  </w:style>
  <w:style w:type="paragraph" w:customStyle="1" w:styleId="SubHead">
    <w:name w:val="SubHead"/>
    <w:basedOn w:val="C2Text0"/>
    <w:rsid w:val="0081310C"/>
    <w:rPr>
      <w:rFonts w:ascii="Arial" w:hAnsi="Arial"/>
      <w:b/>
      <w:szCs w:val="24"/>
    </w:rPr>
  </w:style>
  <w:style w:type="paragraph" w:customStyle="1" w:styleId="C2Text1">
    <w:name w:val="C2 Text 1"/>
    <w:link w:val="C2Text1Char"/>
    <w:rsid w:val="0081310C"/>
    <w:pPr>
      <w:suppressAutoHyphens/>
      <w:spacing w:before="120" w:after="120" w:line="240" w:lineRule="auto"/>
    </w:pPr>
    <w:rPr>
      <w:rFonts w:ascii="Times New Roman" w:eastAsia="Times New Roman" w:hAnsi="Times New Roman" w:cs="Times New Roman"/>
      <w:sz w:val="24"/>
      <w:szCs w:val="20"/>
      <w:lang w:eastAsia="ar-SA"/>
    </w:rPr>
  </w:style>
  <w:style w:type="character" w:customStyle="1" w:styleId="C2Text1Char">
    <w:name w:val="C2 Text 1 Char"/>
    <w:basedOn w:val="DefaultParagraphFont"/>
    <w:link w:val="C2Text1"/>
    <w:rsid w:val="0081310C"/>
    <w:rPr>
      <w:rFonts w:ascii="Times New Roman" w:eastAsia="Times New Roman" w:hAnsi="Times New Roman" w:cs="Times New Roman"/>
      <w:sz w:val="24"/>
      <w:szCs w:val="20"/>
      <w:lang w:eastAsia="ar-SA"/>
    </w:rPr>
  </w:style>
  <w:style w:type="paragraph" w:customStyle="1" w:styleId="TAMHeadingStyle1">
    <w:name w:val="T A&amp;M Heading Style 1"/>
    <w:basedOn w:val="Normal"/>
    <w:link w:val="TAMHeadingStyle1Char"/>
    <w:qFormat/>
    <w:rsid w:val="0081310C"/>
    <w:rPr>
      <w:rFonts w:eastAsia="Perpetua"/>
      <w:b/>
      <w:caps/>
      <w:color w:val="632423"/>
      <w:sz w:val="28"/>
      <w:szCs w:val="28"/>
    </w:rPr>
  </w:style>
  <w:style w:type="character" w:customStyle="1" w:styleId="TAMHeadingStyle1Char">
    <w:name w:val="T A&amp;M Heading Style 1 Char"/>
    <w:basedOn w:val="DefaultParagraphFont"/>
    <w:link w:val="TAMHeadingStyle1"/>
    <w:rsid w:val="0081310C"/>
    <w:rPr>
      <w:rFonts w:ascii="Times New Roman" w:eastAsia="Perpetua" w:hAnsi="Times New Roman" w:cs="Times New Roman"/>
      <w:b/>
      <w:caps/>
      <w:color w:val="632423"/>
      <w:sz w:val="28"/>
      <w:szCs w:val="28"/>
    </w:rPr>
  </w:style>
  <w:style w:type="paragraph" w:customStyle="1" w:styleId="TAMHeading2">
    <w:name w:val="T A&amp;M Heading 2"/>
    <w:basedOn w:val="Normal"/>
    <w:link w:val="TAMHeading2Char"/>
    <w:qFormat/>
    <w:rsid w:val="0081310C"/>
    <w:rPr>
      <w:rFonts w:eastAsia="Perpetua"/>
      <w:b/>
      <w:caps/>
      <w:color w:val="632423"/>
      <w:szCs w:val="28"/>
    </w:rPr>
  </w:style>
  <w:style w:type="character" w:customStyle="1" w:styleId="TAMHeading2Char">
    <w:name w:val="T A&amp;M Heading 2 Char"/>
    <w:basedOn w:val="DefaultParagraphFont"/>
    <w:link w:val="TAMHeading2"/>
    <w:rsid w:val="0081310C"/>
    <w:rPr>
      <w:rFonts w:ascii="Times New Roman" w:eastAsia="Perpetua" w:hAnsi="Times New Roman" w:cs="Times New Roman"/>
      <w:b/>
      <w:caps/>
      <w:color w:val="632423"/>
      <w:sz w:val="24"/>
      <w:szCs w:val="28"/>
    </w:rPr>
  </w:style>
  <w:style w:type="paragraph" w:styleId="BodyText2">
    <w:name w:val="Body Text 2"/>
    <w:basedOn w:val="Normal"/>
    <w:link w:val="BodyText2Char"/>
    <w:unhideWhenUsed/>
    <w:rsid w:val="0081310C"/>
    <w:pPr>
      <w:spacing w:after="120" w:line="480" w:lineRule="auto"/>
    </w:pPr>
    <w:rPr>
      <w:rFonts w:ascii="Arial" w:eastAsia="Times New Roman" w:hAnsi="Arial"/>
      <w:sz w:val="22"/>
      <w:szCs w:val="20"/>
    </w:rPr>
  </w:style>
  <w:style w:type="character" w:customStyle="1" w:styleId="BodyText2Char">
    <w:name w:val="Body Text 2 Char"/>
    <w:basedOn w:val="DefaultParagraphFont"/>
    <w:link w:val="BodyText2"/>
    <w:rsid w:val="0081310C"/>
    <w:rPr>
      <w:rFonts w:ascii="Arial" w:eastAsia="Times New Roman" w:hAnsi="Arial" w:cs="Times New Roman"/>
      <w:szCs w:val="20"/>
    </w:rPr>
  </w:style>
  <w:style w:type="paragraph" w:styleId="BodyTextIndent3">
    <w:name w:val="Body Text Indent 3"/>
    <w:basedOn w:val="Normal"/>
    <w:link w:val="BodyTextIndent3Char"/>
    <w:unhideWhenUsed/>
    <w:rsid w:val="0081310C"/>
    <w:pPr>
      <w:spacing w:after="120"/>
      <w:ind w:left="360"/>
    </w:pPr>
    <w:rPr>
      <w:rFonts w:ascii="Arial" w:eastAsia="Times New Roman" w:hAnsi="Arial"/>
      <w:sz w:val="16"/>
      <w:szCs w:val="16"/>
    </w:rPr>
  </w:style>
  <w:style w:type="character" w:customStyle="1" w:styleId="BodyTextIndent3Char">
    <w:name w:val="Body Text Indent 3 Char"/>
    <w:basedOn w:val="DefaultParagraphFont"/>
    <w:link w:val="BodyTextIndent3"/>
    <w:rsid w:val="0081310C"/>
    <w:rPr>
      <w:rFonts w:ascii="Arial" w:eastAsia="Times New Roman" w:hAnsi="Arial" w:cs="Times New Roman"/>
      <w:sz w:val="16"/>
      <w:szCs w:val="16"/>
    </w:rPr>
  </w:style>
  <w:style w:type="paragraph" w:styleId="BodyTextIndent2">
    <w:name w:val="Body Text Indent 2"/>
    <w:basedOn w:val="Normal"/>
    <w:link w:val="BodyTextIndent2Char"/>
    <w:unhideWhenUsed/>
    <w:rsid w:val="0081310C"/>
    <w:pPr>
      <w:spacing w:after="120" w:line="480" w:lineRule="auto"/>
      <w:ind w:left="360"/>
    </w:pPr>
    <w:rPr>
      <w:rFonts w:ascii="Arial" w:eastAsia="Times New Roman" w:hAnsi="Arial"/>
      <w:sz w:val="22"/>
      <w:szCs w:val="20"/>
    </w:rPr>
  </w:style>
  <w:style w:type="character" w:customStyle="1" w:styleId="BodyTextIndent2Char">
    <w:name w:val="Body Text Indent 2 Char"/>
    <w:basedOn w:val="DefaultParagraphFont"/>
    <w:link w:val="BodyTextIndent2"/>
    <w:rsid w:val="0081310C"/>
    <w:rPr>
      <w:rFonts w:ascii="Arial" w:eastAsia="Times New Roman" w:hAnsi="Arial" w:cs="Times New Roman"/>
      <w:szCs w:val="20"/>
    </w:rPr>
  </w:style>
  <w:style w:type="paragraph" w:styleId="Title">
    <w:name w:val="Title"/>
    <w:basedOn w:val="Normal"/>
    <w:link w:val="TitleChar"/>
    <w:qFormat/>
    <w:rsid w:val="0081310C"/>
    <w:pPr>
      <w:ind w:left="900" w:hanging="540"/>
      <w:jc w:val="center"/>
    </w:pPr>
    <w:rPr>
      <w:rFonts w:ascii="Arial" w:eastAsia="Times New Roman" w:hAnsi="Arial"/>
      <w:b/>
      <w:sz w:val="28"/>
      <w:szCs w:val="20"/>
    </w:rPr>
  </w:style>
  <w:style w:type="character" w:customStyle="1" w:styleId="TitleChar">
    <w:name w:val="Title Char"/>
    <w:basedOn w:val="DefaultParagraphFont"/>
    <w:link w:val="Title"/>
    <w:rsid w:val="0081310C"/>
    <w:rPr>
      <w:rFonts w:ascii="Arial" w:eastAsia="Times New Roman" w:hAnsi="Arial" w:cs="Times New Roman"/>
      <w:b/>
      <w:sz w:val="28"/>
      <w:szCs w:val="20"/>
    </w:rPr>
  </w:style>
  <w:style w:type="paragraph" w:styleId="List">
    <w:name w:val="List"/>
    <w:basedOn w:val="Normal"/>
    <w:rsid w:val="0081310C"/>
    <w:pPr>
      <w:ind w:left="360" w:hanging="360"/>
    </w:pPr>
    <w:rPr>
      <w:rFonts w:ascii="Arial" w:eastAsia="Times New Roman" w:hAnsi="Arial"/>
      <w:szCs w:val="20"/>
    </w:rPr>
  </w:style>
  <w:style w:type="paragraph" w:styleId="ListContinue4">
    <w:name w:val="List Continue 4"/>
    <w:basedOn w:val="Normal"/>
    <w:rsid w:val="0081310C"/>
    <w:pPr>
      <w:spacing w:after="120"/>
      <w:ind w:left="1440"/>
    </w:pPr>
    <w:rPr>
      <w:rFonts w:ascii="Arial" w:eastAsia="Times New Roman" w:hAnsi="Arial"/>
      <w:szCs w:val="20"/>
    </w:rPr>
  </w:style>
  <w:style w:type="paragraph" w:styleId="List3">
    <w:name w:val="List 3"/>
    <w:basedOn w:val="Normal"/>
    <w:rsid w:val="0081310C"/>
    <w:pPr>
      <w:ind w:left="1080" w:hanging="360"/>
    </w:pPr>
    <w:rPr>
      <w:rFonts w:ascii="Arial" w:eastAsia="Times New Roman" w:hAnsi="Arial"/>
      <w:szCs w:val="20"/>
    </w:rPr>
  </w:style>
  <w:style w:type="paragraph" w:styleId="BodyTextIndent">
    <w:name w:val="Body Text Indent"/>
    <w:basedOn w:val="Normal"/>
    <w:link w:val="BodyTextIndentChar"/>
    <w:rsid w:val="0081310C"/>
    <w:pPr>
      <w:ind w:left="8640"/>
    </w:pPr>
    <w:rPr>
      <w:rFonts w:ascii="Arial" w:eastAsia="Times New Roman" w:hAnsi="Arial"/>
      <w:b/>
      <w:color w:val="FFFFFF"/>
      <w:sz w:val="36"/>
      <w:szCs w:val="20"/>
    </w:rPr>
  </w:style>
  <w:style w:type="character" w:customStyle="1" w:styleId="BodyTextIndentChar">
    <w:name w:val="Body Text Indent Char"/>
    <w:basedOn w:val="DefaultParagraphFont"/>
    <w:link w:val="BodyTextIndent"/>
    <w:rsid w:val="0081310C"/>
    <w:rPr>
      <w:rFonts w:ascii="Arial" w:eastAsia="Times New Roman" w:hAnsi="Arial" w:cs="Times New Roman"/>
      <w:b/>
      <w:color w:val="FFFFFF"/>
      <w:sz w:val="36"/>
      <w:szCs w:val="20"/>
    </w:rPr>
  </w:style>
  <w:style w:type="paragraph" w:styleId="ListContinue2">
    <w:name w:val="List Continue 2"/>
    <w:basedOn w:val="Normal"/>
    <w:rsid w:val="0081310C"/>
    <w:pPr>
      <w:spacing w:after="120"/>
      <w:ind w:left="720"/>
    </w:pPr>
    <w:rPr>
      <w:rFonts w:eastAsia="Times New Roman"/>
      <w:szCs w:val="20"/>
    </w:rPr>
  </w:style>
  <w:style w:type="paragraph" w:customStyle="1" w:styleId="p1">
    <w:name w:val="p1"/>
    <w:basedOn w:val="Normal"/>
    <w:rsid w:val="0081310C"/>
    <w:pPr>
      <w:widowControl w:val="0"/>
      <w:tabs>
        <w:tab w:val="left" w:pos="720"/>
      </w:tabs>
      <w:spacing w:line="240" w:lineRule="atLeast"/>
    </w:pPr>
    <w:rPr>
      <w:rFonts w:eastAsia="Times New Roman"/>
      <w:snapToGrid w:val="0"/>
      <w:szCs w:val="20"/>
    </w:rPr>
  </w:style>
  <w:style w:type="paragraph" w:customStyle="1" w:styleId="p33">
    <w:name w:val="p33"/>
    <w:basedOn w:val="Normal"/>
    <w:rsid w:val="0081310C"/>
    <w:pPr>
      <w:widowControl w:val="0"/>
      <w:spacing w:line="240" w:lineRule="atLeast"/>
      <w:ind w:left="72" w:hanging="432"/>
    </w:pPr>
    <w:rPr>
      <w:rFonts w:eastAsia="Times New Roman"/>
      <w:snapToGrid w:val="0"/>
      <w:szCs w:val="20"/>
    </w:rPr>
  </w:style>
  <w:style w:type="paragraph" w:customStyle="1" w:styleId="p78">
    <w:name w:val="p78"/>
    <w:basedOn w:val="Normal"/>
    <w:rsid w:val="0081310C"/>
    <w:pPr>
      <w:widowControl w:val="0"/>
      <w:tabs>
        <w:tab w:val="left" w:pos="360"/>
      </w:tabs>
      <w:spacing w:line="280" w:lineRule="atLeast"/>
      <w:ind w:left="72" w:hanging="432"/>
      <w:jc w:val="both"/>
    </w:pPr>
    <w:rPr>
      <w:rFonts w:eastAsia="Times New Roman"/>
      <w:snapToGrid w:val="0"/>
      <w:szCs w:val="20"/>
    </w:rPr>
  </w:style>
  <w:style w:type="character" w:styleId="Strong">
    <w:name w:val="Strong"/>
    <w:uiPriority w:val="22"/>
    <w:qFormat/>
    <w:rsid w:val="0081310C"/>
    <w:rPr>
      <w:b/>
      <w:bCs/>
    </w:rPr>
  </w:style>
  <w:style w:type="paragraph" w:customStyle="1" w:styleId="p30">
    <w:name w:val="p30"/>
    <w:basedOn w:val="Normal"/>
    <w:rsid w:val="0081310C"/>
    <w:pPr>
      <w:widowControl w:val="0"/>
      <w:tabs>
        <w:tab w:val="left" w:pos="720"/>
      </w:tabs>
      <w:spacing w:line="280" w:lineRule="atLeast"/>
    </w:pPr>
    <w:rPr>
      <w:rFonts w:eastAsia="Times New Roman"/>
      <w:snapToGrid w:val="0"/>
      <w:szCs w:val="20"/>
    </w:rPr>
  </w:style>
  <w:style w:type="paragraph" w:customStyle="1" w:styleId="p50">
    <w:name w:val="p50"/>
    <w:basedOn w:val="Normal"/>
    <w:rsid w:val="0081310C"/>
    <w:pPr>
      <w:widowControl w:val="0"/>
      <w:tabs>
        <w:tab w:val="left" w:pos="360"/>
      </w:tabs>
      <w:spacing w:line="280" w:lineRule="atLeast"/>
      <w:ind w:left="1368" w:hanging="432"/>
    </w:pPr>
    <w:rPr>
      <w:rFonts w:eastAsia="Times New Roman"/>
      <w:snapToGrid w:val="0"/>
      <w:szCs w:val="20"/>
    </w:rPr>
  </w:style>
  <w:style w:type="paragraph" w:customStyle="1" w:styleId="OutlineLevel1">
    <w:name w:val="Outline Level 1"/>
    <w:basedOn w:val="Normal"/>
    <w:rsid w:val="0081310C"/>
    <w:pPr>
      <w:widowControl w:val="0"/>
      <w:tabs>
        <w:tab w:val="num" w:pos="360"/>
        <w:tab w:val="left" w:pos="547"/>
      </w:tabs>
      <w:spacing w:after="240"/>
      <w:ind w:left="360" w:hanging="360"/>
      <w:jc w:val="both"/>
    </w:pPr>
    <w:rPr>
      <w:rFonts w:ascii="Arial" w:eastAsia="Times New Roman" w:hAnsi="Arial"/>
      <w:b/>
      <w:snapToGrid w:val="0"/>
      <w:szCs w:val="20"/>
    </w:rPr>
  </w:style>
  <w:style w:type="paragraph" w:customStyle="1" w:styleId="OutlineLevel2">
    <w:name w:val="Outline Level 2"/>
    <w:basedOn w:val="Normal"/>
    <w:rsid w:val="0081310C"/>
    <w:pPr>
      <w:widowControl w:val="0"/>
      <w:tabs>
        <w:tab w:val="num" w:pos="1440"/>
      </w:tabs>
      <w:spacing w:after="240"/>
      <w:ind w:left="1440" w:hanging="360"/>
      <w:jc w:val="both"/>
    </w:pPr>
    <w:rPr>
      <w:rFonts w:ascii="Arial" w:eastAsia="Times New Roman" w:hAnsi="Arial"/>
      <w:snapToGrid w:val="0"/>
      <w:szCs w:val="20"/>
    </w:rPr>
  </w:style>
  <w:style w:type="paragraph" w:customStyle="1" w:styleId="OutlineLevel3">
    <w:name w:val="Outline Level 3"/>
    <w:basedOn w:val="Normal"/>
    <w:rsid w:val="0081310C"/>
    <w:pPr>
      <w:widowControl w:val="0"/>
      <w:tabs>
        <w:tab w:val="num" w:pos="2160"/>
      </w:tabs>
      <w:spacing w:after="240"/>
      <w:ind w:left="2160" w:hanging="360"/>
      <w:jc w:val="both"/>
    </w:pPr>
    <w:rPr>
      <w:rFonts w:ascii="Arial" w:eastAsia="Times New Roman" w:hAnsi="Arial"/>
      <w:snapToGrid w:val="0"/>
      <w:szCs w:val="20"/>
    </w:rPr>
  </w:style>
  <w:style w:type="paragraph" w:customStyle="1" w:styleId="OutlineLevel4">
    <w:name w:val="Outline Level 4"/>
    <w:basedOn w:val="Normal"/>
    <w:rsid w:val="0081310C"/>
    <w:pPr>
      <w:widowControl w:val="0"/>
      <w:tabs>
        <w:tab w:val="num" w:pos="2880"/>
      </w:tabs>
      <w:spacing w:after="240"/>
      <w:ind w:left="2880" w:hanging="360"/>
      <w:jc w:val="both"/>
    </w:pPr>
    <w:rPr>
      <w:rFonts w:ascii="Arial" w:eastAsia="Times New Roman" w:hAnsi="Arial"/>
      <w:snapToGrid w:val="0"/>
      <w:szCs w:val="20"/>
    </w:rPr>
  </w:style>
  <w:style w:type="paragraph" w:customStyle="1" w:styleId="OutlineLevel5">
    <w:name w:val="Outline Level 5"/>
    <w:basedOn w:val="Normal"/>
    <w:rsid w:val="0081310C"/>
    <w:pPr>
      <w:widowControl w:val="0"/>
      <w:tabs>
        <w:tab w:val="num" w:pos="3600"/>
      </w:tabs>
      <w:spacing w:after="240"/>
      <w:ind w:left="3600" w:hanging="360"/>
      <w:jc w:val="both"/>
    </w:pPr>
    <w:rPr>
      <w:rFonts w:ascii="Arial" w:eastAsia="Times New Roman" w:hAnsi="Arial"/>
      <w:snapToGrid w:val="0"/>
      <w:szCs w:val="20"/>
    </w:rPr>
  </w:style>
  <w:style w:type="paragraph" w:customStyle="1" w:styleId="OutlineLevel6">
    <w:name w:val="Outline Level 6"/>
    <w:basedOn w:val="Normal"/>
    <w:rsid w:val="0081310C"/>
    <w:pPr>
      <w:widowControl w:val="0"/>
      <w:tabs>
        <w:tab w:val="num" w:pos="4320"/>
      </w:tabs>
      <w:ind w:left="4320" w:hanging="360"/>
      <w:jc w:val="both"/>
    </w:pPr>
    <w:rPr>
      <w:rFonts w:ascii="Arial" w:eastAsia="Times New Roman" w:hAnsi="Arial"/>
      <w:snapToGrid w:val="0"/>
      <w:szCs w:val="20"/>
    </w:rPr>
  </w:style>
  <w:style w:type="paragraph" w:customStyle="1" w:styleId="OutlineLevel7">
    <w:name w:val="Outline Level 7"/>
    <w:basedOn w:val="Normal"/>
    <w:rsid w:val="0081310C"/>
    <w:pPr>
      <w:widowControl w:val="0"/>
      <w:tabs>
        <w:tab w:val="num" w:pos="5040"/>
      </w:tabs>
      <w:ind w:left="5040" w:hanging="360"/>
      <w:jc w:val="both"/>
    </w:pPr>
    <w:rPr>
      <w:rFonts w:ascii="Arial" w:eastAsia="Times New Roman" w:hAnsi="Arial"/>
      <w:snapToGrid w:val="0"/>
      <w:szCs w:val="20"/>
    </w:rPr>
  </w:style>
  <w:style w:type="paragraph" w:customStyle="1" w:styleId="PlanHeadingLevel2">
    <w:name w:val="Plan Heading Level 2"/>
    <w:basedOn w:val="Normal"/>
    <w:rsid w:val="0081310C"/>
    <w:pPr>
      <w:widowControl w:val="0"/>
      <w:spacing w:before="120" w:after="600"/>
      <w:jc w:val="center"/>
    </w:pPr>
    <w:rPr>
      <w:rFonts w:ascii="Arial" w:eastAsia="Times New Roman" w:hAnsi="Arial"/>
      <w:b/>
      <w:snapToGrid w:val="0"/>
      <w:szCs w:val="20"/>
      <w:u w:val="single"/>
    </w:rPr>
  </w:style>
  <w:style w:type="paragraph" w:customStyle="1" w:styleId="OutlineLevel8">
    <w:name w:val="Outline Level 8"/>
    <w:basedOn w:val="Normal"/>
    <w:rsid w:val="0081310C"/>
    <w:pPr>
      <w:widowControl w:val="0"/>
      <w:tabs>
        <w:tab w:val="num" w:pos="5760"/>
      </w:tabs>
      <w:ind w:left="5760" w:hanging="360"/>
      <w:jc w:val="both"/>
    </w:pPr>
    <w:rPr>
      <w:rFonts w:ascii="Arial" w:eastAsia="Times New Roman" w:hAnsi="Arial"/>
      <w:snapToGrid w:val="0"/>
      <w:szCs w:val="20"/>
    </w:rPr>
  </w:style>
  <w:style w:type="table" w:styleId="TableGrid">
    <w:name w:val="Table Grid"/>
    <w:basedOn w:val="TableNormal"/>
    <w:rsid w:val="008131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85AF2"/>
    <w:rPr>
      <w:color w:val="800080" w:themeColor="followedHyperlink"/>
      <w:u w:val="single"/>
    </w:rPr>
  </w:style>
  <w:style w:type="character" w:styleId="PlaceholderText">
    <w:name w:val="Placeholder Text"/>
    <w:basedOn w:val="DefaultParagraphFont"/>
    <w:uiPriority w:val="99"/>
    <w:semiHidden/>
    <w:rsid w:val="005A1CBB"/>
    <w:rPr>
      <w:color w:val="808080"/>
    </w:rPr>
  </w:style>
  <w:style w:type="paragraph" w:styleId="NormalWeb">
    <w:name w:val="Normal (Web)"/>
    <w:basedOn w:val="Normal"/>
    <w:uiPriority w:val="99"/>
    <w:unhideWhenUsed/>
    <w:rsid w:val="00587C2B"/>
    <w:pPr>
      <w:spacing w:before="100" w:beforeAutospacing="1" w:after="100" w:afterAutospacing="1"/>
    </w:pPr>
  </w:style>
  <w:style w:type="paragraph" w:styleId="TOC3">
    <w:name w:val="toc 3"/>
    <w:basedOn w:val="Normal"/>
    <w:next w:val="Normal"/>
    <w:autoRedefine/>
    <w:uiPriority w:val="39"/>
    <w:unhideWhenUsed/>
    <w:rsid w:val="00195F55"/>
    <w:pPr>
      <w:spacing w:after="100"/>
      <w:ind w:left="440"/>
    </w:pPr>
    <w:rPr>
      <w:rFonts w:ascii="Arial" w:eastAsia="Times New Roman" w:hAnsi="Arial"/>
      <w:sz w:val="22"/>
      <w:szCs w:val="20"/>
    </w:rPr>
  </w:style>
  <w:style w:type="paragraph" w:styleId="TOCHeading">
    <w:name w:val="TOC Heading"/>
    <w:basedOn w:val="Heading1"/>
    <w:next w:val="Normal"/>
    <w:uiPriority w:val="39"/>
    <w:semiHidden/>
    <w:unhideWhenUsed/>
    <w:qFormat/>
    <w:rsid w:val="00736F44"/>
    <w:pPr>
      <w:keepLines/>
      <w:spacing w:before="480"/>
      <w:outlineLvl w:val="9"/>
    </w:pPr>
    <w:rPr>
      <w:rFonts w:asciiTheme="majorHAnsi" w:eastAsiaTheme="majorEastAsia" w:hAnsiTheme="majorHAnsi" w:cstheme="majorBidi"/>
      <w:bCs/>
      <w:color w:val="365F91" w:themeColor="accent1" w:themeShade="BF"/>
      <w:lang w:eastAsia="ja-JP"/>
    </w:rPr>
  </w:style>
  <w:style w:type="character" w:styleId="CommentReference">
    <w:name w:val="annotation reference"/>
    <w:basedOn w:val="DefaultParagraphFont"/>
    <w:uiPriority w:val="99"/>
    <w:semiHidden/>
    <w:unhideWhenUsed/>
    <w:rsid w:val="00E746CF"/>
    <w:rPr>
      <w:sz w:val="18"/>
      <w:szCs w:val="18"/>
    </w:rPr>
  </w:style>
  <w:style w:type="paragraph" w:styleId="DocumentMap">
    <w:name w:val="Document Map"/>
    <w:basedOn w:val="Normal"/>
    <w:link w:val="DocumentMapChar"/>
    <w:uiPriority w:val="99"/>
    <w:semiHidden/>
    <w:unhideWhenUsed/>
    <w:rsid w:val="002549B9"/>
  </w:style>
  <w:style w:type="character" w:customStyle="1" w:styleId="DocumentMapChar">
    <w:name w:val="Document Map Char"/>
    <w:basedOn w:val="DefaultParagraphFont"/>
    <w:link w:val="DocumentMap"/>
    <w:uiPriority w:val="99"/>
    <w:semiHidden/>
    <w:rsid w:val="002549B9"/>
    <w:rPr>
      <w:rFonts w:ascii="Times New Roman" w:eastAsia="Times New Roman" w:hAnsi="Times New Roman" w:cs="Times New Roman"/>
      <w:sz w:val="24"/>
      <w:szCs w:val="24"/>
    </w:rPr>
  </w:style>
  <w:style w:type="character" w:customStyle="1" w:styleId="apple-converted-space">
    <w:name w:val="apple-converted-space"/>
    <w:basedOn w:val="DefaultParagraphFont"/>
    <w:rsid w:val="006E7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839213">
      <w:bodyDiv w:val="1"/>
      <w:marLeft w:val="0"/>
      <w:marRight w:val="0"/>
      <w:marTop w:val="0"/>
      <w:marBottom w:val="0"/>
      <w:divBdr>
        <w:top w:val="none" w:sz="0" w:space="0" w:color="auto"/>
        <w:left w:val="none" w:sz="0" w:space="0" w:color="auto"/>
        <w:bottom w:val="none" w:sz="0" w:space="0" w:color="auto"/>
        <w:right w:val="none" w:sz="0" w:space="0" w:color="auto"/>
      </w:divBdr>
      <w:divsChild>
        <w:div w:id="1874223922">
          <w:marLeft w:val="0"/>
          <w:marRight w:val="0"/>
          <w:marTop w:val="0"/>
          <w:marBottom w:val="0"/>
          <w:divBdr>
            <w:top w:val="none" w:sz="0" w:space="0" w:color="auto"/>
            <w:left w:val="none" w:sz="0" w:space="0" w:color="auto"/>
            <w:bottom w:val="none" w:sz="0" w:space="0" w:color="auto"/>
            <w:right w:val="none" w:sz="0" w:space="0" w:color="auto"/>
          </w:divBdr>
          <w:divsChild>
            <w:div w:id="1555122237">
              <w:marLeft w:val="0"/>
              <w:marRight w:val="0"/>
              <w:marTop w:val="0"/>
              <w:marBottom w:val="0"/>
              <w:divBdr>
                <w:top w:val="none" w:sz="0" w:space="0" w:color="auto"/>
                <w:left w:val="none" w:sz="0" w:space="0" w:color="auto"/>
                <w:bottom w:val="none" w:sz="0" w:space="0" w:color="auto"/>
                <w:right w:val="none" w:sz="0" w:space="0" w:color="auto"/>
              </w:divBdr>
              <w:divsChild>
                <w:div w:id="1483547319">
                  <w:marLeft w:val="0"/>
                  <w:marRight w:val="0"/>
                  <w:marTop w:val="0"/>
                  <w:marBottom w:val="0"/>
                  <w:divBdr>
                    <w:top w:val="none" w:sz="0" w:space="0" w:color="auto"/>
                    <w:left w:val="none" w:sz="0" w:space="0" w:color="auto"/>
                    <w:bottom w:val="none" w:sz="0" w:space="0" w:color="auto"/>
                    <w:right w:val="none" w:sz="0" w:space="0" w:color="auto"/>
                  </w:divBdr>
                  <w:divsChild>
                    <w:div w:id="1909732711">
                      <w:marLeft w:val="0"/>
                      <w:marRight w:val="0"/>
                      <w:marTop w:val="0"/>
                      <w:marBottom w:val="0"/>
                      <w:divBdr>
                        <w:top w:val="none" w:sz="0" w:space="0" w:color="auto"/>
                        <w:left w:val="none" w:sz="0" w:space="0" w:color="auto"/>
                        <w:bottom w:val="none" w:sz="0" w:space="0" w:color="auto"/>
                        <w:right w:val="none" w:sz="0" w:space="0" w:color="auto"/>
                      </w:divBdr>
                      <w:divsChild>
                        <w:div w:id="435028565">
                          <w:marLeft w:val="0"/>
                          <w:marRight w:val="0"/>
                          <w:marTop w:val="0"/>
                          <w:marBottom w:val="0"/>
                          <w:divBdr>
                            <w:top w:val="none" w:sz="0" w:space="0" w:color="auto"/>
                            <w:left w:val="none" w:sz="0" w:space="0" w:color="auto"/>
                            <w:bottom w:val="none" w:sz="0" w:space="0" w:color="auto"/>
                            <w:right w:val="none" w:sz="0" w:space="0" w:color="auto"/>
                          </w:divBdr>
                          <w:divsChild>
                            <w:div w:id="1987390051">
                              <w:marLeft w:val="0"/>
                              <w:marRight w:val="0"/>
                              <w:marTop w:val="0"/>
                              <w:marBottom w:val="0"/>
                              <w:divBdr>
                                <w:top w:val="none" w:sz="0" w:space="0" w:color="auto"/>
                                <w:left w:val="none" w:sz="0" w:space="0" w:color="auto"/>
                                <w:bottom w:val="none" w:sz="0" w:space="0" w:color="auto"/>
                                <w:right w:val="none" w:sz="0" w:space="0" w:color="auto"/>
                              </w:divBdr>
                              <w:divsChild>
                                <w:div w:id="1958949961">
                                  <w:marLeft w:val="0"/>
                                  <w:marRight w:val="0"/>
                                  <w:marTop w:val="0"/>
                                  <w:marBottom w:val="0"/>
                                  <w:divBdr>
                                    <w:top w:val="none" w:sz="0" w:space="0" w:color="auto"/>
                                    <w:left w:val="none" w:sz="0" w:space="0" w:color="auto"/>
                                    <w:bottom w:val="none" w:sz="0" w:space="0" w:color="auto"/>
                                    <w:right w:val="none" w:sz="0" w:space="0" w:color="auto"/>
                                  </w:divBdr>
                                  <w:divsChild>
                                    <w:div w:id="795489817">
                                      <w:marLeft w:val="0"/>
                                      <w:marRight w:val="0"/>
                                      <w:marTop w:val="0"/>
                                      <w:marBottom w:val="0"/>
                                      <w:divBdr>
                                        <w:top w:val="none" w:sz="0" w:space="0" w:color="auto"/>
                                        <w:left w:val="none" w:sz="0" w:space="0" w:color="auto"/>
                                        <w:bottom w:val="none" w:sz="0" w:space="0" w:color="auto"/>
                                        <w:right w:val="none" w:sz="0" w:space="0" w:color="auto"/>
                                      </w:divBdr>
                                      <w:divsChild>
                                        <w:div w:id="2138446574">
                                          <w:marLeft w:val="0"/>
                                          <w:marRight w:val="0"/>
                                          <w:marTop w:val="0"/>
                                          <w:marBottom w:val="0"/>
                                          <w:divBdr>
                                            <w:top w:val="none" w:sz="0" w:space="0" w:color="auto"/>
                                            <w:left w:val="none" w:sz="0" w:space="0" w:color="auto"/>
                                            <w:bottom w:val="none" w:sz="0" w:space="0" w:color="auto"/>
                                            <w:right w:val="none" w:sz="0" w:space="0" w:color="auto"/>
                                          </w:divBdr>
                                          <w:divsChild>
                                            <w:div w:id="1424956241">
                                              <w:marLeft w:val="0"/>
                                              <w:marRight w:val="0"/>
                                              <w:marTop w:val="0"/>
                                              <w:marBottom w:val="0"/>
                                              <w:divBdr>
                                                <w:top w:val="none" w:sz="0" w:space="0" w:color="auto"/>
                                                <w:left w:val="none" w:sz="0" w:space="0" w:color="auto"/>
                                                <w:bottom w:val="none" w:sz="0" w:space="0" w:color="auto"/>
                                                <w:right w:val="none" w:sz="0" w:space="0" w:color="auto"/>
                                              </w:divBdr>
                                              <w:divsChild>
                                                <w:div w:id="104279279">
                                                  <w:marLeft w:val="0"/>
                                                  <w:marRight w:val="0"/>
                                                  <w:marTop w:val="0"/>
                                                  <w:marBottom w:val="0"/>
                                                  <w:divBdr>
                                                    <w:top w:val="none" w:sz="0" w:space="0" w:color="auto"/>
                                                    <w:left w:val="none" w:sz="0" w:space="0" w:color="auto"/>
                                                    <w:bottom w:val="none" w:sz="0" w:space="0" w:color="auto"/>
                                                    <w:right w:val="none" w:sz="0" w:space="0" w:color="auto"/>
                                                  </w:divBdr>
                                                  <w:divsChild>
                                                    <w:div w:id="764611254">
                                                      <w:marLeft w:val="0"/>
                                                      <w:marRight w:val="0"/>
                                                      <w:marTop w:val="0"/>
                                                      <w:marBottom w:val="0"/>
                                                      <w:divBdr>
                                                        <w:top w:val="none" w:sz="0" w:space="0" w:color="auto"/>
                                                        <w:left w:val="none" w:sz="0" w:space="0" w:color="auto"/>
                                                        <w:bottom w:val="none" w:sz="0" w:space="0" w:color="auto"/>
                                                        <w:right w:val="none" w:sz="0" w:space="0" w:color="auto"/>
                                                      </w:divBdr>
                                                      <w:divsChild>
                                                        <w:div w:id="1031690944">
                                                          <w:marLeft w:val="0"/>
                                                          <w:marRight w:val="0"/>
                                                          <w:marTop w:val="0"/>
                                                          <w:marBottom w:val="0"/>
                                                          <w:divBdr>
                                                            <w:top w:val="none" w:sz="0" w:space="0" w:color="auto"/>
                                                            <w:left w:val="none" w:sz="0" w:space="0" w:color="auto"/>
                                                            <w:bottom w:val="none" w:sz="0" w:space="0" w:color="auto"/>
                                                            <w:right w:val="none" w:sz="0" w:space="0" w:color="auto"/>
                                                          </w:divBdr>
                                                          <w:divsChild>
                                                            <w:div w:id="1140927533">
                                                              <w:marLeft w:val="0"/>
                                                              <w:marRight w:val="0"/>
                                                              <w:marTop w:val="0"/>
                                                              <w:marBottom w:val="0"/>
                                                              <w:divBdr>
                                                                <w:top w:val="none" w:sz="0" w:space="0" w:color="auto"/>
                                                                <w:left w:val="none" w:sz="0" w:space="0" w:color="auto"/>
                                                                <w:bottom w:val="none" w:sz="0" w:space="0" w:color="auto"/>
                                                                <w:right w:val="none" w:sz="0" w:space="0" w:color="auto"/>
                                                              </w:divBdr>
                                                              <w:divsChild>
                                                                <w:div w:id="1760100580">
                                                                  <w:marLeft w:val="0"/>
                                                                  <w:marRight w:val="0"/>
                                                                  <w:marTop w:val="0"/>
                                                                  <w:marBottom w:val="0"/>
                                                                  <w:divBdr>
                                                                    <w:top w:val="none" w:sz="0" w:space="0" w:color="auto"/>
                                                                    <w:left w:val="none" w:sz="0" w:space="0" w:color="auto"/>
                                                                    <w:bottom w:val="none" w:sz="0" w:space="0" w:color="auto"/>
                                                                    <w:right w:val="none" w:sz="0" w:space="0" w:color="auto"/>
                                                                  </w:divBdr>
                                                                  <w:divsChild>
                                                                    <w:div w:id="249125413">
                                                                      <w:marLeft w:val="0"/>
                                                                      <w:marRight w:val="0"/>
                                                                      <w:marTop w:val="0"/>
                                                                      <w:marBottom w:val="0"/>
                                                                      <w:divBdr>
                                                                        <w:top w:val="none" w:sz="0" w:space="0" w:color="auto"/>
                                                                        <w:left w:val="none" w:sz="0" w:space="0" w:color="auto"/>
                                                                        <w:bottom w:val="none" w:sz="0" w:space="0" w:color="auto"/>
                                                                        <w:right w:val="none" w:sz="0" w:space="0" w:color="auto"/>
                                                                      </w:divBdr>
                                                                      <w:divsChild>
                                                                        <w:div w:id="956061153">
                                                                          <w:marLeft w:val="0"/>
                                                                          <w:marRight w:val="0"/>
                                                                          <w:marTop w:val="0"/>
                                                                          <w:marBottom w:val="0"/>
                                                                          <w:divBdr>
                                                                            <w:top w:val="none" w:sz="0" w:space="0" w:color="auto"/>
                                                                            <w:left w:val="none" w:sz="0" w:space="0" w:color="auto"/>
                                                                            <w:bottom w:val="none" w:sz="0" w:space="0" w:color="auto"/>
                                                                            <w:right w:val="none" w:sz="0" w:space="0" w:color="auto"/>
                                                                          </w:divBdr>
                                                                        </w:div>
                                                                        <w:div w:id="1944608532">
                                                                          <w:marLeft w:val="0"/>
                                                                          <w:marRight w:val="0"/>
                                                                          <w:marTop w:val="0"/>
                                                                          <w:marBottom w:val="0"/>
                                                                          <w:divBdr>
                                                                            <w:top w:val="none" w:sz="0" w:space="0" w:color="auto"/>
                                                                            <w:left w:val="none" w:sz="0" w:space="0" w:color="auto"/>
                                                                            <w:bottom w:val="none" w:sz="0" w:space="0" w:color="auto"/>
                                                                            <w:right w:val="none" w:sz="0" w:space="0" w:color="auto"/>
                                                                          </w:divBdr>
                                                                          <w:divsChild>
                                                                            <w:div w:id="1093429154">
                                                                              <w:marLeft w:val="0"/>
                                                                              <w:marRight w:val="0"/>
                                                                              <w:marTop w:val="0"/>
                                                                              <w:marBottom w:val="0"/>
                                                                              <w:divBdr>
                                                                                <w:top w:val="none" w:sz="0" w:space="0" w:color="auto"/>
                                                                                <w:left w:val="none" w:sz="0" w:space="0" w:color="auto"/>
                                                                                <w:bottom w:val="none" w:sz="0" w:space="0" w:color="auto"/>
                                                                                <w:right w:val="none" w:sz="0" w:space="0" w:color="auto"/>
                                                                              </w:divBdr>
                                                                            </w:div>
                                                                            <w:div w:id="17993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492553">
      <w:bodyDiv w:val="1"/>
      <w:marLeft w:val="0"/>
      <w:marRight w:val="0"/>
      <w:marTop w:val="0"/>
      <w:marBottom w:val="0"/>
      <w:divBdr>
        <w:top w:val="none" w:sz="0" w:space="0" w:color="auto"/>
        <w:left w:val="none" w:sz="0" w:space="0" w:color="auto"/>
        <w:bottom w:val="none" w:sz="0" w:space="0" w:color="auto"/>
        <w:right w:val="none" w:sz="0" w:space="0" w:color="auto"/>
      </w:divBdr>
    </w:div>
    <w:div w:id="716860688">
      <w:bodyDiv w:val="1"/>
      <w:marLeft w:val="0"/>
      <w:marRight w:val="0"/>
      <w:marTop w:val="0"/>
      <w:marBottom w:val="0"/>
      <w:divBdr>
        <w:top w:val="none" w:sz="0" w:space="0" w:color="auto"/>
        <w:left w:val="none" w:sz="0" w:space="0" w:color="auto"/>
        <w:bottom w:val="none" w:sz="0" w:space="0" w:color="auto"/>
        <w:right w:val="none" w:sz="0" w:space="0" w:color="auto"/>
      </w:divBdr>
      <w:divsChild>
        <w:div w:id="146290548">
          <w:marLeft w:val="0"/>
          <w:marRight w:val="0"/>
          <w:marTop w:val="0"/>
          <w:marBottom w:val="0"/>
          <w:divBdr>
            <w:top w:val="none" w:sz="0" w:space="0" w:color="auto"/>
            <w:left w:val="none" w:sz="0" w:space="0" w:color="auto"/>
            <w:bottom w:val="none" w:sz="0" w:space="0" w:color="auto"/>
            <w:right w:val="none" w:sz="0" w:space="0" w:color="auto"/>
          </w:divBdr>
        </w:div>
        <w:div w:id="61685342">
          <w:marLeft w:val="0"/>
          <w:marRight w:val="0"/>
          <w:marTop w:val="0"/>
          <w:marBottom w:val="0"/>
          <w:divBdr>
            <w:top w:val="none" w:sz="0" w:space="0" w:color="auto"/>
            <w:left w:val="none" w:sz="0" w:space="0" w:color="auto"/>
            <w:bottom w:val="none" w:sz="0" w:space="0" w:color="auto"/>
            <w:right w:val="none" w:sz="0" w:space="0" w:color="auto"/>
          </w:divBdr>
        </w:div>
        <w:div w:id="1475563640">
          <w:marLeft w:val="0"/>
          <w:marRight w:val="0"/>
          <w:marTop w:val="0"/>
          <w:marBottom w:val="0"/>
          <w:divBdr>
            <w:top w:val="none" w:sz="0" w:space="0" w:color="auto"/>
            <w:left w:val="none" w:sz="0" w:space="0" w:color="auto"/>
            <w:bottom w:val="none" w:sz="0" w:space="0" w:color="auto"/>
            <w:right w:val="none" w:sz="0" w:space="0" w:color="auto"/>
          </w:divBdr>
        </w:div>
      </w:divsChild>
    </w:div>
    <w:div w:id="717120705">
      <w:bodyDiv w:val="1"/>
      <w:marLeft w:val="0"/>
      <w:marRight w:val="0"/>
      <w:marTop w:val="0"/>
      <w:marBottom w:val="0"/>
      <w:divBdr>
        <w:top w:val="none" w:sz="0" w:space="0" w:color="auto"/>
        <w:left w:val="none" w:sz="0" w:space="0" w:color="auto"/>
        <w:bottom w:val="none" w:sz="0" w:space="0" w:color="auto"/>
        <w:right w:val="none" w:sz="0" w:space="0" w:color="auto"/>
      </w:divBdr>
    </w:div>
    <w:div w:id="913394766">
      <w:bodyDiv w:val="1"/>
      <w:marLeft w:val="0"/>
      <w:marRight w:val="0"/>
      <w:marTop w:val="0"/>
      <w:marBottom w:val="0"/>
      <w:divBdr>
        <w:top w:val="none" w:sz="0" w:space="0" w:color="auto"/>
        <w:left w:val="none" w:sz="0" w:space="0" w:color="auto"/>
        <w:bottom w:val="none" w:sz="0" w:space="0" w:color="auto"/>
        <w:right w:val="none" w:sz="0" w:space="0" w:color="auto"/>
      </w:divBdr>
    </w:div>
    <w:div w:id="1234857052">
      <w:bodyDiv w:val="1"/>
      <w:marLeft w:val="0"/>
      <w:marRight w:val="0"/>
      <w:marTop w:val="0"/>
      <w:marBottom w:val="0"/>
      <w:divBdr>
        <w:top w:val="none" w:sz="0" w:space="0" w:color="auto"/>
        <w:left w:val="none" w:sz="0" w:space="0" w:color="auto"/>
        <w:bottom w:val="none" w:sz="0" w:space="0" w:color="auto"/>
        <w:right w:val="none" w:sz="0" w:space="0" w:color="auto"/>
      </w:divBdr>
    </w:div>
    <w:div w:id="1242564439">
      <w:bodyDiv w:val="1"/>
      <w:marLeft w:val="0"/>
      <w:marRight w:val="0"/>
      <w:marTop w:val="0"/>
      <w:marBottom w:val="0"/>
      <w:divBdr>
        <w:top w:val="none" w:sz="0" w:space="0" w:color="auto"/>
        <w:left w:val="none" w:sz="0" w:space="0" w:color="auto"/>
        <w:bottom w:val="none" w:sz="0" w:space="0" w:color="auto"/>
        <w:right w:val="none" w:sz="0" w:space="0" w:color="auto"/>
      </w:divBdr>
    </w:div>
    <w:div w:id="1429161702">
      <w:bodyDiv w:val="1"/>
      <w:marLeft w:val="0"/>
      <w:marRight w:val="0"/>
      <w:marTop w:val="0"/>
      <w:marBottom w:val="0"/>
      <w:divBdr>
        <w:top w:val="none" w:sz="0" w:space="0" w:color="auto"/>
        <w:left w:val="none" w:sz="0" w:space="0" w:color="auto"/>
        <w:bottom w:val="none" w:sz="0" w:space="0" w:color="auto"/>
        <w:right w:val="none" w:sz="0" w:space="0" w:color="auto"/>
      </w:divBdr>
    </w:div>
    <w:div w:id="1718384656">
      <w:bodyDiv w:val="1"/>
      <w:marLeft w:val="0"/>
      <w:marRight w:val="0"/>
      <w:marTop w:val="0"/>
      <w:marBottom w:val="0"/>
      <w:divBdr>
        <w:top w:val="none" w:sz="0" w:space="0" w:color="auto"/>
        <w:left w:val="none" w:sz="0" w:space="0" w:color="auto"/>
        <w:bottom w:val="none" w:sz="0" w:space="0" w:color="auto"/>
        <w:right w:val="none" w:sz="0" w:space="0" w:color="auto"/>
      </w:divBdr>
    </w:div>
    <w:div w:id="2147238905">
      <w:bodyDiv w:val="1"/>
      <w:marLeft w:val="0"/>
      <w:marRight w:val="0"/>
      <w:marTop w:val="0"/>
      <w:marBottom w:val="0"/>
      <w:divBdr>
        <w:top w:val="none" w:sz="0" w:space="0" w:color="auto"/>
        <w:left w:val="none" w:sz="0" w:space="0" w:color="auto"/>
        <w:bottom w:val="none" w:sz="0" w:space="0" w:color="auto"/>
        <w:right w:val="none" w:sz="0" w:space="0" w:color="auto"/>
      </w:divBdr>
      <w:divsChild>
        <w:div w:id="1216619843">
          <w:marLeft w:val="0"/>
          <w:marRight w:val="0"/>
          <w:marTop w:val="0"/>
          <w:marBottom w:val="0"/>
          <w:divBdr>
            <w:top w:val="none" w:sz="0" w:space="0" w:color="auto"/>
            <w:left w:val="none" w:sz="0" w:space="0" w:color="auto"/>
            <w:bottom w:val="none" w:sz="0" w:space="0" w:color="auto"/>
            <w:right w:val="none" w:sz="0" w:space="0" w:color="auto"/>
          </w:divBdr>
          <w:divsChild>
            <w:div w:id="962346637">
              <w:marLeft w:val="0"/>
              <w:marRight w:val="0"/>
              <w:marTop w:val="0"/>
              <w:marBottom w:val="0"/>
              <w:divBdr>
                <w:top w:val="none" w:sz="0" w:space="0" w:color="auto"/>
                <w:left w:val="none" w:sz="0" w:space="0" w:color="auto"/>
                <w:bottom w:val="none" w:sz="0" w:space="0" w:color="auto"/>
                <w:right w:val="none" w:sz="0" w:space="0" w:color="auto"/>
              </w:divBdr>
              <w:divsChild>
                <w:div w:id="918253530">
                  <w:marLeft w:val="0"/>
                  <w:marRight w:val="0"/>
                  <w:marTop w:val="0"/>
                  <w:marBottom w:val="0"/>
                  <w:divBdr>
                    <w:top w:val="none" w:sz="0" w:space="0" w:color="auto"/>
                    <w:left w:val="none" w:sz="0" w:space="0" w:color="auto"/>
                    <w:bottom w:val="none" w:sz="0" w:space="0" w:color="auto"/>
                    <w:right w:val="none" w:sz="0" w:space="0" w:color="auto"/>
                  </w:divBdr>
                  <w:divsChild>
                    <w:div w:id="629907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5.xml"/><Relationship Id="rId10" Type="http://schemas.openxmlformats.org/officeDocument/2006/relationships/hyperlink" Target="http://www.azed.gov/shs/sep/"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azed.gov/shs/sep/" TargetMode="External"/><Relationship Id="rId14" Type="http://schemas.openxmlformats.org/officeDocument/2006/relationships/image" Target="media/image4.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September 2012 Final Draft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2E9F32-242E-4766-9179-6280CA7F8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10599</Words>
  <Characters>60418</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EMERGENCY RESPONSE PLAN</vt:lpstr>
    </vt:vector>
  </TitlesOfParts>
  <Company>Arizona Department of Education</Company>
  <LinksUpToDate>false</LinksUpToDate>
  <CharactersWithSpaces>70876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RESPONSE PLAN</dc:title>
  <dc:creator>Mason, Linda</dc:creator>
  <cp:lastModifiedBy>Mason, Linda</cp:lastModifiedBy>
  <cp:revision>2</cp:revision>
  <cp:lastPrinted>2013-02-01T08:18:00Z</cp:lastPrinted>
  <dcterms:created xsi:type="dcterms:W3CDTF">2019-09-24T21:36:00Z</dcterms:created>
  <dcterms:modified xsi:type="dcterms:W3CDTF">2019-09-24T21:36:00Z</dcterms:modified>
</cp:coreProperties>
</file>