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46C6" w:rsidRPr="00881D0E" w:rsidRDefault="0059409E" w:rsidP="00AC3AD2">
      <w:pPr>
        <w:pStyle w:val="Heading1"/>
        <w:rPr>
          <w:rFonts w:ascii="Times New Roman" w:hAnsi="Times New Roman" w:cs="Times New Roman"/>
          <w:sz w:val="44"/>
          <w:szCs w:val="44"/>
        </w:rPr>
      </w:pPr>
      <w:sdt>
        <w:sdtPr>
          <w:rPr>
            <w:rFonts w:ascii="Times New Roman" w:hAnsi="Times New Roman" w:cs="Times New Roman"/>
            <w:b w:val="0"/>
            <w:color w:val="000000" w:themeColor="text1"/>
            <w:sz w:val="44"/>
            <w:szCs w:val="44"/>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r w:rsidR="00E66472">
            <w:rPr>
              <w:rFonts w:ascii="Times New Roman" w:hAnsi="Times New Roman" w:cs="Times New Roman"/>
              <w:color w:val="000000" w:themeColor="text1"/>
              <w:sz w:val="44"/>
              <w:szCs w:val="44"/>
            </w:rPr>
            <w:t>EO</w:t>
          </w:r>
          <w:r w:rsidR="00AC3AD2" w:rsidRPr="00881D0E">
            <w:rPr>
              <w:rFonts w:ascii="Times New Roman" w:hAnsi="Times New Roman" w:cs="Times New Roman"/>
              <w:color w:val="000000" w:themeColor="text1"/>
              <w:sz w:val="44"/>
              <w:szCs w:val="44"/>
            </w:rPr>
            <w:t>P - SECTION I</w:t>
          </w:r>
          <w:r w:rsidR="00966827">
            <w:rPr>
              <w:rFonts w:ascii="Times New Roman" w:hAnsi="Times New Roman" w:cs="Times New Roman"/>
              <w:color w:val="000000" w:themeColor="text1"/>
              <w:sz w:val="44"/>
              <w:szCs w:val="44"/>
            </w:rPr>
            <w:t>I</w:t>
          </w:r>
        </w:sdtContent>
      </w:sdt>
    </w:p>
    <w:sdt>
      <w:sdtPr>
        <w:rPr>
          <w:rFonts w:ascii="Times New Roman" w:hAnsi="Times New Roman" w:cs="Times New Roman"/>
          <w:b/>
          <w:color w:val="632423" w:themeColor="accent2" w:themeShade="80"/>
          <w:sz w:val="44"/>
          <w:szCs w:val="44"/>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AC3AD2" w:rsidRPr="0023363F" w:rsidRDefault="00966827" w:rsidP="00AC3AD2">
          <w:pPr>
            <w:pStyle w:val="NoSpacing"/>
            <w:rPr>
              <w:rFonts w:ascii="Times New Roman" w:hAnsi="Times New Roman" w:cs="Times New Roman"/>
              <w:color w:val="632423" w:themeColor="accent2" w:themeShade="80"/>
              <w:sz w:val="40"/>
              <w:szCs w:val="40"/>
            </w:rPr>
          </w:pPr>
          <w:r w:rsidRPr="0023363F">
            <w:rPr>
              <w:rFonts w:ascii="Times New Roman" w:hAnsi="Times New Roman" w:cs="Times New Roman"/>
              <w:b/>
              <w:color w:val="632423" w:themeColor="accent2" w:themeShade="80"/>
              <w:sz w:val="44"/>
              <w:szCs w:val="44"/>
            </w:rPr>
            <w:t>FUNCTI</w:t>
          </w:r>
          <w:r w:rsidR="005F5FB2" w:rsidRPr="0023363F">
            <w:rPr>
              <w:rFonts w:ascii="Times New Roman" w:hAnsi="Times New Roman" w:cs="Times New Roman"/>
              <w:b/>
              <w:color w:val="632423" w:themeColor="accent2" w:themeShade="80"/>
              <w:sz w:val="44"/>
              <w:szCs w:val="44"/>
            </w:rPr>
            <w:t>O</w:t>
          </w:r>
          <w:r w:rsidRPr="0023363F">
            <w:rPr>
              <w:rFonts w:ascii="Times New Roman" w:hAnsi="Times New Roman" w:cs="Times New Roman"/>
              <w:b/>
              <w:color w:val="632423" w:themeColor="accent2" w:themeShade="80"/>
              <w:sz w:val="44"/>
              <w:szCs w:val="44"/>
            </w:rPr>
            <w:t xml:space="preserve">NAL ANNEX </w:t>
          </w:r>
          <w:r w:rsidR="00A40917" w:rsidRPr="0023363F">
            <w:rPr>
              <w:rFonts w:ascii="Times New Roman" w:hAnsi="Times New Roman" w:cs="Times New Roman"/>
              <w:b/>
              <w:color w:val="632423" w:themeColor="accent2" w:themeShade="80"/>
              <w:sz w:val="44"/>
              <w:szCs w:val="44"/>
            </w:rPr>
            <w:t xml:space="preserve">SPECIFIC </w:t>
          </w:r>
          <w:r w:rsidR="00AC3AD2" w:rsidRPr="0023363F">
            <w:rPr>
              <w:rFonts w:ascii="Times New Roman" w:hAnsi="Times New Roman" w:cs="Times New Roman"/>
              <w:b/>
              <w:color w:val="632423" w:themeColor="accent2" w:themeShade="80"/>
              <w:sz w:val="44"/>
              <w:szCs w:val="44"/>
            </w:rPr>
            <w:t>PROCEDURES</w:t>
          </w:r>
        </w:p>
      </w:sdtContent>
    </w:sdt>
    <w:p w:rsidR="00FD00DA" w:rsidRDefault="00FD00DA" w:rsidP="00A97227">
      <w:pPr>
        <w:autoSpaceDE w:val="0"/>
        <w:autoSpaceDN w:val="0"/>
        <w:adjustRightInd w:val="0"/>
        <w:jc w:val="both"/>
        <w:rPr>
          <w:rFonts w:ascii="Segoe UI Symbol" w:hAnsi="Segoe UI Symbol"/>
        </w:rPr>
      </w:pPr>
    </w:p>
    <w:p w:rsidR="00966827" w:rsidRPr="00966827" w:rsidRDefault="00387F4D" w:rsidP="00634AA3">
      <w:pPr>
        <w:pStyle w:val="Default"/>
        <w:spacing w:after="120"/>
        <w:jc w:val="both"/>
        <w:rPr>
          <w:rFonts w:eastAsiaTheme="minorHAnsi"/>
        </w:rPr>
      </w:pPr>
      <w:r w:rsidRPr="00966827">
        <w:t>R</w:t>
      </w:r>
      <w:r w:rsidR="00EB620E" w:rsidRPr="00966827">
        <w:t xml:space="preserve">esources </w:t>
      </w:r>
      <w:r w:rsidR="00251DCE" w:rsidRPr="00966827">
        <w:t>available</w:t>
      </w:r>
      <w:r w:rsidR="00966827" w:rsidRPr="00966827">
        <w:t xml:space="preserve"> in Section II</w:t>
      </w:r>
      <w:r w:rsidR="00EB620E" w:rsidRPr="00966827">
        <w:t xml:space="preserve"> will </w:t>
      </w:r>
      <w:r w:rsidR="002A5750" w:rsidRPr="00966827">
        <w:t>buil</w:t>
      </w:r>
      <w:r w:rsidR="004B1605" w:rsidRPr="00966827">
        <w:t>d</w:t>
      </w:r>
      <w:r w:rsidR="00E66472">
        <w:t xml:space="preserve"> upon the EO</w:t>
      </w:r>
      <w:r w:rsidR="002A5750" w:rsidRPr="00966827">
        <w:t xml:space="preserve">P by </w:t>
      </w:r>
      <w:r w:rsidR="00EB620E" w:rsidRPr="00966827">
        <w:t>assist</w:t>
      </w:r>
      <w:r w:rsidR="002A5750" w:rsidRPr="00966827">
        <w:t>ing</w:t>
      </w:r>
      <w:r w:rsidR="000915B4">
        <w:t xml:space="preserve"> </w:t>
      </w:r>
      <w:r w:rsidR="00EB620E" w:rsidRPr="00966827">
        <w:t>districts</w:t>
      </w:r>
      <w:r w:rsidR="000915B4">
        <w:t>/schools</w:t>
      </w:r>
      <w:r w:rsidR="00EB620E" w:rsidRPr="00966827">
        <w:t xml:space="preserve"> in </w:t>
      </w:r>
      <w:r w:rsidR="00AE1B4F" w:rsidRPr="00966827">
        <w:t xml:space="preserve">the development </w:t>
      </w:r>
      <w:r w:rsidR="0070181D" w:rsidRPr="00966827">
        <w:t xml:space="preserve">or modification of </w:t>
      </w:r>
      <w:r w:rsidR="000915B4">
        <w:t>functional a</w:t>
      </w:r>
      <w:r w:rsidR="00966827" w:rsidRPr="00966827">
        <w:t>nnexes</w:t>
      </w:r>
      <w:r w:rsidRPr="00966827">
        <w:t xml:space="preserve"> and </w:t>
      </w:r>
      <w:r w:rsidR="00EB620E" w:rsidRPr="00966827">
        <w:t>procedures</w:t>
      </w:r>
      <w:r w:rsidR="00966827" w:rsidRPr="00966827">
        <w:t>.</w:t>
      </w:r>
      <w:r w:rsidR="00906A33" w:rsidRPr="00966827">
        <w:t xml:space="preserve"> </w:t>
      </w:r>
      <w:r w:rsidR="00966827" w:rsidRPr="00966827">
        <w:rPr>
          <w:rFonts w:eastAsiaTheme="minorHAnsi"/>
          <w:b/>
          <w:bCs/>
        </w:rPr>
        <w:t xml:space="preserve">Functional annexes </w:t>
      </w:r>
      <w:r w:rsidR="00966827" w:rsidRPr="00966827">
        <w:rPr>
          <w:rFonts w:eastAsiaTheme="minorHAnsi"/>
        </w:rPr>
        <w:t xml:space="preserve">address all-hazard critical operational functions, including: </w:t>
      </w:r>
    </w:p>
    <w:p w:rsidR="00966827" w:rsidRPr="00966827" w:rsidRDefault="00966827" w:rsidP="00634AA3">
      <w:pPr>
        <w:pStyle w:val="ListParagraph"/>
        <w:widowControl w:val="0"/>
        <w:numPr>
          <w:ilvl w:val="0"/>
          <w:numId w:val="17"/>
        </w:numPr>
        <w:tabs>
          <w:tab w:val="clear" w:pos="1710"/>
        </w:tabs>
        <w:adjustRightInd w:val="0"/>
        <w:spacing w:after="120"/>
        <w:jc w:val="both"/>
        <w:rPr>
          <w:rFonts w:ascii="Times New Roman" w:eastAsiaTheme="minorHAnsi" w:hAnsi="Times New Roman"/>
          <w:color w:val="000000"/>
          <w:sz w:val="24"/>
          <w:szCs w:val="24"/>
        </w:rPr>
      </w:pPr>
      <w:r w:rsidRPr="00966827">
        <w:rPr>
          <w:rFonts w:ascii="Times New Roman" w:eastAsiaTheme="minorHAnsi" w:hAnsi="Times New Roman"/>
          <w:color w:val="000000"/>
          <w:sz w:val="24"/>
          <w:szCs w:val="24"/>
        </w:rPr>
        <w:t xml:space="preserve">Common procedures, and </w:t>
      </w:r>
    </w:p>
    <w:p w:rsidR="00966827" w:rsidRPr="00634AA3" w:rsidRDefault="00966827" w:rsidP="00634AA3">
      <w:pPr>
        <w:pStyle w:val="ListParagraph"/>
        <w:widowControl w:val="0"/>
        <w:numPr>
          <w:ilvl w:val="0"/>
          <w:numId w:val="17"/>
        </w:numPr>
        <w:tabs>
          <w:tab w:val="clear" w:pos="1710"/>
        </w:tabs>
        <w:adjustRightInd w:val="0"/>
        <w:spacing w:after="120"/>
        <w:jc w:val="both"/>
        <w:rPr>
          <w:rFonts w:ascii="Times New Roman" w:eastAsiaTheme="minorHAnsi" w:hAnsi="Times New Roman"/>
          <w:color w:val="000000"/>
          <w:sz w:val="24"/>
          <w:szCs w:val="24"/>
        </w:rPr>
      </w:pPr>
      <w:r w:rsidRPr="00966827">
        <w:rPr>
          <w:rFonts w:ascii="Times New Roman" w:eastAsiaTheme="minorHAnsi" w:hAnsi="Times New Roman"/>
          <w:color w:val="000000"/>
          <w:sz w:val="24"/>
          <w:szCs w:val="24"/>
        </w:rPr>
        <w:t>Specialized procedures</w:t>
      </w:r>
      <w:r w:rsidR="00BE455A">
        <w:rPr>
          <w:rFonts w:ascii="Times New Roman" w:eastAsiaTheme="minorHAnsi" w:hAnsi="Times New Roman"/>
          <w:color w:val="000000"/>
          <w:sz w:val="24"/>
          <w:szCs w:val="24"/>
        </w:rPr>
        <w:t>.</w:t>
      </w:r>
    </w:p>
    <w:p w:rsidR="00966827" w:rsidRPr="00966827" w:rsidRDefault="00966827" w:rsidP="00634AA3">
      <w:pPr>
        <w:widowControl w:val="0"/>
        <w:autoSpaceDE w:val="0"/>
        <w:autoSpaceDN w:val="0"/>
        <w:adjustRightInd w:val="0"/>
        <w:spacing w:after="120"/>
        <w:jc w:val="both"/>
        <w:rPr>
          <w:rFonts w:ascii="Times New Roman" w:eastAsiaTheme="minorHAnsi" w:hAnsi="Times New Roman"/>
          <w:color w:val="000000"/>
        </w:rPr>
      </w:pPr>
      <w:r w:rsidRPr="00966827">
        <w:rPr>
          <w:rFonts w:ascii="Times New Roman" w:eastAsiaTheme="minorHAnsi" w:hAnsi="Times New Roman"/>
          <w:color w:val="000000"/>
        </w:rPr>
        <w:t>Each functional annex describes the policies, processes, roles, and responsibilities for that function.</w:t>
      </w:r>
      <w:r w:rsidR="00FA1EE4">
        <w:rPr>
          <w:rFonts w:ascii="Times New Roman" w:eastAsiaTheme="minorHAnsi" w:hAnsi="Times New Roman"/>
          <w:color w:val="000000"/>
        </w:rPr>
        <w:t xml:space="preserve"> </w:t>
      </w:r>
      <w:r w:rsidRPr="00966827">
        <w:rPr>
          <w:rFonts w:ascii="Times New Roman" w:eastAsiaTheme="minorHAnsi" w:hAnsi="Times New Roman"/>
          <w:color w:val="000000"/>
        </w:rPr>
        <w:t xml:space="preserve">All functional annexes should address: </w:t>
      </w:r>
    </w:p>
    <w:p w:rsidR="00966827" w:rsidRPr="00966827" w:rsidRDefault="00966827" w:rsidP="00634AA3">
      <w:pPr>
        <w:pStyle w:val="ListParagraph"/>
        <w:widowControl w:val="0"/>
        <w:numPr>
          <w:ilvl w:val="0"/>
          <w:numId w:val="18"/>
        </w:numPr>
        <w:tabs>
          <w:tab w:val="clear" w:pos="1710"/>
        </w:tabs>
        <w:adjustRightInd w:val="0"/>
        <w:spacing w:after="120"/>
        <w:jc w:val="both"/>
        <w:rPr>
          <w:rFonts w:ascii="Times New Roman" w:eastAsiaTheme="minorHAnsi" w:hAnsi="Times New Roman"/>
          <w:color w:val="000000"/>
          <w:sz w:val="24"/>
          <w:szCs w:val="24"/>
        </w:rPr>
      </w:pPr>
      <w:r w:rsidRPr="00966827">
        <w:rPr>
          <w:rFonts w:ascii="Times New Roman" w:eastAsiaTheme="minorHAnsi" w:hAnsi="Times New Roman"/>
          <w:color w:val="000000"/>
          <w:sz w:val="24"/>
          <w:szCs w:val="24"/>
        </w:rPr>
        <w:t xml:space="preserve">Situations under which the procedures </w:t>
      </w:r>
      <w:r w:rsidR="001F2071">
        <w:rPr>
          <w:rFonts w:ascii="Times New Roman" w:eastAsiaTheme="minorHAnsi" w:hAnsi="Times New Roman"/>
          <w:color w:val="000000"/>
          <w:sz w:val="24"/>
          <w:szCs w:val="24"/>
        </w:rPr>
        <w:t>may</w:t>
      </w:r>
      <w:r w:rsidRPr="00966827">
        <w:rPr>
          <w:rFonts w:ascii="Times New Roman" w:eastAsiaTheme="minorHAnsi" w:hAnsi="Times New Roman"/>
          <w:color w:val="000000"/>
          <w:sz w:val="24"/>
          <w:szCs w:val="24"/>
        </w:rPr>
        <w:t xml:space="preserve"> be used. </w:t>
      </w:r>
    </w:p>
    <w:p w:rsidR="00966827" w:rsidRPr="00966827" w:rsidRDefault="00966827" w:rsidP="00634AA3">
      <w:pPr>
        <w:pStyle w:val="ListParagraph"/>
        <w:widowControl w:val="0"/>
        <w:numPr>
          <w:ilvl w:val="0"/>
          <w:numId w:val="18"/>
        </w:numPr>
        <w:tabs>
          <w:tab w:val="clear" w:pos="1710"/>
        </w:tabs>
        <w:adjustRightInd w:val="0"/>
        <w:spacing w:after="120"/>
        <w:jc w:val="both"/>
        <w:rPr>
          <w:rFonts w:ascii="Times New Roman" w:eastAsiaTheme="minorHAnsi" w:hAnsi="Times New Roman"/>
          <w:color w:val="000000"/>
          <w:sz w:val="24"/>
          <w:szCs w:val="24"/>
        </w:rPr>
      </w:pPr>
      <w:r w:rsidRPr="00966827">
        <w:rPr>
          <w:rFonts w:ascii="Times New Roman" w:eastAsiaTheme="minorHAnsi" w:hAnsi="Times New Roman"/>
          <w:color w:val="000000"/>
          <w:sz w:val="24"/>
          <w:szCs w:val="24"/>
        </w:rPr>
        <w:t>Who has the auth</w:t>
      </w:r>
      <w:r w:rsidR="0042135F">
        <w:rPr>
          <w:rFonts w:ascii="Times New Roman" w:eastAsiaTheme="minorHAnsi" w:hAnsi="Times New Roman"/>
          <w:color w:val="000000"/>
          <w:sz w:val="24"/>
          <w:szCs w:val="24"/>
        </w:rPr>
        <w:t>ority to activate the procedure</w:t>
      </w:r>
      <w:r w:rsidRPr="00966827">
        <w:rPr>
          <w:rFonts w:ascii="Times New Roman" w:eastAsiaTheme="minorHAnsi" w:hAnsi="Times New Roman"/>
          <w:color w:val="000000"/>
          <w:sz w:val="24"/>
          <w:szCs w:val="24"/>
        </w:rPr>
        <w:t xml:space="preserve">. </w:t>
      </w:r>
    </w:p>
    <w:p w:rsidR="00966827" w:rsidRPr="00634AA3" w:rsidRDefault="00966827" w:rsidP="00634AA3">
      <w:pPr>
        <w:pStyle w:val="ListParagraph"/>
        <w:widowControl w:val="0"/>
        <w:numPr>
          <w:ilvl w:val="0"/>
          <w:numId w:val="18"/>
        </w:numPr>
        <w:tabs>
          <w:tab w:val="clear" w:pos="1710"/>
        </w:tabs>
        <w:adjustRightInd w:val="0"/>
        <w:spacing w:after="120"/>
        <w:jc w:val="both"/>
        <w:rPr>
          <w:rFonts w:ascii="Times New Roman" w:eastAsiaTheme="minorHAnsi" w:hAnsi="Times New Roman"/>
          <w:color w:val="000000"/>
          <w:sz w:val="24"/>
          <w:szCs w:val="24"/>
        </w:rPr>
      </w:pPr>
      <w:r w:rsidRPr="00966827">
        <w:rPr>
          <w:rFonts w:ascii="Times New Roman" w:eastAsiaTheme="minorHAnsi" w:hAnsi="Times New Roman"/>
          <w:color w:val="000000"/>
          <w:sz w:val="24"/>
          <w:szCs w:val="24"/>
        </w:rPr>
        <w:t xml:space="preserve">Specific actions to be taken when the procedures are implemented. </w:t>
      </w:r>
    </w:p>
    <w:p w:rsidR="00041556" w:rsidRPr="00634AA3" w:rsidRDefault="00966827" w:rsidP="00634AA3">
      <w:pPr>
        <w:widowControl w:val="0"/>
        <w:adjustRightInd w:val="0"/>
        <w:spacing w:after="120"/>
        <w:jc w:val="both"/>
        <w:rPr>
          <w:rFonts w:ascii="Times New Roman" w:eastAsiaTheme="minorHAnsi" w:hAnsi="Times New Roman"/>
          <w:color w:val="000000"/>
        </w:rPr>
      </w:pPr>
      <w:r w:rsidRPr="00966827">
        <w:rPr>
          <w:rFonts w:ascii="Times New Roman" w:eastAsiaTheme="minorHAnsi" w:hAnsi="Times New Roman"/>
          <w:color w:val="000000"/>
        </w:rPr>
        <w:t>Functional annexes do not repeat content but rather build on the information within the basic plan</w:t>
      </w:r>
      <w:r w:rsidR="0042135F">
        <w:rPr>
          <w:rFonts w:ascii="Times New Roman" w:eastAsiaTheme="minorHAnsi" w:hAnsi="Times New Roman"/>
          <w:color w:val="000000"/>
        </w:rPr>
        <w:t xml:space="preserve">. This section presents </w:t>
      </w:r>
      <w:r w:rsidRPr="00966827">
        <w:rPr>
          <w:rFonts w:ascii="Times New Roman" w:eastAsiaTheme="minorHAnsi" w:hAnsi="Times New Roman"/>
          <w:color w:val="000000"/>
        </w:rPr>
        <w:t xml:space="preserve">sample functional annexes. </w:t>
      </w:r>
      <w:r w:rsidR="00BA1FC1">
        <w:rPr>
          <w:rFonts w:ascii="Times New Roman" w:eastAsiaTheme="minorHAnsi" w:hAnsi="Times New Roman"/>
          <w:color w:val="000000"/>
        </w:rPr>
        <w:t xml:space="preserve">The functional annexes in this template are presented as a guide and not intended to be used as presented as the district/school planning team should “vet” the annexes to represent their actual </w:t>
      </w:r>
      <w:r w:rsidR="00C84B07" w:rsidRPr="001F2071">
        <w:rPr>
          <w:rFonts w:ascii="Times New Roman" w:eastAsiaTheme="minorHAnsi" w:hAnsi="Times New Roman"/>
          <w:color w:val="000000"/>
        </w:rPr>
        <w:t>courses of action</w:t>
      </w:r>
      <w:r w:rsidR="00BA1FC1">
        <w:rPr>
          <w:rFonts w:ascii="Times New Roman" w:eastAsiaTheme="minorHAnsi" w:hAnsi="Times New Roman"/>
          <w:color w:val="000000"/>
        </w:rPr>
        <w:t xml:space="preserve"> when activated during a crisis.</w:t>
      </w:r>
    </w:p>
    <w:p w:rsidR="00F61AD1" w:rsidRPr="00634AA3" w:rsidRDefault="0042135F" w:rsidP="00634AA3">
      <w:pPr>
        <w:pStyle w:val="NoSpacing"/>
        <w:spacing w:after="120"/>
        <w:jc w:val="both"/>
        <w:rPr>
          <w:rFonts w:ascii="Times New Roman" w:hAnsi="Times New Roman" w:cs="Times New Roman"/>
          <w:b/>
          <w:bCs/>
          <w:color w:val="000000"/>
          <w:sz w:val="24"/>
          <w:szCs w:val="24"/>
        </w:rPr>
      </w:pPr>
      <w:r>
        <w:rPr>
          <w:rFonts w:ascii="Times New Roman" w:hAnsi="Times New Roman" w:cs="Times New Roman"/>
          <w:sz w:val="24"/>
          <w:szCs w:val="24"/>
        </w:rPr>
        <w:t>It is important to e</w:t>
      </w:r>
      <w:r w:rsidR="00266FBD" w:rsidRPr="007F066A">
        <w:rPr>
          <w:rFonts w:ascii="Times New Roman" w:hAnsi="Times New Roman" w:cs="Times New Roman"/>
          <w:sz w:val="24"/>
          <w:szCs w:val="24"/>
        </w:rPr>
        <w:t xml:space="preserve">nsure </w:t>
      </w:r>
      <w:r w:rsidR="00EB620E" w:rsidRPr="007F066A">
        <w:rPr>
          <w:rFonts w:ascii="Times New Roman" w:hAnsi="Times New Roman" w:cs="Times New Roman"/>
          <w:sz w:val="24"/>
          <w:szCs w:val="24"/>
        </w:rPr>
        <w:t xml:space="preserve">components of </w:t>
      </w:r>
      <w:r w:rsidR="00966827">
        <w:rPr>
          <w:rFonts w:ascii="Times New Roman" w:hAnsi="Times New Roman" w:cs="Times New Roman"/>
          <w:sz w:val="24"/>
          <w:szCs w:val="24"/>
        </w:rPr>
        <w:t>Section II</w:t>
      </w:r>
      <w:r w:rsidR="00EB620E" w:rsidRPr="007F066A">
        <w:rPr>
          <w:rFonts w:ascii="Times New Roman" w:hAnsi="Times New Roman" w:cs="Times New Roman"/>
          <w:sz w:val="24"/>
          <w:szCs w:val="24"/>
        </w:rPr>
        <w:t xml:space="preserve"> conform to school/district policy and procedures, in addition to local, </w:t>
      </w:r>
      <w:r w:rsidR="00F47115" w:rsidRPr="007F066A">
        <w:rPr>
          <w:rFonts w:ascii="Times New Roman" w:hAnsi="Times New Roman" w:cs="Times New Roman"/>
          <w:sz w:val="24"/>
          <w:szCs w:val="24"/>
        </w:rPr>
        <w:t>State,</w:t>
      </w:r>
      <w:r w:rsidR="00BA1FC1">
        <w:rPr>
          <w:rFonts w:ascii="Times New Roman" w:hAnsi="Times New Roman" w:cs="Times New Roman"/>
          <w:sz w:val="24"/>
          <w:szCs w:val="24"/>
        </w:rPr>
        <w:t xml:space="preserve"> and F</w:t>
      </w:r>
      <w:r w:rsidR="00EB620E" w:rsidRPr="007F066A">
        <w:rPr>
          <w:rFonts w:ascii="Times New Roman" w:hAnsi="Times New Roman" w:cs="Times New Roman"/>
          <w:sz w:val="24"/>
          <w:szCs w:val="24"/>
        </w:rPr>
        <w:t>ederal law.</w:t>
      </w:r>
      <w:r w:rsidR="00FA1EE4">
        <w:rPr>
          <w:rFonts w:ascii="Times New Roman" w:hAnsi="Times New Roman" w:cs="Times New Roman"/>
          <w:sz w:val="24"/>
          <w:szCs w:val="24"/>
        </w:rPr>
        <w:t xml:space="preserve"> </w:t>
      </w:r>
      <w:r w:rsidR="005941D2" w:rsidRPr="001F2071">
        <w:rPr>
          <w:rFonts w:ascii="Times New Roman" w:hAnsi="Times New Roman" w:cs="Times New Roman"/>
          <w:sz w:val="24"/>
          <w:szCs w:val="24"/>
        </w:rPr>
        <w:t xml:space="preserve">Additionally, </w:t>
      </w:r>
      <w:r w:rsidR="009437B8" w:rsidRPr="001F2071">
        <w:rPr>
          <w:rFonts w:ascii="Times New Roman" w:hAnsi="Times New Roman" w:cs="Times New Roman"/>
          <w:sz w:val="24"/>
          <w:szCs w:val="24"/>
        </w:rPr>
        <w:t xml:space="preserve">best practice includes </w:t>
      </w:r>
      <w:r w:rsidR="005941D2" w:rsidRPr="001F2071">
        <w:rPr>
          <w:rFonts w:ascii="Times New Roman" w:hAnsi="Times New Roman" w:cs="Times New Roman"/>
          <w:sz w:val="24"/>
          <w:szCs w:val="24"/>
        </w:rPr>
        <w:t>c</w:t>
      </w:r>
      <w:r w:rsidR="009437B8" w:rsidRPr="001F2071">
        <w:rPr>
          <w:rFonts w:ascii="Times New Roman" w:hAnsi="Times New Roman" w:cs="Times New Roman"/>
          <w:sz w:val="24"/>
          <w:szCs w:val="24"/>
        </w:rPr>
        <w:t>ollabora</w:t>
      </w:r>
      <w:r w:rsidR="00E66472" w:rsidRPr="001F2071">
        <w:rPr>
          <w:rFonts w:ascii="Times New Roman" w:hAnsi="Times New Roman" w:cs="Times New Roman"/>
          <w:sz w:val="24"/>
          <w:szCs w:val="24"/>
        </w:rPr>
        <w:t>t</w:t>
      </w:r>
      <w:r w:rsidR="009437B8" w:rsidRPr="001F2071">
        <w:rPr>
          <w:rFonts w:ascii="Times New Roman" w:hAnsi="Times New Roman" w:cs="Times New Roman"/>
          <w:sz w:val="24"/>
          <w:szCs w:val="24"/>
        </w:rPr>
        <w:t>ion</w:t>
      </w:r>
      <w:r w:rsidR="000731C6" w:rsidRPr="001F2071">
        <w:rPr>
          <w:rFonts w:ascii="Times New Roman" w:hAnsi="Times New Roman" w:cs="Times New Roman"/>
          <w:sz w:val="24"/>
          <w:szCs w:val="24"/>
        </w:rPr>
        <w:t xml:space="preserve"> with </w:t>
      </w:r>
      <w:r w:rsidR="001F2071" w:rsidRPr="001F2071">
        <w:rPr>
          <w:rFonts w:ascii="Times New Roman" w:hAnsi="Times New Roman" w:cs="Times New Roman"/>
          <w:sz w:val="24"/>
          <w:szCs w:val="24"/>
        </w:rPr>
        <w:t xml:space="preserve">community partners that may include </w:t>
      </w:r>
      <w:r w:rsidR="000731C6" w:rsidRPr="001F2071">
        <w:rPr>
          <w:rFonts w:ascii="Times New Roman" w:hAnsi="Times New Roman" w:cs="Times New Roman"/>
          <w:sz w:val="24"/>
          <w:szCs w:val="24"/>
        </w:rPr>
        <w:t xml:space="preserve">law enforcement, </w:t>
      </w:r>
      <w:r w:rsidR="002D1AFE" w:rsidRPr="001F2071">
        <w:rPr>
          <w:rFonts w:ascii="Times New Roman" w:hAnsi="Times New Roman" w:cs="Times New Roman"/>
          <w:sz w:val="24"/>
          <w:szCs w:val="24"/>
        </w:rPr>
        <w:t xml:space="preserve">fire </w:t>
      </w:r>
      <w:r w:rsidR="00F47115" w:rsidRPr="001F2071">
        <w:rPr>
          <w:rFonts w:ascii="Times New Roman" w:hAnsi="Times New Roman" w:cs="Times New Roman"/>
          <w:sz w:val="24"/>
          <w:szCs w:val="24"/>
        </w:rPr>
        <w:t>service,</w:t>
      </w:r>
      <w:r w:rsidR="002D1AFE" w:rsidRPr="001F2071">
        <w:rPr>
          <w:rFonts w:ascii="Times New Roman" w:hAnsi="Times New Roman" w:cs="Times New Roman"/>
          <w:sz w:val="24"/>
          <w:szCs w:val="24"/>
        </w:rPr>
        <w:t xml:space="preserve"> </w:t>
      </w:r>
      <w:r w:rsidR="000915B4" w:rsidRPr="001F2071">
        <w:rPr>
          <w:rFonts w:ascii="Times New Roman" w:hAnsi="Times New Roman" w:cs="Times New Roman"/>
        </w:rPr>
        <w:t>public health</w:t>
      </w:r>
      <w:r w:rsidR="000915B4" w:rsidRPr="001F2071">
        <w:t xml:space="preserve"> </w:t>
      </w:r>
      <w:r w:rsidR="002D1AFE" w:rsidRPr="001F2071">
        <w:rPr>
          <w:rFonts w:ascii="Times New Roman" w:hAnsi="Times New Roman" w:cs="Times New Roman"/>
          <w:sz w:val="24"/>
          <w:szCs w:val="24"/>
        </w:rPr>
        <w:t xml:space="preserve">and emergency management </w:t>
      </w:r>
      <w:r w:rsidR="006F2F0A" w:rsidRPr="001F2071">
        <w:rPr>
          <w:rFonts w:ascii="Times New Roman" w:hAnsi="Times New Roman" w:cs="Times New Roman"/>
          <w:sz w:val="24"/>
          <w:szCs w:val="24"/>
        </w:rPr>
        <w:t>a</w:t>
      </w:r>
      <w:r w:rsidR="009B0424" w:rsidRPr="001F2071">
        <w:rPr>
          <w:rFonts w:ascii="Times New Roman" w:hAnsi="Times New Roman" w:cs="Times New Roman"/>
          <w:sz w:val="24"/>
          <w:szCs w:val="24"/>
        </w:rPr>
        <w:t>s</w:t>
      </w:r>
      <w:r w:rsidR="00EB620E" w:rsidRPr="001F2071">
        <w:rPr>
          <w:rFonts w:ascii="Times New Roman" w:hAnsi="Times New Roman" w:cs="Times New Roman"/>
          <w:sz w:val="24"/>
          <w:szCs w:val="24"/>
        </w:rPr>
        <w:t xml:space="preserve"> appropriate,</w:t>
      </w:r>
      <w:r w:rsidR="00EB620E" w:rsidRPr="007F066A">
        <w:rPr>
          <w:rFonts w:ascii="Times New Roman" w:hAnsi="Times New Roman" w:cs="Times New Roman"/>
          <w:sz w:val="24"/>
          <w:szCs w:val="24"/>
        </w:rPr>
        <w:t xml:space="preserve"> </w:t>
      </w:r>
      <w:r w:rsidR="006F2F0A" w:rsidRPr="007F066A">
        <w:rPr>
          <w:rFonts w:ascii="Times New Roman" w:hAnsi="Times New Roman" w:cs="Times New Roman"/>
          <w:sz w:val="24"/>
          <w:szCs w:val="24"/>
        </w:rPr>
        <w:t xml:space="preserve">when </w:t>
      </w:r>
      <w:r w:rsidR="00DF03AC" w:rsidRPr="007F066A">
        <w:rPr>
          <w:rFonts w:ascii="Times New Roman" w:hAnsi="Times New Roman" w:cs="Times New Roman"/>
          <w:sz w:val="24"/>
          <w:szCs w:val="24"/>
        </w:rPr>
        <w:t>incorporat</w:t>
      </w:r>
      <w:r w:rsidR="006F2F0A" w:rsidRPr="007F066A">
        <w:rPr>
          <w:rFonts w:ascii="Times New Roman" w:hAnsi="Times New Roman" w:cs="Times New Roman"/>
          <w:sz w:val="24"/>
          <w:szCs w:val="24"/>
        </w:rPr>
        <w:t>ing</w:t>
      </w:r>
      <w:r w:rsidR="00DF03AC" w:rsidRPr="007F066A">
        <w:rPr>
          <w:rFonts w:ascii="Times New Roman" w:hAnsi="Times New Roman" w:cs="Times New Roman"/>
          <w:sz w:val="24"/>
          <w:szCs w:val="24"/>
        </w:rPr>
        <w:t xml:space="preserve"> </w:t>
      </w:r>
      <w:r w:rsidR="00966827">
        <w:rPr>
          <w:rFonts w:ascii="Times New Roman" w:hAnsi="Times New Roman" w:cs="Times New Roman"/>
          <w:sz w:val="24"/>
          <w:szCs w:val="24"/>
        </w:rPr>
        <w:t>Section II</w:t>
      </w:r>
      <w:r w:rsidR="00EB620E" w:rsidRPr="007F066A">
        <w:rPr>
          <w:rFonts w:ascii="Times New Roman" w:hAnsi="Times New Roman" w:cs="Times New Roman"/>
          <w:sz w:val="24"/>
          <w:szCs w:val="24"/>
        </w:rPr>
        <w:t xml:space="preserve"> items </w:t>
      </w:r>
      <w:r w:rsidR="006F2F0A" w:rsidRPr="007F066A">
        <w:rPr>
          <w:rFonts w:ascii="Times New Roman" w:hAnsi="Times New Roman" w:cs="Times New Roman"/>
          <w:sz w:val="24"/>
          <w:szCs w:val="24"/>
        </w:rPr>
        <w:t>in</w:t>
      </w:r>
      <w:r w:rsidR="00EB620E" w:rsidRPr="007F066A">
        <w:rPr>
          <w:rFonts w:ascii="Times New Roman" w:hAnsi="Times New Roman" w:cs="Times New Roman"/>
          <w:sz w:val="24"/>
          <w:szCs w:val="24"/>
        </w:rPr>
        <w:t xml:space="preserve">to </w:t>
      </w:r>
      <w:r w:rsidR="00A71C27" w:rsidRPr="007F066A">
        <w:rPr>
          <w:rFonts w:ascii="Times New Roman" w:hAnsi="Times New Roman" w:cs="Times New Roman"/>
          <w:sz w:val="24"/>
          <w:szCs w:val="24"/>
        </w:rPr>
        <w:t>your policy or procedures</w:t>
      </w:r>
      <w:r>
        <w:rPr>
          <w:rFonts w:ascii="Times New Roman" w:hAnsi="Times New Roman" w:cs="Times New Roman"/>
          <w:sz w:val="24"/>
          <w:szCs w:val="24"/>
        </w:rPr>
        <w:t>, and remove any items and/or action steps</w:t>
      </w:r>
      <w:r w:rsidR="0019280C" w:rsidRPr="007F066A">
        <w:rPr>
          <w:rFonts w:ascii="Times New Roman" w:hAnsi="Times New Roman" w:cs="Times New Roman"/>
          <w:sz w:val="24"/>
          <w:szCs w:val="24"/>
        </w:rPr>
        <w:t xml:space="preserve"> that are</w:t>
      </w:r>
      <w:r w:rsidR="00EB620E" w:rsidRPr="007F066A">
        <w:rPr>
          <w:rFonts w:ascii="Times New Roman" w:hAnsi="Times New Roman" w:cs="Times New Roman"/>
          <w:sz w:val="24"/>
          <w:szCs w:val="24"/>
        </w:rPr>
        <w:t xml:space="preserve"> not applicable</w:t>
      </w:r>
      <w:r>
        <w:rPr>
          <w:rFonts w:ascii="Times New Roman" w:hAnsi="Times New Roman" w:cs="Times New Roman"/>
          <w:sz w:val="24"/>
          <w:szCs w:val="24"/>
        </w:rPr>
        <w:t xml:space="preserve"> to your district/school</w:t>
      </w:r>
      <w:r w:rsidR="00DF03AC" w:rsidRPr="007F066A">
        <w:rPr>
          <w:rFonts w:ascii="Times New Roman" w:hAnsi="Times New Roman" w:cs="Times New Roman"/>
          <w:sz w:val="24"/>
          <w:szCs w:val="24"/>
        </w:rPr>
        <w:t>.</w:t>
      </w:r>
      <w:r w:rsidR="00EB620E" w:rsidRPr="007F066A">
        <w:rPr>
          <w:rFonts w:ascii="Times New Roman" w:hAnsi="Times New Roman" w:cs="Times New Roman"/>
          <w:sz w:val="24"/>
          <w:szCs w:val="24"/>
        </w:rPr>
        <w:t xml:space="preserve"> </w:t>
      </w:r>
    </w:p>
    <w:p w:rsidR="00BE455A" w:rsidRDefault="00966827" w:rsidP="0097763A">
      <w:pPr>
        <w:autoSpaceDE w:val="0"/>
        <w:autoSpaceDN w:val="0"/>
        <w:adjustRightInd w:val="0"/>
        <w:spacing w:after="120"/>
        <w:jc w:val="both"/>
        <w:rPr>
          <w:rFonts w:ascii="Times New Roman" w:hAnsi="Times New Roman"/>
          <w:color w:val="000000" w:themeColor="text1"/>
        </w:rPr>
      </w:pPr>
      <w:r>
        <w:rPr>
          <w:rFonts w:ascii="Times New Roman" w:hAnsi="Times New Roman"/>
          <w:color w:val="000000"/>
        </w:rPr>
        <w:t xml:space="preserve">The </w:t>
      </w:r>
      <w:r w:rsidR="000915B4" w:rsidRPr="000915B4">
        <w:rPr>
          <w:rFonts w:ascii="Times New Roman" w:hAnsi="Times New Roman"/>
          <w:color w:val="000000"/>
        </w:rPr>
        <w:t>functional a</w:t>
      </w:r>
      <w:r w:rsidRPr="000915B4">
        <w:rPr>
          <w:rFonts w:ascii="Times New Roman" w:hAnsi="Times New Roman"/>
          <w:color w:val="000000"/>
        </w:rPr>
        <w:t>nnexes</w:t>
      </w:r>
      <w:r>
        <w:rPr>
          <w:rFonts w:ascii="Times New Roman" w:hAnsi="Times New Roman"/>
          <w:color w:val="000000"/>
        </w:rPr>
        <w:t xml:space="preserve"> included in Se</w:t>
      </w:r>
      <w:r w:rsidR="00E66472">
        <w:rPr>
          <w:rFonts w:ascii="Times New Roman" w:hAnsi="Times New Roman"/>
          <w:color w:val="000000"/>
        </w:rPr>
        <w:t>ction II of the EO</w:t>
      </w:r>
      <w:r w:rsidR="00BA1FC1">
        <w:rPr>
          <w:rFonts w:ascii="Times New Roman" w:hAnsi="Times New Roman"/>
          <w:color w:val="000000"/>
        </w:rPr>
        <w:t xml:space="preserve">P template are </w:t>
      </w:r>
      <w:r>
        <w:rPr>
          <w:rFonts w:ascii="Times New Roman" w:hAnsi="Times New Roman"/>
          <w:color w:val="000000"/>
        </w:rPr>
        <w:t>not necessarily all inclusive of what should be included in a district/school plan.</w:t>
      </w:r>
      <w:r w:rsidR="00FA1EE4">
        <w:rPr>
          <w:rFonts w:ascii="Times New Roman" w:hAnsi="Times New Roman"/>
          <w:color w:val="000000"/>
        </w:rPr>
        <w:t xml:space="preserve"> </w:t>
      </w:r>
      <w:r w:rsidR="000915B4">
        <w:rPr>
          <w:rFonts w:ascii="Times New Roman" w:hAnsi="Times New Roman"/>
          <w:color w:val="000000"/>
        </w:rPr>
        <w:t>The decision of what functional a</w:t>
      </w:r>
      <w:r w:rsidR="00CE0538">
        <w:rPr>
          <w:rFonts w:ascii="Times New Roman" w:hAnsi="Times New Roman"/>
          <w:color w:val="000000"/>
        </w:rPr>
        <w:t>nnexes</w:t>
      </w:r>
      <w:r w:rsidR="009739C3" w:rsidRPr="007F066A">
        <w:rPr>
          <w:rFonts w:ascii="Times New Roman" w:hAnsi="Times New Roman"/>
          <w:color w:val="000000" w:themeColor="text1"/>
        </w:rPr>
        <w:t xml:space="preserve"> </w:t>
      </w:r>
      <w:r w:rsidR="00CE0538">
        <w:rPr>
          <w:rFonts w:ascii="Times New Roman" w:hAnsi="Times New Roman"/>
          <w:color w:val="000000" w:themeColor="text1"/>
        </w:rPr>
        <w:t>to include in a plan should be determined by the district/school planning team with</w:t>
      </w:r>
      <w:r w:rsidR="0088462C">
        <w:rPr>
          <w:rFonts w:ascii="Times New Roman" w:hAnsi="Times New Roman"/>
          <w:color w:val="000000" w:themeColor="text1"/>
        </w:rPr>
        <w:t xml:space="preserve"> </w:t>
      </w:r>
      <w:r w:rsidR="00CE0538">
        <w:rPr>
          <w:rFonts w:ascii="Times New Roman" w:hAnsi="Times New Roman"/>
          <w:color w:val="000000" w:themeColor="text1"/>
        </w:rPr>
        <w:t xml:space="preserve">opportunity for review and input </w:t>
      </w:r>
      <w:r w:rsidR="00BA1FC1">
        <w:rPr>
          <w:rFonts w:ascii="Times New Roman" w:hAnsi="Times New Roman"/>
          <w:color w:val="000000" w:themeColor="text1"/>
        </w:rPr>
        <w:t xml:space="preserve">provided </w:t>
      </w:r>
      <w:r w:rsidR="00CE0538">
        <w:rPr>
          <w:rFonts w:ascii="Times New Roman" w:hAnsi="Times New Roman"/>
          <w:color w:val="000000" w:themeColor="text1"/>
        </w:rPr>
        <w:t>by community partners</w:t>
      </w:r>
      <w:r w:rsidR="001F2071">
        <w:rPr>
          <w:rFonts w:ascii="Times New Roman" w:hAnsi="Times New Roman"/>
          <w:color w:val="000000" w:themeColor="text1"/>
        </w:rPr>
        <w:t>.</w:t>
      </w:r>
    </w:p>
    <w:p w:rsidR="004F730C" w:rsidRDefault="00CE0538" w:rsidP="0097763A">
      <w:pPr>
        <w:autoSpaceDE w:val="0"/>
        <w:autoSpaceDN w:val="0"/>
        <w:adjustRightInd w:val="0"/>
        <w:spacing w:after="120"/>
        <w:jc w:val="both"/>
        <w:rPr>
          <w:rFonts w:ascii="Times New Roman" w:hAnsi="Times New Roman"/>
          <w:b/>
          <w:bCs/>
          <w:color w:val="000000"/>
        </w:rPr>
        <w:sectPr w:rsidR="004F730C" w:rsidSect="00FA474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chapStyle="6"/>
          <w:cols w:space="720"/>
          <w:titlePg/>
          <w:docGrid w:linePitch="360"/>
        </w:sectPr>
      </w:pPr>
      <w:r>
        <w:rPr>
          <w:rFonts w:ascii="Times New Roman" w:hAnsi="Times New Roman"/>
          <w:color w:val="000000" w:themeColor="text1"/>
        </w:rPr>
        <w:t xml:space="preserve"> </w:t>
      </w:r>
    </w:p>
    <w:p w:rsidR="00CF4295" w:rsidRPr="004679A6" w:rsidRDefault="000C2869" w:rsidP="0088462C">
      <w:pPr>
        <w:autoSpaceDE w:val="0"/>
        <w:autoSpaceDN w:val="0"/>
        <w:adjustRightInd w:val="0"/>
        <w:jc w:val="center"/>
        <w:rPr>
          <w:rFonts w:ascii="Times New Roman" w:hAnsi="Times New Roman"/>
          <w:b/>
          <w:bCs/>
          <w:color w:val="000000"/>
          <w:sz w:val="28"/>
        </w:rPr>
      </w:pPr>
      <w:r w:rsidRPr="004679A6">
        <w:rPr>
          <w:rFonts w:ascii="Times New Roman" w:hAnsi="Times New Roman"/>
          <w:b/>
          <w:bCs/>
          <w:color w:val="000000"/>
          <w:sz w:val="28"/>
        </w:rPr>
        <w:lastRenderedPageBreak/>
        <w:t>SECTION II CONTENTS</w:t>
      </w:r>
    </w:p>
    <w:p w:rsidR="007B140E" w:rsidRPr="000C2869" w:rsidRDefault="007B140E" w:rsidP="000C2869">
      <w:pPr>
        <w:autoSpaceDE w:val="0"/>
        <w:autoSpaceDN w:val="0"/>
        <w:adjustRightInd w:val="0"/>
        <w:jc w:val="center"/>
        <w:rPr>
          <w:rFonts w:ascii="Times New Roman" w:hAnsi="Times New Roman"/>
          <w:b/>
          <w:bCs/>
          <w:color w:val="000000"/>
        </w:rPr>
      </w:pPr>
    </w:p>
    <w:p w:rsidR="00A27612" w:rsidRPr="00C45DD9" w:rsidRDefault="000C2869" w:rsidP="00CE0538">
      <w:pPr>
        <w:widowControl w:val="0"/>
        <w:autoSpaceDE w:val="0"/>
        <w:autoSpaceDN w:val="0"/>
        <w:adjustRightInd w:val="0"/>
        <w:rPr>
          <w:rFonts w:ascii="Times New Roman" w:eastAsiaTheme="minorHAnsi" w:hAnsi="Times New Roman"/>
          <w:b/>
          <w:bCs/>
          <w:color w:val="000000"/>
        </w:rPr>
      </w:pPr>
      <w:r w:rsidRPr="00C45DD9">
        <w:rPr>
          <w:rFonts w:ascii="Times New Roman" w:eastAsiaTheme="minorHAnsi" w:hAnsi="Times New Roman"/>
          <w:b/>
          <w:bCs/>
          <w:color w:val="000000"/>
        </w:rPr>
        <w:t>FUNCTIONAL ANNEXES</w:t>
      </w:r>
      <w:r w:rsidR="00483A9F">
        <w:rPr>
          <w:rFonts w:ascii="Times New Roman" w:eastAsiaTheme="minorHAnsi" w:hAnsi="Times New Roman"/>
          <w:b/>
          <w:bCs/>
          <w:color w:val="000000"/>
        </w:rPr>
        <w:t xml:space="preserve"> </w:t>
      </w:r>
      <w:r w:rsidR="00483A9F" w:rsidRPr="00F36E6F">
        <w:rPr>
          <w:rFonts w:ascii="Times New Roman" w:eastAsiaTheme="minorHAnsi" w:hAnsi="Times New Roman"/>
          <w:b/>
          <w:bCs/>
          <w:color w:val="000000"/>
          <w:highlight w:val="yellow"/>
        </w:rPr>
        <w:t>(Terms for these functional annexes may vary among districts)</w:t>
      </w:r>
    </w:p>
    <w:p w:rsidR="000C2869" w:rsidRDefault="000C2869" w:rsidP="00CE0538">
      <w:pPr>
        <w:widowControl w:val="0"/>
        <w:autoSpaceDE w:val="0"/>
        <w:autoSpaceDN w:val="0"/>
        <w:adjustRightInd w:val="0"/>
        <w:rPr>
          <w:rFonts w:ascii="Times New Roman" w:eastAsiaTheme="minorHAnsi" w:hAnsi="Times New Roman"/>
          <w:b/>
          <w:bCs/>
          <w:color w:val="000000"/>
        </w:rPr>
      </w:pPr>
    </w:p>
    <w:tbl>
      <w:tblPr>
        <w:tblStyle w:val="TableGrid"/>
        <w:tblW w:w="9916" w:type="dxa"/>
        <w:tblLook w:val="04A0" w:firstRow="1" w:lastRow="0" w:firstColumn="1" w:lastColumn="0" w:noHBand="0" w:noVBand="1"/>
      </w:tblPr>
      <w:tblGrid>
        <w:gridCol w:w="1870"/>
        <w:gridCol w:w="8046"/>
      </w:tblGrid>
      <w:tr w:rsidR="00C45DD9" w:rsidTr="00A40917">
        <w:trPr>
          <w:trHeight w:val="252"/>
        </w:trPr>
        <w:tc>
          <w:tcPr>
            <w:tcW w:w="1870" w:type="dxa"/>
            <w:vAlign w:val="center"/>
          </w:tcPr>
          <w:p w:rsidR="00C45DD9" w:rsidRPr="00755822" w:rsidRDefault="00296194" w:rsidP="0046429A">
            <w:pPr>
              <w:widowControl w:val="0"/>
              <w:adjustRightInd w:val="0"/>
              <w:spacing w:before="60" w:after="60"/>
              <w:rPr>
                <w:rFonts w:ascii="Times New Roman" w:eastAsiaTheme="minorHAnsi" w:hAnsi="Times New Roman"/>
                <w:b/>
                <w:bCs/>
                <w:color w:val="000000"/>
              </w:rPr>
            </w:pPr>
            <w:r>
              <w:rPr>
                <w:rFonts w:ascii="Times New Roman" w:eastAsiaTheme="minorHAnsi" w:hAnsi="Times New Roman"/>
                <w:b/>
                <w:bCs/>
                <w:color w:val="000000"/>
                <w:sz w:val="22"/>
                <w:szCs w:val="22"/>
              </w:rPr>
              <w:t xml:space="preserve">On-Site </w:t>
            </w:r>
            <w:r w:rsidR="00C45DD9" w:rsidRPr="00755822">
              <w:rPr>
                <w:rFonts w:ascii="Times New Roman" w:eastAsiaTheme="minorHAnsi" w:hAnsi="Times New Roman"/>
                <w:b/>
                <w:bCs/>
                <w:color w:val="000000"/>
                <w:sz w:val="22"/>
                <w:szCs w:val="22"/>
              </w:rPr>
              <w:t>Evacuation</w:t>
            </w:r>
            <w:r w:rsidR="00CF336A" w:rsidRPr="00755822">
              <w:rPr>
                <w:rFonts w:ascii="Times New Roman" w:eastAsiaTheme="minorHAnsi" w:hAnsi="Times New Roman"/>
                <w:b/>
                <w:bCs/>
                <w:color w:val="000000"/>
                <w:sz w:val="22"/>
                <w:szCs w:val="22"/>
              </w:rPr>
              <w:t xml:space="preserve"> </w:t>
            </w:r>
          </w:p>
        </w:tc>
        <w:tc>
          <w:tcPr>
            <w:tcW w:w="8046" w:type="dxa"/>
            <w:vAlign w:val="center"/>
          </w:tcPr>
          <w:p w:rsidR="00C45DD9" w:rsidRPr="00483A9F" w:rsidRDefault="00483A9F" w:rsidP="0046429A">
            <w:pPr>
              <w:pStyle w:val="Normal1"/>
              <w:spacing w:before="60" w:after="60"/>
              <w:rPr>
                <w:rFonts w:ascii="Times New Roman" w:hAnsi="Times New Roman" w:cs="Times New Roman"/>
              </w:rPr>
            </w:pPr>
            <w:r w:rsidRPr="00483A9F">
              <w:rPr>
                <w:rFonts w:ascii="Times New Roman" w:hAnsi="Times New Roman" w:cs="Times New Roman"/>
              </w:rPr>
              <w:t>This annex focuses on the courses of action that schools will execute to evacuate school buildings and grounds.</w:t>
            </w:r>
          </w:p>
        </w:tc>
      </w:tr>
      <w:tr w:rsidR="00187C54" w:rsidTr="00A40917">
        <w:trPr>
          <w:trHeight w:val="252"/>
        </w:trPr>
        <w:tc>
          <w:tcPr>
            <w:tcW w:w="1870" w:type="dxa"/>
            <w:vAlign w:val="center"/>
          </w:tcPr>
          <w:p w:rsidR="00187C54" w:rsidRPr="007B140E" w:rsidRDefault="00187C54" w:rsidP="0046429A">
            <w:pPr>
              <w:widowControl w:val="0"/>
              <w:autoSpaceDE w:val="0"/>
              <w:autoSpaceDN w:val="0"/>
              <w:adjustRightInd w:val="0"/>
              <w:spacing w:before="60" w:after="60"/>
              <w:rPr>
                <w:rFonts w:ascii="Times New Roman" w:eastAsiaTheme="minorHAnsi" w:hAnsi="Times New Roman"/>
                <w:b/>
                <w:bCs/>
                <w:color w:val="000000"/>
              </w:rPr>
            </w:pPr>
            <w:r w:rsidRPr="007B140E">
              <w:rPr>
                <w:rFonts w:ascii="Times New Roman" w:eastAsiaTheme="minorHAnsi" w:hAnsi="Times New Roman"/>
                <w:b/>
                <w:bCs/>
                <w:color w:val="000000"/>
                <w:sz w:val="22"/>
                <w:szCs w:val="22"/>
              </w:rPr>
              <w:t xml:space="preserve">Off-Site </w:t>
            </w:r>
            <w:r w:rsidR="00296194">
              <w:rPr>
                <w:rFonts w:ascii="Times New Roman" w:eastAsiaTheme="minorHAnsi" w:hAnsi="Times New Roman"/>
                <w:b/>
                <w:bCs/>
                <w:color w:val="000000"/>
                <w:sz w:val="22"/>
                <w:szCs w:val="22"/>
              </w:rPr>
              <w:t>Evacuation</w:t>
            </w:r>
          </w:p>
        </w:tc>
        <w:tc>
          <w:tcPr>
            <w:tcW w:w="8046" w:type="dxa"/>
            <w:vAlign w:val="center"/>
          </w:tcPr>
          <w:p w:rsidR="00187C54" w:rsidRPr="00CF336A" w:rsidRDefault="00296194" w:rsidP="0046429A">
            <w:pPr>
              <w:pStyle w:val="Default"/>
              <w:spacing w:before="60" w:after="60"/>
              <w:rPr>
                <w:rFonts w:eastAsiaTheme="minorHAnsi"/>
                <w:sz w:val="22"/>
                <w:szCs w:val="22"/>
              </w:rPr>
            </w:pPr>
            <w:r>
              <w:rPr>
                <w:sz w:val="22"/>
                <w:szCs w:val="22"/>
              </w:rPr>
              <w:t>This</w:t>
            </w:r>
            <w:r w:rsidR="00755822">
              <w:rPr>
                <w:sz w:val="22"/>
                <w:szCs w:val="22"/>
              </w:rPr>
              <w:t xml:space="preserve"> annex focuses on</w:t>
            </w:r>
            <w:r w:rsidR="00CF336A" w:rsidRPr="00CF336A">
              <w:rPr>
                <w:sz w:val="22"/>
                <w:szCs w:val="22"/>
              </w:rPr>
              <w:t xml:space="preserve"> </w:t>
            </w:r>
            <w:r w:rsidR="00CF336A" w:rsidRPr="00CF336A">
              <w:rPr>
                <w:rFonts w:eastAsiaTheme="minorHAnsi"/>
                <w:sz w:val="22"/>
                <w:szCs w:val="22"/>
              </w:rPr>
              <w:t>relocating students, staff members, and visitors to a predetermined off-site relocation center.</w:t>
            </w:r>
            <w:r w:rsidR="00FA1EE4">
              <w:rPr>
                <w:rFonts w:eastAsiaTheme="minorHAnsi"/>
                <w:sz w:val="22"/>
                <w:szCs w:val="22"/>
              </w:rPr>
              <w:t xml:space="preserve"> </w:t>
            </w:r>
            <w:r w:rsidR="00CF336A" w:rsidRPr="00CF336A">
              <w:rPr>
                <w:rFonts w:eastAsiaTheme="minorHAnsi"/>
                <w:sz w:val="22"/>
                <w:szCs w:val="22"/>
              </w:rPr>
              <w:t>Relocation can be accomplished by walking to the off-site relocation center or transport by school bus.</w:t>
            </w:r>
          </w:p>
        </w:tc>
      </w:tr>
      <w:tr w:rsidR="00C45DD9" w:rsidTr="00A40917">
        <w:trPr>
          <w:trHeight w:val="265"/>
        </w:trPr>
        <w:tc>
          <w:tcPr>
            <w:tcW w:w="1870" w:type="dxa"/>
            <w:vAlign w:val="center"/>
          </w:tcPr>
          <w:p w:rsidR="00C45DD9" w:rsidRPr="007B140E" w:rsidRDefault="00C45DD9" w:rsidP="0046429A">
            <w:pPr>
              <w:pStyle w:val="Default"/>
              <w:spacing w:before="60" w:after="60"/>
              <w:rPr>
                <w:rFonts w:eastAsiaTheme="minorHAnsi"/>
                <w:sz w:val="22"/>
                <w:szCs w:val="22"/>
              </w:rPr>
            </w:pPr>
            <w:r w:rsidRPr="007B140E">
              <w:rPr>
                <w:rFonts w:eastAsiaTheme="minorHAnsi"/>
                <w:b/>
                <w:bCs/>
                <w:sz w:val="22"/>
                <w:szCs w:val="22"/>
              </w:rPr>
              <w:t>Reverse Evacuation</w:t>
            </w:r>
          </w:p>
        </w:tc>
        <w:tc>
          <w:tcPr>
            <w:tcW w:w="8046" w:type="dxa"/>
            <w:vAlign w:val="center"/>
          </w:tcPr>
          <w:p w:rsidR="00C45DD9" w:rsidRPr="00CF336A" w:rsidRDefault="00296194" w:rsidP="0046429A">
            <w:pPr>
              <w:pStyle w:val="Normal1"/>
              <w:spacing w:before="60" w:after="60"/>
              <w:rPr>
                <w:rFonts w:ascii="Times New Roman" w:eastAsiaTheme="minorHAnsi" w:hAnsi="Times New Roman" w:cs="Times New Roman"/>
                <w:bCs/>
              </w:rPr>
            </w:pPr>
            <w:r>
              <w:rPr>
                <w:rFonts w:ascii="Times New Roman" w:hAnsi="Times New Roman" w:cs="Times New Roman"/>
              </w:rPr>
              <w:t>This</w:t>
            </w:r>
            <w:r w:rsidR="00CF336A" w:rsidRPr="00CF336A">
              <w:rPr>
                <w:rFonts w:ascii="Times New Roman" w:hAnsi="Times New Roman" w:cs="Times New Roman"/>
              </w:rPr>
              <w:t xml:space="preserve"> </w:t>
            </w:r>
            <w:r w:rsidR="00755822">
              <w:rPr>
                <w:rFonts w:ascii="Times New Roman" w:hAnsi="Times New Roman" w:cs="Times New Roman"/>
              </w:rPr>
              <w:t>annex</w:t>
            </w:r>
            <w:r w:rsidR="00CF336A" w:rsidRPr="00CF336A">
              <w:rPr>
                <w:rFonts w:ascii="Times New Roman" w:hAnsi="Times New Roman" w:cs="Times New Roman"/>
              </w:rPr>
              <w:t xml:space="preserve"> </w:t>
            </w:r>
            <w:r w:rsidR="00110ADE">
              <w:rPr>
                <w:rFonts w:ascii="Times New Roman" w:hAnsi="Times New Roman" w:cs="Times New Roman"/>
              </w:rPr>
              <w:t>focuses on</w:t>
            </w:r>
            <w:r w:rsidR="00CF336A" w:rsidRPr="00CF336A">
              <w:rPr>
                <w:rFonts w:ascii="Times New Roman" w:hAnsi="Times New Roman" w:cs="Times New Roman"/>
              </w:rPr>
              <w:t xml:space="preserve"> moving students and staff from an outside location to inside the school facility</w:t>
            </w:r>
            <w:r w:rsidR="00F428BC">
              <w:rPr>
                <w:rFonts w:ascii="Times New Roman" w:hAnsi="Times New Roman" w:cs="Times New Roman"/>
              </w:rPr>
              <w:t>.</w:t>
            </w:r>
            <w:r w:rsidR="00CF336A" w:rsidRPr="00CF336A">
              <w:rPr>
                <w:rFonts w:ascii="Times New Roman" w:hAnsi="Times New Roman" w:cs="Times New Roman"/>
              </w:rPr>
              <w:t xml:space="preserve"> </w:t>
            </w:r>
            <w:r w:rsidR="00F428BC">
              <w:rPr>
                <w:rFonts w:ascii="Times New Roman" w:hAnsi="Times New Roman" w:cs="Times New Roman"/>
              </w:rPr>
              <w:t>Additional functional annexes may b</w:t>
            </w:r>
            <w:r w:rsidR="00AE644D">
              <w:rPr>
                <w:rFonts w:ascii="Times New Roman" w:hAnsi="Times New Roman" w:cs="Times New Roman"/>
              </w:rPr>
              <w:t>e used consecutively</w:t>
            </w:r>
            <w:r w:rsidR="00F428BC">
              <w:rPr>
                <w:rFonts w:ascii="Times New Roman" w:hAnsi="Times New Roman" w:cs="Times New Roman"/>
              </w:rPr>
              <w:t xml:space="preserve"> with a reverse evacuation.</w:t>
            </w:r>
          </w:p>
        </w:tc>
      </w:tr>
      <w:tr w:rsidR="00C45DD9" w:rsidTr="00A40917">
        <w:trPr>
          <w:trHeight w:val="252"/>
        </w:trPr>
        <w:tc>
          <w:tcPr>
            <w:tcW w:w="1870" w:type="dxa"/>
            <w:vAlign w:val="center"/>
          </w:tcPr>
          <w:p w:rsidR="00C45DD9" w:rsidRPr="00110ADE" w:rsidRDefault="00874DB5" w:rsidP="0046429A">
            <w:pPr>
              <w:widowControl w:val="0"/>
              <w:adjustRightInd w:val="0"/>
              <w:spacing w:before="60" w:after="60"/>
              <w:rPr>
                <w:rFonts w:ascii="Times New Roman" w:eastAsiaTheme="minorHAnsi" w:hAnsi="Times New Roman"/>
                <w:b/>
                <w:bCs/>
                <w:color w:val="000000"/>
              </w:rPr>
            </w:pPr>
            <w:r w:rsidRPr="00110ADE">
              <w:rPr>
                <w:rFonts w:ascii="Times New Roman" w:eastAsiaTheme="minorHAnsi" w:hAnsi="Times New Roman"/>
                <w:b/>
                <w:bCs/>
                <w:color w:val="000000"/>
                <w:sz w:val="22"/>
                <w:szCs w:val="22"/>
              </w:rPr>
              <w:t>Lockdown</w:t>
            </w:r>
          </w:p>
        </w:tc>
        <w:tc>
          <w:tcPr>
            <w:tcW w:w="8046" w:type="dxa"/>
            <w:vAlign w:val="center"/>
          </w:tcPr>
          <w:p w:rsidR="00C45DD9" w:rsidRPr="00483A9F" w:rsidRDefault="00483A9F" w:rsidP="0046429A">
            <w:pPr>
              <w:pStyle w:val="Normal1"/>
              <w:spacing w:before="60" w:after="60"/>
              <w:rPr>
                <w:rFonts w:ascii="Times New Roman" w:hAnsi="Times New Roman" w:cs="Times New Roman"/>
              </w:rPr>
            </w:pPr>
            <w:r w:rsidRPr="00483A9F">
              <w:rPr>
                <w:rFonts w:ascii="Times New Roman" w:hAnsi="Times New Roman" w:cs="Times New Roman"/>
              </w:rPr>
              <w:t>This annex focuses o</w:t>
            </w:r>
            <w:r w:rsidR="00110ADE">
              <w:rPr>
                <w:rFonts w:ascii="Times New Roman" w:hAnsi="Times New Roman" w:cs="Times New Roman"/>
              </w:rPr>
              <w:t>n the courses of action schools use</w:t>
            </w:r>
            <w:r w:rsidRPr="00483A9F">
              <w:rPr>
                <w:rFonts w:ascii="Times New Roman" w:hAnsi="Times New Roman" w:cs="Times New Roman"/>
              </w:rPr>
              <w:t xml:space="preserve"> to secure school buildings and grounds during incidents that pose an immediate threat of violence in or around the school. The primary objective of a lockdown is to quickly ensure all school staff, students, and visitors are secured in the rooms away from immediate danger.</w:t>
            </w:r>
          </w:p>
        </w:tc>
      </w:tr>
      <w:tr w:rsidR="00C45DD9" w:rsidTr="00A40917">
        <w:trPr>
          <w:trHeight w:val="252"/>
        </w:trPr>
        <w:tc>
          <w:tcPr>
            <w:tcW w:w="1870" w:type="dxa"/>
            <w:vAlign w:val="center"/>
          </w:tcPr>
          <w:p w:rsidR="00C45DD9" w:rsidRPr="007B140E" w:rsidRDefault="00E0510B" w:rsidP="0046429A">
            <w:pPr>
              <w:widowControl w:val="0"/>
              <w:autoSpaceDE w:val="0"/>
              <w:autoSpaceDN w:val="0"/>
              <w:adjustRightInd w:val="0"/>
              <w:spacing w:before="60" w:after="60"/>
              <w:rPr>
                <w:rFonts w:ascii="Times New Roman" w:eastAsiaTheme="minorHAnsi" w:hAnsi="Times New Roman"/>
                <w:b/>
                <w:bCs/>
                <w:color w:val="000000"/>
              </w:rPr>
            </w:pPr>
            <w:r w:rsidRPr="007B140E">
              <w:rPr>
                <w:rFonts w:ascii="Times New Roman" w:eastAsiaTheme="minorHAnsi" w:hAnsi="Times New Roman"/>
                <w:b/>
                <w:bCs/>
                <w:color w:val="000000"/>
                <w:sz w:val="22"/>
                <w:szCs w:val="22"/>
              </w:rPr>
              <w:t>Modified Lockdown</w:t>
            </w:r>
          </w:p>
        </w:tc>
        <w:tc>
          <w:tcPr>
            <w:tcW w:w="8046" w:type="dxa"/>
            <w:vAlign w:val="center"/>
          </w:tcPr>
          <w:p w:rsidR="00C45DD9" w:rsidRPr="007B140E" w:rsidRDefault="00110ADE" w:rsidP="0046429A">
            <w:pPr>
              <w:widowControl w:val="0"/>
              <w:autoSpaceDE w:val="0"/>
              <w:autoSpaceDN w:val="0"/>
              <w:adjustRightInd w:val="0"/>
              <w:spacing w:before="60" w:after="60"/>
              <w:rPr>
                <w:rFonts w:ascii="Times New Roman" w:eastAsiaTheme="minorHAnsi" w:hAnsi="Times New Roman"/>
                <w:b/>
                <w:bCs/>
                <w:color w:val="000000"/>
              </w:rPr>
            </w:pPr>
            <w:r>
              <w:rPr>
                <w:rFonts w:ascii="Times New Roman" w:eastAsiaTheme="minorHAnsi" w:hAnsi="Times New Roman"/>
                <w:bCs/>
                <w:color w:val="000000"/>
                <w:sz w:val="22"/>
                <w:szCs w:val="22"/>
              </w:rPr>
              <w:t>This annex focuses on securing c</w:t>
            </w:r>
            <w:r w:rsidR="00E0510B" w:rsidRPr="007B140E">
              <w:rPr>
                <w:rFonts w:ascii="Times New Roman" w:eastAsiaTheme="minorHAnsi" w:hAnsi="Times New Roman"/>
                <w:bCs/>
                <w:color w:val="000000"/>
                <w:sz w:val="22"/>
                <w:szCs w:val="22"/>
              </w:rPr>
              <w:t>lassroom and building exterior doors</w:t>
            </w:r>
            <w:r>
              <w:rPr>
                <w:rFonts w:ascii="Times New Roman" w:eastAsiaTheme="minorHAnsi" w:hAnsi="Times New Roman"/>
                <w:bCs/>
                <w:color w:val="000000"/>
                <w:sz w:val="22"/>
                <w:szCs w:val="22"/>
              </w:rPr>
              <w:t>,</w:t>
            </w:r>
            <w:r w:rsidR="00E0510B" w:rsidRPr="007B140E">
              <w:rPr>
                <w:rFonts w:ascii="Times New Roman" w:eastAsiaTheme="minorHAnsi" w:hAnsi="Times New Roman"/>
                <w:bCs/>
                <w:color w:val="000000"/>
                <w:sz w:val="22"/>
                <w:szCs w:val="22"/>
              </w:rPr>
              <w:t xml:space="preserve"> </w:t>
            </w:r>
            <w:r>
              <w:rPr>
                <w:rFonts w:ascii="Times New Roman" w:eastAsiaTheme="minorHAnsi" w:hAnsi="Times New Roman"/>
                <w:bCs/>
                <w:color w:val="000000"/>
                <w:sz w:val="22"/>
                <w:szCs w:val="22"/>
              </w:rPr>
              <w:t>but r</w:t>
            </w:r>
            <w:r w:rsidR="00E0510B" w:rsidRPr="007B140E">
              <w:rPr>
                <w:rFonts w:ascii="Times New Roman" w:eastAsiaTheme="minorHAnsi" w:hAnsi="Times New Roman"/>
                <w:bCs/>
                <w:color w:val="000000"/>
                <w:sz w:val="22"/>
                <w:szCs w:val="22"/>
              </w:rPr>
              <w:t xml:space="preserve">egular instruction may continue. </w:t>
            </w:r>
            <w:r>
              <w:rPr>
                <w:rFonts w:ascii="Times New Roman" w:eastAsiaTheme="minorHAnsi" w:hAnsi="Times New Roman"/>
                <w:bCs/>
                <w:color w:val="000000"/>
                <w:sz w:val="22"/>
                <w:szCs w:val="22"/>
              </w:rPr>
              <w:t xml:space="preserve">This annex may be used </w:t>
            </w:r>
            <w:r w:rsidR="00E0510B" w:rsidRPr="007B140E">
              <w:rPr>
                <w:rFonts w:ascii="Times New Roman" w:eastAsiaTheme="minorHAnsi" w:hAnsi="Times New Roman"/>
                <w:bCs/>
                <w:color w:val="000000"/>
                <w:sz w:val="22"/>
                <w:szCs w:val="22"/>
              </w:rPr>
              <w:t>when there is a potentially dangerous situation off campus but in close proximity to the school.</w:t>
            </w:r>
          </w:p>
        </w:tc>
      </w:tr>
      <w:tr w:rsidR="00C45DD9" w:rsidTr="00A40917">
        <w:trPr>
          <w:trHeight w:val="1124"/>
        </w:trPr>
        <w:tc>
          <w:tcPr>
            <w:tcW w:w="1870" w:type="dxa"/>
            <w:vAlign w:val="center"/>
          </w:tcPr>
          <w:p w:rsidR="00C45DD9" w:rsidRPr="00F428BC" w:rsidRDefault="00E0510B" w:rsidP="0046429A">
            <w:pPr>
              <w:widowControl w:val="0"/>
              <w:adjustRightInd w:val="0"/>
              <w:spacing w:before="60" w:after="60"/>
              <w:rPr>
                <w:rFonts w:ascii="Times New Roman" w:eastAsiaTheme="minorHAnsi" w:hAnsi="Times New Roman"/>
                <w:b/>
                <w:bCs/>
                <w:color w:val="000000"/>
              </w:rPr>
            </w:pPr>
            <w:r w:rsidRPr="00110ADE">
              <w:rPr>
                <w:rFonts w:ascii="Times New Roman" w:eastAsiaTheme="minorHAnsi" w:hAnsi="Times New Roman"/>
                <w:b/>
                <w:bCs/>
                <w:color w:val="000000"/>
                <w:sz w:val="22"/>
                <w:szCs w:val="22"/>
              </w:rPr>
              <w:t>Shelter-in-Place</w:t>
            </w:r>
          </w:p>
        </w:tc>
        <w:tc>
          <w:tcPr>
            <w:tcW w:w="8046" w:type="dxa"/>
            <w:vAlign w:val="center"/>
          </w:tcPr>
          <w:p w:rsidR="00C45DD9" w:rsidRPr="00F428BC" w:rsidRDefault="00296194" w:rsidP="0046429A">
            <w:pPr>
              <w:widowControl w:val="0"/>
              <w:autoSpaceDE w:val="0"/>
              <w:autoSpaceDN w:val="0"/>
              <w:adjustRightInd w:val="0"/>
              <w:spacing w:before="60" w:after="60"/>
              <w:rPr>
                <w:rFonts w:ascii="Times New Roman" w:eastAsiaTheme="minorHAnsi" w:hAnsi="Times New Roman"/>
                <w:bCs/>
                <w:color w:val="000000"/>
              </w:rPr>
            </w:pPr>
            <w:r>
              <w:rPr>
                <w:rFonts w:ascii="Times New Roman" w:hAnsi="Times New Roman"/>
                <w:sz w:val="22"/>
                <w:szCs w:val="22"/>
              </w:rPr>
              <w:t>This a</w:t>
            </w:r>
            <w:r w:rsidR="00483A9F" w:rsidRPr="00483A9F">
              <w:rPr>
                <w:rFonts w:ascii="Times New Roman" w:hAnsi="Times New Roman"/>
                <w:sz w:val="22"/>
                <w:szCs w:val="22"/>
              </w:rPr>
              <w:t xml:space="preserve">nnex focuses on courses of action when students and staff are required to remain indoors, perhaps for an extended period of time, because it is safer inside the building or a room than outside. </w:t>
            </w:r>
            <w:r w:rsidR="00F428BC">
              <w:rPr>
                <w:rFonts w:ascii="Times New Roman" w:hAnsi="Times New Roman"/>
                <w:sz w:val="22"/>
                <w:szCs w:val="22"/>
              </w:rPr>
              <w:t>This annex is typically activated during severe weather conditions or a hazmat situation.</w:t>
            </w:r>
          </w:p>
        </w:tc>
      </w:tr>
      <w:tr w:rsidR="00C45DD9" w:rsidTr="00A40917">
        <w:trPr>
          <w:trHeight w:val="252"/>
        </w:trPr>
        <w:tc>
          <w:tcPr>
            <w:tcW w:w="1870" w:type="dxa"/>
            <w:vAlign w:val="center"/>
          </w:tcPr>
          <w:p w:rsidR="00C45DD9" w:rsidRPr="00F428BC" w:rsidRDefault="00F24B0A" w:rsidP="0046429A">
            <w:pPr>
              <w:widowControl w:val="0"/>
              <w:adjustRightInd w:val="0"/>
              <w:spacing w:before="60" w:after="60"/>
              <w:rPr>
                <w:rFonts w:ascii="Times New Roman" w:eastAsiaTheme="minorHAnsi" w:hAnsi="Times New Roman"/>
                <w:bCs/>
                <w:color w:val="000000"/>
              </w:rPr>
            </w:pPr>
            <w:r w:rsidRPr="00F428BC">
              <w:rPr>
                <w:rFonts w:ascii="Times New Roman" w:eastAsiaTheme="minorHAnsi" w:hAnsi="Times New Roman"/>
                <w:b/>
                <w:bCs/>
                <w:color w:val="000000"/>
                <w:sz w:val="22"/>
                <w:szCs w:val="22"/>
              </w:rPr>
              <w:t>Parent/Student Reunification</w:t>
            </w:r>
            <w:r w:rsidR="00A821FB" w:rsidRPr="00F428BC">
              <w:rPr>
                <w:rFonts w:ascii="Times New Roman" w:eastAsiaTheme="minorHAnsi" w:hAnsi="Times New Roman"/>
                <w:b/>
                <w:bCs/>
                <w:color w:val="000000"/>
                <w:sz w:val="22"/>
                <w:szCs w:val="22"/>
              </w:rPr>
              <w:t xml:space="preserve"> (PSR)</w:t>
            </w:r>
          </w:p>
        </w:tc>
        <w:tc>
          <w:tcPr>
            <w:tcW w:w="8046" w:type="dxa"/>
            <w:vAlign w:val="center"/>
          </w:tcPr>
          <w:p w:rsidR="00C45DD9" w:rsidRPr="00755822" w:rsidRDefault="00296194" w:rsidP="0046429A">
            <w:pPr>
              <w:widowControl w:val="0"/>
              <w:autoSpaceDE w:val="0"/>
              <w:autoSpaceDN w:val="0"/>
              <w:adjustRightInd w:val="0"/>
              <w:spacing w:before="60" w:after="60"/>
              <w:rPr>
                <w:rFonts w:ascii="Times New Roman" w:eastAsiaTheme="minorHAnsi" w:hAnsi="Times New Roman"/>
                <w:bCs/>
                <w:color w:val="000000"/>
              </w:rPr>
            </w:pPr>
            <w:r>
              <w:rPr>
                <w:rFonts w:ascii="Times New Roman" w:hAnsi="Times New Roman"/>
                <w:sz w:val="22"/>
                <w:szCs w:val="22"/>
              </w:rPr>
              <w:t>This</w:t>
            </w:r>
            <w:r w:rsidR="00755822" w:rsidRPr="00755822">
              <w:rPr>
                <w:rFonts w:ascii="Times New Roman" w:hAnsi="Times New Roman"/>
                <w:sz w:val="22"/>
                <w:szCs w:val="22"/>
              </w:rPr>
              <w:t xml:space="preserve"> annex details how students will</w:t>
            </w:r>
            <w:r w:rsidR="00A0039D">
              <w:rPr>
                <w:rFonts w:ascii="Times New Roman" w:hAnsi="Times New Roman"/>
                <w:sz w:val="22"/>
                <w:szCs w:val="22"/>
              </w:rPr>
              <w:t xml:space="preserve"> be reunited with their parents</w:t>
            </w:r>
            <w:r w:rsidR="00755822" w:rsidRPr="00755822">
              <w:rPr>
                <w:rFonts w:ascii="Times New Roman" w:hAnsi="Times New Roman"/>
                <w:sz w:val="22"/>
                <w:szCs w:val="22"/>
              </w:rPr>
              <w:t xml:space="preserve"> or guardians</w:t>
            </w:r>
            <w:r w:rsidR="00A0039D">
              <w:rPr>
                <w:rFonts w:ascii="Times New Roman" w:hAnsi="Times New Roman"/>
                <w:sz w:val="22"/>
                <w:szCs w:val="22"/>
              </w:rPr>
              <w:t xml:space="preserve"> after an emergency event.</w:t>
            </w:r>
          </w:p>
        </w:tc>
      </w:tr>
      <w:tr w:rsidR="00091E43" w:rsidTr="00A40917">
        <w:trPr>
          <w:trHeight w:val="252"/>
        </w:trPr>
        <w:tc>
          <w:tcPr>
            <w:tcW w:w="1870" w:type="dxa"/>
            <w:vAlign w:val="center"/>
          </w:tcPr>
          <w:p w:rsidR="00091E43" w:rsidRPr="00A0039D" w:rsidRDefault="00091E43" w:rsidP="0046429A">
            <w:pPr>
              <w:widowControl w:val="0"/>
              <w:adjustRightInd w:val="0"/>
              <w:spacing w:before="60" w:after="60"/>
              <w:rPr>
                <w:rFonts w:ascii="Times New Roman" w:eastAsiaTheme="minorHAnsi" w:hAnsi="Times New Roman"/>
                <w:b/>
                <w:bCs/>
                <w:color w:val="000000"/>
              </w:rPr>
            </w:pPr>
            <w:r w:rsidRPr="00A0039D">
              <w:rPr>
                <w:rFonts w:ascii="Times New Roman" w:eastAsiaTheme="minorHAnsi" w:hAnsi="Times New Roman"/>
                <w:b/>
                <w:bCs/>
                <w:color w:val="000000"/>
                <w:sz w:val="22"/>
                <w:szCs w:val="22"/>
              </w:rPr>
              <w:t>Communication</w:t>
            </w:r>
            <w:r w:rsidR="00483A9F" w:rsidRPr="00A0039D">
              <w:rPr>
                <w:rFonts w:ascii="Times New Roman" w:eastAsiaTheme="minorHAnsi" w:hAnsi="Times New Roman"/>
                <w:b/>
                <w:bCs/>
                <w:color w:val="000000"/>
                <w:sz w:val="22"/>
                <w:szCs w:val="22"/>
              </w:rPr>
              <w:t xml:space="preserve"> and Warning</w:t>
            </w:r>
          </w:p>
        </w:tc>
        <w:tc>
          <w:tcPr>
            <w:tcW w:w="8046" w:type="dxa"/>
            <w:vAlign w:val="center"/>
          </w:tcPr>
          <w:p w:rsidR="00091E43" w:rsidRPr="00483A9F" w:rsidRDefault="00296194" w:rsidP="0046429A">
            <w:pPr>
              <w:widowControl w:val="0"/>
              <w:autoSpaceDE w:val="0"/>
              <w:autoSpaceDN w:val="0"/>
              <w:adjustRightInd w:val="0"/>
              <w:spacing w:before="60" w:after="60"/>
              <w:rPr>
                <w:rFonts w:ascii="Times New Roman" w:eastAsiaTheme="minorHAnsi" w:hAnsi="Times New Roman"/>
                <w:bCs/>
                <w:color w:val="000000"/>
              </w:rPr>
            </w:pPr>
            <w:r>
              <w:rPr>
                <w:rFonts w:ascii="Times New Roman" w:hAnsi="Times New Roman"/>
                <w:sz w:val="22"/>
                <w:szCs w:val="22"/>
              </w:rPr>
              <w:t>This</w:t>
            </w:r>
            <w:r w:rsidR="00483A9F" w:rsidRPr="00483A9F">
              <w:rPr>
                <w:rFonts w:ascii="Times New Roman" w:hAnsi="Times New Roman"/>
                <w:sz w:val="22"/>
                <w:szCs w:val="22"/>
              </w:rPr>
              <w:t xml:space="preserve"> annex includes communication and coordination during emergencies and disasters (both internal communication and communication with external stakeholders), as well as the communication of emergency protocols before an emergency and communication after an emergency.</w:t>
            </w:r>
          </w:p>
        </w:tc>
      </w:tr>
    </w:tbl>
    <w:p w:rsidR="00A40917" w:rsidRDefault="00A40917" w:rsidP="001325A7">
      <w:pPr>
        <w:widowControl w:val="0"/>
        <w:autoSpaceDE w:val="0"/>
        <w:autoSpaceDN w:val="0"/>
        <w:adjustRightInd w:val="0"/>
        <w:rPr>
          <w:rFonts w:ascii="Times New Roman" w:eastAsiaTheme="minorHAnsi" w:hAnsi="Times New Roman"/>
          <w:b/>
          <w:bCs/>
          <w:color w:val="000000"/>
        </w:rPr>
      </w:pPr>
    </w:p>
    <w:p w:rsidR="001325A7" w:rsidRPr="001325A7" w:rsidRDefault="001325A7" w:rsidP="00EF1230">
      <w:pPr>
        <w:widowControl w:val="0"/>
        <w:autoSpaceDE w:val="0"/>
        <w:autoSpaceDN w:val="0"/>
        <w:adjustRightInd w:val="0"/>
        <w:jc w:val="both"/>
        <w:rPr>
          <w:rFonts w:ascii="Garamond" w:eastAsiaTheme="minorHAnsi" w:hAnsi="Garamond" w:cs="Garamond"/>
          <w:b/>
          <w:bCs/>
          <w:color w:val="000000"/>
          <w:sz w:val="23"/>
          <w:szCs w:val="23"/>
        </w:rPr>
      </w:pPr>
      <w:r w:rsidRPr="00F36E6F">
        <w:rPr>
          <w:rFonts w:ascii="Times New Roman" w:eastAsiaTheme="minorHAnsi" w:hAnsi="Times New Roman"/>
          <w:b/>
          <w:bCs/>
          <w:color w:val="000000"/>
          <w:highlight w:val="yellow"/>
        </w:rPr>
        <w:t xml:space="preserve">IMPORTANT NOTE: </w:t>
      </w:r>
      <w:r w:rsidRPr="00F36E6F">
        <w:rPr>
          <w:rFonts w:ascii="Times New Roman" w:hAnsi="Times New Roman"/>
          <w:b/>
          <w:highlight w:val="yellow"/>
        </w:rPr>
        <w:t>Action steps and information included in the identified functional annexes should not be deemed a complete list of all considerations made during a crisis as situations vary.</w:t>
      </w:r>
      <w:r w:rsidR="00FA1EE4">
        <w:rPr>
          <w:rFonts w:ascii="Times New Roman" w:hAnsi="Times New Roman"/>
        </w:rPr>
        <w:t xml:space="preserve"> </w:t>
      </w:r>
    </w:p>
    <w:p w:rsidR="0046429A" w:rsidRDefault="0046429A">
      <w:pPr>
        <w:rPr>
          <w:rFonts w:ascii="Times New Roman" w:eastAsiaTheme="minorHAnsi" w:hAnsi="Times New Roman"/>
          <w:b/>
          <w:bCs/>
          <w:color w:val="000000"/>
        </w:rPr>
      </w:pPr>
      <w:r>
        <w:rPr>
          <w:rFonts w:ascii="Times New Roman" w:eastAsiaTheme="minorHAnsi" w:hAnsi="Times New Roman"/>
          <w:b/>
          <w:bCs/>
          <w:color w:val="000000"/>
        </w:rPr>
        <w:br w:type="page"/>
      </w:r>
    </w:p>
    <w:p w:rsidR="0042135F" w:rsidRPr="004679A6" w:rsidRDefault="00296194" w:rsidP="004679A6">
      <w:pPr>
        <w:widowControl w:val="0"/>
        <w:autoSpaceDE w:val="0"/>
        <w:autoSpaceDN w:val="0"/>
        <w:adjustRightInd w:val="0"/>
        <w:spacing w:before="240" w:after="240"/>
        <w:jc w:val="center"/>
        <w:rPr>
          <w:rFonts w:ascii="Times New Roman" w:eastAsiaTheme="minorHAnsi" w:hAnsi="Times New Roman"/>
          <w:b/>
          <w:bCs/>
          <w:color w:val="000000"/>
          <w:sz w:val="28"/>
        </w:rPr>
      </w:pPr>
      <w:r w:rsidRPr="004679A6">
        <w:rPr>
          <w:rFonts w:ascii="Times New Roman" w:eastAsiaTheme="minorHAnsi" w:hAnsi="Times New Roman"/>
          <w:b/>
          <w:bCs/>
          <w:color w:val="000000"/>
          <w:sz w:val="28"/>
        </w:rPr>
        <w:lastRenderedPageBreak/>
        <w:t xml:space="preserve">ON-SITE </w:t>
      </w:r>
      <w:r w:rsidR="0042135F" w:rsidRPr="004679A6">
        <w:rPr>
          <w:rFonts w:ascii="Times New Roman" w:eastAsiaTheme="minorHAnsi" w:hAnsi="Times New Roman"/>
          <w:b/>
          <w:bCs/>
          <w:color w:val="000000"/>
          <w:sz w:val="28"/>
        </w:rPr>
        <w:t>EVACUATION</w:t>
      </w:r>
    </w:p>
    <w:p w:rsidR="00E6455F" w:rsidRPr="0046429A" w:rsidRDefault="00826033" w:rsidP="0046429A">
      <w:pPr>
        <w:pStyle w:val="Normal1"/>
        <w:spacing w:after="120" w:line="240" w:lineRule="auto"/>
        <w:jc w:val="both"/>
        <w:rPr>
          <w:rFonts w:ascii="Times New Roman" w:hAnsi="Times New Roman" w:cs="Times New Roman"/>
          <w:sz w:val="24"/>
          <w:szCs w:val="24"/>
        </w:rPr>
      </w:pPr>
      <w:r w:rsidRPr="00296194">
        <w:rPr>
          <w:rFonts w:ascii="Times New Roman" w:hAnsi="Times New Roman" w:cs="Times New Roman"/>
          <w:sz w:val="24"/>
          <w:szCs w:val="24"/>
        </w:rPr>
        <w:t>This annex focuses on the courses of action that schools will execute to evacuate school buildings and grounds.</w:t>
      </w:r>
      <w:r w:rsidR="00FA1EE4">
        <w:rPr>
          <w:rFonts w:ascii="Times New Roman" w:hAnsi="Times New Roman" w:cs="Times New Roman"/>
          <w:sz w:val="24"/>
          <w:szCs w:val="24"/>
        </w:rPr>
        <w:t xml:space="preserve"> </w:t>
      </w:r>
      <w:r w:rsidR="00F33935" w:rsidRPr="00296194">
        <w:rPr>
          <w:rFonts w:ascii="Times New Roman" w:eastAsiaTheme="minorHAnsi" w:hAnsi="Times New Roman" w:cs="Times New Roman"/>
          <w:bCs/>
          <w:sz w:val="24"/>
          <w:szCs w:val="24"/>
        </w:rPr>
        <w:t>Depending on the incident, evacuation can be activated for stand-alone buildings on a campus rather than the entire facility.</w:t>
      </w:r>
    </w:p>
    <w:p w:rsidR="0042135F" w:rsidRPr="0042135F" w:rsidRDefault="0042135F" w:rsidP="0046429A">
      <w:pPr>
        <w:pStyle w:val="Normal1"/>
        <w:spacing w:after="120" w:line="240" w:lineRule="auto"/>
        <w:jc w:val="both"/>
        <w:rPr>
          <w:rFonts w:ascii="Times New Roman" w:hAnsi="Times New Roman" w:cs="Times New Roman"/>
          <w:sz w:val="24"/>
          <w:szCs w:val="24"/>
        </w:rPr>
      </w:pPr>
      <w:r w:rsidRPr="0042135F">
        <w:rPr>
          <w:rFonts w:ascii="Times New Roman" w:hAnsi="Times New Roman" w:cs="Times New Roman"/>
          <w:b/>
          <w:sz w:val="24"/>
          <w:szCs w:val="24"/>
          <w:u w:val="single"/>
        </w:rPr>
        <w:t>Incident Commander</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Incident Commander (IC) will determine need to evacuate, what areas of the facility should be evacuated.</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If necessary, IC will notify emergency response including 911</w:t>
      </w:r>
      <w:r w:rsidR="00F33935">
        <w:rPr>
          <w:rFonts w:ascii="Times New Roman" w:hAnsi="Times New Roman" w:cs="Times New Roman"/>
          <w:sz w:val="24"/>
          <w:szCs w:val="24"/>
        </w:rPr>
        <w:t xml:space="preserve"> as well as district office</w:t>
      </w:r>
      <w:r w:rsidRPr="0042135F">
        <w:rPr>
          <w:rFonts w:ascii="Times New Roman" w:hAnsi="Times New Roman" w:cs="Times New Roman"/>
          <w:sz w:val="24"/>
          <w:szCs w:val="24"/>
        </w:rPr>
        <w:t>.</w:t>
      </w:r>
    </w:p>
    <w:p w:rsidR="0042135F" w:rsidRPr="00441470"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41470">
        <w:rPr>
          <w:rFonts w:ascii="Times New Roman" w:hAnsi="Times New Roman" w:cs="Times New Roman"/>
          <w:sz w:val="24"/>
          <w:szCs w:val="24"/>
        </w:rPr>
        <w:t>Notification of evacuation will be made by fire alarm, public address system or other</w:t>
      </w:r>
      <w:r w:rsidR="00441470" w:rsidRPr="00441470">
        <w:rPr>
          <w:rFonts w:ascii="Times New Roman" w:hAnsi="Times New Roman" w:cs="Times New Roman"/>
          <w:sz w:val="24"/>
          <w:szCs w:val="24"/>
        </w:rPr>
        <w:t xml:space="preserve"> means if necessary. </w:t>
      </w:r>
      <w:r w:rsidRPr="00441470">
        <w:rPr>
          <w:rFonts w:ascii="Times New Roman" w:hAnsi="Times New Roman" w:cs="Times New Roman"/>
          <w:sz w:val="24"/>
          <w:szCs w:val="24"/>
        </w:rPr>
        <w:t xml:space="preserve">If an odor of leaking gas exists, do not use the fire alarm, </w:t>
      </w:r>
      <w:r w:rsidR="00D151BB" w:rsidRPr="00441470">
        <w:rPr>
          <w:rFonts w:ascii="Times New Roman" w:hAnsi="Times New Roman" w:cs="Times New Roman"/>
          <w:sz w:val="24"/>
          <w:szCs w:val="24"/>
        </w:rPr>
        <w:t>intercom</w:t>
      </w:r>
      <w:r w:rsidR="00441470" w:rsidRPr="00441470">
        <w:rPr>
          <w:rFonts w:ascii="Times New Roman" w:hAnsi="Times New Roman" w:cs="Times New Roman"/>
          <w:sz w:val="24"/>
          <w:szCs w:val="24"/>
        </w:rPr>
        <w:t>,</w:t>
      </w:r>
      <w:r w:rsidR="00441470">
        <w:rPr>
          <w:rFonts w:ascii="Times New Roman" w:hAnsi="Times New Roman" w:cs="Times New Roman"/>
          <w:sz w:val="24"/>
          <w:szCs w:val="24"/>
        </w:rPr>
        <w:t xml:space="preserve"> </w:t>
      </w:r>
      <w:r w:rsidRPr="00441470">
        <w:rPr>
          <w:rFonts w:ascii="Times New Roman" w:hAnsi="Times New Roman" w:cs="Times New Roman"/>
          <w:sz w:val="24"/>
          <w:szCs w:val="24"/>
        </w:rPr>
        <w:t>or any other electrically operated device, which mi</w:t>
      </w:r>
      <w:r w:rsidR="00441470">
        <w:rPr>
          <w:rFonts w:ascii="Times New Roman" w:hAnsi="Times New Roman" w:cs="Times New Roman"/>
          <w:sz w:val="24"/>
          <w:szCs w:val="24"/>
        </w:rPr>
        <w:t xml:space="preserve">ght cause a spark and ignite an </w:t>
      </w:r>
      <w:r w:rsidRPr="00441470">
        <w:rPr>
          <w:rFonts w:ascii="Times New Roman" w:hAnsi="Times New Roman" w:cs="Times New Roman"/>
          <w:sz w:val="24"/>
          <w:szCs w:val="24"/>
        </w:rPr>
        <w:t>explosion.</w:t>
      </w:r>
    </w:p>
    <w:p w:rsidR="0042135F" w:rsidRPr="0042135F" w:rsidRDefault="00A14771" w:rsidP="0046429A">
      <w:pPr>
        <w:pStyle w:val="Normal1"/>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Activate Communication</w:t>
      </w:r>
      <w:r w:rsidR="002C4440">
        <w:rPr>
          <w:rFonts w:ascii="Times New Roman" w:hAnsi="Times New Roman" w:cs="Times New Roman"/>
          <w:sz w:val="24"/>
          <w:szCs w:val="24"/>
        </w:rPr>
        <w:t xml:space="preserve"> </w:t>
      </w:r>
      <w:r w:rsidR="004E7A19">
        <w:rPr>
          <w:rFonts w:ascii="Times New Roman" w:hAnsi="Times New Roman" w:cs="Times New Roman"/>
          <w:sz w:val="24"/>
          <w:szCs w:val="24"/>
        </w:rPr>
        <w:t xml:space="preserve">and Warning </w:t>
      </w:r>
      <w:r w:rsidR="002C4440">
        <w:rPr>
          <w:rFonts w:ascii="Times New Roman" w:hAnsi="Times New Roman" w:cs="Times New Roman"/>
          <w:sz w:val="24"/>
          <w:szCs w:val="24"/>
        </w:rPr>
        <w:t>A</w:t>
      </w:r>
      <w:r w:rsidR="0042135F" w:rsidRPr="0042135F">
        <w:rPr>
          <w:rFonts w:ascii="Times New Roman" w:hAnsi="Times New Roman" w:cs="Times New Roman"/>
          <w:sz w:val="24"/>
          <w:szCs w:val="24"/>
        </w:rPr>
        <w:t>nnex.</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eastAsia="Times New Roman" w:hAnsi="Times New Roman" w:cs="Times New Roman"/>
          <w:sz w:val="24"/>
          <w:szCs w:val="24"/>
        </w:rPr>
        <w:t xml:space="preserve"> </w:t>
      </w:r>
      <w:r w:rsidRPr="0042135F">
        <w:rPr>
          <w:rFonts w:ascii="Times New Roman" w:hAnsi="Times New Roman" w:cs="Times New Roman"/>
          <w:sz w:val="24"/>
          <w:szCs w:val="24"/>
        </w:rPr>
        <w:t>Direct students and staff to follow evacuation drill procedures and route to predetermined assembly areas.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Follow alternate route if normal route is too dangerous.</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IC </w:t>
      </w:r>
      <w:r w:rsidR="001E0C79">
        <w:rPr>
          <w:rFonts w:ascii="Times New Roman" w:hAnsi="Times New Roman" w:cs="Times New Roman"/>
          <w:sz w:val="24"/>
          <w:szCs w:val="24"/>
        </w:rPr>
        <w:t xml:space="preserve">or designee </w:t>
      </w:r>
      <w:r w:rsidRPr="0042135F">
        <w:rPr>
          <w:rFonts w:ascii="Times New Roman" w:hAnsi="Times New Roman" w:cs="Times New Roman"/>
          <w:sz w:val="24"/>
          <w:szCs w:val="24"/>
        </w:rPr>
        <w:t>determines the need to turn off electrical equipment, gas, water faucets, air conditioning and heating system.</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Notify designated building and/or facilities personnel of this need.</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Verify that building sweeps have occurred according to </w:t>
      </w:r>
      <w:r w:rsidR="002C4440">
        <w:rPr>
          <w:rFonts w:ascii="Times New Roman" w:hAnsi="Times New Roman" w:cs="Times New Roman"/>
          <w:sz w:val="24"/>
          <w:szCs w:val="24"/>
        </w:rPr>
        <w:t xml:space="preserve">school emergency </w:t>
      </w:r>
      <w:r w:rsidR="004E7A19">
        <w:rPr>
          <w:rFonts w:ascii="Times New Roman" w:hAnsi="Times New Roman" w:cs="Times New Roman"/>
          <w:sz w:val="24"/>
          <w:szCs w:val="24"/>
        </w:rPr>
        <w:t>operations</w:t>
      </w:r>
      <w:r w:rsidR="002C4440">
        <w:rPr>
          <w:rFonts w:ascii="Times New Roman" w:hAnsi="Times New Roman" w:cs="Times New Roman"/>
          <w:sz w:val="24"/>
          <w:szCs w:val="24"/>
        </w:rPr>
        <w:t xml:space="preserve"> plan</w:t>
      </w:r>
      <w:r w:rsidRPr="0042135F">
        <w:rPr>
          <w:rFonts w:ascii="Times New Roman" w:hAnsi="Times New Roman" w:cs="Times New Roman"/>
          <w:sz w:val="24"/>
          <w:szCs w:val="24"/>
        </w:rPr>
        <w:t>.</w:t>
      </w:r>
    </w:p>
    <w:p w:rsidR="0042135F" w:rsidRPr="0042135F"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Verify that all occupants safely reported to assembly area.</w:t>
      </w:r>
    </w:p>
    <w:p w:rsidR="00296194" w:rsidRPr="0046429A" w:rsidRDefault="0042135F" w:rsidP="0046429A">
      <w:pPr>
        <w:pStyle w:val="Normal1"/>
        <w:numPr>
          <w:ilvl w:val="0"/>
          <w:numId w:val="26"/>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Indicate “all clear” when it is safe to reoccupy the building.</w:t>
      </w:r>
    </w:p>
    <w:p w:rsidR="0042135F" w:rsidRPr="0042135F" w:rsidRDefault="0042135F" w:rsidP="0046429A">
      <w:pPr>
        <w:pStyle w:val="Normal1"/>
        <w:spacing w:after="120" w:line="240" w:lineRule="auto"/>
        <w:jc w:val="both"/>
        <w:rPr>
          <w:rFonts w:ascii="Times New Roman" w:hAnsi="Times New Roman" w:cs="Times New Roman"/>
          <w:sz w:val="24"/>
          <w:szCs w:val="24"/>
        </w:rPr>
      </w:pPr>
      <w:r w:rsidRPr="0042135F">
        <w:rPr>
          <w:rFonts w:ascii="Times New Roman" w:hAnsi="Times New Roman" w:cs="Times New Roman"/>
          <w:b/>
          <w:sz w:val="24"/>
          <w:szCs w:val="24"/>
          <w:u w:val="single"/>
        </w:rPr>
        <w:t>Teachers and Staff</w:t>
      </w:r>
    </w:p>
    <w:p w:rsidR="0042135F" w:rsidRPr="0042135F" w:rsidRDefault="0042135F" w:rsidP="0046429A">
      <w:pPr>
        <w:pStyle w:val="Normal1"/>
        <w:numPr>
          <w:ilvl w:val="0"/>
          <w:numId w:val="27"/>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Follow normal evacuation drill procedures to predetermined outside assembly areas unless </w:t>
      </w:r>
      <w:r w:rsidR="00A14771">
        <w:rPr>
          <w:rFonts w:ascii="Times New Roman" w:hAnsi="Times New Roman" w:cs="Times New Roman"/>
          <w:sz w:val="24"/>
          <w:szCs w:val="24"/>
        </w:rPr>
        <w:t xml:space="preserve">primary evacuation route is blocked or </w:t>
      </w:r>
      <w:r w:rsidRPr="0042135F">
        <w:rPr>
          <w:rFonts w:ascii="Times New Roman" w:hAnsi="Times New Roman" w:cs="Times New Roman"/>
          <w:sz w:val="24"/>
          <w:szCs w:val="24"/>
        </w:rPr>
        <w:t>IC alters route or assembly areas.</w:t>
      </w:r>
    </w:p>
    <w:p w:rsidR="0042135F" w:rsidRPr="00A14771" w:rsidRDefault="00A14771" w:rsidP="0046429A">
      <w:pPr>
        <w:pStyle w:val="Normal1"/>
        <w:numPr>
          <w:ilvl w:val="0"/>
          <w:numId w:val="2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42135F" w:rsidRPr="0042135F">
        <w:rPr>
          <w:rFonts w:ascii="Times New Roman" w:hAnsi="Times New Roman" w:cs="Times New Roman"/>
          <w:sz w:val="24"/>
          <w:szCs w:val="24"/>
        </w:rPr>
        <w:t xml:space="preserve">ake personal and school keys, teacher “Go Kit” to include </w:t>
      </w:r>
      <w:r>
        <w:rPr>
          <w:rFonts w:ascii="Times New Roman" w:hAnsi="Times New Roman" w:cs="Times New Roman"/>
          <w:sz w:val="24"/>
          <w:szCs w:val="24"/>
        </w:rPr>
        <w:t>emergency classroom guide</w:t>
      </w:r>
      <w:r w:rsidR="0042135F" w:rsidRPr="0042135F">
        <w:rPr>
          <w:rFonts w:ascii="Times New Roman" w:hAnsi="Times New Roman" w:cs="Times New Roman"/>
          <w:sz w:val="24"/>
          <w:szCs w:val="24"/>
        </w:rPr>
        <w:t xml:space="preserve">, student </w:t>
      </w:r>
      <w:r w:rsidR="0042135F" w:rsidRPr="00A14771">
        <w:rPr>
          <w:rFonts w:ascii="Times New Roman" w:hAnsi="Times New Roman" w:cs="Times New Roman"/>
          <w:sz w:val="24"/>
          <w:szCs w:val="24"/>
        </w:rPr>
        <w:t xml:space="preserve">roster, </w:t>
      </w:r>
      <w:r w:rsidRPr="00A14771">
        <w:rPr>
          <w:rFonts w:ascii="Times New Roman" w:hAnsi="Times New Roman" w:cs="Times New Roman"/>
          <w:sz w:val="24"/>
          <w:szCs w:val="24"/>
        </w:rPr>
        <w:t>Personal Safety Information For</w:t>
      </w:r>
      <w:r>
        <w:rPr>
          <w:rFonts w:ascii="Arial Bold" w:hAnsi="Arial Bold"/>
          <w:sz w:val="20"/>
          <w:szCs w:val="20"/>
        </w:rPr>
        <w:t>m</w:t>
      </w:r>
      <w:r w:rsidRPr="00A14771">
        <w:rPr>
          <w:rFonts w:ascii="Times New Roman" w:hAnsi="Times New Roman" w:cs="Times New Roman"/>
          <w:sz w:val="24"/>
          <w:szCs w:val="24"/>
        </w:rPr>
        <w:t xml:space="preserve"> </w:t>
      </w:r>
      <w:r w:rsidR="00A035EA">
        <w:rPr>
          <w:rFonts w:ascii="Times New Roman" w:hAnsi="Times New Roman" w:cs="Times New Roman"/>
          <w:sz w:val="24"/>
          <w:szCs w:val="24"/>
        </w:rPr>
        <w:t>for students who have Access and Functional Needs (AFN)</w:t>
      </w:r>
      <w:r w:rsidR="004F5209">
        <w:rPr>
          <w:rFonts w:ascii="Times New Roman" w:hAnsi="Times New Roman" w:cs="Times New Roman"/>
          <w:sz w:val="24"/>
          <w:szCs w:val="24"/>
        </w:rPr>
        <w:t xml:space="preserve">, communication </w:t>
      </w:r>
      <w:r w:rsidR="0042135F" w:rsidRPr="00A14771">
        <w:rPr>
          <w:rFonts w:ascii="Times New Roman" w:hAnsi="Times New Roman" w:cs="Times New Roman"/>
          <w:sz w:val="24"/>
          <w:szCs w:val="24"/>
        </w:rPr>
        <w:t xml:space="preserve">devices for students (if applicable), and other materials deemed appropriate by </w:t>
      </w:r>
      <w:r>
        <w:rPr>
          <w:rFonts w:ascii="Times New Roman" w:hAnsi="Times New Roman" w:cs="Times New Roman"/>
          <w:sz w:val="24"/>
          <w:szCs w:val="24"/>
        </w:rPr>
        <w:t xml:space="preserve">school emergency </w:t>
      </w:r>
      <w:r w:rsidR="004E7A19">
        <w:rPr>
          <w:rFonts w:ascii="Times New Roman" w:hAnsi="Times New Roman" w:cs="Times New Roman"/>
          <w:sz w:val="24"/>
          <w:szCs w:val="24"/>
        </w:rPr>
        <w:t>operations</w:t>
      </w:r>
      <w:r>
        <w:rPr>
          <w:rFonts w:ascii="Times New Roman" w:hAnsi="Times New Roman" w:cs="Times New Roman"/>
          <w:sz w:val="24"/>
          <w:szCs w:val="24"/>
        </w:rPr>
        <w:t xml:space="preserve"> plan</w:t>
      </w:r>
      <w:r w:rsidR="0042135F" w:rsidRPr="00A14771">
        <w:rPr>
          <w:rFonts w:ascii="Times New Roman" w:hAnsi="Times New Roman" w:cs="Times New Roman"/>
          <w:sz w:val="24"/>
          <w:szCs w:val="24"/>
        </w:rPr>
        <w:t>.</w:t>
      </w:r>
    </w:p>
    <w:p w:rsidR="0042135F" w:rsidRPr="0042135F" w:rsidRDefault="0042135F"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Teacher </w:t>
      </w:r>
      <w:r w:rsidR="00FC6E62">
        <w:rPr>
          <w:rFonts w:ascii="Times New Roman" w:hAnsi="Times New Roman" w:cs="Times New Roman"/>
          <w:sz w:val="24"/>
          <w:szCs w:val="24"/>
        </w:rPr>
        <w:t>directs</w:t>
      </w:r>
      <w:r w:rsidRPr="0042135F">
        <w:rPr>
          <w:rFonts w:ascii="Times New Roman" w:hAnsi="Times New Roman" w:cs="Times New Roman"/>
          <w:sz w:val="24"/>
          <w:szCs w:val="24"/>
        </w:rPr>
        <w:t xml:space="preserve"> students from classroom to assembly area and assigns last person exiting room(s) to close classroom doors and turn out lights.</w:t>
      </w:r>
      <w:r w:rsidR="00FA1EE4">
        <w:rPr>
          <w:rFonts w:ascii="Times New Roman" w:hAnsi="Times New Roman" w:cs="Times New Roman"/>
          <w:sz w:val="24"/>
          <w:szCs w:val="24"/>
        </w:rPr>
        <w:t xml:space="preserve"> </w:t>
      </w:r>
      <w:r w:rsidR="00047C07">
        <w:rPr>
          <w:rFonts w:ascii="Times New Roman" w:hAnsi="Times New Roman" w:cs="Times New Roman"/>
          <w:sz w:val="24"/>
          <w:szCs w:val="24"/>
        </w:rPr>
        <w:t>Consider utilizing</w:t>
      </w:r>
      <w:r w:rsidR="00A14771">
        <w:rPr>
          <w:rFonts w:ascii="Times New Roman" w:hAnsi="Times New Roman" w:cs="Times New Roman"/>
          <w:sz w:val="24"/>
          <w:szCs w:val="24"/>
        </w:rPr>
        <w:t xml:space="preserve"> a “buddy system” </w:t>
      </w:r>
      <w:r w:rsidR="00A14771">
        <w:rPr>
          <w:rFonts w:ascii="Times New Roman" w:hAnsi="Times New Roman" w:cs="Times New Roman"/>
          <w:sz w:val="24"/>
          <w:szCs w:val="24"/>
        </w:rPr>
        <w:lastRenderedPageBreak/>
        <w:t>with neighboring classroom teacher</w:t>
      </w:r>
      <w:r w:rsidR="00047C07">
        <w:rPr>
          <w:rFonts w:ascii="Times New Roman" w:hAnsi="Times New Roman" w:cs="Times New Roman"/>
          <w:sz w:val="24"/>
          <w:szCs w:val="24"/>
        </w:rPr>
        <w:t xml:space="preserve"> to ensure all students leave the classroom and building</w:t>
      </w:r>
      <w:r w:rsidR="00A14771">
        <w:rPr>
          <w:rFonts w:ascii="Times New Roman" w:hAnsi="Times New Roman" w:cs="Times New Roman"/>
          <w:sz w:val="24"/>
          <w:szCs w:val="24"/>
        </w:rPr>
        <w:t>.</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Leave doors unlocked.</w:t>
      </w:r>
    </w:p>
    <w:p w:rsidR="0042135F" w:rsidRPr="0042135F" w:rsidRDefault="0042135F"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DO NOT use elevators during an evacuation of the building. </w:t>
      </w:r>
    </w:p>
    <w:p w:rsidR="0042135F" w:rsidRPr="0042135F" w:rsidRDefault="0042135F"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When outside building, account for all students.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Repo</w:t>
      </w:r>
      <w:r w:rsidR="00216453">
        <w:rPr>
          <w:rFonts w:ascii="Times New Roman" w:hAnsi="Times New Roman" w:cs="Times New Roman"/>
          <w:sz w:val="24"/>
          <w:szCs w:val="24"/>
        </w:rPr>
        <w:t>rt those absent, in bathroom,</w:t>
      </w:r>
      <w:r w:rsidRPr="0042135F">
        <w:rPr>
          <w:rFonts w:ascii="Times New Roman" w:hAnsi="Times New Roman" w:cs="Times New Roman"/>
          <w:sz w:val="24"/>
          <w:szCs w:val="24"/>
        </w:rPr>
        <w:t xml:space="preserve"> nurse</w:t>
      </w:r>
      <w:r w:rsidR="00A14771">
        <w:rPr>
          <w:rFonts w:ascii="Times New Roman" w:hAnsi="Times New Roman" w:cs="Times New Roman"/>
          <w:sz w:val="24"/>
          <w:szCs w:val="24"/>
        </w:rPr>
        <w:t>’s office</w:t>
      </w:r>
      <w:r w:rsidR="00216453">
        <w:rPr>
          <w:rFonts w:ascii="Times New Roman" w:hAnsi="Times New Roman" w:cs="Times New Roman"/>
          <w:sz w:val="24"/>
          <w:szCs w:val="24"/>
        </w:rPr>
        <w:t>, or missing</w:t>
      </w:r>
      <w:r w:rsidRPr="0042135F">
        <w:rPr>
          <w:rFonts w:ascii="Times New Roman" w:hAnsi="Times New Roman" w:cs="Times New Roman"/>
          <w:sz w:val="24"/>
          <w:szCs w:val="24"/>
        </w:rPr>
        <w:t>.</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 xml:space="preserve">Specify location of missing students if known. </w:t>
      </w:r>
    </w:p>
    <w:p w:rsidR="0042135F" w:rsidRPr="0042135F" w:rsidRDefault="004F5209" w:rsidP="0046429A">
      <w:pPr>
        <w:pStyle w:val="Normal1"/>
        <w:numPr>
          <w:ilvl w:val="0"/>
          <w:numId w:val="2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 immediate student accountability reporting, u</w:t>
      </w:r>
      <w:r w:rsidR="0042135F" w:rsidRPr="0042135F">
        <w:rPr>
          <w:rFonts w:ascii="Times New Roman" w:hAnsi="Times New Roman" w:cs="Times New Roman"/>
          <w:sz w:val="24"/>
          <w:szCs w:val="24"/>
        </w:rPr>
        <w:t>tilize red/green card to indicate the following:</w:t>
      </w:r>
    </w:p>
    <w:p w:rsidR="004679A6" w:rsidRDefault="0042135F" w:rsidP="004679A6">
      <w:pPr>
        <w:pStyle w:val="Normal1"/>
        <w:spacing w:after="120" w:line="240" w:lineRule="auto"/>
        <w:ind w:left="1080"/>
        <w:jc w:val="both"/>
        <w:rPr>
          <w:rFonts w:ascii="Times New Roman" w:hAnsi="Times New Roman" w:cs="Times New Roman"/>
          <w:sz w:val="24"/>
          <w:szCs w:val="24"/>
        </w:rPr>
      </w:pPr>
      <w:r w:rsidRPr="00047C07">
        <w:rPr>
          <w:rFonts w:ascii="Times New Roman" w:hAnsi="Times New Roman" w:cs="Times New Roman"/>
          <w:color w:val="FF0000"/>
          <w:sz w:val="24"/>
          <w:szCs w:val="24"/>
        </w:rPr>
        <w:t>RED</w:t>
      </w:r>
      <w:r w:rsidRPr="0042135F">
        <w:rPr>
          <w:rFonts w:ascii="Times New Roman" w:hAnsi="Times New Roman" w:cs="Times New Roman"/>
          <w:sz w:val="24"/>
          <w:szCs w:val="24"/>
        </w:rPr>
        <w:t xml:space="preserve"> = Some of your students are missing, or you have additional students that don’t belong to your class.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“Missing” includes reporting those absent FROM YOUR ROSTER, in bathroom, with nurse or unaccounted for.</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Specify location of missing students if known.</w:t>
      </w:r>
    </w:p>
    <w:p w:rsidR="0042135F" w:rsidRDefault="0042135F" w:rsidP="004679A6">
      <w:pPr>
        <w:pStyle w:val="Normal1"/>
        <w:spacing w:after="120" w:line="240" w:lineRule="auto"/>
        <w:ind w:left="1080"/>
        <w:jc w:val="both"/>
        <w:rPr>
          <w:rFonts w:ascii="Times New Roman" w:hAnsi="Times New Roman" w:cs="Times New Roman"/>
          <w:sz w:val="24"/>
          <w:szCs w:val="24"/>
        </w:rPr>
      </w:pPr>
      <w:r w:rsidRPr="00047C07">
        <w:rPr>
          <w:rFonts w:ascii="Times New Roman" w:hAnsi="Times New Roman" w:cs="Times New Roman"/>
          <w:color w:val="00B050"/>
          <w:sz w:val="24"/>
          <w:szCs w:val="24"/>
        </w:rPr>
        <w:t>GREEN</w:t>
      </w:r>
      <w:r w:rsidRPr="0042135F">
        <w:rPr>
          <w:rFonts w:ascii="Times New Roman" w:hAnsi="Times New Roman" w:cs="Times New Roman"/>
          <w:sz w:val="24"/>
          <w:szCs w:val="24"/>
        </w:rPr>
        <w:t xml:space="preserve"> = You have all of your students accounted for and have no additional students.</w:t>
      </w:r>
    </w:p>
    <w:p w:rsidR="00EC3894" w:rsidRPr="00EC3894" w:rsidRDefault="00EC3894"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Document and submit a Student Evacuation Accountability Form to </w:t>
      </w:r>
      <w:r>
        <w:rPr>
          <w:rFonts w:ascii="Times New Roman" w:hAnsi="Times New Roman" w:cs="Times New Roman"/>
          <w:sz w:val="24"/>
          <w:szCs w:val="24"/>
        </w:rPr>
        <w:t>the Incident Commander or designee once arriving at the outside assembly area.</w:t>
      </w:r>
    </w:p>
    <w:p w:rsidR="0042135F" w:rsidRPr="0042135F" w:rsidRDefault="0042135F"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Stay at assembly area with students until the “all clear” is given to reenter the building or redirected to a different assembly area by the IC.</w:t>
      </w:r>
    </w:p>
    <w:p w:rsidR="0042135F" w:rsidRPr="00A035EA" w:rsidRDefault="0042135F" w:rsidP="0046429A">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A teache</w:t>
      </w:r>
      <w:r w:rsidR="00A035EA">
        <w:rPr>
          <w:rFonts w:ascii="Times New Roman" w:hAnsi="Times New Roman" w:cs="Times New Roman"/>
          <w:sz w:val="24"/>
          <w:szCs w:val="24"/>
        </w:rPr>
        <w:t xml:space="preserve">r or staff member assigned </w:t>
      </w:r>
      <w:r w:rsidRPr="0042135F">
        <w:rPr>
          <w:rFonts w:ascii="Times New Roman" w:hAnsi="Times New Roman" w:cs="Times New Roman"/>
          <w:sz w:val="24"/>
          <w:szCs w:val="24"/>
        </w:rPr>
        <w:t>student</w:t>
      </w:r>
      <w:r w:rsidR="00A035EA">
        <w:rPr>
          <w:rFonts w:ascii="Times New Roman" w:hAnsi="Times New Roman" w:cs="Times New Roman"/>
          <w:sz w:val="24"/>
          <w:szCs w:val="24"/>
        </w:rPr>
        <w:t xml:space="preserve">s who have Access and </w:t>
      </w:r>
      <w:r w:rsidR="00A035EA" w:rsidRPr="00A035EA">
        <w:rPr>
          <w:rFonts w:ascii="Times New Roman" w:hAnsi="Times New Roman" w:cs="Times New Roman"/>
          <w:sz w:val="24"/>
          <w:szCs w:val="24"/>
        </w:rPr>
        <w:t>Functional Needs</w:t>
      </w:r>
      <w:r w:rsidRPr="00A035EA">
        <w:rPr>
          <w:rFonts w:ascii="Times New Roman" w:hAnsi="Times New Roman" w:cs="Times New Roman"/>
          <w:sz w:val="24"/>
          <w:szCs w:val="24"/>
        </w:rPr>
        <w:t xml:space="preserve"> will be responsible for providing evacuation assistance to the student(s).</w:t>
      </w:r>
      <w:r w:rsidR="00FA1EE4">
        <w:rPr>
          <w:rFonts w:ascii="Times New Roman" w:hAnsi="Times New Roman" w:cs="Times New Roman"/>
          <w:sz w:val="24"/>
          <w:szCs w:val="24"/>
        </w:rPr>
        <w:t xml:space="preserve"> </w:t>
      </w:r>
      <w:r w:rsidRPr="00A035EA">
        <w:rPr>
          <w:rFonts w:ascii="Times New Roman" w:hAnsi="Times New Roman" w:cs="Times New Roman"/>
          <w:sz w:val="24"/>
          <w:szCs w:val="24"/>
        </w:rPr>
        <w:t>Refer to</w:t>
      </w:r>
      <w:r w:rsidR="004F5209" w:rsidRPr="00A035EA">
        <w:rPr>
          <w:rFonts w:ascii="Times New Roman" w:hAnsi="Times New Roman" w:cs="Times New Roman"/>
          <w:sz w:val="24"/>
          <w:szCs w:val="24"/>
        </w:rPr>
        <w:t xml:space="preserve"> individual student Personal Safety Information Form</w:t>
      </w:r>
      <w:r w:rsidRPr="00A035EA">
        <w:rPr>
          <w:rFonts w:ascii="Times New Roman" w:hAnsi="Times New Roman" w:cs="Times New Roman"/>
          <w:sz w:val="24"/>
          <w:szCs w:val="24"/>
        </w:rPr>
        <w:t>.</w:t>
      </w:r>
    </w:p>
    <w:p w:rsidR="00744416" w:rsidRPr="004679A6" w:rsidRDefault="0042135F" w:rsidP="004679A6">
      <w:pPr>
        <w:pStyle w:val="Normal1"/>
        <w:numPr>
          <w:ilvl w:val="0"/>
          <w:numId w:val="28"/>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If students and staff remain at their site</w:t>
      </w:r>
      <w:r w:rsidR="004F5209">
        <w:rPr>
          <w:rFonts w:ascii="Times New Roman" w:hAnsi="Times New Roman" w:cs="Times New Roman"/>
          <w:sz w:val="24"/>
          <w:szCs w:val="24"/>
        </w:rPr>
        <w:t>,</w:t>
      </w:r>
      <w:r w:rsidRPr="0042135F">
        <w:rPr>
          <w:rFonts w:ascii="Times New Roman" w:hAnsi="Times New Roman" w:cs="Times New Roman"/>
          <w:sz w:val="24"/>
          <w:szCs w:val="24"/>
        </w:rPr>
        <w:t xml:space="preserve"> the Incident Commander will notify appropriate </w:t>
      </w:r>
      <w:r w:rsidRPr="004679A6">
        <w:rPr>
          <w:rFonts w:ascii="Times New Roman" w:hAnsi="Times New Roman" w:cs="Times New Roman"/>
          <w:sz w:val="24"/>
          <w:szCs w:val="24"/>
        </w:rPr>
        <w:t>personnel that the evacuation has ended and all may return to their respective areas and resume normal operation.</w:t>
      </w:r>
    </w:p>
    <w:p w:rsidR="00E65539" w:rsidRDefault="00E65539">
      <w:pPr>
        <w:rPr>
          <w:rFonts w:ascii="Times New Roman" w:eastAsia="Arial" w:hAnsi="Times New Roman"/>
          <w:b/>
          <w:color w:val="000000"/>
        </w:rPr>
        <w:sectPr w:rsidR="00E65539" w:rsidSect="0097763A">
          <w:headerReference w:type="default" r:id="rId13"/>
          <w:pgSz w:w="12240" w:h="15840" w:code="1"/>
          <w:pgMar w:top="1440" w:right="1440" w:bottom="1440" w:left="1440" w:header="720" w:footer="720" w:gutter="0"/>
          <w:pgNumType w:chapStyle="6"/>
          <w:cols w:space="720"/>
          <w:titlePg/>
          <w:docGrid w:linePitch="360"/>
        </w:sectPr>
      </w:pPr>
    </w:p>
    <w:p w:rsidR="007B140E" w:rsidRPr="004679A6" w:rsidRDefault="0042135F" w:rsidP="00E65539">
      <w:pPr>
        <w:pStyle w:val="Normal1"/>
        <w:spacing w:after="240" w:line="240" w:lineRule="auto"/>
        <w:jc w:val="center"/>
        <w:rPr>
          <w:rFonts w:ascii="Times New Roman" w:hAnsi="Times New Roman" w:cs="Times New Roman"/>
          <w:b/>
          <w:sz w:val="28"/>
          <w:szCs w:val="24"/>
        </w:rPr>
      </w:pPr>
      <w:r w:rsidRPr="004679A6">
        <w:rPr>
          <w:rFonts w:ascii="Times New Roman" w:hAnsi="Times New Roman" w:cs="Times New Roman"/>
          <w:b/>
          <w:sz w:val="28"/>
          <w:szCs w:val="24"/>
        </w:rPr>
        <w:lastRenderedPageBreak/>
        <w:t xml:space="preserve">OFF-SITE </w:t>
      </w:r>
      <w:r w:rsidR="00296194" w:rsidRPr="004679A6">
        <w:rPr>
          <w:rFonts w:ascii="Times New Roman" w:hAnsi="Times New Roman" w:cs="Times New Roman"/>
          <w:b/>
          <w:sz w:val="28"/>
          <w:szCs w:val="24"/>
        </w:rPr>
        <w:t>EVACUATION</w:t>
      </w:r>
    </w:p>
    <w:p w:rsidR="00E6455F" w:rsidRPr="0046429A" w:rsidRDefault="007B140E" w:rsidP="0046429A">
      <w:pPr>
        <w:pStyle w:val="Normal1"/>
        <w:spacing w:after="120" w:line="240" w:lineRule="auto"/>
        <w:jc w:val="both"/>
        <w:rPr>
          <w:rFonts w:ascii="Times New Roman" w:hAnsi="Times New Roman" w:cs="Times New Roman"/>
          <w:sz w:val="24"/>
          <w:szCs w:val="24"/>
        </w:rPr>
      </w:pPr>
      <w:r w:rsidRPr="00647FD7">
        <w:rPr>
          <w:rFonts w:ascii="Times New Roman" w:hAnsi="Times New Roman" w:cs="Times New Roman"/>
          <w:sz w:val="24"/>
          <w:szCs w:val="24"/>
        </w:rPr>
        <w:t xml:space="preserve">The off-site </w:t>
      </w:r>
      <w:r w:rsidR="00296194">
        <w:rPr>
          <w:rFonts w:ascii="Times New Roman" w:hAnsi="Times New Roman" w:cs="Times New Roman"/>
          <w:sz w:val="24"/>
          <w:szCs w:val="24"/>
        </w:rPr>
        <w:t>evacuation</w:t>
      </w:r>
      <w:r w:rsidRPr="00647FD7">
        <w:rPr>
          <w:rFonts w:ascii="Times New Roman" w:hAnsi="Times New Roman" w:cs="Times New Roman"/>
          <w:sz w:val="24"/>
          <w:szCs w:val="24"/>
        </w:rPr>
        <w:t xml:space="preserve"> </w:t>
      </w:r>
      <w:r w:rsidR="00296194">
        <w:rPr>
          <w:rFonts w:ascii="Times New Roman" w:hAnsi="Times New Roman" w:cs="Times New Roman"/>
          <w:sz w:val="24"/>
          <w:szCs w:val="24"/>
        </w:rPr>
        <w:t>annex</w:t>
      </w:r>
      <w:r w:rsidRPr="00647FD7">
        <w:rPr>
          <w:rFonts w:ascii="Times New Roman" w:hAnsi="Times New Roman" w:cs="Times New Roman"/>
          <w:sz w:val="24"/>
          <w:szCs w:val="24"/>
        </w:rPr>
        <w:t xml:space="preserve"> is a guide for </w:t>
      </w:r>
      <w:r w:rsidRPr="00647FD7">
        <w:rPr>
          <w:rFonts w:ascii="Times New Roman" w:eastAsiaTheme="minorHAnsi" w:hAnsi="Times New Roman" w:cs="Times New Roman"/>
          <w:sz w:val="24"/>
          <w:szCs w:val="24"/>
        </w:rPr>
        <w:t xml:space="preserve">relocating students, staff members, and visitors to a predetermined off-site </w:t>
      </w:r>
      <w:r w:rsidR="001B3E47">
        <w:rPr>
          <w:rFonts w:ascii="Times New Roman" w:eastAsiaTheme="minorHAnsi" w:hAnsi="Times New Roman" w:cs="Times New Roman"/>
          <w:sz w:val="24"/>
          <w:szCs w:val="24"/>
        </w:rPr>
        <w:t>evacuation</w:t>
      </w:r>
      <w:r w:rsidRPr="00647FD7">
        <w:rPr>
          <w:rFonts w:ascii="Times New Roman" w:eastAsiaTheme="minorHAnsi" w:hAnsi="Times New Roman" w:cs="Times New Roman"/>
          <w:sz w:val="24"/>
          <w:szCs w:val="24"/>
        </w:rPr>
        <w:t xml:space="preserve"> center.</w:t>
      </w:r>
      <w:r w:rsidR="00FA1EE4">
        <w:rPr>
          <w:rFonts w:ascii="Times New Roman" w:eastAsiaTheme="minorHAnsi" w:hAnsi="Times New Roman" w:cs="Times New Roman"/>
          <w:sz w:val="24"/>
          <w:szCs w:val="24"/>
        </w:rPr>
        <w:t xml:space="preserve"> </w:t>
      </w:r>
      <w:r w:rsidR="001B3E47">
        <w:rPr>
          <w:rFonts w:ascii="Times New Roman" w:eastAsiaTheme="minorHAnsi" w:hAnsi="Times New Roman" w:cs="Times New Roman"/>
          <w:sz w:val="24"/>
          <w:szCs w:val="24"/>
        </w:rPr>
        <w:t>Off-site evacuation</w:t>
      </w:r>
      <w:r w:rsidRPr="00647FD7">
        <w:rPr>
          <w:rFonts w:ascii="Times New Roman" w:eastAsiaTheme="minorHAnsi" w:hAnsi="Times New Roman" w:cs="Times New Roman"/>
          <w:sz w:val="24"/>
          <w:szCs w:val="24"/>
        </w:rPr>
        <w:t xml:space="preserve"> can be accomplished by walking to the off-site </w:t>
      </w:r>
      <w:r w:rsidR="001B3E47">
        <w:rPr>
          <w:rFonts w:ascii="Times New Roman" w:eastAsiaTheme="minorHAnsi" w:hAnsi="Times New Roman" w:cs="Times New Roman"/>
          <w:sz w:val="24"/>
          <w:szCs w:val="24"/>
        </w:rPr>
        <w:t>evacuation</w:t>
      </w:r>
      <w:r w:rsidRPr="00647FD7">
        <w:rPr>
          <w:rFonts w:ascii="Times New Roman" w:eastAsiaTheme="minorHAnsi" w:hAnsi="Times New Roman" w:cs="Times New Roman"/>
          <w:sz w:val="24"/>
          <w:szCs w:val="24"/>
        </w:rPr>
        <w:t xml:space="preserve"> </w:t>
      </w:r>
      <w:r w:rsidR="001B3E47">
        <w:rPr>
          <w:rFonts w:ascii="Times New Roman" w:eastAsiaTheme="minorHAnsi" w:hAnsi="Times New Roman" w:cs="Times New Roman"/>
          <w:sz w:val="24"/>
          <w:szCs w:val="24"/>
        </w:rPr>
        <w:t>location</w:t>
      </w:r>
      <w:r w:rsidRPr="00647FD7">
        <w:rPr>
          <w:rFonts w:ascii="Times New Roman" w:eastAsiaTheme="minorHAnsi" w:hAnsi="Times New Roman" w:cs="Times New Roman"/>
          <w:sz w:val="24"/>
          <w:szCs w:val="24"/>
        </w:rPr>
        <w:t xml:space="preserve"> or </w:t>
      </w:r>
      <w:r w:rsidR="00647FD7" w:rsidRPr="00647FD7">
        <w:rPr>
          <w:rFonts w:ascii="Times New Roman" w:eastAsiaTheme="minorHAnsi" w:hAnsi="Times New Roman" w:cs="Times New Roman"/>
          <w:sz w:val="24"/>
          <w:szCs w:val="24"/>
        </w:rPr>
        <w:t xml:space="preserve">transport </w:t>
      </w:r>
      <w:r w:rsidRPr="00647FD7">
        <w:rPr>
          <w:rFonts w:ascii="Times New Roman" w:eastAsiaTheme="minorHAnsi" w:hAnsi="Times New Roman" w:cs="Times New Roman"/>
          <w:sz w:val="24"/>
          <w:szCs w:val="24"/>
        </w:rPr>
        <w:t xml:space="preserve">by school bus. </w:t>
      </w:r>
    </w:p>
    <w:p w:rsidR="0042135F" w:rsidRPr="0042135F" w:rsidRDefault="0042135F" w:rsidP="0046429A">
      <w:pPr>
        <w:pStyle w:val="Normal1"/>
        <w:spacing w:after="120" w:line="240" w:lineRule="auto"/>
        <w:jc w:val="both"/>
        <w:rPr>
          <w:rFonts w:ascii="Times New Roman" w:hAnsi="Times New Roman" w:cs="Times New Roman"/>
          <w:sz w:val="24"/>
          <w:szCs w:val="24"/>
        </w:rPr>
      </w:pPr>
      <w:r w:rsidRPr="0042135F">
        <w:rPr>
          <w:rFonts w:ascii="Times New Roman" w:hAnsi="Times New Roman" w:cs="Times New Roman"/>
          <w:b/>
          <w:sz w:val="24"/>
          <w:szCs w:val="24"/>
          <w:u w:val="single"/>
        </w:rPr>
        <w:t>Incident Commander</w:t>
      </w:r>
    </w:p>
    <w:p w:rsidR="0042135F" w:rsidRPr="0042135F" w:rsidRDefault="001B3E47" w:rsidP="0046429A">
      <w:pPr>
        <w:pStyle w:val="Normal1"/>
        <w:numPr>
          <w:ilvl w:val="0"/>
          <w:numId w:val="3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Contact</w:t>
      </w:r>
      <w:r w:rsidR="0042135F" w:rsidRPr="0042135F">
        <w:rPr>
          <w:rFonts w:ascii="Times New Roman" w:hAnsi="Times New Roman" w:cs="Times New Roman"/>
          <w:sz w:val="24"/>
          <w:szCs w:val="24"/>
        </w:rPr>
        <w:t xml:space="preserve"> the superintendent’s office regarding off-site </w:t>
      </w:r>
      <w:r>
        <w:rPr>
          <w:rFonts w:ascii="Times New Roman" w:hAnsi="Times New Roman" w:cs="Times New Roman"/>
          <w:sz w:val="24"/>
          <w:szCs w:val="24"/>
        </w:rPr>
        <w:t>evacuation</w:t>
      </w:r>
      <w:r w:rsidR="00F33935">
        <w:rPr>
          <w:rFonts w:ascii="Times New Roman" w:hAnsi="Times New Roman" w:cs="Times New Roman"/>
          <w:sz w:val="24"/>
          <w:szCs w:val="24"/>
        </w:rPr>
        <w:t>.</w:t>
      </w:r>
    </w:p>
    <w:p w:rsidR="0042135F" w:rsidRPr="001325A7" w:rsidRDefault="0042135F" w:rsidP="0046429A">
      <w:pPr>
        <w:pStyle w:val="Normal1"/>
        <w:numPr>
          <w:ilvl w:val="0"/>
          <w:numId w:val="55"/>
        </w:numPr>
        <w:spacing w:after="120" w:line="240" w:lineRule="auto"/>
        <w:jc w:val="both"/>
        <w:rPr>
          <w:rFonts w:ascii="Times New Roman" w:hAnsi="Times New Roman" w:cs="Times New Roman"/>
          <w:color w:val="000000" w:themeColor="text1"/>
          <w:sz w:val="24"/>
          <w:szCs w:val="24"/>
        </w:rPr>
      </w:pPr>
      <w:r w:rsidRPr="001325A7">
        <w:rPr>
          <w:rFonts w:ascii="Times New Roman" w:hAnsi="Times New Roman" w:cs="Times New Roman"/>
          <w:color w:val="000000" w:themeColor="text1"/>
          <w:sz w:val="24"/>
          <w:szCs w:val="24"/>
        </w:rPr>
        <w:t xml:space="preserve">Contact the transportation department informing transportation of the number of students and staff to be </w:t>
      </w:r>
      <w:r w:rsidR="001B3E47">
        <w:rPr>
          <w:rFonts w:ascii="Times New Roman" w:hAnsi="Times New Roman" w:cs="Times New Roman"/>
          <w:color w:val="000000" w:themeColor="text1"/>
          <w:sz w:val="24"/>
          <w:szCs w:val="24"/>
        </w:rPr>
        <w:t>evacuated</w:t>
      </w:r>
      <w:r w:rsidRPr="001325A7">
        <w:rPr>
          <w:rFonts w:ascii="Times New Roman" w:hAnsi="Times New Roman" w:cs="Times New Roman"/>
          <w:color w:val="000000" w:themeColor="text1"/>
          <w:sz w:val="24"/>
          <w:szCs w:val="24"/>
        </w:rPr>
        <w:t xml:space="preserve"> to include the number of special needs and preschool students requiring transport.</w:t>
      </w:r>
    </w:p>
    <w:p w:rsidR="0042135F" w:rsidRPr="001325A7" w:rsidRDefault="004F5209" w:rsidP="0046429A">
      <w:pPr>
        <w:pStyle w:val="Normal1"/>
        <w:numPr>
          <w:ilvl w:val="0"/>
          <w:numId w:val="55"/>
        </w:numPr>
        <w:spacing w:after="120" w:line="240" w:lineRule="auto"/>
        <w:jc w:val="both"/>
        <w:rPr>
          <w:rFonts w:ascii="Times New Roman" w:hAnsi="Times New Roman" w:cs="Times New Roman"/>
          <w:color w:val="000000" w:themeColor="text1"/>
          <w:sz w:val="24"/>
          <w:szCs w:val="24"/>
        </w:rPr>
      </w:pPr>
      <w:r w:rsidRPr="001325A7">
        <w:rPr>
          <w:rFonts w:ascii="Times New Roman" w:hAnsi="Times New Roman" w:cs="Times New Roman"/>
          <w:color w:val="000000" w:themeColor="text1"/>
          <w:sz w:val="24"/>
          <w:szCs w:val="24"/>
        </w:rPr>
        <w:t>Activate</w:t>
      </w:r>
      <w:r w:rsidR="0042135F" w:rsidRPr="001325A7">
        <w:rPr>
          <w:rFonts w:ascii="Times New Roman" w:hAnsi="Times New Roman" w:cs="Times New Roman"/>
          <w:color w:val="000000" w:themeColor="text1"/>
          <w:sz w:val="24"/>
          <w:szCs w:val="24"/>
        </w:rPr>
        <w:t xml:space="preserve"> </w:t>
      </w:r>
      <w:r w:rsidRPr="001325A7">
        <w:rPr>
          <w:rFonts w:ascii="Times New Roman" w:hAnsi="Times New Roman" w:cs="Times New Roman"/>
          <w:color w:val="000000" w:themeColor="text1"/>
          <w:sz w:val="24"/>
          <w:szCs w:val="24"/>
        </w:rPr>
        <w:t>district emergency response team.</w:t>
      </w:r>
      <w:r w:rsidR="001B3E47">
        <w:rPr>
          <w:rFonts w:ascii="Times New Roman" w:hAnsi="Times New Roman" w:cs="Times New Roman"/>
          <w:color w:val="000000" w:themeColor="text1"/>
          <w:sz w:val="24"/>
          <w:szCs w:val="24"/>
        </w:rPr>
        <w:t xml:space="preserve"> </w:t>
      </w:r>
    </w:p>
    <w:p w:rsidR="0042135F" w:rsidRPr="0042135F" w:rsidRDefault="00584B5E" w:rsidP="0046429A">
      <w:pPr>
        <w:pStyle w:val="Normal1"/>
        <w:numPr>
          <w:ilvl w:val="0"/>
          <w:numId w:val="5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42135F" w:rsidRPr="0042135F">
        <w:rPr>
          <w:rFonts w:ascii="Times New Roman" w:hAnsi="Times New Roman" w:cs="Times New Roman"/>
          <w:sz w:val="24"/>
          <w:szCs w:val="24"/>
        </w:rPr>
        <w:t xml:space="preserve">ontact </w:t>
      </w:r>
      <w:r>
        <w:rPr>
          <w:rFonts w:ascii="Times New Roman" w:hAnsi="Times New Roman" w:cs="Times New Roman"/>
          <w:sz w:val="24"/>
          <w:szCs w:val="24"/>
        </w:rPr>
        <w:t>off-site evacuation location to notify</w:t>
      </w:r>
      <w:r w:rsidR="0042135F" w:rsidRPr="0042135F">
        <w:rPr>
          <w:rFonts w:ascii="Times New Roman" w:hAnsi="Times New Roman" w:cs="Times New Roman"/>
          <w:sz w:val="24"/>
          <w:szCs w:val="24"/>
        </w:rPr>
        <w:t xml:space="preserve"> of </w:t>
      </w:r>
      <w:r w:rsidR="001B3E47">
        <w:rPr>
          <w:rFonts w:ascii="Times New Roman" w:hAnsi="Times New Roman" w:cs="Times New Roman"/>
          <w:sz w:val="24"/>
          <w:szCs w:val="24"/>
        </w:rPr>
        <w:t>evacuation</w:t>
      </w:r>
      <w:r w:rsidR="0042135F" w:rsidRPr="0042135F">
        <w:rPr>
          <w:rFonts w:ascii="Times New Roman" w:hAnsi="Times New Roman" w:cs="Times New Roman"/>
          <w:sz w:val="24"/>
          <w:szCs w:val="24"/>
        </w:rPr>
        <w:t xml:space="preserve"> in process.</w:t>
      </w:r>
    </w:p>
    <w:p w:rsidR="0042135F" w:rsidRPr="0046429A" w:rsidRDefault="007D3214" w:rsidP="0046429A">
      <w:pPr>
        <w:pStyle w:val="Normal1"/>
        <w:numPr>
          <w:ilvl w:val="0"/>
          <w:numId w:val="2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Activate communication</w:t>
      </w:r>
      <w:r w:rsidR="0042135F" w:rsidRPr="0042135F">
        <w:rPr>
          <w:rFonts w:ascii="Times New Roman" w:hAnsi="Times New Roman" w:cs="Times New Roman"/>
          <w:sz w:val="24"/>
          <w:szCs w:val="24"/>
        </w:rPr>
        <w:t xml:space="preserve"> </w:t>
      </w:r>
      <w:r w:rsidR="00584B5E">
        <w:rPr>
          <w:rFonts w:ascii="Times New Roman" w:hAnsi="Times New Roman" w:cs="Times New Roman"/>
          <w:sz w:val="24"/>
          <w:szCs w:val="24"/>
        </w:rPr>
        <w:t xml:space="preserve">and warning </w:t>
      </w:r>
      <w:r w:rsidR="0042135F" w:rsidRPr="0042135F">
        <w:rPr>
          <w:rFonts w:ascii="Times New Roman" w:hAnsi="Times New Roman" w:cs="Times New Roman"/>
          <w:sz w:val="24"/>
          <w:szCs w:val="24"/>
        </w:rPr>
        <w:t>annex</w:t>
      </w:r>
      <w:r w:rsidR="00584B5E">
        <w:rPr>
          <w:rFonts w:ascii="Times New Roman" w:hAnsi="Times New Roman" w:cs="Times New Roman"/>
          <w:sz w:val="24"/>
          <w:szCs w:val="24"/>
        </w:rPr>
        <w:t>.</w:t>
      </w:r>
    </w:p>
    <w:p w:rsidR="0042135F" w:rsidRPr="0042135F" w:rsidRDefault="0042135F" w:rsidP="0046429A">
      <w:pPr>
        <w:pStyle w:val="Normal1"/>
        <w:spacing w:after="120" w:line="240" w:lineRule="auto"/>
        <w:jc w:val="both"/>
        <w:rPr>
          <w:rFonts w:ascii="Times New Roman" w:hAnsi="Times New Roman" w:cs="Times New Roman"/>
          <w:sz w:val="24"/>
          <w:szCs w:val="24"/>
        </w:rPr>
      </w:pPr>
      <w:r w:rsidRPr="0042135F">
        <w:rPr>
          <w:rFonts w:ascii="Times New Roman" w:hAnsi="Times New Roman" w:cs="Times New Roman"/>
          <w:b/>
          <w:sz w:val="24"/>
          <w:szCs w:val="24"/>
          <w:u w:val="single"/>
        </w:rPr>
        <w:t>Teachers and Staff</w:t>
      </w:r>
    </w:p>
    <w:p w:rsidR="0042135F" w:rsidRPr="0042135F" w:rsidRDefault="0042135F" w:rsidP="0046429A">
      <w:pPr>
        <w:pStyle w:val="Normal1"/>
        <w:numPr>
          <w:ilvl w:val="0"/>
          <w:numId w:val="31"/>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If students are evacuated off-site, stay with class unless relieved by another staff member.</w:t>
      </w:r>
      <w:r w:rsidR="00FA1EE4">
        <w:rPr>
          <w:rFonts w:ascii="Times New Roman" w:hAnsi="Times New Roman" w:cs="Times New Roman"/>
          <w:sz w:val="24"/>
          <w:szCs w:val="24"/>
        </w:rPr>
        <w:t xml:space="preserve"> </w:t>
      </w:r>
    </w:p>
    <w:p w:rsidR="0042135F" w:rsidRPr="0042135F" w:rsidRDefault="0042135F" w:rsidP="0046429A">
      <w:pPr>
        <w:pStyle w:val="Normal1"/>
        <w:numPr>
          <w:ilvl w:val="0"/>
          <w:numId w:val="31"/>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 xml:space="preserve">Take roll </w:t>
      </w:r>
      <w:r w:rsidR="007D3214">
        <w:rPr>
          <w:rFonts w:ascii="Times New Roman" w:hAnsi="Times New Roman" w:cs="Times New Roman"/>
          <w:sz w:val="24"/>
          <w:szCs w:val="24"/>
        </w:rPr>
        <w:t xml:space="preserve">before leaving the classroom, </w:t>
      </w:r>
      <w:r w:rsidRPr="0042135F">
        <w:rPr>
          <w:rFonts w:ascii="Times New Roman" w:hAnsi="Times New Roman" w:cs="Times New Roman"/>
          <w:sz w:val="24"/>
          <w:szCs w:val="24"/>
        </w:rPr>
        <w:t xml:space="preserve">again </w:t>
      </w:r>
      <w:r w:rsidR="00584B5E">
        <w:rPr>
          <w:rFonts w:ascii="Times New Roman" w:hAnsi="Times New Roman" w:cs="Times New Roman"/>
          <w:sz w:val="24"/>
          <w:szCs w:val="24"/>
        </w:rPr>
        <w:t>if</w:t>
      </w:r>
      <w:r w:rsidRPr="0042135F">
        <w:rPr>
          <w:rFonts w:ascii="Times New Roman" w:hAnsi="Times New Roman" w:cs="Times New Roman"/>
          <w:sz w:val="24"/>
          <w:szCs w:val="24"/>
        </w:rPr>
        <w:t xml:space="preserve"> boarding </w:t>
      </w:r>
      <w:r w:rsidR="00584B5E">
        <w:rPr>
          <w:rFonts w:ascii="Times New Roman" w:hAnsi="Times New Roman" w:cs="Times New Roman"/>
          <w:sz w:val="24"/>
          <w:szCs w:val="24"/>
        </w:rPr>
        <w:t>a</w:t>
      </w:r>
      <w:r w:rsidRPr="0042135F">
        <w:rPr>
          <w:rFonts w:ascii="Times New Roman" w:hAnsi="Times New Roman" w:cs="Times New Roman"/>
          <w:sz w:val="24"/>
          <w:szCs w:val="24"/>
        </w:rPr>
        <w:t xml:space="preserve"> bus, and when you arrive at the off-site </w:t>
      </w:r>
      <w:r w:rsidR="00584B5E">
        <w:rPr>
          <w:rFonts w:ascii="Times New Roman" w:hAnsi="Times New Roman" w:cs="Times New Roman"/>
          <w:sz w:val="24"/>
          <w:szCs w:val="24"/>
        </w:rPr>
        <w:t>evacuation location</w:t>
      </w:r>
      <w:r w:rsidRPr="0042135F">
        <w:rPr>
          <w:rFonts w:ascii="Times New Roman" w:hAnsi="Times New Roman" w:cs="Times New Roman"/>
          <w:sz w:val="24"/>
          <w:szCs w:val="24"/>
        </w:rPr>
        <w:t xml:space="preserve">. </w:t>
      </w:r>
    </w:p>
    <w:p w:rsidR="0042135F" w:rsidRPr="0046429A" w:rsidRDefault="0042135F" w:rsidP="0046429A">
      <w:pPr>
        <w:pStyle w:val="Normal1"/>
        <w:numPr>
          <w:ilvl w:val="0"/>
          <w:numId w:val="31"/>
        </w:numPr>
        <w:spacing w:after="120" w:line="240" w:lineRule="auto"/>
        <w:jc w:val="both"/>
        <w:rPr>
          <w:rFonts w:ascii="Times New Roman" w:hAnsi="Times New Roman" w:cs="Times New Roman"/>
          <w:sz w:val="24"/>
          <w:szCs w:val="24"/>
        </w:rPr>
      </w:pPr>
      <w:r w:rsidRPr="0042135F">
        <w:rPr>
          <w:rFonts w:ascii="Times New Roman" w:hAnsi="Times New Roman" w:cs="Times New Roman"/>
          <w:sz w:val="24"/>
          <w:szCs w:val="24"/>
        </w:rPr>
        <w:t>Report any students missing to the I</w:t>
      </w:r>
      <w:r w:rsidR="00216453">
        <w:rPr>
          <w:rFonts w:ascii="Times New Roman" w:hAnsi="Times New Roman" w:cs="Times New Roman"/>
          <w:sz w:val="24"/>
          <w:szCs w:val="24"/>
        </w:rPr>
        <w:t>C</w:t>
      </w:r>
      <w:r w:rsidRPr="0042135F">
        <w:rPr>
          <w:rFonts w:ascii="Times New Roman" w:hAnsi="Times New Roman" w:cs="Times New Roman"/>
          <w:sz w:val="24"/>
          <w:szCs w:val="24"/>
        </w:rPr>
        <w:t xml:space="preserve"> immediately.</w:t>
      </w:r>
    </w:p>
    <w:p w:rsidR="00E65539" w:rsidRDefault="00E65539">
      <w:pPr>
        <w:rPr>
          <w:rFonts w:ascii="Garamond" w:eastAsiaTheme="minorHAnsi" w:hAnsi="Garamond" w:cs="Garamond"/>
          <w:b/>
          <w:bCs/>
          <w:color w:val="000000"/>
          <w:sz w:val="23"/>
          <w:szCs w:val="23"/>
        </w:rPr>
        <w:sectPr w:rsidR="00E65539" w:rsidSect="0097763A">
          <w:headerReference w:type="first" r:id="rId14"/>
          <w:pgSz w:w="12240" w:h="15840" w:code="1"/>
          <w:pgMar w:top="1440" w:right="1440" w:bottom="1440" w:left="1440" w:header="720" w:footer="720" w:gutter="0"/>
          <w:pgNumType w:chapStyle="6"/>
          <w:cols w:space="720"/>
          <w:titlePg/>
          <w:docGrid w:linePitch="360"/>
        </w:sectPr>
      </w:pPr>
    </w:p>
    <w:p w:rsidR="000F2664" w:rsidRPr="004679A6" w:rsidRDefault="000F2664" w:rsidP="00E65539">
      <w:pPr>
        <w:pStyle w:val="Normal1"/>
        <w:spacing w:after="240" w:line="240" w:lineRule="auto"/>
        <w:jc w:val="center"/>
        <w:rPr>
          <w:rFonts w:ascii="Times New Roman" w:hAnsi="Times New Roman" w:cs="Times New Roman"/>
          <w:sz w:val="28"/>
          <w:szCs w:val="24"/>
        </w:rPr>
      </w:pPr>
      <w:r w:rsidRPr="004679A6">
        <w:rPr>
          <w:rFonts w:ascii="Times New Roman" w:hAnsi="Times New Roman" w:cs="Times New Roman"/>
          <w:b/>
          <w:sz w:val="28"/>
          <w:szCs w:val="24"/>
        </w:rPr>
        <w:lastRenderedPageBreak/>
        <w:t>REVERSE EVACUATION</w:t>
      </w:r>
    </w:p>
    <w:p w:rsidR="0094070C" w:rsidRPr="0094070C" w:rsidRDefault="00584B5E" w:rsidP="004679A6">
      <w:pPr>
        <w:pStyle w:val="Normal1"/>
        <w:spacing w:after="100" w:line="240" w:lineRule="auto"/>
        <w:jc w:val="both"/>
        <w:rPr>
          <w:rFonts w:ascii="Times New Roman" w:hAnsi="Times New Roman" w:cs="Times New Roman"/>
          <w:sz w:val="24"/>
          <w:szCs w:val="24"/>
        </w:rPr>
      </w:pPr>
      <w:r w:rsidRPr="00584B5E">
        <w:rPr>
          <w:rFonts w:ascii="Times New Roman" w:hAnsi="Times New Roman" w:cs="Times New Roman"/>
          <w:sz w:val="24"/>
          <w:szCs w:val="24"/>
        </w:rPr>
        <w:t>This annex focuses on moving students and staff from an outside location to inside the school facility</w:t>
      </w:r>
      <w:r w:rsidR="00AE644D">
        <w:rPr>
          <w:rFonts w:ascii="Times New Roman" w:hAnsi="Times New Roman" w:cs="Times New Roman"/>
          <w:sz w:val="24"/>
          <w:szCs w:val="24"/>
        </w:rPr>
        <w:t xml:space="preserve">, </w:t>
      </w:r>
      <w:r w:rsidR="000F2664" w:rsidRPr="00584B5E">
        <w:rPr>
          <w:rFonts w:ascii="Times New Roman" w:hAnsi="Times New Roman" w:cs="Times New Roman"/>
          <w:sz w:val="24"/>
          <w:szCs w:val="24"/>
        </w:rPr>
        <w:t xml:space="preserve">due to a potentially dangerous situation around the school. </w:t>
      </w:r>
      <w:r w:rsidRPr="00584B5E">
        <w:rPr>
          <w:rFonts w:ascii="Times New Roman" w:hAnsi="Times New Roman" w:cs="Times New Roman"/>
          <w:sz w:val="24"/>
          <w:szCs w:val="24"/>
        </w:rPr>
        <w:t>Additional functional annexes</w:t>
      </w:r>
      <w:r w:rsidR="00AE644D">
        <w:rPr>
          <w:rFonts w:ascii="Times New Roman" w:hAnsi="Times New Roman" w:cs="Times New Roman"/>
          <w:sz w:val="24"/>
          <w:szCs w:val="24"/>
        </w:rPr>
        <w:t>, such as a lockdown or shelter-in-place</w:t>
      </w:r>
      <w:r w:rsidRPr="00584B5E">
        <w:rPr>
          <w:rFonts w:ascii="Times New Roman" w:hAnsi="Times New Roman" w:cs="Times New Roman"/>
          <w:sz w:val="24"/>
          <w:szCs w:val="24"/>
        </w:rPr>
        <w:t xml:space="preserve"> may be used con</w:t>
      </w:r>
      <w:r w:rsidR="00AE644D">
        <w:rPr>
          <w:rFonts w:ascii="Times New Roman" w:hAnsi="Times New Roman" w:cs="Times New Roman"/>
          <w:sz w:val="24"/>
          <w:szCs w:val="24"/>
        </w:rPr>
        <w:t>secutively</w:t>
      </w:r>
      <w:r w:rsidRPr="00584B5E">
        <w:rPr>
          <w:rFonts w:ascii="Times New Roman" w:hAnsi="Times New Roman" w:cs="Times New Roman"/>
          <w:sz w:val="24"/>
          <w:szCs w:val="24"/>
        </w:rPr>
        <w:t xml:space="preserve"> with a reverse evacuation</w:t>
      </w:r>
      <w:r w:rsidR="00AE644D">
        <w:rPr>
          <w:rFonts w:ascii="Times New Roman" w:hAnsi="Times New Roman" w:cs="Times New Roman"/>
          <w:sz w:val="24"/>
          <w:szCs w:val="24"/>
        </w:rPr>
        <w:t>.</w:t>
      </w:r>
      <w:r w:rsidR="00E417CA">
        <w:rPr>
          <w:rFonts w:ascii="Times New Roman" w:hAnsi="Times New Roman" w:cs="Times New Roman"/>
          <w:sz w:val="24"/>
          <w:szCs w:val="24"/>
        </w:rPr>
        <w:t xml:space="preserve"> The following are examples:</w:t>
      </w:r>
    </w:p>
    <w:p w:rsidR="00DC0054" w:rsidRPr="00A16F01" w:rsidRDefault="00DC0054" w:rsidP="004679A6">
      <w:pPr>
        <w:pStyle w:val="ListParagraph"/>
        <w:numPr>
          <w:ilvl w:val="0"/>
          <w:numId w:val="15"/>
        </w:numPr>
        <w:spacing w:after="100"/>
        <w:jc w:val="both"/>
        <w:rPr>
          <w:rFonts w:ascii="Times New Roman" w:hAnsi="Times New Roman"/>
          <w:bCs/>
          <w:sz w:val="24"/>
          <w:szCs w:val="24"/>
        </w:rPr>
      </w:pPr>
      <w:r w:rsidRPr="00A16F01">
        <w:rPr>
          <w:rFonts w:ascii="Times New Roman" w:hAnsi="Times New Roman"/>
          <w:bCs/>
          <w:sz w:val="24"/>
          <w:szCs w:val="24"/>
        </w:rPr>
        <w:t>Staff and students may be asked to return to their classrooms and resume class activities</w:t>
      </w:r>
      <w:r w:rsidR="00E417CA">
        <w:rPr>
          <w:rFonts w:ascii="Times New Roman" w:hAnsi="Times New Roman"/>
          <w:bCs/>
          <w:sz w:val="24"/>
          <w:szCs w:val="24"/>
        </w:rPr>
        <w:t xml:space="preserve"> (i.e. modified lockdown)</w:t>
      </w:r>
      <w:r w:rsidRPr="00A16F01">
        <w:rPr>
          <w:rFonts w:ascii="Times New Roman" w:hAnsi="Times New Roman"/>
          <w:bCs/>
          <w:sz w:val="24"/>
          <w:szCs w:val="24"/>
        </w:rPr>
        <w:t xml:space="preserve">. </w:t>
      </w:r>
    </w:p>
    <w:p w:rsidR="00DC0054" w:rsidRPr="00C64C5D" w:rsidRDefault="00DC0054" w:rsidP="004679A6">
      <w:pPr>
        <w:pStyle w:val="ListParagraph"/>
        <w:numPr>
          <w:ilvl w:val="0"/>
          <w:numId w:val="15"/>
        </w:numPr>
        <w:spacing w:after="100"/>
        <w:jc w:val="both"/>
        <w:rPr>
          <w:rFonts w:ascii="Times New Roman" w:hAnsi="Times New Roman"/>
          <w:bCs/>
          <w:sz w:val="24"/>
          <w:szCs w:val="24"/>
        </w:rPr>
      </w:pPr>
      <w:r w:rsidRPr="00C64C5D">
        <w:rPr>
          <w:rFonts w:ascii="Times New Roman" w:hAnsi="Times New Roman"/>
          <w:bCs/>
          <w:sz w:val="24"/>
          <w:szCs w:val="24"/>
        </w:rPr>
        <w:t>You may also be directed to go into lockdown or shelter-in-place once inside.</w:t>
      </w:r>
    </w:p>
    <w:p w:rsidR="000F2664" w:rsidRPr="0046429A" w:rsidRDefault="00DC0054" w:rsidP="004679A6">
      <w:pPr>
        <w:pStyle w:val="ListParagraph"/>
        <w:numPr>
          <w:ilvl w:val="0"/>
          <w:numId w:val="15"/>
        </w:numPr>
        <w:spacing w:after="100"/>
        <w:jc w:val="both"/>
        <w:rPr>
          <w:rFonts w:ascii="Times New Roman" w:hAnsi="Times New Roman"/>
          <w:bCs/>
          <w:sz w:val="24"/>
          <w:szCs w:val="24"/>
        </w:rPr>
      </w:pPr>
      <w:r w:rsidRPr="00C64C5D">
        <w:rPr>
          <w:rFonts w:ascii="Times New Roman" w:hAnsi="Times New Roman"/>
          <w:bCs/>
          <w:sz w:val="24"/>
          <w:szCs w:val="24"/>
        </w:rPr>
        <w:t>Some situations may call for more extensive sheltering; therefore, specific sheltering areas may be used to maximize the safety of inhabitants.</w:t>
      </w:r>
      <w:r w:rsidR="00FA1EE4">
        <w:rPr>
          <w:rFonts w:ascii="Times New Roman" w:hAnsi="Times New Roman"/>
          <w:bCs/>
          <w:sz w:val="24"/>
          <w:szCs w:val="24"/>
        </w:rPr>
        <w:t xml:space="preserve"> </w:t>
      </w:r>
    </w:p>
    <w:p w:rsidR="000F2664" w:rsidRPr="000F2664" w:rsidRDefault="000F2664" w:rsidP="004679A6">
      <w:pPr>
        <w:pStyle w:val="Normal1"/>
        <w:spacing w:after="100" w:line="240" w:lineRule="auto"/>
        <w:jc w:val="both"/>
        <w:rPr>
          <w:rFonts w:ascii="Times New Roman" w:hAnsi="Times New Roman" w:cs="Times New Roman"/>
          <w:sz w:val="24"/>
          <w:szCs w:val="24"/>
        </w:rPr>
      </w:pPr>
      <w:r w:rsidRPr="000F2664">
        <w:rPr>
          <w:rFonts w:ascii="Times New Roman" w:hAnsi="Times New Roman" w:cs="Times New Roman"/>
          <w:b/>
          <w:sz w:val="24"/>
          <w:szCs w:val="24"/>
          <w:u w:val="single"/>
        </w:rPr>
        <w:t>Incident Commander</w:t>
      </w:r>
    </w:p>
    <w:p w:rsidR="000F2664" w:rsidRPr="000F2664" w:rsidRDefault="00302111" w:rsidP="004679A6">
      <w:pPr>
        <w:pStyle w:val="Normal1"/>
        <w:numPr>
          <w:ilvl w:val="0"/>
          <w:numId w:val="32"/>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C</w:t>
      </w:r>
      <w:r w:rsidR="000F2664" w:rsidRPr="000F2664">
        <w:rPr>
          <w:rFonts w:ascii="Times New Roman" w:hAnsi="Times New Roman" w:cs="Times New Roman"/>
          <w:sz w:val="24"/>
          <w:szCs w:val="24"/>
        </w:rPr>
        <w:t xml:space="preserve">onsider </w:t>
      </w:r>
      <w:r w:rsidR="00DD5145">
        <w:rPr>
          <w:rFonts w:ascii="Times New Roman" w:hAnsi="Times New Roman" w:cs="Times New Roman"/>
          <w:sz w:val="24"/>
          <w:szCs w:val="24"/>
        </w:rPr>
        <w:t>need to notify</w:t>
      </w:r>
      <w:r w:rsidR="000F2664" w:rsidRPr="000F2664">
        <w:rPr>
          <w:rFonts w:ascii="Times New Roman" w:hAnsi="Times New Roman" w:cs="Times New Roman"/>
          <w:sz w:val="24"/>
          <w:szCs w:val="24"/>
        </w:rPr>
        <w:t xml:space="preserve"> emergency response</w:t>
      </w:r>
      <w:r w:rsidR="00E65539">
        <w:rPr>
          <w:rFonts w:ascii="Times New Roman" w:hAnsi="Times New Roman" w:cs="Times New Roman"/>
          <w:sz w:val="24"/>
          <w:szCs w:val="24"/>
        </w:rPr>
        <w:t>,</w:t>
      </w:r>
      <w:r w:rsidR="000F2664" w:rsidRPr="000F2664">
        <w:rPr>
          <w:rFonts w:ascii="Times New Roman" w:hAnsi="Times New Roman" w:cs="Times New Roman"/>
          <w:sz w:val="24"/>
          <w:szCs w:val="24"/>
        </w:rPr>
        <w:t xml:space="preserve"> including 911</w:t>
      </w:r>
      <w:r w:rsidR="00DD5145">
        <w:rPr>
          <w:rFonts w:ascii="Times New Roman" w:hAnsi="Times New Roman" w:cs="Times New Roman"/>
          <w:sz w:val="24"/>
          <w:szCs w:val="24"/>
        </w:rPr>
        <w:t xml:space="preserve"> and Superintendent’s office</w:t>
      </w:r>
      <w:r w:rsidR="000F2664" w:rsidRPr="000F2664">
        <w:rPr>
          <w:rFonts w:ascii="Times New Roman" w:hAnsi="Times New Roman" w:cs="Times New Roman"/>
          <w:sz w:val="24"/>
          <w:szCs w:val="24"/>
        </w:rPr>
        <w:t>.</w:t>
      </w:r>
    </w:p>
    <w:p w:rsidR="000F2664" w:rsidRPr="000F2664" w:rsidRDefault="00302111" w:rsidP="004679A6">
      <w:pPr>
        <w:pStyle w:val="Normal1"/>
        <w:numPr>
          <w:ilvl w:val="0"/>
          <w:numId w:val="32"/>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Initiate</w:t>
      </w:r>
      <w:r w:rsidR="000F2664" w:rsidRPr="000F2664">
        <w:rPr>
          <w:rFonts w:ascii="Times New Roman" w:hAnsi="Times New Roman" w:cs="Times New Roman"/>
          <w:sz w:val="24"/>
          <w:szCs w:val="24"/>
        </w:rPr>
        <w:t xml:space="preserve"> reverse evacuation procedures.</w:t>
      </w:r>
    </w:p>
    <w:p w:rsidR="000F2664" w:rsidRPr="00302111" w:rsidRDefault="00302111" w:rsidP="004679A6">
      <w:pPr>
        <w:pStyle w:val="Normal1"/>
        <w:numPr>
          <w:ilvl w:val="0"/>
          <w:numId w:val="32"/>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Use</w:t>
      </w:r>
      <w:r w:rsidR="000F2664" w:rsidRPr="000F2664">
        <w:rPr>
          <w:rFonts w:ascii="Times New Roman" w:hAnsi="Times New Roman" w:cs="Times New Roman"/>
          <w:sz w:val="24"/>
          <w:szCs w:val="24"/>
        </w:rPr>
        <w:t xml:space="preserve"> public address system or other</w:t>
      </w:r>
      <w:r>
        <w:rPr>
          <w:rFonts w:ascii="Times New Roman" w:hAnsi="Times New Roman" w:cs="Times New Roman"/>
          <w:sz w:val="24"/>
          <w:szCs w:val="24"/>
        </w:rPr>
        <w:t xml:space="preserve"> </w:t>
      </w:r>
      <w:r w:rsidR="000F2664" w:rsidRPr="00302111">
        <w:rPr>
          <w:rFonts w:ascii="Times New Roman" w:hAnsi="Times New Roman" w:cs="Times New Roman"/>
          <w:sz w:val="24"/>
          <w:szCs w:val="24"/>
        </w:rPr>
        <w:t>means if necessary</w:t>
      </w:r>
      <w:r>
        <w:rPr>
          <w:rFonts w:ascii="Times New Roman" w:hAnsi="Times New Roman" w:cs="Times New Roman"/>
          <w:sz w:val="24"/>
          <w:szCs w:val="24"/>
        </w:rPr>
        <w:t xml:space="preserve"> to d</w:t>
      </w:r>
      <w:r w:rsidR="000F2664" w:rsidRPr="00302111">
        <w:rPr>
          <w:rFonts w:ascii="Times New Roman" w:hAnsi="Times New Roman" w:cs="Times New Roman"/>
          <w:sz w:val="24"/>
          <w:szCs w:val="24"/>
        </w:rPr>
        <w:t>irect students, staff and visitor</w:t>
      </w:r>
      <w:r>
        <w:rPr>
          <w:rFonts w:ascii="Times New Roman" w:hAnsi="Times New Roman" w:cs="Times New Roman"/>
          <w:sz w:val="24"/>
          <w:szCs w:val="24"/>
        </w:rPr>
        <w:t xml:space="preserve">s to predetermined safe areas. </w:t>
      </w:r>
      <w:r w:rsidR="000F2664" w:rsidRPr="00302111">
        <w:rPr>
          <w:rFonts w:ascii="Times New Roman" w:hAnsi="Times New Roman" w:cs="Times New Roman"/>
          <w:sz w:val="24"/>
          <w:szCs w:val="24"/>
        </w:rPr>
        <w:t>Safe areas may include classrooms, cafeteria/MPR, gymnasium, auditorium or other areas at the sc</w:t>
      </w:r>
      <w:r w:rsidR="001325A7" w:rsidRPr="00302111">
        <w:rPr>
          <w:rFonts w:ascii="Times New Roman" w:hAnsi="Times New Roman" w:cs="Times New Roman"/>
          <w:sz w:val="24"/>
          <w:szCs w:val="24"/>
        </w:rPr>
        <w:t xml:space="preserve">hool/site identified in the school </w:t>
      </w:r>
      <w:r w:rsidR="004679A6">
        <w:rPr>
          <w:rFonts w:ascii="Times New Roman" w:hAnsi="Times New Roman" w:cs="Times New Roman"/>
          <w:sz w:val="24"/>
          <w:szCs w:val="24"/>
        </w:rPr>
        <w:t>EOP</w:t>
      </w:r>
      <w:r w:rsidR="000F2664" w:rsidRPr="00302111">
        <w:rPr>
          <w:rFonts w:ascii="Times New Roman" w:hAnsi="Times New Roman" w:cs="Times New Roman"/>
          <w:sz w:val="24"/>
          <w:szCs w:val="24"/>
        </w:rPr>
        <w:t xml:space="preserve">. </w:t>
      </w:r>
    </w:p>
    <w:p w:rsidR="000F2664" w:rsidRPr="000F2664" w:rsidRDefault="000F2664" w:rsidP="004679A6">
      <w:pPr>
        <w:pStyle w:val="Normal1"/>
        <w:numPr>
          <w:ilvl w:val="0"/>
          <w:numId w:val="32"/>
        </w:numPr>
        <w:spacing w:after="100" w:line="240" w:lineRule="auto"/>
        <w:jc w:val="both"/>
        <w:rPr>
          <w:rFonts w:ascii="Times New Roman" w:hAnsi="Times New Roman" w:cs="Times New Roman"/>
          <w:sz w:val="24"/>
          <w:szCs w:val="24"/>
        </w:rPr>
      </w:pPr>
      <w:r w:rsidRPr="000F2664">
        <w:rPr>
          <w:rFonts w:ascii="Times New Roman" w:hAnsi="Times New Roman" w:cs="Times New Roman"/>
          <w:sz w:val="24"/>
          <w:szCs w:val="24"/>
        </w:rPr>
        <w:t xml:space="preserve">If safe to do so, </w:t>
      </w:r>
      <w:r w:rsidR="004671B0">
        <w:rPr>
          <w:rFonts w:ascii="Times New Roman" w:hAnsi="Times New Roman" w:cs="Times New Roman"/>
          <w:sz w:val="24"/>
          <w:szCs w:val="24"/>
        </w:rPr>
        <w:t xml:space="preserve">direct </w:t>
      </w:r>
      <w:r w:rsidRPr="000F2664">
        <w:rPr>
          <w:rFonts w:ascii="Times New Roman" w:hAnsi="Times New Roman" w:cs="Times New Roman"/>
          <w:sz w:val="24"/>
          <w:szCs w:val="24"/>
        </w:rPr>
        <w:t xml:space="preserve">members of the </w:t>
      </w:r>
      <w:r w:rsidR="001325A7">
        <w:rPr>
          <w:rFonts w:ascii="Times New Roman" w:hAnsi="Times New Roman" w:cs="Times New Roman"/>
          <w:sz w:val="24"/>
          <w:szCs w:val="24"/>
        </w:rPr>
        <w:t>school emergency response team</w:t>
      </w:r>
      <w:r w:rsidRPr="000F2664">
        <w:rPr>
          <w:rFonts w:ascii="Times New Roman" w:hAnsi="Times New Roman" w:cs="Times New Roman"/>
          <w:sz w:val="24"/>
          <w:szCs w:val="24"/>
        </w:rPr>
        <w:t xml:space="preserve"> and/or designees </w:t>
      </w:r>
      <w:r w:rsidR="004671B0">
        <w:rPr>
          <w:rFonts w:ascii="Times New Roman" w:hAnsi="Times New Roman" w:cs="Times New Roman"/>
          <w:sz w:val="24"/>
          <w:szCs w:val="24"/>
        </w:rPr>
        <w:t>to</w:t>
      </w:r>
      <w:r w:rsidRPr="000F2664">
        <w:rPr>
          <w:rFonts w:ascii="Times New Roman" w:hAnsi="Times New Roman" w:cs="Times New Roman"/>
          <w:sz w:val="24"/>
          <w:szCs w:val="24"/>
        </w:rPr>
        <w:t xml:space="preserve"> complete a sweep of the school grounds to ensure all students and official visitors to the school have re-entered the school to a safe area.</w:t>
      </w:r>
    </w:p>
    <w:p w:rsidR="000F2664" w:rsidRPr="000F2664" w:rsidRDefault="004671B0" w:rsidP="004679A6">
      <w:pPr>
        <w:pStyle w:val="Normal1"/>
        <w:numPr>
          <w:ilvl w:val="0"/>
          <w:numId w:val="32"/>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Lockdown, modified lockdown, </w:t>
      </w:r>
      <w:r w:rsidR="001325A7">
        <w:rPr>
          <w:rFonts w:ascii="Times New Roman" w:hAnsi="Times New Roman" w:cs="Times New Roman"/>
          <w:sz w:val="24"/>
          <w:szCs w:val="24"/>
        </w:rPr>
        <w:t xml:space="preserve">or shelter-in-place </w:t>
      </w:r>
      <w:r w:rsidR="000F2664" w:rsidRPr="000F2664">
        <w:rPr>
          <w:rFonts w:ascii="Times New Roman" w:hAnsi="Times New Roman" w:cs="Times New Roman"/>
          <w:sz w:val="24"/>
          <w:szCs w:val="24"/>
        </w:rPr>
        <w:t>may be activated if needed.</w:t>
      </w:r>
    </w:p>
    <w:p w:rsidR="00216453" w:rsidRPr="0046429A" w:rsidRDefault="00216453" w:rsidP="004679A6">
      <w:pPr>
        <w:pStyle w:val="Normal1"/>
        <w:numPr>
          <w:ilvl w:val="0"/>
          <w:numId w:val="33"/>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In consultation with safety officer, d</w:t>
      </w:r>
      <w:r w:rsidR="004671B0">
        <w:rPr>
          <w:rFonts w:ascii="Times New Roman" w:hAnsi="Times New Roman" w:cs="Times New Roman"/>
          <w:sz w:val="24"/>
          <w:szCs w:val="24"/>
        </w:rPr>
        <w:t>etermine</w:t>
      </w:r>
      <w:r w:rsidR="000F2664" w:rsidRPr="000F2664">
        <w:rPr>
          <w:rFonts w:ascii="Times New Roman" w:hAnsi="Times New Roman" w:cs="Times New Roman"/>
          <w:sz w:val="24"/>
          <w:szCs w:val="24"/>
        </w:rPr>
        <w:t xml:space="preserve"> the need to turn off electrical equipment, gas, water faucets, air conditioning and heating system. </w:t>
      </w:r>
    </w:p>
    <w:p w:rsidR="000F2664" w:rsidRPr="000F2664" w:rsidRDefault="000F2664" w:rsidP="0046429A">
      <w:pPr>
        <w:pStyle w:val="Normal1"/>
        <w:spacing w:after="120" w:line="240" w:lineRule="auto"/>
        <w:jc w:val="both"/>
        <w:rPr>
          <w:rFonts w:ascii="Times New Roman" w:hAnsi="Times New Roman" w:cs="Times New Roman"/>
          <w:sz w:val="24"/>
          <w:szCs w:val="24"/>
        </w:rPr>
      </w:pPr>
      <w:r w:rsidRPr="000F2664">
        <w:rPr>
          <w:rFonts w:ascii="Times New Roman" w:hAnsi="Times New Roman" w:cs="Times New Roman"/>
          <w:b/>
          <w:sz w:val="24"/>
          <w:szCs w:val="24"/>
          <w:u w:val="single"/>
        </w:rPr>
        <w:t>Teachers/Staff</w:t>
      </w:r>
    </w:p>
    <w:p w:rsidR="000F2664" w:rsidRPr="000F2664" w:rsidRDefault="00216453" w:rsidP="004679A6">
      <w:pPr>
        <w:pStyle w:val="Normal1"/>
        <w:numPr>
          <w:ilvl w:val="0"/>
          <w:numId w:val="3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I</w:t>
      </w:r>
      <w:r w:rsidRPr="000F2664">
        <w:rPr>
          <w:rFonts w:ascii="Times New Roman" w:hAnsi="Times New Roman" w:cs="Times New Roman"/>
          <w:sz w:val="24"/>
          <w:szCs w:val="24"/>
        </w:rPr>
        <w:t>f safe to do so</w:t>
      </w:r>
      <w:r>
        <w:rPr>
          <w:rFonts w:ascii="Times New Roman" w:hAnsi="Times New Roman" w:cs="Times New Roman"/>
          <w:sz w:val="24"/>
          <w:szCs w:val="24"/>
        </w:rPr>
        <w:t>, p</w:t>
      </w:r>
      <w:r w:rsidR="000F2664" w:rsidRPr="000F2664">
        <w:rPr>
          <w:rFonts w:ascii="Times New Roman" w:hAnsi="Times New Roman" w:cs="Times New Roman"/>
          <w:sz w:val="24"/>
          <w:szCs w:val="24"/>
        </w:rPr>
        <w:t xml:space="preserve">ersonnel not in classrooms should assist the IC with gathering students and </w:t>
      </w:r>
      <w:r>
        <w:rPr>
          <w:rFonts w:ascii="Times New Roman" w:hAnsi="Times New Roman" w:cs="Times New Roman"/>
          <w:sz w:val="24"/>
          <w:szCs w:val="24"/>
        </w:rPr>
        <w:t>guests,</w:t>
      </w:r>
      <w:r w:rsidR="000F2664" w:rsidRPr="000F2664">
        <w:rPr>
          <w:rFonts w:ascii="Times New Roman" w:hAnsi="Times New Roman" w:cs="Times New Roman"/>
          <w:sz w:val="24"/>
          <w:szCs w:val="24"/>
        </w:rPr>
        <w:t xml:space="preserve"> directing them to pre-designated areas.</w:t>
      </w:r>
    </w:p>
    <w:p w:rsidR="000F2664" w:rsidRPr="000F2664" w:rsidRDefault="000F2664" w:rsidP="004679A6">
      <w:pPr>
        <w:pStyle w:val="Normal1"/>
        <w:numPr>
          <w:ilvl w:val="0"/>
          <w:numId w:val="34"/>
        </w:numPr>
        <w:spacing w:after="100" w:line="240" w:lineRule="auto"/>
        <w:jc w:val="both"/>
        <w:rPr>
          <w:rFonts w:ascii="Times New Roman" w:hAnsi="Times New Roman" w:cs="Times New Roman"/>
          <w:sz w:val="24"/>
          <w:szCs w:val="24"/>
        </w:rPr>
      </w:pPr>
      <w:r w:rsidRPr="000F2664">
        <w:rPr>
          <w:rFonts w:ascii="Times New Roman" w:hAnsi="Times New Roman" w:cs="Times New Roman"/>
          <w:sz w:val="24"/>
          <w:szCs w:val="24"/>
        </w:rPr>
        <w:t>When the situation allows, teachers carry class rosters in order to facilitate taking roll.</w:t>
      </w:r>
    </w:p>
    <w:p w:rsidR="000F2664" w:rsidRPr="000F2664" w:rsidRDefault="000F2664" w:rsidP="004679A6">
      <w:pPr>
        <w:pStyle w:val="Normal1"/>
        <w:numPr>
          <w:ilvl w:val="0"/>
          <w:numId w:val="34"/>
        </w:numPr>
        <w:spacing w:after="100" w:line="240" w:lineRule="auto"/>
        <w:jc w:val="both"/>
        <w:rPr>
          <w:rFonts w:ascii="Times New Roman" w:hAnsi="Times New Roman" w:cs="Times New Roman"/>
          <w:sz w:val="24"/>
          <w:szCs w:val="24"/>
        </w:rPr>
      </w:pPr>
      <w:r w:rsidRPr="000F2664">
        <w:rPr>
          <w:rFonts w:ascii="Times New Roman" w:hAnsi="Times New Roman" w:cs="Times New Roman"/>
          <w:sz w:val="24"/>
          <w:szCs w:val="24"/>
        </w:rPr>
        <w:t>Close all exterior doors and windows.</w:t>
      </w:r>
    </w:p>
    <w:p w:rsidR="00216453" w:rsidRPr="0042135F" w:rsidRDefault="00216453" w:rsidP="004679A6">
      <w:pPr>
        <w:pStyle w:val="Normal1"/>
        <w:numPr>
          <w:ilvl w:val="0"/>
          <w:numId w:val="3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A</w:t>
      </w:r>
      <w:r w:rsidRPr="0042135F">
        <w:rPr>
          <w:rFonts w:ascii="Times New Roman" w:hAnsi="Times New Roman" w:cs="Times New Roman"/>
          <w:sz w:val="24"/>
          <w:szCs w:val="24"/>
        </w:rPr>
        <w:t>ccount for all students.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Repor</w:t>
      </w:r>
      <w:r>
        <w:rPr>
          <w:rFonts w:ascii="Times New Roman" w:hAnsi="Times New Roman" w:cs="Times New Roman"/>
          <w:sz w:val="24"/>
          <w:szCs w:val="24"/>
        </w:rPr>
        <w:t xml:space="preserve">t those absent, in bathroom, </w:t>
      </w:r>
      <w:r w:rsidRPr="0042135F">
        <w:rPr>
          <w:rFonts w:ascii="Times New Roman" w:hAnsi="Times New Roman" w:cs="Times New Roman"/>
          <w:sz w:val="24"/>
          <w:szCs w:val="24"/>
        </w:rPr>
        <w:t>nurse</w:t>
      </w:r>
      <w:r>
        <w:rPr>
          <w:rFonts w:ascii="Times New Roman" w:hAnsi="Times New Roman" w:cs="Times New Roman"/>
          <w:sz w:val="24"/>
          <w:szCs w:val="24"/>
        </w:rPr>
        <w:t>’s office, or missing</w:t>
      </w:r>
      <w:r w:rsidRPr="0042135F">
        <w:rPr>
          <w:rFonts w:ascii="Times New Roman" w:hAnsi="Times New Roman" w:cs="Times New Roman"/>
          <w:sz w:val="24"/>
          <w:szCs w:val="24"/>
        </w:rPr>
        <w:t xml:space="preserve">. </w:t>
      </w:r>
    </w:p>
    <w:p w:rsidR="000F2664" w:rsidRPr="000F2664" w:rsidRDefault="000F2664" w:rsidP="004679A6">
      <w:pPr>
        <w:pStyle w:val="Normal1"/>
        <w:numPr>
          <w:ilvl w:val="0"/>
          <w:numId w:val="34"/>
        </w:numPr>
        <w:spacing w:after="100" w:line="240" w:lineRule="auto"/>
        <w:jc w:val="both"/>
        <w:rPr>
          <w:rFonts w:ascii="Times New Roman" w:hAnsi="Times New Roman" w:cs="Times New Roman"/>
          <w:sz w:val="24"/>
          <w:szCs w:val="24"/>
        </w:rPr>
      </w:pPr>
      <w:r w:rsidRPr="000F2664">
        <w:rPr>
          <w:rFonts w:ascii="Times New Roman" w:hAnsi="Times New Roman" w:cs="Times New Roman"/>
          <w:sz w:val="24"/>
          <w:szCs w:val="24"/>
        </w:rPr>
        <w:t>Office personnel will attempt to contact each teacher/safe area for a headcount.</w:t>
      </w:r>
    </w:p>
    <w:p w:rsidR="00E65539" w:rsidRDefault="000F2664" w:rsidP="00E65539">
      <w:pPr>
        <w:pStyle w:val="Normal1"/>
        <w:numPr>
          <w:ilvl w:val="0"/>
          <w:numId w:val="34"/>
        </w:numPr>
        <w:spacing w:after="100" w:line="240" w:lineRule="auto"/>
        <w:jc w:val="both"/>
        <w:rPr>
          <w:rFonts w:ascii="Times New Roman" w:hAnsi="Times New Roman" w:cs="Times New Roman"/>
          <w:sz w:val="24"/>
          <w:szCs w:val="24"/>
        </w:rPr>
        <w:sectPr w:rsidR="00E65539" w:rsidSect="0097763A">
          <w:headerReference w:type="first" r:id="rId15"/>
          <w:pgSz w:w="12240" w:h="15840" w:code="1"/>
          <w:pgMar w:top="1440" w:right="1440" w:bottom="1440" w:left="1440" w:header="720" w:footer="720" w:gutter="0"/>
          <w:pgNumType w:chapStyle="6"/>
          <w:cols w:space="720"/>
          <w:titlePg/>
          <w:docGrid w:linePitch="360"/>
        </w:sectPr>
      </w:pPr>
      <w:r w:rsidRPr="000F2664">
        <w:rPr>
          <w:rFonts w:ascii="Times New Roman" w:hAnsi="Times New Roman" w:cs="Times New Roman"/>
          <w:sz w:val="24"/>
          <w:szCs w:val="24"/>
        </w:rPr>
        <w:t>All persons must remain in safe area(s</w:t>
      </w:r>
      <w:r w:rsidR="00216453">
        <w:rPr>
          <w:rFonts w:ascii="Times New Roman" w:hAnsi="Times New Roman" w:cs="Times New Roman"/>
          <w:sz w:val="24"/>
          <w:szCs w:val="24"/>
        </w:rPr>
        <w:t>) until notified by the IC</w:t>
      </w:r>
      <w:r w:rsidRPr="000F2664">
        <w:rPr>
          <w:rFonts w:ascii="Times New Roman" w:hAnsi="Times New Roman" w:cs="Times New Roman"/>
          <w:sz w:val="24"/>
          <w:szCs w:val="24"/>
        </w:rPr>
        <w:t xml:space="preserve"> or emergency responders for further direction</w:t>
      </w:r>
      <w:r w:rsidR="00E65539">
        <w:rPr>
          <w:rFonts w:ascii="Times New Roman" w:hAnsi="Times New Roman" w:cs="Times New Roman"/>
          <w:sz w:val="24"/>
          <w:szCs w:val="24"/>
        </w:rPr>
        <w:t>.</w:t>
      </w:r>
    </w:p>
    <w:p w:rsidR="00E6455F" w:rsidRPr="00E65539" w:rsidRDefault="00524B2D" w:rsidP="00E65539">
      <w:pPr>
        <w:pStyle w:val="Normal1"/>
        <w:spacing w:after="240" w:line="240" w:lineRule="auto"/>
        <w:jc w:val="center"/>
        <w:rPr>
          <w:rFonts w:ascii="Times New Roman" w:hAnsi="Times New Roman" w:cs="Times New Roman"/>
          <w:sz w:val="24"/>
          <w:szCs w:val="24"/>
        </w:rPr>
      </w:pPr>
      <w:r w:rsidRPr="00E65539">
        <w:rPr>
          <w:rFonts w:ascii="Times New Roman" w:eastAsiaTheme="minorHAnsi" w:hAnsi="Times New Roman"/>
          <w:b/>
          <w:bCs/>
          <w:sz w:val="28"/>
          <w:szCs w:val="23"/>
        </w:rPr>
        <w:lastRenderedPageBreak/>
        <w:t>LOCKDOWN</w:t>
      </w:r>
    </w:p>
    <w:p w:rsidR="00DC0054" w:rsidRDefault="00524B2D" w:rsidP="0046429A">
      <w:pPr>
        <w:pStyle w:val="Normal1"/>
        <w:spacing w:after="120" w:line="240" w:lineRule="auto"/>
        <w:jc w:val="both"/>
        <w:rPr>
          <w:rFonts w:ascii="Times New Roman" w:hAnsi="Times New Roman" w:cs="Times New Roman"/>
          <w:sz w:val="24"/>
          <w:szCs w:val="24"/>
        </w:rPr>
      </w:pPr>
      <w:r w:rsidRPr="00524B2D">
        <w:rPr>
          <w:rFonts w:ascii="Times New Roman" w:hAnsi="Times New Roman" w:cs="Times New Roman"/>
          <w:sz w:val="24"/>
          <w:szCs w:val="24"/>
        </w:rPr>
        <w:t xml:space="preserve">This annex focuses on the courses of action schools use to secure school buildings and grounds during incidents that pose an immediate threat of violence in or around the school. The primary objective of a lockdown is to quickly ensure all school staff, students, and visitors are secured in the rooms away from immediate danger. </w:t>
      </w:r>
    </w:p>
    <w:p w:rsidR="00E6455F" w:rsidRPr="00E6455F" w:rsidRDefault="00E6455F" w:rsidP="0046429A">
      <w:pPr>
        <w:pStyle w:val="Normal1"/>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E6455F">
        <w:rPr>
          <w:rFonts w:ascii="Times New Roman" w:hAnsi="Times New Roman" w:cs="Times New Roman"/>
          <w:b/>
          <w:sz w:val="24"/>
          <w:szCs w:val="24"/>
        </w:rPr>
        <w:t xml:space="preserve"> lockdown</w:t>
      </w:r>
      <w:r w:rsidRPr="00E6455F">
        <w:rPr>
          <w:rFonts w:ascii="Times New Roman" w:hAnsi="Times New Roman" w:cs="Times New Roman"/>
          <w:sz w:val="24"/>
          <w:szCs w:val="24"/>
        </w:rPr>
        <w:t xml:space="preserve"> is called when there is a possibilit</w:t>
      </w:r>
      <w:r w:rsidR="00524B2D">
        <w:rPr>
          <w:rFonts w:ascii="Times New Roman" w:hAnsi="Times New Roman" w:cs="Times New Roman"/>
          <w:sz w:val="24"/>
          <w:szCs w:val="24"/>
        </w:rPr>
        <w:t xml:space="preserve">y of a dangerous person </w:t>
      </w:r>
      <w:r w:rsidRPr="00E6455F">
        <w:rPr>
          <w:rFonts w:ascii="Times New Roman" w:hAnsi="Times New Roman" w:cs="Times New Roman"/>
          <w:sz w:val="24"/>
          <w:szCs w:val="24"/>
        </w:rPr>
        <w:t>on campus that may cause harm to others.</w:t>
      </w:r>
    </w:p>
    <w:p w:rsidR="00E6455F" w:rsidRPr="00E6455F" w:rsidRDefault="00E6455F" w:rsidP="0046429A">
      <w:pPr>
        <w:pStyle w:val="Normal1"/>
        <w:spacing w:after="120" w:line="240" w:lineRule="auto"/>
        <w:jc w:val="both"/>
        <w:rPr>
          <w:rFonts w:ascii="Times New Roman" w:hAnsi="Times New Roman" w:cs="Times New Roman"/>
          <w:sz w:val="24"/>
          <w:szCs w:val="24"/>
        </w:rPr>
      </w:pPr>
      <w:r w:rsidRPr="00E6455F">
        <w:rPr>
          <w:rFonts w:ascii="Times New Roman" w:hAnsi="Times New Roman" w:cs="Times New Roman"/>
          <w:b/>
          <w:sz w:val="24"/>
          <w:szCs w:val="24"/>
          <w:u w:val="single"/>
        </w:rPr>
        <w:t>Incident Commander</w:t>
      </w:r>
    </w:p>
    <w:p w:rsidR="00007B41" w:rsidRPr="00E6455F" w:rsidRDefault="00007B41"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E6455F">
        <w:rPr>
          <w:rFonts w:ascii="Times New Roman" w:hAnsi="Times New Roman" w:cs="Times New Roman"/>
          <w:sz w:val="24"/>
          <w:szCs w:val="24"/>
        </w:rPr>
        <w:t>ssue lockdown order by announcing a warning over PA system, sending a messenger to each classroom</w:t>
      </w:r>
      <w:r>
        <w:rPr>
          <w:rFonts w:ascii="Times New Roman" w:hAnsi="Times New Roman" w:cs="Times New Roman"/>
          <w:sz w:val="24"/>
          <w:szCs w:val="24"/>
        </w:rPr>
        <w:t>,</w:t>
      </w:r>
      <w:r w:rsidRPr="00E6455F">
        <w:rPr>
          <w:rFonts w:ascii="Times New Roman" w:hAnsi="Times New Roman" w:cs="Times New Roman"/>
          <w:sz w:val="24"/>
          <w:szCs w:val="24"/>
        </w:rPr>
        <w:t xml:space="preserve"> or other alternate method deemed appropriate by the situation.</w:t>
      </w:r>
    </w:p>
    <w:p w:rsidR="00A22266" w:rsidRPr="00E6455F" w:rsidRDefault="00A22266" w:rsidP="0046429A">
      <w:pPr>
        <w:pStyle w:val="Normal1"/>
        <w:numPr>
          <w:ilvl w:val="0"/>
          <w:numId w:val="35"/>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Direct all students, staff and visitors into classrooms or secure rooms.</w:t>
      </w:r>
    </w:p>
    <w:p w:rsidR="00E6455F" w:rsidRPr="00E6455F" w:rsidRDefault="00524B2D"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Notify</w:t>
      </w:r>
      <w:r w:rsidR="00E6455F" w:rsidRPr="00E6455F">
        <w:rPr>
          <w:rFonts w:ascii="Times New Roman" w:hAnsi="Times New Roman" w:cs="Times New Roman"/>
          <w:sz w:val="24"/>
          <w:szCs w:val="24"/>
        </w:rPr>
        <w:t xml:space="preserve"> emergency response including 911</w:t>
      </w:r>
      <w:r w:rsidR="00DD5145">
        <w:rPr>
          <w:rFonts w:ascii="Times New Roman" w:hAnsi="Times New Roman" w:cs="Times New Roman"/>
          <w:sz w:val="24"/>
          <w:szCs w:val="24"/>
        </w:rPr>
        <w:t>and the Superintendent’s office</w:t>
      </w:r>
      <w:r w:rsidR="00E6455F" w:rsidRPr="00E6455F">
        <w:rPr>
          <w:rFonts w:ascii="Times New Roman" w:hAnsi="Times New Roman" w:cs="Times New Roman"/>
          <w:sz w:val="24"/>
          <w:szCs w:val="24"/>
        </w:rPr>
        <w:t>.</w:t>
      </w:r>
    </w:p>
    <w:p w:rsidR="00E6455F" w:rsidRDefault="00E6455F" w:rsidP="0046429A">
      <w:pPr>
        <w:pStyle w:val="Normal1"/>
        <w:numPr>
          <w:ilvl w:val="0"/>
          <w:numId w:val="35"/>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Turn off the bell system</w:t>
      </w:r>
      <w:r w:rsidR="009C72A0">
        <w:rPr>
          <w:rFonts w:ascii="Times New Roman" w:hAnsi="Times New Roman" w:cs="Times New Roman"/>
          <w:sz w:val="24"/>
          <w:szCs w:val="24"/>
        </w:rPr>
        <w:t xml:space="preserve"> if safe to do so</w:t>
      </w:r>
      <w:r w:rsidRPr="00E6455F">
        <w:rPr>
          <w:rFonts w:ascii="Times New Roman" w:hAnsi="Times New Roman" w:cs="Times New Roman"/>
          <w:sz w:val="24"/>
          <w:szCs w:val="24"/>
        </w:rPr>
        <w:t>.</w:t>
      </w:r>
    </w:p>
    <w:p w:rsidR="00E6455F" w:rsidRPr="0046429A" w:rsidRDefault="00BE3EA2"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Await further direction from law enforcement. </w:t>
      </w:r>
    </w:p>
    <w:p w:rsidR="009437B8" w:rsidRDefault="00E6455F" w:rsidP="0046429A">
      <w:pPr>
        <w:pStyle w:val="Normal1"/>
        <w:spacing w:after="120" w:line="240" w:lineRule="auto"/>
        <w:jc w:val="both"/>
        <w:rPr>
          <w:rFonts w:ascii="Times New Roman" w:hAnsi="Times New Roman" w:cs="Times New Roman"/>
          <w:sz w:val="24"/>
          <w:szCs w:val="24"/>
        </w:rPr>
      </w:pPr>
      <w:r w:rsidRPr="00E6455F">
        <w:rPr>
          <w:rFonts w:ascii="Times New Roman" w:hAnsi="Times New Roman" w:cs="Times New Roman"/>
          <w:b/>
          <w:sz w:val="24"/>
          <w:szCs w:val="24"/>
          <w:u w:val="single"/>
        </w:rPr>
        <w:t>Teachers/Staff</w:t>
      </w:r>
    </w:p>
    <w:p w:rsidR="00E6455F" w:rsidRPr="00E6455F" w:rsidRDefault="00BE3EA2" w:rsidP="0046429A">
      <w:pPr>
        <w:pStyle w:val="Normal1"/>
        <w:numPr>
          <w:ilvl w:val="0"/>
          <w:numId w:val="5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From your doorway, quickly check hallway for students and l</w:t>
      </w:r>
      <w:r w:rsidR="00E6455F" w:rsidRPr="00E6455F">
        <w:rPr>
          <w:rFonts w:ascii="Times New Roman" w:hAnsi="Times New Roman" w:cs="Times New Roman"/>
          <w:sz w:val="24"/>
          <w:szCs w:val="24"/>
        </w:rPr>
        <w:t>ock classroom/office doors.</w:t>
      </w:r>
      <w:r w:rsidR="008B5981">
        <w:rPr>
          <w:rFonts w:ascii="Times New Roman" w:hAnsi="Times New Roman" w:cs="Times New Roman"/>
          <w:sz w:val="24"/>
          <w:szCs w:val="24"/>
        </w:rPr>
        <w:t xml:space="preserve"> T</w:t>
      </w:r>
      <w:r w:rsidR="008B5981" w:rsidRPr="00E6455F">
        <w:rPr>
          <w:rFonts w:ascii="Times New Roman" w:hAnsi="Times New Roman" w:cs="Times New Roman"/>
          <w:sz w:val="24"/>
          <w:szCs w:val="24"/>
        </w:rPr>
        <w:t xml:space="preserve">he teacher </w:t>
      </w:r>
      <w:r w:rsidR="008B5981" w:rsidRPr="00E6455F">
        <w:rPr>
          <w:rFonts w:ascii="Times New Roman" w:hAnsi="Times New Roman" w:cs="Times New Roman"/>
          <w:sz w:val="24"/>
          <w:szCs w:val="24"/>
          <w:u w:val="single"/>
        </w:rPr>
        <w:t>must not leave the classroom</w:t>
      </w:r>
      <w:r w:rsidR="008B5981" w:rsidRPr="00E6455F">
        <w:rPr>
          <w:rFonts w:ascii="Times New Roman" w:hAnsi="Times New Roman" w:cs="Times New Roman"/>
          <w:sz w:val="24"/>
          <w:szCs w:val="24"/>
        </w:rPr>
        <w:t xml:space="preserve"> to secure other areas.</w:t>
      </w:r>
    </w:p>
    <w:p w:rsidR="008B5981" w:rsidRDefault="00CD460B"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E6455F" w:rsidRPr="00E6455F">
        <w:rPr>
          <w:rFonts w:ascii="Times New Roman" w:hAnsi="Times New Roman" w:cs="Times New Roman"/>
          <w:sz w:val="24"/>
          <w:szCs w:val="24"/>
        </w:rPr>
        <w:t xml:space="preserve">ock doors, cover </w:t>
      </w:r>
      <w:r w:rsidR="008B5981">
        <w:rPr>
          <w:rFonts w:ascii="Times New Roman" w:hAnsi="Times New Roman" w:cs="Times New Roman"/>
          <w:sz w:val="24"/>
          <w:szCs w:val="24"/>
        </w:rPr>
        <w:t xml:space="preserve">and lock </w:t>
      </w:r>
      <w:r w:rsidR="00E6455F" w:rsidRPr="00E6455F">
        <w:rPr>
          <w:rFonts w:ascii="Times New Roman" w:hAnsi="Times New Roman" w:cs="Times New Roman"/>
          <w:sz w:val="24"/>
          <w:szCs w:val="24"/>
        </w:rPr>
        <w:t xml:space="preserve">windows, </w:t>
      </w:r>
      <w:r w:rsidR="008B5981">
        <w:rPr>
          <w:rFonts w:ascii="Times New Roman" w:hAnsi="Times New Roman" w:cs="Times New Roman"/>
          <w:sz w:val="24"/>
          <w:szCs w:val="24"/>
        </w:rPr>
        <w:t xml:space="preserve">and </w:t>
      </w:r>
      <w:r w:rsidR="00E6455F" w:rsidRPr="00E6455F">
        <w:rPr>
          <w:rFonts w:ascii="Times New Roman" w:hAnsi="Times New Roman" w:cs="Times New Roman"/>
          <w:sz w:val="24"/>
          <w:szCs w:val="24"/>
        </w:rPr>
        <w:t xml:space="preserve">turn </w:t>
      </w:r>
      <w:r w:rsidR="008B5981">
        <w:rPr>
          <w:rFonts w:ascii="Times New Roman" w:hAnsi="Times New Roman" w:cs="Times New Roman"/>
          <w:sz w:val="24"/>
          <w:szCs w:val="24"/>
        </w:rPr>
        <w:t>off</w:t>
      </w:r>
      <w:r w:rsidR="00E6455F" w:rsidRPr="00E6455F">
        <w:rPr>
          <w:rFonts w:ascii="Times New Roman" w:hAnsi="Times New Roman" w:cs="Times New Roman"/>
          <w:sz w:val="24"/>
          <w:szCs w:val="24"/>
        </w:rPr>
        <w:t xml:space="preserve"> lights</w:t>
      </w:r>
      <w:r w:rsidR="008B5981">
        <w:rPr>
          <w:rFonts w:ascii="Times New Roman" w:hAnsi="Times New Roman" w:cs="Times New Roman"/>
          <w:sz w:val="24"/>
          <w:szCs w:val="24"/>
        </w:rPr>
        <w:t xml:space="preserve"> and electronic devices</w:t>
      </w:r>
      <w:r w:rsidR="00E6455F" w:rsidRPr="00E6455F">
        <w:rPr>
          <w:rFonts w:ascii="Times New Roman" w:hAnsi="Times New Roman" w:cs="Times New Roman"/>
          <w:sz w:val="24"/>
          <w:szCs w:val="24"/>
        </w:rPr>
        <w:t xml:space="preserve"> (emergency light </w:t>
      </w:r>
      <w:r w:rsidR="00BE3EA2">
        <w:rPr>
          <w:rFonts w:ascii="Times New Roman" w:hAnsi="Times New Roman" w:cs="Times New Roman"/>
          <w:sz w:val="24"/>
          <w:szCs w:val="24"/>
        </w:rPr>
        <w:t>can</w:t>
      </w:r>
      <w:r w:rsidR="008B5981">
        <w:rPr>
          <w:rFonts w:ascii="Times New Roman" w:hAnsi="Times New Roman" w:cs="Times New Roman"/>
          <w:sz w:val="24"/>
          <w:szCs w:val="24"/>
        </w:rPr>
        <w:t xml:space="preserve"> remain on).</w:t>
      </w:r>
    </w:p>
    <w:p w:rsidR="00E6455F" w:rsidRPr="00E6455F" w:rsidRDefault="008B5981"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00E6455F" w:rsidRPr="00E6455F">
        <w:rPr>
          <w:rFonts w:ascii="Times New Roman" w:hAnsi="Times New Roman" w:cs="Times New Roman"/>
          <w:sz w:val="24"/>
          <w:szCs w:val="24"/>
        </w:rPr>
        <w:t>ave students sit on the floor away from doors/windows</w:t>
      </w:r>
      <w:r>
        <w:rPr>
          <w:rFonts w:ascii="Times New Roman" w:hAnsi="Times New Roman" w:cs="Times New Roman"/>
          <w:sz w:val="24"/>
          <w:szCs w:val="24"/>
        </w:rPr>
        <w:t xml:space="preserve"> and out of the line of sight</w:t>
      </w:r>
      <w:r w:rsidR="00E6455F" w:rsidRPr="00E6455F">
        <w:rPr>
          <w:rFonts w:ascii="Times New Roman" w:hAnsi="Times New Roman" w:cs="Times New Roman"/>
          <w:sz w:val="24"/>
          <w:szCs w:val="24"/>
        </w:rPr>
        <w:t xml:space="preserve"> and remain quiet so no noise comes from the classroom or g</w:t>
      </w:r>
      <w:r w:rsidR="00DD4ABD">
        <w:rPr>
          <w:rFonts w:ascii="Times New Roman" w:hAnsi="Times New Roman" w:cs="Times New Roman"/>
          <w:sz w:val="24"/>
          <w:szCs w:val="24"/>
        </w:rPr>
        <w:t xml:space="preserve">ives away your location. </w:t>
      </w:r>
    </w:p>
    <w:p w:rsidR="00E6455F" w:rsidRPr="00E6455F" w:rsidRDefault="00CD460B"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Do not</w:t>
      </w:r>
      <w:r w:rsidR="00E6455F" w:rsidRPr="00E6455F">
        <w:rPr>
          <w:rFonts w:ascii="Times New Roman" w:hAnsi="Times New Roman" w:cs="Times New Roman"/>
          <w:sz w:val="24"/>
          <w:szCs w:val="24"/>
        </w:rPr>
        <w:t xml:space="preserve"> open/unlock the door</w:t>
      </w:r>
      <w:r w:rsidR="008B5981">
        <w:rPr>
          <w:rFonts w:ascii="Times New Roman" w:hAnsi="Times New Roman" w:cs="Times New Roman"/>
          <w:sz w:val="24"/>
          <w:szCs w:val="24"/>
        </w:rPr>
        <w:t xml:space="preserve"> or allow anyone entry/exit</w:t>
      </w:r>
      <w:r w:rsidR="00E6455F" w:rsidRPr="00E6455F">
        <w:rPr>
          <w:rFonts w:ascii="Times New Roman" w:hAnsi="Times New Roman" w:cs="Times New Roman"/>
          <w:sz w:val="24"/>
          <w:szCs w:val="24"/>
        </w:rPr>
        <w:t xml:space="preserve"> until the I</w:t>
      </w:r>
      <w:r>
        <w:rPr>
          <w:rFonts w:ascii="Times New Roman" w:hAnsi="Times New Roman" w:cs="Times New Roman"/>
          <w:sz w:val="24"/>
          <w:szCs w:val="24"/>
        </w:rPr>
        <w:t xml:space="preserve">C </w:t>
      </w:r>
      <w:r w:rsidR="008B5981">
        <w:rPr>
          <w:rFonts w:ascii="Times New Roman" w:hAnsi="Times New Roman" w:cs="Times New Roman"/>
          <w:sz w:val="24"/>
          <w:szCs w:val="24"/>
        </w:rPr>
        <w:t xml:space="preserve">or designee </w:t>
      </w:r>
      <w:r w:rsidR="00E6455F" w:rsidRPr="00E6455F">
        <w:rPr>
          <w:rFonts w:ascii="Times New Roman" w:hAnsi="Times New Roman" w:cs="Times New Roman"/>
          <w:sz w:val="24"/>
          <w:szCs w:val="24"/>
        </w:rPr>
        <w:t>gives the all clear.</w:t>
      </w:r>
    </w:p>
    <w:p w:rsidR="008B5981" w:rsidRPr="0042135F" w:rsidRDefault="008B5981"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When safe to do so, a</w:t>
      </w:r>
      <w:r w:rsidRPr="0042135F">
        <w:rPr>
          <w:rFonts w:ascii="Times New Roman" w:hAnsi="Times New Roman" w:cs="Times New Roman"/>
          <w:sz w:val="24"/>
          <w:szCs w:val="24"/>
        </w:rPr>
        <w:t>ccount for all students.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Repor</w:t>
      </w:r>
      <w:r>
        <w:rPr>
          <w:rFonts w:ascii="Times New Roman" w:hAnsi="Times New Roman" w:cs="Times New Roman"/>
          <w:sz w:val="24"/>
          <w:szCs w:val="24"/>
        </w:rPr>
        <w:t xml:space="preserve">t those absent, in bathroom, </w:t>
      </w:r>
      <w:r w:rsidRPr="0042135F">
        <w:rPr>
          <w:rFonts w:ascii="Times New Roman" w:hAnsi="Times New Roman" w:cs="Times New Roman"/>
          <w:sz w:val="24"/>
          <w:szCs w:val="24"/>
        </w:rPr>
        <w:t>nurse</w:t>
      </w:r>
      <w:r>
        <w:rPr>
          <w:rFonts w:ascii="Times New Roman" w:hAnsi="Times New Roman" w:cs="Times New Roman"/>
          <w:sz w:val="24"/>
          <w:szCs w:val="24"/>
        </w:rPr>
        <w:t>’s office, or missing</w:t>
      </w:r>
      <w:r w:rsidRPr="0042135F">
        <w:rPr>
          <w:rFonts w:ascii="Times New Roman" w:hAnsi="Times New Roman" w:cs="Times New Roman"/>
          <w:sz w:val="24"/>
          <w:szCs w:val="24"/>
        </w:rPr>
        <w:t xml:space="preserve">. </w:t>
      </w:r>
    </w:p>
    <w:p w:rsidR="0094070C" w:rsidRPr="0046429A" w:rsidRDefault="00FE71CD"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Remain calm and w</w:t>
      </w:r>
      <w:r w:rsidR="00E6455F" w:rsidRPr="00E6455F">
        <w:rPr>
          <w:rFonts w:ascii="Times New Roman" w:hAnsi="Times New Roman" w:cs="Times New Roman"/>
          <w:sz w:val="24"/>
          <w:szCs w:val="24"/>
        </w:rPr>
        <w:t xml:space="preserve">ait for information from the </w:t>
      </w:r>
      <w:r>
        <w:rPr>
          <w:rFonts w:ascii="Times New Roman" w:hAnsi="Times New Roman" w:cs="Times New Roman"/>
          <w:sz w:val="24"/>
          <w:szCs w:val="24"/>
        </w:rPr>
        <w:t>IC</w:t>
      </w:r>
      <w:r w:rsidR="00E6455F" w:rsidRPr="00E6455F">
        <w:rPr>
          <w:rFonts w:ascii="Times New Roman" w:hAnsi="Times New Roman" w:cs="Times New Roman"/>
          <w:sz w:val="24"/>
          <w:szCs w:val="24"/>
        </w:rPr>
        <w:t>.</w:t>
      </w:r>
      <w:r w:rsidR="00FA1EE4">
        <w:rPr>
          <w:rFonts w:ascii="Times New Roman" w:hAnsi="Times New Roman" w:cs="Times New Roman"/>
          <w:sz w:val="24"/>
          <w:szCs w:val="24"/>
        </w:rPr>
        <w:t xml:space="preserve"> </w:t>
      </w:r>
      <w:r w:rsidR="00E6455F" w:rsidRPr="00E6455F">
        <w:rPr>
          <w:rFonts w:ascii="Times New Roman" w:hAnsi="Times New Roman" w:cs="Times New Roman"/>
          <w:sz w:val="24"/>
          <w:szCs w:val="24"/>
        </w:rPr>
        <w:t>Do not call the office.</w:t>
      </w:r>
      <w:r w:rsidR="00FA1EE4">
        <w:rPr>
          <w:rFonts w:ascii="Times New Roman" w:hAnsi="Times New Roman" w:cs="Times New Roman"/>
          <w:sz w:val="24"/>
          <w:szCs w:val="24"/>
        </w:rPr>
        <w:t xml:space="preserve"> </w:t>
      </w:r>
    </w:p>
    <w:p w:rsidR="00E65539" w:rsidRDefault="00E65539" w:rsidP="00E65539">
      <w:pPr>
        <w:rPr>
          <w:rFonts w:ascii="Garamond" w:eastAsiaTheme="minorHAnsi" w:hAnsi="Garamond" w:cs="Garamond"/>
          <w:b/>
          <w:bCs/>
          <w:color w:val="000000"/>
          <w:sz w:val="23"/>
          <w:szCs w:val="23"/>
        </w:rPr>
        <w:sectPr w:rsidR="00E65539" w:rsidSect="0097763A">
          <w:headerReference w:type="first" r:id="rId16"/>
          <w:pgSz w:w="12240" w:h="15840" w:code="1"/>
          <w:pgMar w:top="1440" w:right="1440" w:bottom="1440" w:left="1440" w:header="720" w:footer="720" w:gutter="0"/>
          <w:pgNumType w:chapStyle="6"/>
          <w:cols w:space="720"/>
          <w:titlePg/>
          <w:docGrid w:linePitch="360"/>
        </w:sectPr>
      </w:pPr>
    </w:p>
    <w:p w:rsidR="004F2A0B" w:rsidRPr="004679A6" w:rsidRDefault="004F2A0B" w:rsidP="00E65539">
      <w:pPr>
        <w:widowControl w:val="0"/>
        <w:autoSpaceDE w:val="0"/>
        <w:autoSpaceDN w:val="0"/>
        <w:adjustRightInd w:val="0"/>
        <w:spacing w:after="240"/>
        <w:jc w:val="center"/>
        <w:rPr>
          <w:rFonts w:ascii="Times New Roman" w:eastAsiaTheme="minorHAnsi" w:hAnsi="Times New Roman"/>
          <w:b/>
          <w:bCs/>
          <w:color w:val="000000"/>
          <w:sz w:val="28"/>
          <w:szCs w:val="23"/>
        </w:rPr>
      </w:pPr>
      <w:r w:rsidRPr="004679A6">
        <w:rPr>
          <w:rFonts w:ascii="Times New Roman" w:eastAsiaTheme="minorHAnsi" w:hAnsi="Times New Roman"/>
          <w:b/>
          <w:bCs/>
          <w:color w:val="000000"/>
          <w:sz w:val="28"/>
          <w:szCs w:val="23"/>
        </w:rPr>
        <w:lastRenderedPageBreak/>
        <w:t>MODIFIED LOCKDOWN</w:t>
      </w:r>
    </w:p>
    <w:p w:rsidR="004F2A0B" w:rsidRPr="0046429A" w:rsidRDefault="006660C7" w:rsidP="0046429A">
      <w:pPr>
        <w:widowControl w:val="0"/>
        <w:autoSpaceDE w:val="0"/>
        <w:autoSpaceDN w:val="0"/>
        <w:adjustRightInd w:val="0"/>
        <w:spacing w:after="120"/>
        <w:jc w:val="both"/>
        <w:rPr>
          <w:rFonts w:ascii="Times New Roman" w:eastAsiaTheme="minorHAnsi" w:hAnsi="Times New Roman"/>
          <w:b/>
          <w:bCs/>
          <w:color w:val="000000"/>
        </w:rPr>
      </w:pPr>
      <w:r w:rsidRPr="006660C7">
        <w:rPr>
          <w:rFonts w:ascii="Times New Roman" w:eastAsiaTheme="minorHAnsi" w:hAnsi="Times New Roman"/>
          <w:bCs/>
          <w:color w:val="000000"/>
        </w:rPr>
        <w:t>This annex focuses on securing classroom and building exterior doors, but regular instruction may continue. This annex may be used when there is a potentially dangerous situation off campus but in close proximity to the school.</w:t>
      </w:r>
    </w:p>
    <w:p w:rsidR="004F2A0B" w:rsidRPr="00E6455F" w:rsidRDefault="004F2A0B" w:rsidP="0046429A">
      <w:pPr>
        <w:pStyle w:val="Normal1"/>
        <w:spacing w:after="120" w:line="240" w:lineRule="auto"/>
        <w:jc w:val="both"/>
        <w:rPr>
          <w:rFonts w:ascii="Times New Roman" w:hAnsi="Times New Roman" w:cs="Times New Roman"/>
          <w:sz w:val="24"/>
          <w:szCs w:val="24"/>
        </w:rPr>
      </w:pPr>
      <w:r w:rsidRPr="006660C7">
        <w:rPr>
          <w:rFonts w:ascii="Times New Roman" w:hAnsi="Times New Roman" w:cs="Times New Roman"/>
          <w:sz w:val="24"/>
          <w:szCs w:val="24"/>
        </w:rPr>
        <w:t xml:space="preserve">Modified </w:t>
      </w:r>
      <w:r w:rsidR="006660C7">
        <w:rPr>
          <w:rFonts w:ascii="Times New Roman" w:hAnsi="Times New Roman" w:cs="Times New Roman"/>
          <w:sz w:val="24"/>
          <w:szCs w:val="24"/>
        </w:rPr>
        <w:t>l</w:t>
      </w:r>
      <w:r w:rsidRPr="006660C7">
        <w:rPr>
          <w:rFonts w:ascii="Times New Roman" w:hAnsi="Times New Roman" w:cs="Times New Roman"/>
          <w:sz w:val="24"/>
          <w:szCs w:val="24"/>
        </w:rPr>
        <w:t>ockdown</w:t>
      </w:r>
      <w:r w:rsidRPr="00E6455F">
        <w:rPr>
          <w:rFonts w:ascii="Times New Roman" w:hAnsi="Times New Roman" w:cs="Times New Roman"/>
          <w:sz w:val="24"/>
          <w:szCs w:val="24"/>
        </w:rPr>
        <w:t xml:space="preserve"> procedures may be issued when a situation occurs in the community and/or a school’s/site’s surrounding area where it is necessary to lock all exterior gates, exterior doors, and classroom doors to ensure an intruder cann</w:t>
      </w:r>
      <w:r>
        <w:rPr>
          <w:rFonts w:ascii="Times New Roman" w:hAnsi="Times New Roman" w:cs="Times New Roman"/>
          <w:sz w:val="24"/>
          <w:szCs w:val="24"/>
        </w:rPr>
        <w:t>ot enter campus or classrooms. Modified l</w:t>
      </w:r>
      <w:r w:rsidRPr="00E6455F">
        <w:rPr>
          <w:rFonts w:ascii="Times New Roman" w:hAnsi="Times New Roman" w:cs="Times New Roman"/>
          <w:sz w:val="24"/>
          <w:szCs w:val="24"/>
        </w:rPr>
        <w:t>ockdowns are done as a precaution as there does not appear to be imminent danger involving students or staff d</w:t>
      </w:r>
      <w:r>
        <w:rPr>
          <w:rFonts w:ascii="Times New Roman" w:hAnsi="Times New Roman" w:cs="Times New Roman"/>
          <w:sz w:val="24"/>
          <w:szCs w:val="24"/>
        </w:rPr>
        <w:t>ue to the reported activity.</w:t>
      </w:r>
      <w:r w:rsidR="00FA1EE4">
        <w:rPr>
          <w:rFonts w:ascii="Times New Roman" w:hAnsi="Times New Roman" w:cs="Times New Roman"/>
          <w:sz w:val="24"/>
          <w:szCs w:val="24"/>
        </w:rPr>
        <w:t xml:space="preserve"> </w:t>
      </w:r>
    </w:p>
    <w:p w:rsidR="004F2A0B" w:rsidRPr="00E6455F" w:rsidRDefault="004F2A0B" w:rsidP="0046429A">
      <w:pPr>
        <w:pStyle w:val="Normal1"/>
        <w:spacing w:after="120" w:line="240" w:lineRule="auto"/>
        <w:jc w:val="both"/>
        <w:rPr>
          <w:rFonts w:ascii="Times New Roman" w:hAnsi="Times New Roman" w:cs="Times New Roman"/>
          <w:sz w:val="24"/>
          <w:szCs w:val="24"/>
        </w:rPr>
      </w:pPr>
      <w:r w:rsidRPr="00E6455F">
        <w:rPr>
          <w:rFonts w:ascii="Times New Roman" w:hAnsi="Times New Roman" w:cs="Times New Roman"/>
          <w:b/>
          <w:sz w:val="24"/>
          <w:szCs w:val="24"/>
          <w:u w:val="single"/>
        </w:rPr>
        <w:t>Incident Commander</w:t>
      </w:r>
    </w:p>
    <w:p w:rsidR="00007B41" w:rsidRPr="00E6455F" w:rsidRDefault="00007B41"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E6455F">
        <w:rPr>
          <w:rFonts w:ascii="Times New Roman" w:hAnsi="Times New Roman" w:cs="Times New Roman"/>
          <w:sz w:val="24"/>
          <w:szCs w:val="24"/>
        </w:rPr>
        <w:t xml:space="preserve">ssue </w:t>
      </w:r>
      <w:r>
        <w:rPr>
          <w:rFonts w:ascii="Times New Roman" w:hAnsi="Times New Roman" w:cs="Times New Roman"/>
          <w:sz w:val="24"/>
          <w:szCs w:val="24"/>
        </w:rPr>
        <w:t>modified lockdown</w:t>
      </w:r>
      <w:r w:rsidRPr="00E6455F">
        <w:rPr>
          <w:rFonts w:ascii="Times New Roman" w:hAnsi="Times New Roman" w:cs="Times New Roman"/>
          <w:sz w:val="24"/>
          <w:szCs w:val="24"/>
        </w:rPr>
        <w:t xml:space="preserve"> order by announcing a warning over PA system, sending a messenger to each classroom or other alternate method deemed appropriate by the situation.</w:t>
      </w:r>
    </w:p>
    <w:p w:rsidR="00A22266" w:rsidRDefault="00A22266" w:rsidP="0046429A">
      <w:pPr>
        <w:pStyle w:val="Normal1"/>
        <w:numPr>
          <w:ilvl w:val="0"/>
          <w:numId w:val="35"/>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Direct all students, staff and visitors into classrooms or secure rooms.</w:t>
      </w:r>
    </w:p>
    <w:p w:rsidR="00A22266" w:rsidRPr="00E6455F" w:rsidRDefault="00A22266"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predesignated staff has locked and secured exterior doors, gates, and windows. </w:t>
      </w:r>
    </w:p>
    <w:p w:rsidR="006660C7" w:rsidRDefault="006660C7"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If not directed into lockdown by law enforcement, notify emergency response and 911. </w:t>
      </w:r>
    </w:p>
    <w:p w:rsidR="004F2A0B" w:rsidRPr="00E6455F" w:rsidRDefault="006660C7"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Notify</w:t>
      </w:r>
      <w:r w:rsidR="004F2A0B">
        <w:rPr>
          <w:rFonts w:ascii="Times New Roman" w:hAnsi="Times New Roman" w:cs="Times New Roman"/>
          <w:sz w:val="24"/>
          <w:szCs w:val="24"/>
        </w:rPr>
        <w:t xml:space="preserve"> Superintendent’s office</w:t>
      </w:r>
      <w:r w:rsidR="004F2A0B" w:rsidRPr="00E6455F">
        <w:rPr>
          <w:rFonts w:ascii="Times New Roman" w:hAnsi="Times New Roman" w:cs="Times New Roman"/>
          <w:sz w:val="24"/>
          <w:szCs w:val="24"/>
        </w:rPr>
        <w:t>.</w:t>
      </w:r>
    </w:p>
    <w:p w:rsidR="004F2A0B" w:rsidRPr="00E6455F" w:rsidRDefault="004F2A0B" w:rsidP="0046429A">
      <w:pPr>
        <w:pStyle w:val="Normal1"/>
        <w:numPr>
          <w:ilvl w:val="0"/>
          <w:numId w:val="35"/>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Turn off the bell system.</w:t>
      </w:r>
    </w:p>
    <w:p w:rsidR="004F2A0B" w:rsidRDefault="004F2A0B" w:rsidP="0046429A">
      <w:pPr>
        <w:pStyle w:val="Normal1"/>
        <w:numPr>
          <w:ilvl w:val="0"/>
          <w:numId w:val="35"/>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If ne</w:t>
      </w:r>
      <w:r w:rsidR="00A22266">
        <w:rPr>
          <w:rFonts w:ascii="Times New Roman" w:hAnsi="Times New Roman" w:cs="Times New Roman"/>
          <w:sz w:val="24"/>
          <w:szCs w:val="24"/>
        </w:rPr>
        <w:t>cessary, activate communication</w:t>
      </w:r>
      <w:r w:rsidRPr="00E6455F">
        <w:rPr>
          <w:rFonts w:ascii="Times New Roman" w:hAnsi="Times New Roman" w:cs="Times New Roman"/>
          <w:sz w:val="24"/>
          <w:szCs w:val="24"/>
        </w:rPr>
        <w:t xml:space="preserve"> </w:t>
      </w:r>
      <w:r w:rsidR="00A22266">
        <w:rPr>
          <w:rFonts w:ascii="Times New Roman" w:hAnsi="Times New Roman" w:cs="Times New Roman"/>
          <w:sz w:val="24"/>
          <w:szCs w:val="24"/>
        </w:rPr>
        <w:t xml:space="preserve">and warning </w:t>
      </w:r>
      <w:r w:rsidRPr="00E6455F">
        <w:rPr>
          <w:rFonts w:ascii="Times New Roman" w:hAnsi="Times New Roman" w:cs="Times New Roman"/>
          <w:sz w:val="24"/>
          <w:szCs w:val="24"/>
        </w:rPr>
        <w:t>annex.</w:t>
      </w:r>
    </w:p>
    <w:p w:rsidR="004F2A0B" w:rsidRPr="0046429A" w:rsidRDefault="00431851" w:rsidP="0046429A">
      <w:pPr>
        <w:pStyle w:val="Normal1"/>
        <w:numPr>
          <w:ilvl w:val="0"/>
          <w:numId w:val="3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duration and situation of the modified lockdown, allow </w:t>
      </w:r>
      <w:r w:rsidR="00E651DD">
        <w:rPr>
          <w:rFonts w:ascii="Times New Roman" w:hAnsi="Times New Roman" w:cs="Times New Roman"/>
          <w:sz w:val="24"/>
          <w:szCs w:val="24"/>
        </w:rPr>
        <w:t xml:space="preserve">student and staff movement within the campus. </w:t>
      </w:r>
    </w:p>
    <w:p w:rsidR="004F2A0B" w:rsidRDefault="004F2A0B" w:rsidP="0046429A">
      <w:pPr>
        <w:pStyle w:val="Normal1"/>
        <w:spacing w:after="120" w:line="240" w:lineRule="auto"/>
        <w:jc w:val="both"/>
        <w:rPr>
          <w:rFonts w:ascii="Times New Roman" w:hAnsi="Times New Roman" w:cs="Times New Roman"/>
          <w:sz w:val="24"/>
          <w:szCs w:val="24"/>
        </w:rPr>
      </w:pPr>
      <w:r w:rsidRPr="00E6455F">
        <w:rPr>
          <w:rFonts w:ascii="Times New Roman" w:hAnsi="Times New Roman" w:cs="Times New Roman"/>
          <w:b/>
          <w:sz w:val="24"/>
          <w:szCs w:val="24"/>
          <w:u w:val="single"/>
        </w:rPr>
        <w:t>Teachers/Staff</w:t>
      </w:r>
    </w:p>
    <w:p w:rsidR="004F2A0B" w:rsidRPr="00E6455F" w:rsidRDefault="004F2A0B" w:rsidP="0046429A">
      <w:pPr>
        <w:pStyle w:val="Normal1"/>
        <w:numPr>
          <w:ilvl w:val="0"/>
          <w:numId w:val="53"/>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Lock classroom/office doors.</w:t>
      </w:r>
    </w:p>
    <w:p w:rsidR="004F2A0B" w:rsidRPr="00E6455F" w:rsidRDefault="004F2A0B" w:rsidP="0046429A">
      <w:pPr>
        <w:pStyle w:val="Normal1"/>
        <w:numPr>
          <w:ilvl w:val="0"/>
          <w:numId w:val="53"/>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Classroom teaching activities may continue.</w:t>
      </w:r>
    </w:p>
    <w:p w:rsidR="004F2A0B" w:rsidRPr="00E6455F" w:rsidRDefault="00431851"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r w:rsidR="004F2A0B" w:rsidRPr="00E6455F">
        <w:rPr>
          <w:rFonts w:ascii="Times New Roman" w:hAnsi="Times New Roman" w:cs="Times New Roman"/>
          <w:sz w:val="24"/>
          <w:szCs w:val="24"/>
        </w:rPr>
        <w:t xml:space="preserve">not open/unlock the door </w:t>
      </w:r>
      <w:r>
        <w:rPr>
          <w:rFonts w:ascii="Times New Roman" w:hAnsi="Times New Roman" w:cs="Times New Roman"/>
          <w:sz w:val="24"/>
          <w:szCs w:val="24"/>
        </w:rPr>
        <w:t xml:space="preserve">without permission from the IC or </w:t>
      </w:r>
      <w:r w:rsidR="004F2A0B" w:rsidRPr="00E6455F">
        <w:rPr>
          <w:rFonts w:ascii="Times New Roman" w:hAnsi="Times New Roman" w:cs="Times New Roman"/>
          <w:sz w:val="24"/>
          <w:szCs w:val="24"/>
        </w:rPr>
        <w:t xml:space="preserve">until the </w:t>
      </w:r>
      <w:r>
        <w:rPr>
          <w:rFonts w:ascii="Times New Roman" w:hAnsi="Times New Roman" w:cs="Times New Roman"/>
          <w:sz w:val="24"/>
          <w:szCs w:val="24"/>
        </w:rPr>
        <w:t>IC gives the all clear.</w:t>
      </w:r>
    </w:p>
    <w:p w:rsidR="00E65539" w:rsidRDefault="00AC1767"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42135F">
        <w:rPr>
          <w:rFonts w:ascii="Times New Roman" w:hAnsi="Times New Roman" w:cs="Times New Roman"/>
          <w:sz w:val="24"/>
          <w:szCs w:val="24"/>
        </w:rPr>
        <w:t>ccount for all students.</w:t>
      </w:r>
      <w:r w:rsidR="00FA1EE4">
        <w:rPr>
          <w:rFonts w:ascii="Times New Roman" w:hAnsi="Times New Roman" w:cs="Times New Roman"/>
          <w:sz w:val="24"/>
          <w:szCs w:val="24"/>
        </w:rPr>
        <w:t xml:space="preserve"> </w:t>
      </w:r>
      <w:r w:rsidRPr="0042135F">
        <w:rPr>
          <w:rFonts w:ascii="Times New Roman" w:hAnsi="Times New Roman" w:cs="Times New Roman"/>
          <w:sz w:val="24"/>
          <w:szCs w:val="24"/>
        </w:rPr>
        <w:t>Repor</w:t>
      </w:r>
      <w:r>
        <w:rPr>
          <w:rFonts w:ascii="Times New Roman" w:hAnsi="Times New Roman" w:cs="Times New Roman"/>
          <w:sz w:val="24"/>
          <w:szCs w:val="24"/>
        </w:rPr>
        <w:t xml:space="preserve">t those absent, in bathroom, </w:t>
      </w:r>
      <w:r w:rsidRPr="0042135F">
        <w:rPr>
          <w:rFonts w:ascii="Times New Roman" w:hAnsi="Times New Roman" w:cs="Times New Roman"/>
          <w:sz w:val="24"/>
          <w:szCs w:val="24"/>
        </w:rPr>
        <w:t>nurse</w:t>
      </w:r>
      <w:r>
        <w:rPr>
          <w:rFonts w:ascii="Times New Roman" w:hAnsi="Times New Roman" w:cs="Times New Roman"/>
          <w:sz w:val="24"/>
          <w:szCs w:val="24"/>
        </w:rPr>
        <w:t>’s office, or missing</w:t>
      </w:r>
      <w:r w:rsidRPr="0042135F">
        <w:rPr>
          <w:rFonts w:ascii="Times New Roman" w:hAnsi="Times New Roman" w:cs="Times New Roman"/>
          <w:sz w:val="24"/>
          <w:szCs w:val="24"/>
        </w:rPr>
        <w:t xml:space="preserve">. </w:t>
      </w:r>
      <w:r w:rsidR="004F2A0B" w:rsidRPr="00E6455F">
        <w:rPr>
          <w:rFonts w:ascii="Times New Roman" w:hAnsi="Times New Roman" w:cs="Times New Roman"/>
          <w:sz w:val="24"/>
          <w:szCs w:val="24"/>
        </w:rPr>
        <w:t>Report attendance to the principal’s administrative assistant or building designee in an email (or other communication device as needed).</w:t>
      </w:r>
      <w:r w:rsidR="00FA1EE4">
        <w:rPr>
          <w:rFonts w:ascii="Times New Roman" w:hAnsi="Times New Roman" w:cs="Times New Roman"/>
          <w:sz w:val="24"/>
          <w:szCs w:val="24"/>
        </w:rPr>
        <w:t xml:space="preserve"> </w:t>
      </w:r>
      <w:r w:rsidR="004F2A0B" w:rsidRPr="00E6455F">
        <w:rPr>
          <w:rFonts w:ascii="Times New Roman" w:hAnsi="Times New Roman" w:cs="Times New Roman"/>
          <w:sz w:val="24"/>
          <w:szCs w:val="24"/>
        </w:rPr>
        <w:t>If using email, type</w:t>
      </w:r>
      <w:r w:rsidR="00FA1EE4">
        <w:rPr>
          <w:rFonts w:ascii="Times New Roman" w:hAnsi="Times New Roman" w:cs="Times New Roman"/>
          <w:sz w:val="24"/>
          <w:szCs w:val="24"/>
        </w:rPr>
        <w:t xml:space="preserve"> </w:t>
      </w:r>
      <w:r w:rsidR="004F2A0B" w:rsidRPr="00E6455F">
        <w:rPr>
          <w:rFonts w:ascii="Times New Roman" w:hAnsi="Times New Roman" w:cs="Times New Roman"/>
          <w:sz w:val="24"/>
          <w:szCs w:val="24"/>
          <w:u w:val="single"/>
        </w:rPr>
        <w:t>the</w:t>
      </w:r>
      <w:r w:rsidR="004F2A0B" w:rsidRPr="00E6455F">
        <w:rPr>
          <w:rFonts w:ascii="Times New Roman" w:hAnsi="Times New Roman" w:cs="Times New Roman"/>
          <w:sz w:val="24"/>
          <w:szCs w:val="24"/>
        </w:rPr>
        <w:t xml:space="preserve"> </w:t>
      </w:r>
      <w:r w:rsidR="004F2A0B" w:rsidRPr="00E6455F">
        <w:rPr>
          <w:rFonts w:ascii="Times New Roman" w:hAnsi="Times New Roman" w:cs="Times New Roman"/>
          <w:sz w:val="24"/>
          <w:szCs w:val="24"/>
          <w:u w:val="single"/>
        </w:rPr>
        <w:t>following in the subject line so the email does not have to be opened</w:t>
      </w:r>
      <w:r w:rsidR="004F2A0B" w:rsidRPr="00E6455F">
        <w:rPr>
          <w:rFonts w:ascii="Times New Roman" w:hAnsi="Times New Roman" w:cs="Times New Roman"/>
          <w:sz w:val="24"/>
          <w:szCs w:val="24"/>
        </w:rPr>
        <w:t>:</w:t>
      </w:r>
    </w:p>
    <w:p w:rsidR="00343EA7" w:rsidRDefault="00343EA7" w:rsidP="0046429A">
      <w:pPr>
        <w:pStyle w:val="Normal1"/>
        <w:numPr>
          <w:ilvl w:val="0"/>
          <w:numId w:val="36"/>
        </w:numPr>
        <w:spacing w:after="120" w:line="240" w:lineRule="auto"/>
        <w:jc w:val="both"/>
        <w:rPr>
          <w:rFonts w:ascii="Times New Roman" w:hAnsi="Times New Roman" w:cs="Times New Roman"/>
          <w:sz w:val="24"/>
          <w:szCs w:val="24"/>
        </w:rPr>
        <w:sectPr w:rsidR="00343EA7" w:rsidSect="0097763A">
          <w:headerReference w:type="first" r:id="rId17"/>
          <w:pgSz w:w="12240" w:h="15840" w:code="1"/>
          <w:pgMar w:top="1440" w:right="1440" w:bottom="1440" w:left="1440" w:header="720" w:footer="720" w:gutter="0"/>
          <w:pgNumType w:chapStyle="6"/>
          <w:cols w:space="720"/>
          <w:titlePg/>
          <w:docGrid w:linePitch="360"/>
        </w:sectPr>
      </w:pPr>
    </w:p>
    <w:p w:rsidR="004F2A0B" w:rsidRPr="00E6455F" w:rsidRDefault="004F2A0B" w:rsidP="0046429A">
      <w:pPr>
        <w:pStyle w:val="Normal1"/>
        <w:numPr>
          <w:ilvl w:val="1"/>
          <w:numId w:val="36"/>
        </w:numPr>
        <w:spacing w:after="120" w:line="240" w:lineRule="auto"/>
        <w:jc w:val="both"/>
        <w:rPr>
          <w:rFonts w:ascii="Times New Roman" w:hAnsi="Times New Roman" w:cs="Times New Roman"/>
          <w:sz w:val="24"/>
          <w:szCs w:val="24"/>
        </w:rPr>
      </w:pPr>
      <w:r w:rsidRPr="00E6455F">
        <w:rPr>
          <w:rFonts w:ascii="Times New Roman" w:hAnsi="Times New Roman" w:cs="Times New Roman"/>
          <w:b/>
          <w:i/>
          <w:sz w:val="24"/>
          <w:szCs w:val="24"/>
        </w:rPr>
        <w:lastRenderedPageBreak/>
        <w:t>“All accounted for”</w:t>
      </w:r>
      <w:r w:rsidRPr="00E6455F">
        <w:rPr>
          <w:rFonts w:ascii="Times New Roman" w:hAnsi="Times New Roman" w:cs="Times New Roman"/>
          <w:sz w:val="24"/>
          <w:szCs w:val="24"/>
        </w:rPr>
        <w:t xml:space="preserve"> if all are present and no additional persons are in your room.</w:t>
      </w:r>
    </w:p>
    <w:p w:rsidR="004F2A0B" w:rsidRPr="00E6455F" w:rsidRDefault="004F2A0B" w:rsidP="0046429A">
      <w:pPr>
        <w:pStyle w:val="Normal1"/>
        <w:numPr>
          <w:ilvl w:val="1"/>
          <w:numId w:val="36"/>
        </w:numPr>
        <w:spacing w:after="120" w:line="240" w:lineRule="auto"/>
        <w:jc w:val="both"/>
        <w:rPr>
          <w:rFonts w:ascii="Times New Roman" w:hAnsi="Times New Roman" w:cs="Times New Roman"/>
          <w:sz w:val="24"/>
          <w:szCs w:val="24"/>
        </w:rPr>
      </w:pPr>
      <w:r w:rsidRPr="00E6455F">
        <w:rPr>
          <w:rFonts w:ascii="Times New Roman" w:hAnsi="Times New Roman" w:cs="Times New Roman"/>
          <w:b/>
          <w:i/>
          <w:sz w:val="24"/>
          <w:szCs w:val="24"/>
        </w:rPr>
        <w:t xml:space="preserve">“Missing John Doe and last known in boys’ bathroom in Bldg. C” </w:t>
      </w:r>
      <w:r w:rsidRPr="00E6455F">
        <w:rPr>
          <w:rFonts w:ascii="Times New Roman" w:hAnsi="Times New Roman" w:cs="Times New Roman"/>
          <w:sz w:val="24"/>
          <w:szCs w:val="24"/>
        </w:rPr>
        <w:t>for students</w:t>
      </w:r>
    </w:p>
    <w:p w:rsidR="004F2A0B" w:rsidRPr="00E6455F" w:rsidRDefault="004F2A0B" w:rsidP="0046429A">
      <w:pPr>
        <w:pStyle w:val="Normal1"/>
        <w:spacing w:after="12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E6455F">
        <w:rPr>
          <w:rFonts w:ascii="Times New Roman" w:hAnsi="Times New Roman" w:cs="Times New Roman"/>
          <w:sz w:val="24"/>
          <w:szCs w:val="24"/>
        </w:rPr>
        <w:t>or staff unaccounted for and you know their most recent location.</w:t>
      </w:r>
    </w:p>
    <w:p w:rsidR="004F2A0B" w:rsidRPr="00E6455F" w:rsidRDefault="004F2A0B" w:rsidP="0046429A">
      <w:pPr>
        <w:pStyle w:val="Normal1"/>
        <w:numPr>
          <w:ilvl w:val="1"/>
          <w:numId w:val="36"/>
        </w:numPr>
        <w:spacing w:after="120" w:line="240" w:lineRule="auto"/>
        <w:jc w:val="both"/>
        <w:rPr>
          <w:rFonts w:ascii="Times New Roman" w:hAnsi="Times New Roman" w:cs="Times New Roman"/>
          <w:sz w:val="24"/>
          <w:szCs w:val="24"/>
        </w:rPr>
      </w:pPr>
      <w:r w:rsidRPr="00E6455F">
        <w:rPr>
          <w:rFonts w:ascii="Times New Roman" w:hAnsi="Times New Roman" w:cs="Times New Roman"/>
          <w:b/>
          <w:i/>
          <w:sz w:val="24"/>
          <w:szCs w:val="24"/>
        </w:rPr>
        <w:t>“All accounted for + student office aide Jones, visitor Mrs. Smith,</w:t>
      </w:r>
      <w:r w:rsidR="00AC1767">
        <w:rPr>
          <w:rFonts w:ascii="Times New Roman" w:hAnsi="Times New Roman" w:cs="Times New Roman"/>
          <w:b/>
          <w:i/>
          <w:sz w:val="24"/>
          <w:szCs w:val="24"/>
        </w:rPr>
        <w:t xml:space="preserve"> </w:t>
      </w:r>
      <w:r w:rsidRPr="00E6455F">
        <w:rPr>
          <w:rFonts w:ascii="Times New Roman" w:hAnsi="Times New Roman" w:cs="Times New Roman"/>
          <w:b/>
          <w:i/>
          <w:sz w:val="24"/>
          <w:szCs w:val="24"/>
        </w:rPr>
        <w:t>and</w:t>
      </w:r>
    </w:p>
    <w:p w:rsidR="004F2A0B" w:rsidRPr="00E6455F" w:rsidRDefault="004F2A0B" w:rsidP="0046429A">
      <w:pPr>
        <w:pStyle w:val="Normal1"/>
        <w:spacing w:after="120" w:line="240" w:lineRule="auto"/>
        <w:ind w:left="1440"/>
        <w:jc w:val="both"/>
        <w:rPr>
          <w:rFonts w:ascii="Times New Roman" w:hAnsi="Times New Roman" w:cs="Times New Roman"/>
          <w:sz w:val="24"/>
          <w:szCs w:val="24"/>
        </w:rPr>
      </w:pPr>
      <w:r>
        <w:rPr>
          <w:rFonts w:ascii="Times New Roman" w:hAnsi="Times New Roman" w:cs="Times New Roman"/>
          <w:b/>
          <w:i/>
          <w:sz w:val="24"/>
          <w:szCs w:val="24"/>
        </w:rPr>
        <w:t xml:space="preserve"> </w:t>
      </w:r>
      <w:r w:rsidRPr="00E6455F">
        <w:rPr>
          <w:rFonts w:ascii="Times New Roman" w:hAnsi="Times New Roman" w:cs="Times New Roman"/>
          <w:b/>
          <w:i/>
          <w:sz w:val="24"/>
          <w:szCs w:val="24"/>
        </w:rPr>
        <w:t>custodian Byers”</w:t>
      </w:r>
      <w:r w:rsidRPr="00E6455F">
        <w:rPr>
          <w:rFonts w:ascii="Times New Roman" w:hAnsi="Times New Roman" w:cs="Times New Roman"/>
          <w:sz w:val="24"/>
          <w:szCs w:val="24"/>
        </w:rPr>
        <w:t xml:space="preserve"> when you have additional persons in your room.</w:t>
      </w:r>
    </w:p>
    <w:p w:rsidR="004F2A0B" w:rsidRPr="00E6455F" w:rsidRDefault="00A9508A" w:rsidP="0046429A">
      <w:pPr>
        <w:pStyle w:val="Normal1"/>
        <w:numPr>
          <w:ilvl w:val="0"/>
          <w:numId w:val="3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7C1DC1">
        <w:rPr>
          <w:rFonts w:ascii="Times New Roman" w:hAnsi="Times New Roman" w:cs="Times New Roman"/>
          <w:sz w:val="24"/>
          <w:szCs w:val="24"/>
        </w:rPr>
        <w:t>heck</w:t>
      </w:r>
      <w:r w:rsidR="004F2A0B" w:rsidRPr="00E6455F">
        <w:rPr>
          <w:rFonts w:ascii="Times New Roman" w:hAnsi="Times New Roman" w:cs="Times New Roman"/>
          <w:sz w:val="24"/>
          <w:szCs w:val="24"/>
        </w:rPr>
        <w:t xml:space="preserve"> phone messages and email at the time of </w:t>
      </w:r>
      <w:r>
        <w:rPr>
          <w:rFonts w:ascii="Times New Roman" w:hAnsi="Times New Roman" w:cs="Times New Roman"/>
          <w:sz w:val="24"/>
          <w:szCs w:val="24"/>
        </w:rPr>
        <w:t xml:space="preserve">modified </w:t>
      </w:r>
      <w:r w:rsidR="004F2A0B" w:rsidRPr="00E6455F">
        <w:rPr>
          <w:rFonts w:ascii="Times New Roman" w:hAnsi="Times New Roman" w:cs="Times New Roman"/>
          <w:sz w:val="24"/>
          <w:szCs w:val="24"/>
        </w:rPr>
        <w:t>lockdown and periodically thereafter for information.</w:t>
      </w:r>
      <w:r w:rsidR="00FA1EE4">
        <w:rPr>
          <w:rFonts w:ascii="Times New Roman" w:hAnsi="Times New Roman" w:cs="Times New Roman"/>
          <w:sz w:val="24"/>
          <w:szCs w:val="24"/>
        </w:rPr>
        <w:t xml:space="preserve"> </w:t>
      </w:r>
      <w:r w:rsidR="004F2A0B" w:rsidRPr="00E6455F">
        <w:rPr>
          <w:rFonts w:ascii="Times New Roman" w:hAnsi="Times New Roman" w:cs="Times New Roman"/>
          <w:sz w:val="24"/>
          <w:szCs w:val="24"/>
        </w:rPr>
        <w:t>Wait for information from the office.</w:t>
      </w:r>
      <w:r w:rsidR="00FA1EE4">
        <w:rPr>
          <w:rFonts w:ascii="Times New Roman" w:hAnsi="Times New Roman" w:cs="Times New Roman"/>
          <w:sz w:val="24"/>
          <w:szCs w:val="24"/>
        </w:rPr>
        <w:t xml:space="preserve"> </w:t>
      </w:r>
      <w:r w:rsidR="004F2A0B" w:rsidRPr="00E6455F">
        <w:rPr>
          <w:rFonts w:ascii="Times New Roman" w:hAnsi="Times New Roman" w:cs="Times New Roman"/>
          <w:sz w:val="24"/>
          <w:szCs w:val="24"/>
        </w:rPr>
        <w:t>Do not call the office.</w:t>
      </w:r>
      <w:r w:rsidR="00FA1EE4">
        <w:rPr>
          <w:rFonts w:ascii="Times New Roman" w:hAnsi="Times New Roman" w:cs="Times New Roman"/>
          <w:sz w:val="24"/>
          <w:szCs w:val="24"/>
        </w:rPr>
        <w:t xml:space="preserve"> </w:t>
      </w:r>
    </w:p>
    <w:p w:rsidR="0046429A" w:rsidRDefault="004F2A0B" w:rsidP="0046429A">
      <w:pPr>
        <w:pStyle w:val="Normal1"/>
        <w:numPr>
          <w:ilvl w:val="0"/>
          <w:numId w:val="36"/>
        </w:numPr>
        <w:spacing w:after="120" w:line="240" w:lineRule="auto"/>
        <w:jc w:val="both"/>
        <w:rPr>
          <w:rFonts w:ascii="Times New Roman" w:hAnsi="Times New Roman" w:cs="Times New Roman"/>
          <w:sz w:val="24"/>
          <w:szCs w:val="24"/>
        </w:rPr>
      </w:pPr>
      <w:r w:rsidRPr="00E6455F">
        <w:rPr>
          <w:rFonts w:ascii="Times New Roman" w:hAnsi="Times New Roman" w:cs="Times New Roman"/>
          <w:sz w:val="24"/>
          <w:szCs w:val="24"/>
        </w:rPr>
        <w:t>Remain calm and wait for further instructions.</w:t>
      </w:r>
    </w:p>
    <w:p w:rsidR="00E65539" w:rsidRDefault="00E65539" w:rsidP="0046429A">
      <w:pPr>
        <w:rPr>
          <w:rFonts w:ascii="Times New Roman" w:eastAsia="Arial" w:hAnsi="Times New Roman"/>
          <w:color w:val="000000"/>
        </w:rPr>
        <w:sectPr w:rsidR="00E65539" w:rsidSect="0097763A">
          <w:pgSz w:w="12240" w:h="15840" w:code="1"/>
          <w:pgMar w:top="1440" w:right="1440" w:bottom="1440" w:left="1440" w:header="720" w:footer="720" w:gutter="0"/>
          <w:pgNumType w:chapStyle="6"/>
          <w:cols w:space="720"/>
          <w:titlePg/>
          <w:docGrid w:linePitch="360"/>
        </w:sectPr>
      </w:pPr>
    </w:p>
    <w:p w:rsidR="00DD5145" w:rsidRPr="004679A6" w:rsidRDefault="00EF4541" w:rsidP="00E65539">
      <w:pPr>
        <w:pStyle w:val="Normal1"/>
        <w:spacing w:after="240" w:line="240" w:lineRule="auto"/>
        <w:jc w:val="center"/>
        <w:rPr>
          <w:rFonts w:ascii="Times New Roman" w:eastAsiaTheme="minorHAnsi" w:hAnsi="Times New Roman"/>
          <w:b/>
          <w:bCs/>
          <w:color w:val="000000" w:themeColor="text1"/>
          <w:sz w:val="28"/>
        </w:rPr>
      </w:pPr>
      <w:r w:rsidRPr="004679A6">
        <w:rPr>
          <w:rFonts w:ascii="Times New Roman" w:eastAsiaTheme="minorHAnsi" w:hAnsi="Times New Roman"/>
          <w:b/>
          <w:bCs/>
          <w:color w:val="000000" w:themeColor="text1"/>
          <w:sz w:val="28"/>
        </w:rPr>
        <w:lastRenderedPageBreak/>
        <w:t>SHELTER-IN-</w:t>
      </w:r>
      <w:r w:rsidR="00A75956" w:rsidRPr="004679A6">
        <w:rPr>
          <w:rFonts w:ascii="Times New Roman" w:eastAsiaTheme="minorHAnsi" w:hAnsi="Times New Roman"/>
          <w:b/>
          <w:bCs/>
          <w:color w:val="000000" w:themeColor="text1"/>
          <w:sz w:val="28"/>
        </w:rPr>
        <w:t>PLACE</w:t>
      </w:r>
    </w:p>
    <w:p w:rsidR="00A75956" w:rsidRPr="0046429A" w:rsidRDefault="00D50AC8" w:rsidP="0046429A">
      <w:pPr>
        <w:widowControl w:val="0"/>
        <w:autoSpaceDE w:val="0"/>
        <w:autoSpaceDN w:val="0"/>
        <w:adjustRightInd w:val="0"/>
        <w:spacing w:after="120"/>
        <w:jc w:val="both"/>
        <w:rPr>
          <w:rFonts w:ascii="Times New Roman" w:eastAsiaTheme="minorHAnsi" w:hAnsi="Times New Roman"/>
          <w:bCs/>
          <w:color w:val="000000"/>
        </w:rPr>
      </w:pPr>
      <w:r w:rsidRPr="00D50AC8">
        <w:rPr>
          <w:rFonts w:ascii="Times New Roman" w:hAnsi="Times New Roman"/>
        </w:rPr>
        <w:t>This annex focuses on courses of action when students and staff are required to remain indoors, perhaps for an extended period of time, because it is safer inside the building or a room than outside. This annex is typically activated during severe weather conditions or a hazmat situation.</w:t>
      </w:r>
      <w:r w:rsidRPr="00D50AC8">
        <w:rPr>
          <w:rFonts w:ascii="Times New Roman" w:eastAsiaTheme="minorHAnsi" w:hAnsi="Times New Roman"/>
          <w:bCs/>
          <w:color w:val="000000"/>
        </w:rPr>
        <w:t xml:space="preserve"> </w:t>
      </w:r>
      <w:r w:rsidR="00A75956" w:rsidRPr="00D50AC8">
        <w:rPr>
          <w:rFonts w:ascii="Times New Roman" w:eastAsiaTheme="minorHAnsi" w:hAnsi="Times New Roman"/>
          <w:color w:val="000000"/>
        </w:rPr>
        <w:t xml:space="preserve">The </w:t>
      </w:r>
      <w:r>
        <w:rPr>
          <w:rFonts w:ascii="Times New Roman" w:eastAsiaTheme="minorHAnsi" w:hAnsi="Times New Roman"/>
          <w:color w:val="000000"/>
        </w:rPr>
        <w:t>school emergency response t</w:t>
      </w:r>
      <w:r w:rsidR="00A75956" w:rsidRPr="00D50AC8">
        <w:rPr>
          <w:rFonts w:ascii="Times New Roman" w:eastAsiaTheme="minorHAnsi" w:hAnsi="Times New Roman"/>
          <w:color w:val="000000"/>
        </w:rPr>
        <w:t>eam should identify safe areas in their school in addition to classrooms. Safe areas may change depending on the emergency and may include:</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Classrooms</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Multipurpose room/cafeteria</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Media center</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Gymnasium</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Auditorium</w:t>
      </w:r>
    </w:p>
    <w:p w:rsidR="00A75956" w:rsidRPr="00A75956"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Lecture hall and classroom as deemed appropriate</w:t>
      </w:r>
    </w:p>
    <w:p w:rsidR="002F7420" w:rsidRPr="0046429A" w:rsidRDefault="00A75956" w:rsidP="0046429A">
      <w:pPr>
        <w:widowControl w:val="0"/>
        <w:numPr>
          <w:ilvl w:val="0"/>
          <w:numId w:val="19"/>
        </w:numPr>
        <w:tabs>
          <w:tab w:val="left" w:pos="360"/>
          <w:tab w:val="left" w:pos="720"/>
        </w:tabs>
        <w:autoSpaceDE w:val="0"/>
        <w:autoSpaceDN w:val="0"/>
        <w:adjustRightInd w:val="0"/>
        <w:spacing w:after="120"/>
        <w:ind w:hanging="720"/>
        <w:jc w:val="both"/>
        <w:rPr>
          <w:rFonts w:ascii="Times New Roman" w:eastAsiaTheme="minorHAnsi" w:hAnsi="Times New Roman"/>
          <w:color w:val="000000"/>
        </w:rPr>
      </w:pPr>
      <w:r w:rsidRPr="00A75956">
        <w:rPr>
          <w:rFonts w:ascii="Times New Roman" w:eastAsiaTheme="minorHAnsi" w:hAnsi="Times New Roman"/>
          <w:color w:val="000000"/>
        </w:rPr>
        <w:t xml:space="preserve">Other locations deemed appropriate by the </w:t>
      </w:r>
      <w:r w:rsidR="00D50AC8">
        <w:rPr>
          <w:rFonts w:ascii="Times New Roman" w:eastAsiaTheme="minorHAnsi" w:hAnsi="Times New Roman"/>
          <w:color w:val="000000"/>
        </w:rPr>
        <w:t xml:space="preserve">school emergency response team </w:t>
      </w:r>
    </w:p>
    <w:p w:rsidR="00A75956" w:rsidRPr="00A75956" w:rsidRDefault="00A75956"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u w:color="000000"/>
        </w:rPr>
      </w:pPr>
      <w:r w:rsidRPr="00A75956">
        <w:rPr>
          <w:rFonts w:ascii="Times New Roman" w:eastAsiaTheme="minorHAnsi" w:hAnsi="Times New Roman"/>
          <w:b/>
          <w:bCs/>
          <w:color w:val="000000"/>
          <w:u w:val="single" w:color="000000"/>
        </w:rPr>
        <w:t>Incident Commander</w:t>
      </w:r>
    </w:p>
    <w:p w:rsidR="001C27B2" w:rsidRDefault="001C27B2" w:rsidP="0046429A">
      <w:pPr>
        <w:widowControl w:val="0"/>
        <w:numPr>
          <w:ilvl w:val="0"/>
          <w:numId w:val="37"/>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Pr>
          <w:rFonts w:ascii="Times New Roman" w:eastAsiaTheme="minorHAnsi" w:hAnsi="Times New Roman"/>
          <w:color w:val="000000"/>
          <w:u w:color="000000"/>
        </w:rPr>
        <w:t>Issue</w:t>
      </w:r>
      <w:r w:rsidRPr="00A75956">
        <w:rPr>
          <w:rFonts w:ascii="Times New Roman" w:eastAsiaTheme="minorHAnsi" w:hAnsi="Times New Roman"/>
          <w:color w:val="000000"/>
          <w:u w:color="000000"/>
        </w:rPr>
        <w:t xml:space="preserve"> shelter-in-place </w:t>
      </w:r>
      <w:r>
        <w:rPr>
          <w:rFonts w:ascii="Times New Roman" w:eastAsiaTheme="minorHAnsi" w:hAnsi="Times New Roman"/>
          <w:color w:val="000000"/>
          <w:u w:color="000000"/>
        </w:rPr>
        <w:t>announcement by</w:t>
      </w:r>
      <w:r w:rsidRPr="00A75956">
        <w:rPr>
          <w:rFonts w:ascii="Times New Roman" w:eastAsiaTheme="minorHAnsi" w:hAnsi="Times New Roman"/>
          <w:color w:val="000000"/>
          <w:u w:color="000000"/>
        </w:rPr>
        <w:t xml:space="preserve"> public address system or other means if </w:t>
      </w:r>
      <w:r>
        <w:rPr>
          <w:rFonts w:ascii="Times New Roman" w:eastAsiaTheme="minorHAnsi" w:hAnsi="Times New Roman"/>
          <w:color w:val="000000"/>
          <w:u w:color="000000"/>
        </w:rPr>
        <w:t>necessary.</w:t>
      </w:r>
    </w:p>
    <w:p w:rsidR="001C27B2" w:rsidRPr="00A75956" w:rsidRDefault="001C27B2" w:rsidP="0046429A">
      <w:pPr>
        <w:widowControl w:val="0"/>
        <w:numPr>
          <w:ilvl w:val="0"/>
          <w:numId w:val="37"/>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sidRPr="00A75956">
        <w:rPr>
          <w:rFonts w:ascii="Times New Roman" w:eastAsiaTheme="minorHAnsi" w:hAnsi="Times New Roman"/>
          <w:color w:val="000000"/>
          <w:u w:color="000000"/>
        </w:rPr>
        <w:t>Direct students, staff and visitors to predetermined safe areas as needed.</w:t>
      </w:r>
      <w:r w:rsidR="00FA1EE4">
        <w:rPr>
          <w:rFonts w:ascii="Times New Roman" w:eastAsiaTheme="minorHAnsi" w:hAnsi="Times New Roman"/>
          <w:color w:val="000000"/>
          <w:u w:color="000000"/>
        </w:rPr>
        <w:t xml:space="preserve"> </w:t>
      </w:r>
    </w:p>
    <w:p w:rsidR="00A75956" w:rsidRPr="00A75956" w:rsidRDefault="001C27B2" w:rsidP="0046429A">
      <w:pPr>
        <w:widowControl w:val="0"/>
        <w:numPr>
          <w:ilvl w:val="0"/>
          <w:numId w:val="37"/>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Pr>
          <w:rFonts w:ascii="Times New Roman" w:eastAsiaTheme="minorHAnsi" w:hAnsi="Times New Roman"/>
          <w:color w:val="000000"/>
          <w:u w:color="000000"/>
        </w:rPr>
        <w:t>Consider notifying</w:t>
      </w:r>
      <w:r w:rsidR="00A75956" w:rsidRPr="00A75956">
        <w:rPr>
          <w:rFonts w:ascii="Times New Roman" w:eastAsiaTheme="minorHAnsi" w:hAnsi="Times New Roman"/>
          <w:color w:val="000000"/>
          <w:u w:color="000000"/>
        </w:rPr>
        <w:t xml:space="preserve"> emergency response including 911</w:t>
      </w:r>
      <w:r>
        <w:rPr>
          <w:rFonts w:ascii="Times New Roman" w:eastAsiaTheme="minorHAnsi" w:hAnsi="Times New Roman"/>
          <w:color w:val="000000"/>
          <w:u w:color="000000"/>
        </w:rPr>
        <w:t xml:space="preserve"> and the superintendent’s office</w:t>
      </w:r>
      <w:r w:rsidR="00A75956" w:rsidRPr="00A75956">
        <w:rPr>
          <w:rFonts w:ascii="Times New Roman" w:eastAsiaTheme="minorHAnsi" w:hAnsi="Times New Roman"/>
          <w:color w:val="000000"/>
          <w:u w:color="000000"/>
        </w:rPr>
        <w:t>.</w:t>
      </w:r>
    </w:p>
    <w:p w:rsidR="001C27B2" w:rsidRPr="0046429A" w:rsidRDefault="001C27B2" w:rsidP="0046429A">
      <w:pPr>
        <w:widowControl w:val="0"/>
        <w:numPr>
          <w:ilvl w:val="0"/>
          <w:numId w:val="37"/>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Pr>
          <w:rFonts w:ascii="Times New Roman" w:eastAsiaTheme="minorHAnsi" w:hAnsi="Times New Roman"/>
          <w:color w:val="000000"/>
          <w:u w:color="000000"/>
        </w:rPr>
        <w:t>If safe to do so, direct members of the school emergency response t</w:t>
      </w:r>
      <w:r w:rsidR="00A75956" w:rsidRPr="00A75956">
        <w:rPr>
          <w:rFonts w:ascii="Times New Roman" w:eastAsiaTheme="minorHAnsi" w:hAnsi="Times New Roman"/>
          <w:color w:val="000000"/>
          <w:u w:color="000000"/>
        </w:rPr>
        <w:t xml:space="preserve">eam and/or designees </w:t>
      </w:r>
      <w:r>
        <w:rPr>
          <w:rFonts w:ascii="Times New Roman" w:eastAsiaTheme="minorHAnsi" w:hAnsi="Times New Roman"/>
          <w:color w:val="000000"/>
          <w:u w:color="000000"/>
        </w:rPr>
        <w:t>to</w:t>
      </w:r>
      <w:r w:rsidR="00A75956" w:rsidRPr="00A75956">
        <w:rPr>
          <w:rFonts w:ascii="Times New Roman" w:eastAsiaTheme="minorHAnsi" w:hAnsi="Times New Roman"/>
          <w:color w:val="000000"/>
          <w:u w:color="000000"/>
        </w:rPr>
        <w:t xml:space="preserve"> complete</w:t>
      </w:r>
      <w:r w:rsidR="00D151BB">
        <w:rPr>
          <w:rFonts w:ascii="Times New Roman" w:eastAsiaTheme="minorHAnsi" w:hAnsi="Times New Roman"/>
          <w:color w:val="000000"/>
          <w:u w:color="000000"/>
        </w:rPr>
        <w:t xml:space="preserve"> a sweep of the school grounds to ensure all students and visitors to the school have reported to a safe area.</w:t>
      </w:r>
    </w:p>
    <w:p w:rsidR="00A75956" w:rsidRPr="00A75956" w:rsidRDefault="00A75956"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u w:color="000000"/>
        </w:rPr>
      </w:pPr>
      <w:r w:rsidRPr="00A75956">
        <w:rPr>
          <w:rFonts w:ascii="Times New Roman" w:eastAsiaTheme="minorHAnsi" w:hAnsi="Times New Roman"/>
          <w:b/>
          <w:bCs/>
          <w:color w:val="000000"/>
          <w:u w:val="single" w:color="000000"/>
        </w:rPr>
        <w:t>Teachers/Staff</w:t>
      </w:r>
    </w:p>
    <w:p w:rsidR="00A75956" w:rsidRPr="003D725C" w:rsidRDefault="001C27B2" w:rsidP="0046429A">
      <w:pPr>
        <w:widowControl w:val="0"/>
        <w:numPr>
          <w:ilvl w:val="0"/>
          <w:numId w:val="38"/>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Pr>
          <w:rFonts w:ascii="Times New Roman" w:eastAsiaTheme="minorHAnsi" w:hAnsi="Times New Roman"/>
          <w:color w:val="000000"/>
          <w:u w:color="000000"/>
        </w:rPr>
        <w:t>Follow the direction of the IC</w:t>
      </w:r>
      <w:r w:rsidR="00A75956" w:rsidRPr="00A75956">
        <w:rPr>
          <w:rFonts w:ascii="Times New Roman" w:eastAsiaTheme="minorHAnsi" w:hAnsi="Times New Roman"/>
          <w:color w:val="000000"/>
          <w:u w:color="000000"/>
        </w:rPr>
        <w:t xml:space="preserve"> to </w:t>
      </w:r>
      <w:r>
        <w:rPr>
          <w:rFonts w:ascii="Times New Roman" w:eastAsiaTheme="minorHAnsi" w:hAnsi="Times New Roman"/>
          <w:color w:val="000000"/>
          <w:u w:color="000000"/>
        </w:rPr>
        <w:t xml:space="preserve">the </w:t>
      </w:r>
      <w:r w:rsidR="00A75956" w:rsidRPr="00A75956">
        <w:rPr>
          <w:rFonts w:ascii="Times New Roman" w:eastAsiaTheme="minorHAnsi" w:hAnsi="Times New Roman"/>
          <w:color w:val="000000"/>
          <w:u w:color="000000"/>
        </w:rPr>
        <w:t>appropriate safe area</w:t>
      </w:r>
      <w:r w:rsidR="00A75956" w:rsidRPr="003D725C">
        <w:rPr>
          <w:rFonts w:ascii="Times New Roman" w:eastAsiaTheme="minorHAnsi" w:hAnsi="Times New Roman"/>
          <w:color w:val="000000"/>
          <w:u w:color="000000"/>
        </w:rPr>
        <w:t>.</w:t>
      </w:r>
    </w:p>
    <w:p w:rsidR="001C27B2" w:rsidRPr="001C27B2" w:rsidRDefault="001C27B2" w:rsidP="0046429A">
      <w:pPr>
        <w:widowControl w:val="0"/>
        <w:numPr>
          <w:ilvl w:val="0"/>
          <w:numId w:val="38"/>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Pr>
          <w:rFonts w:ascii="Times New Roman" w:eastAsiaTheme="minorHAnsi" w:hAnsi="Times New Roman"/>
          <w:color w:val="000000"/>
          <w:u w:color="000000"/>
        </w:rPr>
        <w:t>Account for all students</w:t>
      </w:r>
      <w:r w:rsidR="00A75956" w:rsidRPr="00A75956">
        <w:rPr>
          <w:rFonts w:ascii="Times New Roman" w:eastAsiaTheme="minorHAnsi" w:hAnsi="Times New Roman"/>
          <w:color w:val="000000"/>
          <w:u w:color="000000"/>
        </w:rPr>
        <w:t xml:space="preserve"> using attendance </w:t>
      </w:r>
      <w:r w:rsidR="00A75956" w:rsidRPr="001C27B2">
        <w:rPr>
          <w:rFonts w:ascii="Times New Roman" w:eastAsiaTheme="minorHAnsi" w:hAnsi="Times New Roman"/>
          <w:color w:val="000000"/>
          <w:u w:color="000000"/>
        </w:rPr>
        <w:t xml:space="preserve">reporting protocol for </w:t>
      </w:r>
      <w:r w:rsidRPr="001C27B2">
        <w:rPr>
          <w:rFonts w:ascii="Times New Roman" w:eastAsiaTheme="minorHAnsi" w:hAnsi="Times New Roman"/>
          <w:color w:val="000000"/>
          <w:u w:color="000000"/>
        </w:rPr>
        <w:t xml:space="preserve">modified </w:t>
      </w:r>
      <w:r w:rsidR="00A75956" w:rsidRPr="001C27B2">
        <w:rPr>
          <w:rFonts w:ascii="Times New Roman" w:eastAsiaTheme="minorHAnsi" w:hAnsi="Times New Roman"/>
          <w:color w:val="000000"/>
          <w:u w:color="000000"/>
        </w:rPr>
        <w:t xml:space="preserve">lockdowns. </w:t>
      </w:r>
    </w:p>
    <w:p w:rsidR="00C2021F" w:rsidRDefault="00A75956" w:rsidP="0046429A">
      <w:pPr>
        <w:pStyle w:val="ListParagraph"/>
        <w:widowControl w:val="0"/>
        <w:numPr>
          <w:ilvl w:val="0"/>
          <w:numId w:val="56"/>
        </w:numPr>
        <w:tabs>
          <w:tab w:val="left" w:pos="360"/>
          <w:tab w:val="left" w:pos="720"/>
        </w:tabs>
        <w:adjustRightInd w:val="0"/>
        <w:spacing w:after="120"/>
        <w:jc w:val="both"/>
        <w:rPr>
          <w:rFonts w:ascii="Times New Roman" w:eastAsiaTheme="minorHAnsi" w:hAnsi="Times New Roman"/>
          <w:color w:val="000000"/>
          <w:sz w:val="24"/>
          <w:szCs w:val="24"/>
          <w:u w:color="000000"/>
        </w:rPr>
      </w:pPr>
      <w:r w:rsidRPr="001C27B2">
        <w:rPr>
          <w:rFonts w:ascii="Times New Roman" w:eastAsiaTheme="minorHAnsi" w:hAnsi="Times New Roman"/>
          <w:color w:val="000000"/>
          <w:sz w:val="24"/>
          <w:szCs w:val="24"/>
          <w:u w:color="000000"/>
        </w:rPr>
        <w:t xml:space="preserve">Teachers/staff members not with students should assist the IC with directing students, staff </w:t>
      </w:r>
      <w:r w:rsidR="00CA06BB" w:rsidRPr="001C27B2">
        <w:rPr>
          <w:rFonts w:ascii="Times New Roman" w:eastAsiaTheme="minorHAnsi" w:hAnsi="Times New Roman"/>
          <w:color w:val="000000"/>
          <w:sz w:val="24"/>
          <w:szCs w:val="24"/>
          <w:u w:color="000000"/>
        </w:rPr>
        <w:t>and visitors to designated safe areas.</w:t>
      </w:r>
    </w:p>
    <w:p w:rsidR="00D41BDA" w:rsidRPr="00D41BDA" w:rsidRDefault="00C2021F" w:rsidP="00D41BDA">
      <w:pPr>
        <w:pStyle w:val="ListParagraph"/>
        <w:widowControl w:val="0"/>
        <w:numPr>
          <w:ilvl w:val="0"/>
          <w:numId w:val="56"/>
        </w:numPr>
        <w:tabs>
          <w:tab w:val="left" w:pos="360"/>
          <w:tab w:val="left" w:pos="720"/>
        </w:tabs>
        <w:adjustRightInd w:val="0"/>
        <w:spacing w:after="120"/>
        <w:jc w:val="both"/>
        <w:rPr>
          <w:rFonts w:ascii="Times New Roman" w:eastAsiaTheme="minorHAnsi" w:hAnsi="Times New Roman"/>
          <w:color w:val="000000"/>
          <w:sz w:val="24"/>
          <w:szCs w:val="24"/>
          <w:u w:color="000000"/>
        </w:rPr>
      </w:pPr>
      <w:r w:rsidRPr="00C2021F">
        <w:rPr>
          <w:rFonts w:ascii="Times New Roman" w:eastAsiaTheme="minorHAnsi" w:hAnsi="Times New Roman"/>
          <w:color w:val="000000"/>
          <w:sz w:val="24"/>
          <w:szCs w:val="24"/>
          <w:u w:color="000000"/>
        </w:rPr>
        <w:t>If the nature of the emergency includes the threat of</w:t>
      </w:r>
      <w:r>
        <w:rPr>
          <w:rFonts w:ascii="Times New Roman" w:eastAsiaTheme="minorHAnsi" w:hAnsi="Times New Roman"/>
          <w:color w:val="000000"/>
          <w:sz w:val="24"/>
          <w:szCs w:val="24"/>
          <w:u w:color="000000"/>
        </w:rPr>
        <w:t xml:space="preserve"> outside airborne contamination, turn </w:t>
      </w:r>
      <w:r w:rsidRPr="00C2021F">
        <w:rPr>
          <w:rFonts w:ascii="Times New Roman" w:eastAsiaTheme="minorHAnsi" w:hAnsi="Times New Roman"/>
          <w:color w:val="000000"/>
          <w:sz w:val="24"/>
          <w:szCs w:val="24"/>
          <w:u w:color="000000"/>
        </w:rPr>
        <w:t>off any ventilation leading outdoors.</w:t>
      </w:r>
      <w:r w:rsidRPr="00C2021F">
        <w:rPr>
          <w:rFonts w:ascii="Times New Roman" w:hAnsi="Times New Roman"/>
          <w:b/>
          <w:color w:val="FFFFFF" w:themeColor="background1"/>
          <w:sz w:val="36"/>
          <w:szCs w:val="36"/>
        </w:rPr>
        <w:t xml:space="preserve"> </w:t>
      </w:r>
    </w:p>
    <w:p w:rsidR="00E65539" w:rsidRDefault="00A75956" w:rsidP="00D41BDA">
      <w:pPr>
        <w:pStyle w:val="ListParagraph"/>
        <w:widowControl w:val="0"/>
        <w:numPr>
          <w:ilvl w:val="0"/>
          <w:numId w:val="56"/>
        </w:numPr>
        <w:tabs>
          <w:tab w:val="left" w:pos="360"/>
          <w:tab w:val="left" w:pos="720"/>
        </w:tabs>
        <w:adjustRightInd w:val="0"/>
        <w:spacing w:after="120"/>
        <w:jc w:val="both"/>
        <w:rPr>
          <w:rFonts w:ascii="Times New Roman" w:eastAsiaTheme="minorHAnsi" w:hAnsi="Times New Roman"/>
          <w:color w:val="000000"/>
          <w:sz w:val="24"/>
          <w:szCs w:val="24"/>
          <w:u w:color="000000"/>
        </w:rPr>
        <w:sectPr w:rsidR="00E65539" w:rsidSect="0097763A">
          <w:headerReference w:type="first" r:id="rId18"/>
          <w:pgSz w:w="12240" w:h="15840" w:code="1"/>
          <w:pgMar w:top="1440" w:right="1440" w:bottom="1440" w:left="1440" w:header="720" w:footer="720" w:gutter="0"/>
          <w:pgNumType w:chapStyle="6"/>
          <w:cols w:space="720"/>
          <w:titlePg/>
          <w:docGrid w:linePitch="360"/>
        </w:sectPr>
      </w:pPr>
      <w:r w:rsidRPr="00D41BDA">
        <w:rPr>
          <w:rFonts w:ascii="Times New Roman" w:eastAsiaTheme="minorHAnsi" w:hAnsi="Times New Roman"/>
          <w:color w:val="000000"/>
          <w:sz w:val="24"/>
          <w:szCs w:val="24"/>
          <w:u w:color="000000"/>
        </w:rPr>
        <w:t xml:space="preserve">All persons must remain in safe areas until notified by </w:t>
      </w:r>
      <w:r w:rsidR="00C2021F" w:rsidRPr="00D41BDA">
        <w:rPr>
          <w:rFonts w:ascii="Times New Roman" w:eastAsiaTheme="minorHAnsi" w:hAnsi="Times New Roman"/>
          <w:color w:val="000000"/>
          <w:sz w:val="24"/>
          <w:szCs w:val="24"/>
          <w:u w:color="000000"/>
        </w:rPr>
        <w:t>IC</w:t>
      </w:r>
      <w:r w:rsidRPr="00D41BDA">
        <w:rPr>
          <w:rFonts w:ascii="Times New Roman" w:eastAsiaTheme="minorHAnsi" w:hAnsi="Times New Roman"/>
          <w:color w:val="000000"/>
          <w:sz w:val="24"/>
          <w:szCs w:val="24"/>
          <w:u w:color="000000"/>
        </w:rPr>
        <w:t xml:space="preserve"> or emergency responders.</w:t>
      </w:r>
    </w:p>
    <w:p w:rsidR="00DF6FA2" w:rsidRPr="001C55A0" w:rsidRDefault="00DF6FA2" w:rsidP="00E65539">
      <w:pPr>
        <w:spacing w:after="240"/>
        <w:jc w:val="center"/>
        <w:rPr>
          <w:rFonts w:asciiTheme="minorHAnsi" w:eastAsiaTheme="minorEastAsia" w:hAnsiTheme="minorHAnsi" w:cstheme="minorBidi"/>
          <w:b/>
          <w:sz w:val="28"/>
        </w:rPr>
      </w:pPr>
      <w:r w:rsidRPr="001C55A0">
        <w:rPr>
          <w:rFonts w:ascii="Times New Roman" w:eastAsiaTheme="minorHAnsi" w:hAnsi="Times New Roman"/>
          <w:b/>
          <w:color w:val="000000"/>
          <w:sz w:val="28"/>
        </w:rPr>
        <w:lastRenderedPageBreak/>
        <w:t>PARENT-STUDENT REUNIFICATION</w:t>
      </w:r>
    </w:p>
    <w:p w:rsidR="00EC3894" w:rsidRPr="00FF79AA" w:rsidRDefault="009E5BC2" w:rsidP="00BE3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sidRPr="00FF79AA">
        <w:rPr>
          <w:rFonts w:ascii="Times New Roman" w:hAnsi="Times New Roman"/>
        </w:rPr>
        <w:t xml:space="preserve">This annex details how students will be reunited with their parents or guardians after an emergency event. </w:t>
      </w:r>
      <w:r w:rsidR="00EC3894" w:rsidRPr="00FF79AA">
        <w:rPr>
          <w:rFonts w:ascii="Times New Roman" w:eastAsiaTheme="minorHAnsi" w:hAnsi="Times New Roman"/>
          <w:color w:val="000000"/>
        </w:rPr>
        <w:t xml:space="preserve">Reunification procedures may be issued when a situation occurs that requires a controlled </w:t>
      </w:r>
      <w:r w:rsidR="00DF6FA2" w:rsidRPr="00FF79AA">
        <w:rPr>
          <w:rFonts w:ascii="Times New Roman" w:eastAsiaTheme="minorHAnsi" w:hAnsi="Times New Roman"/>
          <w:color w:val="000000"/>
        </w:rPr>
        <w:t xml:space="preserve">and orderly </w:t>
      </w:r>
      <w:r w:rsidR="00EC3894" w:rsidRPr="00FF79AA">
        <w:rPr>
          <w:rFonts w:ascii="Times New Roman" w:eastAsiaTheme="minorHAnsi" w:hAnsi="Times New Roman"/>
          <w:color w:val="000000"/>
        </w:rPr>
        <w:t>release of students to their parents/guardians due to an abnormal situation at school. The protocol places emphasis on the</w:t>
      </w:r>
      <w:r w:rsidR="002F7420" w:rsidRPr="00FF79AA">
        <w:rPr>
          <w:rFonts w:ascii="Times New Roman" w:eastAsiaTheme="minorHAnsi" w:hAnsi="Times New Roman"/>
          <w:color w:val="000000"/>
        </w:rPr>
        <w:t xml:space="preserve"> safety of students and staff, as well as the </w:t>
      </w:r>
      <w:r w:rsidR="00EC3894" w:rsidRPr="00FF79AA">
        <w:rPr>
          <w:rFonts w:ascii="Times New Roman" w:eastAsiaTheme="minorHAnsi" w:hAnsi="Times New Roman"/>
          <w:color w:val="000000"/>
        </w:rPr>
        <w:t>accountability of students and staff at all times</w:t>
      </w:r>
      <w:r w:rsidR="00CF336A" w:rsidRPr="00FF79AA">
        <w:rPr>
          <w:rFonts w:ascii="Times New Roman" w:eastAsiaTheme="minorHAnsi" w:hAnsi="Times New Roman"/>
          <w:color w:val="000000"/>
        </w:rPr>
        <w:t>.</w:t>
      </w:r>
      <w:r w:rsidRPr="00FF79AA">
        <w:rPr>
          <w:rFonts w:ascii="Times New Roman" w:eastAsiaTheme="minorHAnsi" w:hAnsi="Times New Roman"/>
          <w:color w:val="000000"/>
        </w:rPr>
        <w:t xml:space="preserve"> The IC should consult with the superintendent or the superintendent’s designee to determine when to activate the parent-student reunification annex. </w:t>
      </w:r>
    </w:p>
    <w:p w:rsidR="00EC3894" w:rsidRPr="0046429A" w:rsidRDefault="00EC3894" w:rsidP="00BE3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b/>
          <w:bCs/>
          <w:color w:val="000000"/>
          <w:u w:val="single" w:color="000000"/>
        </w:rPr>
      </w:pPr>
      <w:r w:rsidRPr="00FF79AA">
        <w:rPr>
          <w:rFonts w:ascii="Times New Roman" w:eastAsiaTheme="minorHAnsi" w:hAnsi="Times New Roman"/>
          <w:b/>
          <w:bCs/>
          <w:color w:val="000000"/>
          <w:u w:val="single" w:color="000000"/>
        </w:rPr>
        <w:t>Incident Commander</w:t>
      </w:r>
    </w:p>
    <w:p w:rsidR="00EC3894" w:rsidRPr="00FF79AA" w:rsidRDefault="00EC3894" w:rsidP="00BE37A9">
      <w:pPr>
        <w:widowControl w:val="0"/>
        <w:numPr>
          <w:ilvl w:val="0"/>
          <w:numId w:val="39"/>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sidRPr="00FF79AA">
        <w:rPr>
          <w:rFonts w:ascii="Times New Roman" w:eastAsiaTheme="minorHAnsi" w:hAnsi="Times New Roman"/>
          <w:color w:val="000000"/>
          <w:u w:color="000000"/>
        </w:rPr>
        <w:t>Notify staff of decision to activate the reunification plan.</w:t>
      </w:r>
    </w:p>
    <w:p w:rsidR="00EC3894" w:rsidRPr="00FF79AA" w:rsidRDefault="00EC3894" w:rsidP="00BE37A9">
      <w:pPr>
        <w:widowControl w:val="0"/>
        <w:numPr>
          <w:ilvl w:val="0"/>
          <w:numId w:val="39"/>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sidRPr="00FF79AA">
        <w:rPr>
          <w:rFonts w:ascii="Times New Roman" w:eastAsiaTheme="minorHAnsi" w:hAnsi="Times New Roman"/>
          <w:color w:val="000000"/>
          <w:u w:color="000000"/>
        </w:rPr>
        <w:t>Notify parents of decision to activate the reunification plan.</w:t>
      </w:r>
    </w:p>
    <w:p w:rsidR="00EC3894" w:rsidRPr="0046429A" w:rsidRDefault="002D6E37" w:rsidP="00BE37A9">
      <w:pPr>
        <w:widowControl w:val="0"/>
        <w:numPr>
          <w:ilvl w:val="0"/>
          <w:numId w:val="39"/>
        </w:numPr>
        <w:tabs>
          <w:tab w:val="left" w:pos="360"/>
          <w:tab w:val="left" w:pos="720"/>
        </w:tabs>
        <w:autoSpaceDE w:val="0"/>
        <w:autoSpaceDN w:val="0"/>
        <w:adjustRightInd w:val="0"/>
        <w:spacing w:after="120"/>
        <w:jc w:val="both"/>
        <w:rPr>
          <w:rFonts w:ascii="Times New Roman" w:eastAsiaTheme="minorHAnsi" w:hAnsi="Times New Roman"/>
          <w:color w:val="000000"/>
          <w:u w:color="000000"/>
        </w:rPr>
      </w:pPr>
      <w:r w:rsidRPr="00FF79AA">
        <w:rPr>
          <w:rFonts w:ascii="Times New Roman" w:eastAsiaTheme="minorHAnsi" w:hAnsi="Times New Roman"/>
          <w:color w:val="000000"/>
          <w:u w:color="000000"/>
        </w:rPr>
        <w:t xml:space="preserve">Collaborate with the Public Information Officer (PIO) for the preparation and distribution of the reunification message to parents and guardians. </w:t>
      </w:r>
    </w:p>
    <w:p w:rsidR="00BE37A9" w:rsidRDefault="00FF79AA" w:rsidP="00BE37A9">
      <w:pPr>
        <w:spacing w:after="120"/>
        <w:jc w:val="both"/>
        <w:rPr>
          <w:rFonts w:ascii="Times New Roman" w:hAnsi="Times New Roman"/>
          <w:lang w:bidi="en-US"/>
        </w:rPr>
      </w:pPr>
      <w:r w:rsidRPr="00A82F7F">
        <w:rPr>
          <w:rFonts w:ascii="Times New Roman" w:hAnsi="Times New Roman"/>
        </w:rPr>
        <w:t>The Reunification Team is responsible for the effective direction, control, and coordination of safe reunification of students with their parents or guardians, following</w:t>
      </w:r>
      <w:r w:rsidRPr="00A82F7F">
        <w:rPr>
          <w:rFonts w:ascii="Times New Roman" w:hAnsi="Times New Roman"/>
          <w:lang w:bidi="en-US"/>
        </w:rPr>
        <w:t xml:space="preserve"> the procedures outlined below. </w:t>
      </w:r>
    </w:p>
    <w:p w:rsidR="00FF79AA" w:rsidRPr="00BE37A9" w:rsidRDefault="00FF79AA" w:rsidP="00BE37A9">
      <w:pPr>
        <w:pStyle w:val="ListParagraph"/>
        <w:numPr>
          <w:ilvl w:val="0"/>
          <w:numId w:val="62"/>
        </w:numPr>
        <w:spacing w:after="120"/>
        <w:ind w:left="720"/>
        <w:jc w:val="both"/>
        <w:rPr>
          <w:rFonts w:ascii="Times New Roman" w:hAnsi="Times New Roman"/>
          <w:sz w:val="24"/>
          <w:szCs w:val="24"/>
          <w:lang w:bidi="en-US"/>
        </w:rPr>
      </w:pPr>
      <w:r w:rsidRPr="00BE37A9">
        <w:rPr>
          <w:rFonts w:ascii="Times New Roman" w:hAnsi="Times New Roman"/>
          <w:sz w:val="24"/>
          <w:szCs w:val="24"/>
          <w:lang w:bidi="en-US"/>
        </w:rPr>
        <w:t xml:space="preserve">“Student Assembly Area” – where students wait for their parents. </w:t>
      </w:r>
    </w:p>
    <w:p w:rsidR="00FF79AA" w:rsidRPr="00BE37A9" w:rsidRDefault="00FF79AA" w:rsidP="00BE37A9">
      <w:pPr>
        <w:pStyle w:val="ListParagraph"/>
        <w:numPr>
          <w:ilvl w:val="1"/>
          <w:numId w:val="58"/>
        </w:numPr>
        <w:tabs>
          <w:tab w:val="clear" w:pos="1800"/>
        </w:tabs>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This area will only be used when students are not able to remain in their classrooms.</w:t>
      </w:r>
    </w:p>
    <w:p w:rsidR="00BE37A9" w:rsidRDefault="00FF79AA" w:rsidP="00BE37A9">
      <w:pPr>
        <w:pStyle w:val="ListParagraph"/>
        <w:numPr>
          <w:ilvl w:val="1"/>
          <w:numId w:val="58"/>
        </w:numPr>
        <w:tabs>
          <w:tab w:val="clear" w:pos="1800"/>
        </w:tabs>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 xml:space="preserve">Designated classroom teachers will remain with their assigned students in the student assembly area. </w:t>
      </w:r>
    </w:p>
    <w:p w:rsidR="00BE37A9" w:rsidRDefault="00FF79AA" w:rsidP="00BE37A9">
      <w:pPr>
        <w:pStyle w:val="ListParagraph"/>
        <w:numPr>
          <w:ilvl w:val="0"/>
          <w:numId w:val="58"/>
        </w:numPr>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 xml:space="preserve">Adult “Request” Area - where parents/legal guardians will report and complete student release paperwork. </w:t>
      </w:r>
    </w:p>
    <w:p w:rsidR="00BE37A9" w:rsidRDefault="00FF79AA" w:rsidP="00BE37A9">
      <w:pPr>
        <w:pStyle w:val="ListParagraph"/>
        <w:numPr>
          <w:ilvl w:val="0"/>
          <w:numId w:val="58"/>
        </w:numPr>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Student “Release” Area - where student is released to parents/legal guardians.</w:t>
      </w:r>
      <w:r w:rsidR="00FA1EE4">
        <w:rPr>
          <w:rFonts w:ascii="Times New Roman" w:hAnsi="Times New Roman"/>
          <w:sz w:val="24"/>
          <w:szCs w:val="24"/>
          <w:lang w:bidi="en-US"/>
        </w:rPr>
        <w:t xml:space="preserve"> </w:t>
      </w:r>
    </w:p>
    <w:p w:rsidR="00FF79AA" w:rsidRPr="00BE37A9" w:rsidRDefault="00FF79AA" w:rsidP="00BE37A9">
      <w:pPr>
        <w:pStyle w:val="ListParagraph"/>
        <w:numPr>
          <w:ilvl w:val="0"/>
          <w:numId w:val="58"/>
        </w:numPr>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 xml:space="preserve">The adult “Request” and student “Release” areas will be two distinctly separate areas, but they will be in </w:t>
      </w:r>
      <w:r w:rsidR="00C0154D" w:rsidRPr="00BE37A9">
        <w:rPr>
          <w:rFonts w:ascii="Times New Roman" w:hAnsi="Times New Roman"/>
          <w:sz w:val="24"/>
          <w:szCs w:val="24"/>
          <w:lang w:bidi="en-US"/>
        </w:rPr>
        <w:t xml:space="preserve">relatively </w:t>
      </w:r>
      <w:r w:rsidRPr="00BE37A9">
        <w:rPr>
          <w:rFonts w:ascii="Times New Roman" w:hAnsi="Times New Roman"/>
          <w:sz w:val="24"/>
          <w:szCs w:val="24"/>
          <w:lang w:bidi="en-US"/>
        </w:rPr>
        <w:t>close proximity to one another</w:t>
      </w:r>
      <w:r w:rsidR="00C0154D" w:rsidRPr="00BE37A9">
        <w:rPr>
          <w:rFonts w:ascii="Times New Roman" w:hAnsi="Times New Roman"/>
          <w:sz w:val="24"/>
          <w:szCs w:val="24"/>
          <w:lang w:bidi="en-US"/>
        </w:rPr>
        <w:t xml:space="preserve"> to reduce </w:t>
      </w:r>
      <w:r w:rsidR="00722155" w:rsidRPr="00BE37A9">
        <w:rPr>
          <w:rFonts w:ascii="Times New Roman" w:hAnsi="Times New Roman"/>
          <w:sz w:val="24"/>
          <w:szCs w:val="24"/>
          <w:lang w:bidi="en-US"/>
        </w:rPr>
        <w:t>extended</w:t>
      </w:r>
      <w:r w:rsidR="00C0154D" w:rsidRPr="00BE37A9">
        <w:rPr>
          <w:rFonts w:ascii="Times New Roman" w:hAnsi="Times New Roman"/>
          <w:sz w:val="24"/>
          <w:szCs w:val="24"/>
          <w:lang w:bidi="en-US"/>
        </w:rPr>
        <w:t xml:space="preserve"> time o</w:t>
      </w:r>
      <w:r w:rsidR="001C55A0" w:rsidRPr="00BE37A9">
        <w:rPr>
          <w:rFonts w:ascii="Times New Roman" w:hAnsi="Times New Roman"/>
          <w:sz w:val="24"/>
          <w:szCs w:val="24"/>
          <w:lang w:bidi="en-US"/>
        </w:rPr>
        <w:t xml:space="preserve">f </w:t>
      </w:r>
      <w:r w:rsidR="00C0154D" w:rsidRPr="00BE37A9">
        <w:rPr>
          <w:rFonts w:ascii="Times New Roman" w:hAnsi="Times New Roman"/>
          <w:sz w:val="24"/>
          <w:szCs w:val="24"/>
          <w:lang w:bidi="en-US"/>
        </w:rPr>
        <w:t>movement from “Request</w:t>
      </w:r>
      <w:r w:rsidR="00C979E8" w:rsidRPr="00BE37A9">
        <w:rPr>
          <w:rFonts w:ascii="Times New Roman" w:hAnsi="Times New Roman"/>
          <w:sz w:val="24"/>
          <w:szCs w:val="24"/>
          <w:lang w:bidi="en-US"/>
        </w:rPr>
        <w:t>’ to “R</w:t>
      </w:r>
      <w:r w:rsidR="00C0154D" w:rsidRPr="00BE37A9">
        <w:rPr>
          <w:rFonts w:ascii="Times New Roman" w:hAnsi="Times New Roman"/>
          <w:sz w:val="24"/>
          <w:szCs w:val="24"/>
          <w:lang w:bidi="en-US"/>
        </w:rPr>
        <w:t>elease</w:t>
      </w:r>
      <w:r w:rsidR="00C979E8" w:rsidRPr="00BE37A9">
        <w:rPr>
          <w:rFonts w:ascii="Times New Roman" w:hAnsi="Times New Roman"/>
          <w:sz w:val="24"/>
          <w:szCs w:val="24"/>
          <w:lang w:bidi="en-US"/>
        </w:rPr>
        <w:t>”</w:t>
      </w:r>
      <w:r w:rsidR="00C0154D" w:rsidRPr="00BE37A9">
        <w:rPr>
          <w:rFonts w:ascii="Times New Roman" w:hAnsi="Times New Roman"/>
          <w:sz w:val="24"/>
          <w:szCs w:val="24"/>
          <w:lang w:bidi="en-US"/>
        </w:rPr>
        <w:t xml:space="preserve">. Also, </w:t>
      </w:r>
      <w:r w:rsidR="009017D7" w:rsidRPr="00BE37A9">
        <w:rPr>
          <w:rFonts w:ascii="Times New Roman" w:hAnsi="Times New Roman"/>
          <w:sz w:val="24"/>
          <w:szCs w:val="24"/>
          <w:lang w:bidi="en-US"/>
        </w:rPr>
        <w:t xml:space="preserve">the two gates should be </w:t>
      </w:r>
      <w:r w:rsidR="00C0154D" w:rsidRPr="00BE37A9">
        <w:rPr>
          <w:rFonts w:ascii="Times New Roman" w:hAnsi="Times New Roman"/>
          <w:sz w:val="24"/>
          <w:szCs w:val="24"/>
          <w:lang w:bidi="en-US"/>
        </w:rPr>
        <w:t>far enough in distance to alleviate congested waiting areas</w:t>
      </w:r>
      <w:r w:rsidR="00C979E8" w:rsidRPr="00BE37A9">
        <w:rPr>
          <w:rFonts w:ascii="Times New Roman" w:hAnsi="Times New Roman"/>
          <w:sz w:val="24"/>
          <w:szCs w:val="24"/>
          <w:lang w:bidi="en-US"/>
        </w:rPr>
        <w:t>/lines for both “Request” and “Release”</w:t>
      </w:r>
      <w:r w:rsidR="00C0154D" w:rsidRPr="00BE37A9">
        <w:rPr>
          <w:rFonts w:ascii="Times New Roman" w:hAnsi="Times New Roman"/>
          <w:sz w:val="24"/>
          <w:szCs w:val="24"/>
          <w:lang w:bidi="en-US"/>
        </w:rPr>
        <w:t>.</w:t>
      </w:r>
      <w:r w:rsidRPr="00BE37A9">
        <w:rPr>
          <w:rFonts w:ascii="Times New Roman" w:hAnsi="Times New Roman"/>
          <w:sz w:val="24"/>
          <w:szCs w:val="24"/>
          <w:lang w:bidi="en-US"/>
        </w:rPr>
        <w:t xml:space="preserve"> </w:t>
      </w:r>
    </w:p>
    <w:p w:rsidR="00BE37A9" w:rsidRDefault="00FF79AA" w:rsidP="00BE37A9">
      <w:pPr>
        <w:pStyle w:val="ListParagraph"/>
        <w:numPr>
          <w:ilvl w:val="1"/>
          <w:numId w:val="58"/>
        </w:numPr>
        <w:tabs>
          <w:tab w:val="clear" w:pos="1800"/>
        </w:tabs>
        <w:autoSpaceDE/>
        <w:autoSpaceDN/>
        <w:spacing w:after="120"/>
        <w:jc w:val="both"/>
        <w:rPr>
          <w:rFonts w:ascii="Times New Roman" w:hAnsi="Times New Roman"/>
          <w:sz w:val="24"/>
          <w:szCs w:val="24"/>
          <w:lang w:bidi="en-US"/>
        </w:rPr>
      </w:pPr>
      <w:r w:rsidRPr="00A82F7F">
        <w:rPr>
          <w:rFonts w:ascii="Times New Roman" w:hAnsi="Times New Roman"/>
          <w:sz w:val="24"/>
          <w:szCs w:val="24"/>
        </w:rPr>
        <w:t xml:space="preserve">The </w:t>
      </w:r>
      <w:r w:rsidRPr="00A82F7F">
        <w:rPr>
          <w:rFonts w:ascii="Times New Roman" w:hAnsi="Times New Roman"/>
          <w:sz w:val="24"/>
          <w:szCs w:val="24"/>
          <w:lang w:bidi="en-US"/>
        </w:rPr>
        <w:t xml:space="preserve">adult “Request” and student “Release” areas </w:t>
      </w:r>
      <w:r w:rsidRPr="00A82F7F">
        <w:rPr>
          <w:rFonts w:ascii="Times New Roman" w:hAnsi="Times New Roman"/>
          <w:sz w:val="24"/>
          <w:szCs w:val="24"/>
        </w:rPr>
        <w:t>may be consolidated if there are too few Reunification Team Members to run both locations.</w:t>
      </w:r>
    </w:p>
    <w:p w:rsidR="00343EA7" w:rsidRDefault="00C979E8" w:rsidP="00BE37A9">
      <w:pPr>
        <w:pStyle w:val="ListParagraph"/>
        <w:numPr>
          <w:ilvl w:val="0"/>
          <w:numId w:val="58"/>
        </w:numPr>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t xml:space="preserve">District personnel </w:t>
      </w:r>
      <w:r w:rsidR="00FF79AA" w:rsidRPr="00BE37A9">
        <w:rPr>
          <w:rFonts w:ascii="Times New Roman" w:hAnsi="Times New Roman"/>
          <w:sz w:val="24"/>
          <w:szCs w:val="24"/>
          <w:lang w:bidi="en-US"/>
        </w:rPr>
        <w:t>will be available to provide assistance</w:t>
      </w:r>
      <w:r w:rsidRPr="00BE37A9">
        <w:rPr>
          <w:rFonts w:ascii="Times New Roman" w:hAnsi="Times New Roman"/>
          <w:sz w:val="24"/>
          <w:szCs w:val="24"/>
          <w:lang w:bidi="en-US"/>
        </w:rPr>
        <w:t xml:space="preserve"> </w:t>
      </w:r>
      <w:r w:rsidR="00FF79AA" w:rsidRPr="00BE37A9">
        <w:rPr>
          <w:rFonts w:ascii="Times New Roman" w:hAnsi="Times New Roman"/>
          <w:sz w:val="24"/>
          <w:szCs w:val="24"/>
          <w:lang w:bidi="en-US"/>
        </w:rPr>
        <w:t xml:space="preserve">to improve </w:t>
      </w:r>
      <w:r w:rsidRPr="00BE37A9">
        <w:rPr>
          <w:rFonts w:ascii="Times New Roman" w:hAnsi="Times New Roman"/>
          <w:sz w:val="24"/>
          <w:szCs w:val="24"/>
          <w:lang w:bidi="en-US"/>
        </w:rPr>
        <w:t>the communications</w:t>
      </w:r>
      <w:r w:rsidR="00BE37A9" w:rsidRPr="00BE37A9">
        <w:rPr>
          <w:rFonts w:ascii="Times New Roman" w:hAnsi="Times New Roman"/>
          <w:sz w:val="24"/>
          <w:szCs w:val="24"/>
          <w:lang w:bidi="en-US"/>
        </w:rPr>
        <w:t xml:space="preserve"> </w:t>
      </w:r>
      <w:r w:rsidR="00FF79AA" w:rsidRPr="00BE37A9">
        <w:rPr>
          <w:rFonts w:ascii="Times New Roman" w:hAnsi="Times New Roman"/>
          <w:sz w:val="24"/>
          <w:szCs w:val="24"/>
          <w:lang w:bidi="en-US"/>
        </w:rPr>
        <w:t xml:space="preserve">capabilities and the </w:t>
      </w:r>
      <w:r w:rsidR="00343EA7">
        <w:rPr>
          <w:rFonts w:ascii="Times New Roman" w:hAnsi="Times New Roman"/>
          <w:sz w:val="24"/>
          <w:szCs w:val="24"/>
          <w:lang w:bidi="en-US"/>
        </w:rPr>
        <w:t>provision of services at areas.</w:t>
      </w:r>
    </w:p>
    <w:p w:rsidR="00343EA7" w:rsidRDefault="00343EA7" w:rsidP="00BE37A9">
      <w:pPr>
        <w:pStyle w:val="ListParagraph"/>
        <w:numPr>
          <w:ilvl w:val="0"/>
          <w:numId w:val="58"/>
        </w:numPr>
        <w:autoSpaceDE/>
        <w:autoSpaceDN/>
        <w:spacing w:after="120"/>
        <w:jc w:val="both"/>
        <w:rPr>
          <w:rFonts w:ascii="Times New Roman" w:hAnsi="Times New Roman"/>
          <w:sz w:val="24"/>
          <w:szCs w:val="24"/>
          <w:lang w:bidi="en-US"/>
        </w:rPr>
        <w:sectPr w:rsidR="00343EA7" w:rsidSect="0097763A">
          <w:headerReference w:type="first" r:id="rId19"/>
          <w:pgSz w:w="12240" w:h="15840" w:code="1"/>
          <w:pgMar w:top="1440" w:right="1440" w:bottom="1440" w:left="1440" w:header="720" w:footer="720" w:gutter="0"/>
          <w:pgNumType w:chapStyle="6"/>
          <w:cols w:space="720"/>
          <w:titlePg/>
          <w:docGrid w:linePitch="360"/>
        </w:sectPr>
      </w:pPr>
    </w:p>
    <w:p w:rsidR="00FF79AA" w:rsidRPr="00BE37A9" w:rsidRDefault="00FF79AA" w:rsidP="00BE37A9">
      <w:pPr>
        <w:pStyle w:val="ListParagraph"/>
        <w:numPr>
          <w:ilvl w:val="0"/>
          <w:numId w:val="58"/>
        </w:numPr>
        <w:autoSpaceDE/>
        <w:autoSpaceDN/>
        <w:spacing w:after="120"/>
        <w:jc w:val="both"/>
        <w:rPr>
          <w:rFonts w:ascii="Times New Roman" w:hAnsi="Times New Roman"/>
          <w:sz w:val="24"/>
          <w:szCs w:val="24"/>
          <w:lang w:bidi="en-US"/>
        </w:rPr>
      </w:pPr>
      <w:r w:rsidRPr="00BE37A9">
        <w:rPr>
          <w:rFonts w:ascii="Times New Roman" w:hAnsi="Times New Roman"/>
          <w:sz w:val="24"/>
          <w:szCs w:val="24"/>
          <w:lang w:bidi="en-US"/>
        </w:rPr>
        <w:lastRenderedPageBreak/>
        <w:t>District employees/volunteers arriving to help should have school/site identification badges with photo ID.</w:t>
      </w:r>
      <w:r w:rsidR="00FA1EE4">
        <w:rPr>
          <w:rFonts w:ascii="Times New Roman" w:hAnsi="Times New Roman"/>
          <w:sz w:val="24"/>
          <w:szCs w:val="24"/>
          <w:lang w:bidi="en-US"/>
        </w:rPr>
        <w:t xml:space="preserve"> </w:t>
      </w:r>
      <w:r w:rsidRPr="00BE37A9">
        <w:rPr>
          <w:rFonts w:ascii="Times New Roman" w:hAnsi="Times New Roman"/>
          <w:sz w:val="24"/>
          <w:szCs w:val="24"/>
          <w:lang w:bidi="en-US"/>
        </w:rPr>
        <w:t>These individuals will be directed to the Operations Section Chief to sign in and receive assignment.</w:t>
      </w:r>
    </w:p>
    <w:p w:rsidR="00FF79AA" w:rsidRPr="00BE37A9" w:rsidRDefault="00FF79AA" w:rsidP="00BE37A9">
      <w:pPr>
        <w:spacing w:after="120"/>
        <w:jc w:val="both"/>
        <w:rPr>
          <w:rFonts w:ascii="Times New Roman" w:hAnsi="Times New Roman"/>
          <w:b/>
          <w:lang w:bidi="en-US"/>
        </w:rPr>
      </w:pPr>
      <w:r w:rsidRPr="00BE37A9">
        <w:rPr>
          <w:rFonts w:ascii="Times New Roman" w:hAnsi="Times New Roman"/>
          <w:b/>
          <w:lang w:bidi="en-US"/>
        </w:rPr>
        <w:t>START-UP ACTIONS</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Team leaders will report to the Operations Section Chief for assignment to the “Request” area, “Student Assembly” or “Release” area.</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Obtain and wear a position identifier, if available.</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Secure the areas against unauthorized access.</w:t>
      </w:r>
      <w:r w:rsidR="00FA1EE4">
        <w:rPr>
          <w:rFonts w:ascii="Times New Roman" w:hAnsi="Times New Roman"/>
          <w:sz w:val="24"/>
          <w:szCs w:val="24"/>
          <w:lang w:bidi="en-US"/>
        </w:rPr>
        <w:t xml:space="preserve"> </w:t>
      </w:r>
      <w:r w:rsidRPr="00A82F7F">
        <w:rPr>
          <w:rFonts w:ascii="Times New Roman" w:hAnsi="Times New Roman"/>
          <w:sz w:val="24"/>
          <w:szCs w:val="24"/>
          <w:lang w:bidi="en-US"/>
        </w:rPr>
        <w:t>Mark the areas with signs.</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Set up the “Release” area separate from the “Request” area as deemed appropriate.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Set up the “Request” area (possibly close to the main student access gate or close to exit point).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Use alphabetical grouping signs to organize parents if appropriate.</w:t>
      </w:r>
    </w:p>
    <w:p w:rsidR="00FF79AA" w:rsidRPr="0046429A"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Have “Student Release Forms” available for parents to complete </w:t>
      </w:r>
      <w:r w:rsidR="009017D7">
        <w:rPr>
          <w:rFonts w:ascii="Times New Roman" w:hAnsi="Times New Roman"/>
          <w:sz w:val="24"/>
          <w:szCs w:val="24"/>
          <w:lang w:bidi="en-US"/>
        </w:rPr>
        <w:t xml:space="preserve">while in line </w:t>
      </w:r>
      <w:r w:rsidRPr="00A82F7F">
        <w:rPr>
          <w:rFonts w:ascii="Times New Roman" w:hAnsi="Times New Roman"/>
          <w:sz w:val="24"/>
          <w:szCs w:val="24"/>
          <w:lang w:bidi="en-US"/>
        </w:rPr>
        <w:t>at the Request area.</w:t>
      </w:r>
      <w:r w:rsidR="00FA1EE4">
        <w:rPr>
          <w:rFonts w:ascii="Times New Roman" w:hAnsi="Times New Roman"/>
          <w:sz w:val="24"/>
          <w:szCs w:val="24"/>
          <w:lang w:bidi="en-US"/>
        </w:rPr>
        <w:t xml:space="preserve"> </w:t>
      </w:r>
    </w:p>
    <w:p w:rsidR="00FF79AA" w:rsidRPr="00A82F7F" w:rsidRDefault="00FF79AA" w:rsidP="00BE37A9">
      <w:pPr>
        <w:autoSpaceDE w:val="0"/>
        <w:autoSpaceDN w:val="0"/>
        <w:adjustRightInd w:val="0"/>
        <w:spacing w:after="120"/>
        <w:jc w:val="both"/>
        <w:rPr>
          <w:rFonts w:ascii="Times New Roman" w:hAnsi="Times New Roman"/>
        </w:rPr>
      </w:pPr>
      <w:r w:rsidRPr="00A82F7F">
        <w:rPr>
          <w:rFonts w:ascii="Times New Roman" w:hAnsi="Times New Roman"/>
          <w:b/>
          <w:lang w:bidi="en-US"/>
        </w:rPr>
        <w:t>REQUEST AREA PROCEDURES</w:t>
      </w:r>
      <w:r w:rsidRPr="00A82F7F">
        <w:rPr>
          <w:rFonts w:ascii="Times New Roman" w:hAnsi="Times New Roman"/>
        </w:rPr>
        <w:t xml:space="preserve">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When a parent/guardian arrives at the Request area, a Team Member will provide the adult a “</w:t>
      </w:r>
      <w:r w:rsidRPr="00A82F7F">
        <w:rPr>
          <w:rFonts w:ascii="Times New Roman" w:hAnsi="Times New Roman"/>
          <w:b/>
          <w:sz w:val="24"/>
          <w:szCs w:val="24"/>
          <w:lang w:bidi="en-US"/>
        </w:rPr>
        <w:t>Student Release Form”</w:t>
      </w:r>
      <w:r w:rsidRPr="00A82F7F">
        <w:rPr>
          <w:rFonts w:ascii="Times New Roman" w:hAnsi="Times New Roman"/>
          <w:sz w:val="24"/>
          <w:szCs w:val="24"/>
          <w:lang w:bidi="en-US"/>
        </w:rPr>
        <w:t xml:space="preserve">, asking the adult to complete the top section.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Team member will confirm the identity of the adult utilizing a government issued picture identification (driver’s license, military ID, passport, etc.)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Team member will confirm that the adult is listed on the </w:t>
      </w:r>
      <w:r w:rsidR="009017D7">
        <w:rPr>
          <w:rFonts w:ascii="Times New Roman" w:hAnsi="Times New Roman"/>
          <w:sz w:val="24"/>
          <w:szCs w:val="24"/>
          <w:lang w:bidi="en-US"/>
        </w:rPr>
        <w:t>district</w:t>
      </w:r>
      <w:r w:rsidRPr="00A82F7F">
        <w:rPr>
          <w:rFonts w:ascii="Times New Roman" w:hAnsi="Times New Roman"/>
          <w:sz w:val="24"/>
          <w:szCs w:val="24"/>
          <w:lang w:bidi="en-US"/>
        </w:rPr>
        <w:t xml:space="preserve"> Health/Emergency Information Form from the file or student information system.</w:t>
      </w:r>
      <w:r w:rsidR="00FA1EE4">
        <w:rPr>
          <w:rFonts w:ascii="Times New Roman" w:hAnsi="Times New Roman"/>
          <w:sz w:val="24"/>
          <w:szCs w:val="24"/>
          <w:lang w:bidi="en-US"/>
        </w:rPr>
        <w:t xml:space="preserve">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Team member will complete the second section (Request Gate) of the Student Release Form and hand it to a Runner.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adult will be asked to proceed to the student Release area and wait for the runner to return with the student.</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runner takes the form and proceeds to the designated classroom or student assembly area where student is being staged.</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Runner shows the Student Release Form to the teacher or designated staff member.</w:t>
      </w:r>
    </w:p>
    <w:p w:rsidR="00343EA7"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teacher completes the Student Release Form (Student Assembly Area Section) and sends the student and form with the runner to the student Release area. Teacher records on roster they maintain that the student has been released to the runner.</w:t>
      </w:r>
    </w:p>
    <w:p w:rsidR="00343EA7" w:rsidRDefault="00343EA7"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sectPr w:rsidR="00343EA7" w:rsidSect="0097763A">
          <w:pgSz w:w="12240" w:h="15840" w:code="1"/>
          <w:pgMar w:top="1440" w:right="1440" w:bottom="1440" w:left="1440" w:header="720" w:footer="720" w:gutter="0"/>
          <w:pgNumType w:chapStyle="6"/>
          <w:cols w:space="720"/>
          <w:titlePg/>
          <w:docGrid w:linePitch="360"/>
        </w:sectPr>
      </w:pP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lastRenderedPageBreak/>
        <w:t>The runner escorts the student(s) to the student Release area for reunification with parent/guardian.</w:t>
      </w:r>
    </w:p>
    <w:p w:rsidR="00FF79AA" w:rsidRPr="00A82F7F" w:rsidRDefault="00FF79AA" w:rsidP="00BE37A9">
      <w:pPr>
        <w:spacing w:after="120"/>
        <w:jc w:val="both"/>
        <w:rPr>
          <w:rFonts w:ascii="Times New Roman" w:hAnsi="Times New Roman"/>
          <w:b/>
          <w:lang w:bidi="en-US"/>
        </w:rPr>
      </w:pPr>
      <w:r w:rsidRPr="00A82F7F">
        <w:rPr>
          <w:rFonts w:ascii="Times New Roman" w:hAnsi="Times New Roman"/>
          <w:b/>
          <w:lang w:bidi="en-US"/>
        </w:rPr>
        <w:t>IF STUDENT IS NOT WITH THE TEACHER</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If, the student was never at school that day (absent), is being attended to in the Medical area, has been taken to the hospital, is not available for pickup due to some “other” situation, or is missing, the teacher will make the appropriate entry in third section of the Student Release Form and enter comments to clarify the status.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Teacher records on roster they maintain that the student is absent, missing, in medical area, other.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runner takes Student Release Form to the Command Post.</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Command Post verifies the student’s location if known and directs the runner accordingly.</w:t>
      </w:r>
    </w:p>
    <w:p w:rsidR="00FF79AA" w:rsidRPr="0046429A"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If the runner is retrieving multiple students and one or more are missing, the runner walks the available students to the Release area before returning “Missing” forms to the Command Post for verification. </w:t>
      </w:r>
    </w:p>
    <w:p w:rsidR="00FF79AA" w:rsidRPr="00A82F7F" w:rsidRDefault="00FF79AA" w:rsidP="00BE37A9">
      <w:pPr>
        <w:spacing w:after="120"/>
        <w:jc w:val="both"/>
        <w:rPr>
          <w:rFonts w:ascii="Times New Roman" w:hAnsi="Times New Roman"/>
          <w:b/>
          <w:lang w:bidi="en-US"/>
        </w:rPr>
      </w:pPr>
      <w:r w:rsidRPr="00A82F7F">
        <w:rPr>
          <w:rFonts w:ascii="Times New Roman" w:hAnsi="Times New Roman"/>
          <w:b/>
          <w:lang w:bidi="en-US"/>
        </w:rPr>
        <w:t>RELEASE AREA PROCEDURES</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Runner will deliver the Student Release Form to the student Release area.</w:t>
      </w:r>
      <w:r w:rsidR="00FA1EE4">
        <w:rPr>
          <w:rFonts w:ascii="Times New Roman" w:hAnsi="Times New Roman"/>
          <w:sz w:val="24"/>
          <w:szCs w:val="24"/>
          <w:lang w:bidi="en-US"/>
        </w:rPr>
        <w:t xml:space="preserve"> </w:t>
      </w:r>
      <w:r w:rsidRPr="00A82F7F">
        <w:rPr>
          <w:rFonts w:ascii="Times New Roman" w:hAnsi="Times New Roman"/>
          <w:sz w:val="24"/>
          <w:szCs w:val="24"/>
          <w:lang w:bidi="en-US"/>
        </w:rPr>
        <w:t xml:space="preserve">When the runner delivers the Student Release Form and the student, the Team Member will call for the adult picking up the student. </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The adult’s identification will again be confirmed utilizing a government issued picture identification. </w:t>
      </w:r>
    </w:p>
    <w:p w:rsidR="00FF79AA" w:rsidRPr="0046429A"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The adult will then sign for the student on the Student Release Form and depart the area with the student. </w:t>
      </w:r>
    </w:p>
    <w:p w:rsidR="00FF79AA" w:rsidRPr="00A82F7F" w:rsidRDefault="00FF79AA" w:rsidP="00BE37A9">
      <w:pPr>
        <w:spacing w:after="120"/>
        <w:jc w:val="both"/>
        <w:rPr>
          <w:rFonts w:ascii="Times New Roman" w:hAnsi="Times New Roman"/>
          <w:b/>
          <w:lang w:bidi="en-US"/>
        </w:rPr>
      </w:pPr>
      <w:r w:rsidRPr="00A82F7F">
        <w:rPr>
          <w:rFonts w:ascii="Times New Roman" w:hAnsi="Times New Roman"/>
          <w:b/>
          <w:lang w:bidi="en-US"/>
        </w:rPr>
        <w:t>IF STUDENT IS INJURED/OTHER:</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If the student is in the Medical Area, the runner will escort the parent to the Medical Treatment Area.</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If the student was marked absent, the parent will be notified by a staff member.</w:t>
      </w: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 xml:space="preserve">If the parent/guardian must be notified that their child(ren) have been injured or for some other reason are not available for release to them, the staff member at the Release area will not indicate the status of the child but will ask the parent to report to a nearby room for further processing. </w:t>
      </w:r>
    </w:p>
    <w:p w:rsidR="00343EA7"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t>The “notification rooms” and “student care rooms” will be managed by the Student Care Team Leader.</w:t>
      </w:r>
    </w:p>
    <w:p w:rsidR="00343EA7" w:rsidRDefault="00343EA7" w:rsidP="00343EA7">
      <w:pPr>
        <w:pStyle w:val="ListParagraph"/>
        <w:numPr>
          <w:ilvl w:val="0"/>
          <w:numId w:val="0"/>
        </w:numPr>
        <w:tabs>
          <w:tab w:val="clear" w:pos="1710"/>
        </w:tabs>
        <w:autoSpaceDE/>
        <w:autoSpaceDN/>
        <w:spacing w:after="120"/>
        <w:ind w:left="720"/>
        <w:jc w:val="both"/>
        <w:rPr>
          <w:rFonts w:ascii="Times New Roman" w:hAnsi="Times New Roman"/>
          <w:sz w:val="24"/>
          <w:szCs w:val="24"/>
          <w:lang w:bidi="en-US"/>
        </w:rPr>
        <w:sectPr w:rsidR="00343EA7" w:rsidSect="0097763A">
          <w:pgSz w:w="12240" w:h="15840" w:code="1"/>
          <w:pgMar w:top="1440" w:right="1440" w:bottom="1440" w:left="1440" w:header="720" w:footer="720" w:gutter="0"/>
          <w:pgNumType w:chapStyle="6"/>
          <w:cols w:space="720"/>
          <w:titlePg/>
          <w:docGrid w:linePitch="360"/>
        </w:sectPr>
      </w:pPr>
    </w:p>
    <w:p w:rsidR="00FF79AA" w:rsidRPr="00A82F7F" w:rsidRDefault="00FF79AA" w:rsidP="00BE37A9">
      <w:pPr>
        <w:pStyle w:val="ListParagraph"/>
        <w:numPr>
          <w:ilvl w:val="0"/>
          <w:numId w:val="59"/>
        </w:numPr>
        <w:tabs>
          <w:tab w:val="clear" w:pos="1710"/>
        </w:tabs>
        <w:autoSpaceDE/>
        <w:autoSpaceDN/>
        <w:spacing w:after="120"/>
        <w:ind w:left="720"/>
        <w:jc w:val="both"/>
        <w:rPr>
          <w:rFonts w:ascii="Times New Roman" w:hAnsi="Times New Roman"/>
          <w:sz w:val="24"/>
          <w:szCs w:val="24"/>
          <w:lang w:bidi="en-US"/>
        </w:rPr>
      </w:pPr>
      <w:r w:rsidRPr="00A82F7F">
        <w:rPr>
          <w:rFonts w:ascii="Times New Roman" w:hAnsi="Times New Roman"/>
          <w:sz w:val="24"/>
          <w:szCs w:val="24"/>
          <w:lang w:bidi="en-US"/>
        </w:rPr>
        <w:lastRenderedPageBreak/>
        <w:t>As directed and authorized by emergency personnel, members of the Student Care Team (</w:t>
      </w:r>
      <w:r w:rsidR="009017D7">
        <w:rPr>
          <w:rFonts w:ascii="Times New Roman" w:hAnsi="Times New Roman"/>
          <w:sz w:val="24"/>
          <w:szCs w:val="24"/>
          <w:lang w:bidi="en-US"/>
        </w:rPr>
        <w:t>district</w:t>
      </w:r>
      <w:r w:rsidRPr="00A82F7F">
        <w:rPr>
          <w:rFonts w:ascii="Times New Roman" w:hAnsi="Times New Roman"/>
          <w:sz w:val="24"/>
          <w:szCs w:val="24"/>
          <w:lang w:bidi="en-US"/>
        </w:rPr>
        <w:t xml:space="preserve"> Crisis Team, school counselors, or other mental health professionals) will notify parents that their child is not available for pick-up for any of the following reasons: injured, dead, arrested, witness, etc. The staff member will:</w:t>
      </w:r>
    </w:p>
    <w:p w:rsidR="00FF79AA" w:rsidRPr="00A82F7F" w:rsidRDefault="00FF79AA" w:rsidP="00BE37A9">
      <w:pPr>
        <w:pStyle w:val="ListParagraph"/>
        <w:numPr>
          <w:ilvl w:val="1"/>
          <w:numId w:val="57"/>
        </w:numPr>
        <w:tabs>
          <w:tab w:val="clear" w:pos="1800"/>
        </w:tabs>
        <w:adjustRightInd w:val="0"/>
        <w:spacing w:after="120"/>
        <w:jc w:val="both"/>
        <w:rPr>
          <w:rFonts w:ascii="Times New Roman" w:hAnsi="Times New Roman"/>
          <w:sz w:val="24"/>
          <w:szCs w:val="24"/>
        </w:rPr>
      </w:pPr>
      <w:r w:rsidRPr="00A82F7F">
        <w:rPr>
          <w:rFonts w:ascii="Times New Roman" w:hAnsi="Times New Roman"/>
          <w:sz w:val="24"/>
          <w:szCs w:val="24"/>
        </w:rPr>
        <w:t>Provide available information regarding the child(ren) in a sensitive way.</w:t>
      </w:r>
    </w:p>
    <w:p w:rsidR="00FF79AA" w:rsidRPr="00A82F7F" w:rsidRDefault="00FF79AA" w:rsidP="00BE37A9">
      <w:pPr>
        <w:pStyle w:val="ListParagraph"/>
        <w:numPr>
          <w:ilvl w:val="1"/>
          <w:numId w:val="57"/>
        </w:numPr>
        <w:tabs>
          <w:tab w:val="clear" w:pos="1800"/>
        </w:tabs>
        <w:adjustRightInd w:val="0"/>
        <w:spacing w:after="120"/>
        <w:jc w:val="both"/>
        <w:rPr>
          <w:rFonts w:ascii="Times New Roman" w:hAnsi="Times New Roman"/>
          <w:sz w:val="24"/>
          <w:szCs w:val="24"/>
        </w:rPr>
      </w:pPr>
      <w:r w:rsidRPr="00A82F7F">
        <w:rPr>
          <w:rFonts w:ascii="Times New Roman" w:hAnsi="Times New Roman"/>
          <w:color w:val="7030A0"/>
          <w:sz w:val="24"/>
          <w:szCs w:val="24"/>
        </w:rPr>
        <w:t xml:space="preserve"> </w:t>
      </w:r>
      <w:r w:rsidRPr="00A82F7F">
        <w:rPr>
          <w:rFonts w:ascii="Times New Roman" w:hAnsi="Times New Roman"/>
          <w:sz w:val="24"/>
          <w:szCs w:val="24"/>
        </w:rPr>
        <w:t>Will assure the parent/guardian that everything possible is being done to safeguard their child or their child’s remains.</w:t>
      </w:r>
    </w:p>
    <w:p w:rsidR="00FF79AA" w:rsidRPr="00A82F7F" w:rsidRDefault="00FF79AA" w:rsidP="00BE37A9">
      <w:pPr>
        <w:pStyle w:val="ListParagraph"/>
        <w:numPr>
          <w:ilvl w:val="1"/>
          <w:numId w:val="57"/>
        </w:numPr>
        <w:tabs>
          <w:tab w:val="clear" w:pos="1800"/>
        </w:tabs>
        <w:adjustRightInd w:val="0"/>
        <w:spacing w:after="120"/>
        <w:jc w:val="both"/>
        <w:rPr>
          <w:rFonts w:ascii="Times New Roman" w:hAnsi="Times New Roman"/>
          <w:sz w:val="24"/>
          <w:szCs w:val="24"/>
        </w:rPr>
      </w:pPr>
      <w:r w:rsidRPr="00A82F7F">
        <w:rPr>
          <w:rFonts w:ascii="Times New Roman" w:hAnsi="Times New Roman"/>
          <w:sz w:val="24"/>
          <w:szCs w:val="24"/>
        </w:rPr>
        <w:t>Will assist the parent/guardian with their trauma.</w:t>
      </w:r>
    </w:p>
    <w:p w:rsidR="00FF79AA" w:rsidRPr="00A82F7F" w:rsidRDefault="00FF79AA" w:rsidP="00BE37A9">
      <w:pPr>
        <w:pStyle w:val="ListParagraph"/>
        <w:numPr>
          <w:ilvl w:val="1"/>
          <w:numId w:val="57"/>
        </w:numPr>
        <w:tabs>
          <w:tab w:val="clear" w:pos="1800"/>
        </w:tabs>
        <w:adjustRightInd w:val="0"/>
        <w:spacing w:after="120"/>
        <w:jc w:val="both"/>
        <w:rPr>
          <w:rFonts w:ascii="Times New Roman" w:hAnsi="Times New Roman"/>
          <w:sz w:val="24"/>
          <w:szCs w:val="24"/>
        </w:rPr>
      </w:pPr>
      <w:r w:rsidRPr="00A82F7F">
        <w:rPr>
          <w:rFonts w:ascii="Times New Roman" w:hAnsi="Times New Roman"/>
          <w:sz w:val="24"/>
          <w:szCs w:val="24"/>
        </w:rPr>
        <w:t>Provide a student care room for parent/guardian to await further information about how they will be reunited with their child(ren) or the remains of their child(ren).</w:t>
      </w:r>
    </w:p>
    <w:p w:rsidR="00FF79AA" w:rsidRPr="0046429A" w:rsidRDefault="00FF79AA" w:rsidP="00BE37A9">
      <w:pPr>
        <w:pStyle w:val="ListParagraph"/>
        <w:numPr>
          <w:ilvl w:val="1"/>
          <w:numId w:val="57"/>
        </w:numPr>
        <w:tabs>
          <w:tab w:val="clear" w:pos="1800"/>
        </w:tabs>
        <w:adjustRightInd w:val="0"/>
        <w:spacing w:after="120"/>
        <w:jc w:val="both"/>
        <w:rPr>
          <w:rFonts w:ascii="Times New Roman" w:hAnsi="Times New Roman"/>
          <w:sz w:val="24"/>
          <w:szCs w:val="24"/>
        </w:rPr>
      </w:pPr>
      <w:r w:rsidRPr="00A82F7F">
        <w:rPr>
          <w:rFonts w:ascii="Times New Roman" w:hAnsi="Times New Roman"/>
          <w:sz w:val="24"/>
          <w:szCs w:val="24"/>
        </w:rPr>
        <w:t xml:space="preserve">Will make available to the parent/guardian means for communicating with other family members and supporters. </w:t>
      </w:r>
    </w:p>
    <w:p w:rsidR="00EC3894" w:rsidRDefault="00FF79AA" w:rsidP="00BE37A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rPr>
      </w:pPr>
      <w:r w:rsidRPr="00A82F7F">
        <w:rPr>
          <w:rFonts w:ascii="Times New Roman" w:hAnsi="Times New Roman"/>
        </w:rPr>
        <w:t>Parents/guardians will be sheltered from media representatives.</w:t>
      </w:r>
    </w:p>
    <w:p w:rsidR="00D41BDA" w:rsidRDefault="00D41BDA" w:rsidP="00BE37A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sz w:val="22"/>
          <w:szCs w:val="22"/>
        </w:rPr>
        <w:sectPr w:rsidR="00D41BDA" w:rsidSect="0097763A">
          <w:pgSz w:w="12240" w:h="15840" w:code="1"/>
          <w:pgMar w:top="1440" w:right="1440" w:bottom="1440" w:left="1440" w:header="720" w:footer="720" w:gutter="0"/>
          <w:pgNumType w:chapStyle="6"/>
          <w:cols w:space="720"/>
          <w:titlePg/>
          <w:docGrid w:linePitch="360"/>
        </w:sectPr>
      </w:pPr>
    </w:p>
    <w:p w:rsidR="00913BFD" w:rsidRDefault="00913BFD" w:rsidP="00343EA7">
      <w:pPr>
        <w:keepNext/>
        <w:spacing w:after="120"/>
        <w:outlineLvl w:val="1"/>
        <w:rPr>
          <w:rFonts w:ascii="Times New Roman" w:hAnsi="Times New Roman"/>
          <w:b/>
          <w:sz w:val="28"/>
          <w:szCs w:val="20"/>
        </w:rPr>
        <w:sectPr w:rsidR="00913BFD" w:rsidSect="000D6D6D">
          <w:headerReference w:type="even" r:id="rId20"/>
          <w:headerReference w:type="default" r:id="rId21"/>
          <w:headerReference w:type="first" r:id="rId22"/>
          <w:type w:val="continuous"/>
          <w:pgSz w:w="12240" w:h="15840" w:code="1"/>
          <w:pgMar w:top="432" w:right="1440" w:bottom="432" w:left="1440" w:header="720" w:footer="720" w:gutter="0"/>
          <w:pgNumType w:chapStyle="6"/>
          <w:cols w:space="720"/>
          <w:titlePg/>
          <w:docGrid w:linePitch="360"/>
        </w:sectPr>
      </w:pPr>
    </w:p>
    <w:p w:rsidR="00CB764A" w:rsidRPr="00E65539" w:rsidRDefault="00CB764A" w:rsidP="00913BFD">
      <w:pPr>
        <w:keepNext/>
        <w:spacing w:after="120"/>
        <w:jc w:val="center"/>
        <w:outlineLvl w:val="1"/>
        <w:rPr>
          <w:rFonts w:ascii="Times New Roman" w:hAnsi="Times New Roman"/>
          <w:b/>
          <w:sz w:val="28"/>
          <w:szCs w:val="20"/>
        </w:rPr>
      </w:pPr>
      <w:r w:rsidRPr="00E65539">
        <w:rPr>
          <w:rFonts w:ascii="Times New Roman" w:hAnsi="Times New Roman"/>
          <w:b/>
          <w:sz w:val="28"/>
          <w:szCs w:val="20"/>
        </w:rPr>
        <w:lastRenderedPageBreak/>
        <w:t xml:space="preserve">COMMUNICATION </w:t>
      </w:r>
      <w:r w:rsidR="00913BFD">
        <w:rPr>
          <w:rFonts w:ascii="Times New Roman" w:hAnsi="Times New Roman"/>
          <w:b/>
          <w:sz w:val="28"/>
          <w:szCs w:val="20"/>
        </w:rPr>
        <w:t>AND WARNING</w:t>
      </w:r>
    </w:p>
    <w:p w:rsidR="008E5143" w:rsidRDefault="008E5143" w:rsidP="0046429A">
      <w:pPr>
        <w:spacing w:after="120"/>
        <w:jc w:val="both"/>
        <w:rPr>
          <w:rFonts w:ascii="Times New Roman" w:hAnsi="Times New Roman"/>
        </w:rPr>
      </w:pPr>
      <w:r w:rsidRPr="008E5143">
        <w:rPr>
          <w:rFonts w:ascii="Times New Roman" w:hAnsi="Times New Roman"/>
        </w:rPr>
        <w:t xml:space="preserve">This annex includes communication and coordination during emergencies and disasters (both internal communication and communication with external stakeholders), as well as the communication of emergency protocols before an emergency and communication after an emergency. </w:t>
      </w:r>
      <w:r w:rsidRPr="00A035EA">
        <w:rPr>
          <w:rFonts w:ascii="Times New Roman" w:hAnsi="Times New Roman"/>
        </w:rPr>
        <w:t xml:space="preserve">It is important to consider how to communicate with students and staff </w:t>
      </w:r>
      <w:r w:rsidR="00A035EA">
        <w:rPr>
          <w:rFonts w:ascii="Times New Roman" w:hAnsi="Times New Roman"/>
        </w:rPr>
        <w:t>who have Access and Functional Needs (AFN) relative to communication during an emergency.</w:t>
      </w:r>
    </w:p>
    <w:p w:rsidR="00C4341C" w:rsidRDefault="00C4341C" w:rsidP="0046429A">
      <w:pPr>
        <w:spacing w:after="120"/>
        <w:jc w:val="both"/>
        <w:rPr>
          <w:rFonts w:ascii="Times New Roman" w:hAnsi="Times New Roman"/>
        </w:rPr>
      </w:pPr>
      <w:r>
        <w:rPr>
          <w:rFonts w:ascii="Times New Roman" w:hAnsi="Times New Roman"/>
        </w:rPr>
        <w:t xml:space="preserve">When an emergency condition exists, the </w:t>
      </w:r>
      <w:r w:rsidR="008E5143">
        <w:rPr>
          <w:rFonts w:ascii="Times New Roman" w:hAnsi="Times New Roman"/>
        </w:rPr>
        <w:t>IC</w:t>
      </w:r>
      <w:r>
        <w:rPr>
          <w:rFonts w:ascii="Times New Roman" w:hAnsi="Times New Roman"/>
        </w:rPr>
        <w:t xml:space="preserve"> will notify the necessary personnel to respond to their area of assignment.</w:t>
      </w:r>
      <w:r w:rsidR="00FA1EE4">
        <w:rPr>
          <w:rFonts w:ascii="Times New Roman" w:hAnsi="Times New Roman"/>
        </w:rPr>
        <w:t xml:space="preserve"> </w:t>
      </w:r>
      <w:r>
        <w:rPr>
          <w:rFonts w:ascii="Times New Roman" w:hAnsi="Times New Roman"/>
        </w:rPr>
        <w:t>The methods of communication may include the following:</w:t>
      </w:r>
    </w:p>
    <w:p w:rsidR="00C4341C" w:rsidRDefault="00C4341C" w:rsidP="0046429A">
      <w:pPr>
        <w:spacing w:after="120"/>
        <w:jc w:val="both"/>
        <w:rPr>
          <w:rFonts w:ascii="Times New Roman" w:hAnsi="Times New Roman"/>
        </w:rPr>
      </w:pPr>
      <w:r>
        <w:rPr>
          <w:rFonts w:ascii="Times New Roman" w:hAnsi="Times New Roman"/>
        </w:rPr>
        <w:t>Intercom</w:t>
      </w:r>
      <w:r>
        <w:rPr>
          <w:rFonts w:ascii="Times New Roman" w:hAnsi="Times New Roman"/>
        </w:rPr>
        <w:tab/>
      </w:r>
      <w:r>
        <w:rPr>
          <w:rFonts w:ascii="Times New Roman" w:hAnsi="Times New Roman"/>
        </w:rPr>
        <w:tab/>
      </w:r>
      <w:r w:rsidR="00BB2CE5">
        <w:rPr>
          <w:rFonts w:ascii="Times New Roman" w:hAnsi="Times New Roman"/>
        </w:rPr>
        <w:tab/>
        <w:t>Two-way radios</w:t>
      </w:r>
      <w:r w:rsidR="00BB2CE5">
        <w:rPr>
          <w:rFonts w:ascii="Times New Roman" w:hAnsi="Times New Roman"/>
        </w:rPr>
        <w:tab/>
      </w:r>
      <w:r w:rsidR="00BB2CE5">
        <w:rPr>
          <w:rFonts w:ascii="Times New Roman" w:hAnsi="Times New Roman"/>
        </w:rPr>
        <w:tab/>
      </w:r>
      <w:r w:rsidR="00BB2CE5">
        <w:rPr>
          <w:rFonts w:ascii="Times New Roman" w:hAnsi="Times New Roman"/>
        </w:rPr>
        <w:tab/>
        <w:t>Site email</w:t>
      </w:r>
    </w:p>
    <w:p w:rsidR="00BB2CE5" w:rsidRDefault="00BB2CE5" w:rsidP="0046429A">
      <w:pPr>
        <w:spacing w:after="120"/>
        <w:jc w:val="both"/>
        <w:rPr>
          <w:rFonts w:ascii="Times New Roman" w:hAnsi="Times New Roman"/>
        </w:rPr>
      </w:pPr>
      <w:r>
        <w:rPr>
          <w:rFonts w:ascii="Times New Roman" w:hAnsi="Times New Roman"/>
        </w:rPr>
        <w:t>Staff runner</w:t>
      </w:r>
      <w:r>
        <w:rPr>
          <w:rFonts w:ascii="Times New Roman" w:hAnsi="Times New Roman"/>
        </w:rPr>
        <w:tab/>
      </w:r>
      <w:r>
        <w:rPr>
          <w:rFonts w:ascii="Times New Roman" w:hAnsi="Times New Roman"/>
        </w:rPr>
        <w:tab/>
      </w:r>
      <w:r>
        <w:rPr>
          <w:rFonts w:ascii="Times New Roman" w:hAnsi="Times New Roman"/>
        </w:rPr>
        <w:tab/>
        <w:t>Cell phones (text preferred)</w:t>
      </w:r>
      <w:r>
        <w:rPr>
          <w:rFonts w:ascii="Times New Roman" w:hAnsi="Times New Roman"/>
        </w:rPr>
        <w:tab/>
      </w:r>
      <w:r>
        <w:rPr>
          <w:rFonts w:ascii="Times New Roman" w:hAnsi="Times New Roman"/>
        </w:rPr>
        <w:tab/>
        <w:t>School Messenger</w:t>
      </w:r>
    </w:p>
    <w:p w:rsidR="00BB2CE5" w:rsidRDefault="00BB2CE5" w:rsidP="0046429A">
      <w:pPr>
        <w:spacing w:after="120"/>
        <w:jc w:val="both"/>
        <w:rPr>
          <w:rFonts w:ascii="Times New Roman" w:hAnsi="Times New Roman"/>
        </w:rPr>
      </w:pPr>
      <w:r>
        <w:rPr>
          <w:rFonts w:ascii="Times New Roman" w:hAnsi="Times New Roman"/>
        </w:rPr>
        <w:t>Google Groups</w:t>
      </w:r>
      <w:r>
        <w:rPr>
          <w:rFonts w:ascii="Times New Roman" w:hAnsi="Times New Roman"/>
        </w:rPr>
        <w:tab/>
      </w:r>
      <w:r>
        <w:rPr>
          <w:rFonts w:ascii="Times New Roman" w:hAnsi="Times New Roman"/>
        </w:rPr>
        <w:tab/>
        <w:t>Megaphone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w:t>
      </w:r>
    </w:p>
    <w:p w:rsidR="00BB2CE5" w:rsidRDefault="00BB2CE5" w:rsidP="0046429A">
      <w:pPr>
        <w:spacing w:after="120"/>
        <w:jc w:val="both"/>
        <w:rPr>
          <w:rFonts w:ascii="Times New Roman" w:hAnsi="Times New Roman"/>
        </w:rPr>
      </w:pPr>
      <w:r>
        <w:rPr>
          <w:rFonts w:ascii="Times New Roman" w:hAnsi="Times New Roman"/>
        </w:rPr>
        <w:t>Other as determined by site</w:t>
      </w:r>
    </w:p>
    <w:p w:rsidR="00BB2CE5" w:rsidRPr="0046429A" w:rsidRDefault="00BB2CE5" w:rsidP="0046429A">
      <w:pPr>
        <w:spacing w:after="120"/>
        <w:jc w:val="both"/>
        <w:rPr>
          <w:rFonts w:ascii="Times New Roman" w:hAnsi="Times New Roman"/>
        </w:rPr>
      </w:pPr>
      <w:r>
        <w:rPr>
          <w:rFonts w:ascii="Times New Roman" w:hAnsi="Times New Roman"/>
        </w:rPr>
        <w:t>Notifications will be given in plain language.</w:t>
      </w:r>
      <w:r w:rsidR="00FA1EE4">
        <w:rPr>
          <w:rFonts w:ascii="Times New Roman" w:hAnsi="Times New Roman"/>
        </w:rPr>
        <w:t xml:space="preserve"> </w:t>
      </w:r>
      <w:r>
        <w:rPr>
          <w:rFonts w:ascii="Times New Roman" w:hAnsi="Times New Roman"/>
        </w:rPr>
        <w:t>Code words shall not be used.</w:t>
      </w:r>
    </w:p>
    <w:p w:rsidR="00BB2CE5" w:rsidRDefault="00BB2CE5" w:rsidP="0046429A">
      <w:pPr>
        <w:spacing w:after="120"/>
        <w:jc w:val="both"/>
        <w:rPr>
          <w:rFonts w:ascii="Times New Roman" w:hAnsi="Times New Roman"/>
          <w:b/>
        </w:rPr>
      </w:pPr>
      <w:r>
        <w:rPr>
          <w:rFonts w:ascii="Times New Roman" w:hAnsi="Times New Roman"/>
          <w:b/>
        </w:rPr>
        <w:t>Immediate Actions:</w:t>
      </w:r>
    </w:p>
    <w:p w:rsidR="00BB2CE5" w:rsidRPr="000D4B81" w:rsidRDefault="00BB2CE5" w:rsidP="0046429A">
      <w:pPr>
        <w:pStyle w:val="ListParagraph"/>
        <w:numPr>
          <w:ilvl w:val="0"/>
          <w:numId w:val="48"/>
        </w:numPr>
        <w:spacing w:after="120"/>
        <w:jc w:val="both"/>
        <w:rPr>
          <w:rFonts w:ascii="Times New Roman" w:hAnsi="Times New Roman"/>
          <w:sz w:val="24"/>
          <w:szCs w:val="24"/>
        </w:rPr>
      </w:pPr>
      <w:r w:rsidRPr="000D4B81">
        <w:rPr>
          <w:rFonts w:ascii="Times New Roman" w:hAnsi="Times New Roman"/>
          <w:sz w:val="24"/>
          <w:szCs w:val="24"/>
        </w:rPr>
        <w:t>Call 911, if deemed necessary</w:t>
      </w:r>
    </w:p>
    <w:p w:rsidR="00BB2CE5" w:rsidRPr="000D4B81" w:rsidRDefault="00BB2CE5" w:rsidP="0046429A">
      <w:pPr>
        <w:pStyle w:val="ListParagraph"/>
        <w:numPr>
          <w:ilvl w:val="0"/>
          <w:numId w:val="48"/>
        </w:numPr>
        <w:spacing w:after="120"/>
        <w:jc w:val="both"/>
        <w:rPr>
          <w:rFonts w:ascii="Times New Roman" w:hAnsi="Times New Roman"/>
          <w:sz w:val="24"/>
          <w:szCs w:val="24"/>
        </w:rPr>
      </w:pPr>
      <w:r w:rsidRPr="000D4B81">
        <w:rPr>
          <w:rFonts w:ascii="Times New Roman" w:hAnsi="Times New Roman"/>
          <w:sz w:val="24"/>
          <w:szCs w:val="24"/>
        </w:rPr>
        <w:t>Notify Incident Commander</w:t>
      </w:r>
    </w:p>
    <w:p w:rsidR="00BB2CE5" w:rsidRPr="000D4B81" w:rsidRDefault="00BB2CE5" w:rsidP="0046429A">
      <w:pPr>
        <w:pStyle w:val="ListParagraph"/>
        <w:numPr>
          <w:ilvl w:val="0"/>
          <w:numId w:val="48"/>
        </w:numPr>
        <w:spacing w:after="120"/>
        <w:jc w:val="both"/>
        <w:rPr>
          <w:rFonts w:ascii="Times New Roman" w:hAnsi="Times New Roman"/>
          <w:sz w:val="24"/>
          <w:szCs w:val="24"/>
        </w:rPr>
      </w:pPr>
      <w:r w:rsidRPr="000D4B81">
        <w:rPr>
          <w:rFonts w:ascii="Times New Roman" w:hAnsi="Times New Roman"/>
          <w:sz w:val="24"/>
          <w:szCs w:val="24"/>
        </w:rPr>
        <w:t>IC assures notification:</w:t>
      </w:r>
    </w:p>
    <w:p w:rsidR="00BB2CE5" w:rsidRPr="000D4B81" w:rsidRDefault="00BB2CE5" w:rsidP="0046429A">
      <w:pPr>
        <w:pStyle w:val="ListParagraph"/>
        <w:numPr>
          <w:ilvl w:val="1"/>
          <w:numId w:val="49"/>
        </w:numPr>
        <w:spacing w:after="120"/>
        <w:jc w:val="both"/>
        <w:rPr>
          <w:rFonts w:ascii="Times New Roman" w:hAnsi="Times New Roman"/>
          <w:sz w:val="24"/>
          <w:szCs w:val="24"/>
        </w:rPr>
      </w:pPr>
      <w:r w:rsidRPr="000D4B81">
        <w:rPr>
          <w:rFonts w:ascii="Times New Roman" w:hAnsi="Times New Roman"/>
          <w:sz w:val="24"/>
          <w:szCs w:val="24"/>
        </w:rPr>
        <w:t>Superintendent’s Office</w:t>
      </w:r>
    </w:p>
    <w:p w:rsidR="00BB2CE5" w:rsidRPr="000D4B81" w:rsidRDefault="00026F63" w:rsidP="0046429A">
      <w:pPr>
        <w:pStyle w:val="ListParagraph"/>
        <w:numPr>
          <w:ilvl w:val="1"/>
          <w:numId w:val="49"/>
        </w:numPr>
        <w:spacing w:after="120"/>
        <w:jc w:val="both"/>
        <w:rPr>
          <w:rFonts w:ascii="Times New Roman" w:hAnsi="Times New Roman"/>
          <w:sz w:val="24"/>
          <w:szCs w:val="24"/>
        </w:rPr>
      </w:pPr>
      <w:r>
        <w:rPr>
          <w:rFonts w:ascii="Times New Roman" w:hAnsi="Times New Roman"/>
          <w:sz w:val="24"/>
          <w:szCs w:val="24"/>
        </w:rPr>
        <w:t>Public Information Officer (PIO)</w:t>
      </w:r>
    </w:p>
    <w:p w:rsidR="00BB2CE5" w:rsidRPr="000D4B81" w:rsidRDefault="00384FD3" w:rsidP="0046429A">
      <w:pPr>
        <w:pStyle w:val="ListParagraph"/>
        <w:numPr>
          <w:ilvl w:val="1"/>
          <w:numId w:val="49"/>
        </w:numPr>
        <w:spacing w:after="120"/>
        <w:jc w:val="both"/>
        <w:rPr>
          <w:rFonts w:ascii="Times New Roman" w:hAnsi="Times New Roman"/>
          <w:sz w:val="24"/>
          <w:szCs w:val="24"/>
        </w:rPr>
      </w:pPr>
      <w:r>
        <w:rPr>
          <w:rFonts w:ascii="Times New Roman" w:hAnsi="Times New Roman"/>
          <w:sz w:val="24"/>
          <w:szCs w:val="24"/>
        </w:rPr>
        <w:t>Before/a</w:t>
      </w:r>
      <w:r w:rsidR="00B04415">
        <w:rPr>
          <w:rFonts w:ascii="Times New Roman" w:hAnsi="Times New Roman"/>
          <w:sz w:val="24"/>
          <w:szCs w:val="24"/>
        </w:rPr>
        <w:t>fter-</w:t>
      </w:r>
      <w:r w:rsidR="00BB2CE5" w:rsidRPr="000D4B81">
        <w:rPr>
          <w:rFonts w:ascii="Times New Roman" w:hAnsi="Times New Roman"/>
          <w:sz w:val="24"/>
          <w:szCs w:val="24"/>
        </w:rPr>
        <w:t xml:space="preserve">hours </w:t>
      </w:r>
      <w:r w:rsidR="008C4872">
        <w:rPr>
          <w:rFonts w:ascii="Times New Roman" w:hAnsi="Times New Roman"/>
          <w:sz w:val="24"/>
          <w:szCs w:val="24"/>
        </w:rPr>
        <w:t xml:space="preserve">program </w:t>
      </w:r>
      <w:r w:rsidR="00BB2CE5" w:rsidRPr="000D4B81">
        <w:rPr>
          <w:rFonts w:ascii="Times New Roman" w:hAnsi="Times New Roman"/>
          <w:sz w:val="24"/>
          <w:szCs w:val="24"/>
        </w:rPr>
        <w:t>contact</w:t>
      </w:r>
      <w:r w:rsidR="008C4872">
        <w:rPr>
          <w:rFonts w:ascii="Times New Roman" w:hAnsi="Times New Roman"/>
          <w:sz w:val="24"/>
          <w:szCs w:val="24"/>
        </w:rPr>
        <w:t>s</w:t>
      </w:r>
      <w:r w:rsidR="00BB2CE5" w:rsidRPr="000D4B81">
        <w:rPr>
          <w:rFonts w:ascii="Times New Roman" w:hAnsi="Times New Roman"/>
          <w:sz w:val="24"/>
          <w:szCs w:val="24"/>
        </w:rPr>
        <w:t xml:space="preserve"> if </w:t>
      </w:r>
      <w:r w:rsidR="00B04415">
        <w:rPr>
          <w:rFonts w:ascii="Times New Roman" w:hAnsi="Times New Roman"/>
          <w:sz w:val="24"/>
          <w:szCs w:val="24"/>
        </w:rPr>
        <w:t>applicable</w:t>
      </w:r>
    </w:p>
    <w:p w:rsidR="00BB2CE5" w:rsidRPr="000D4B81" w:rsidRDefault="00BB2CE5"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b/>
          <w:bCs/>
          <w:color w:val="000000"/>
        </w:rPr>
      </w:pPr>
      <w:r w:rsidRPr="000D4B81">
        <w:rPr>
          <w:rFonts w:ascii="Times New Roman" w:eastAsiaTheme="minorHAnsi" w:hAnsi="Times New Roman"/>
          <w:b/>
          <w:bCs/>
          <w:color w:val="000000"/>
        </w:rPr>
        <w:t>Immediate Internal Communications Actions:</w:t>
      </w:r>
    </w:p>
    <w:p w:rsidR="00BB2CE5" w:rsidRPr="00BB2CE5" w:rsidRDefault="00026F63" w:rsidP="0046429A">
      <w:pPr>
        <w:pStyle w:val="ListParagraph"/>
        <w:widowControl w:val="0"/>
        <w:numPr>
          <w:ilvl w:val="0"/>
          <w:numId w:val="5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color w:val="000000"/>
        </w:rPr>
      </w:pPr>
      <w:r>
        <w:rPr>
          <w:rFonts w:ascii="Times New Roman" w:eastAsiaTheme="minorHAnsi" w:hAnsi="Times New Roman"/>
          <w:color w:val="000000"/>
          <w:sz w:val="24"/>
          <w:szCs w:val="24"/>
        </w:rPr>
        <w:t>PIO</w:t>
      </w:r>
      <w:r w:rsidR="00BB2CE5" w:rsidRPr="000D4B81">
        <w:rPr>
          <w:rFonts w:ascii="Times New Roman" w:eastAsiaTheme="minorHAnsi" w:hAnsi="Times New Roman"/>
          <w:color w:val="000000"/>
          <w:sz w:val="24"/>
          <w:szCs w:val="24"/>
        </w:rPr>
        <w:t xml:space="preserve">, IC, and </w:t>
      </w:r>
      <w:r>
        <w:rPr>
          <w:rFonts w:ascii="Times New Roman" w:eastAsiaTheme="minorHAnsi" w:hAnsi="Times New Roman"/>
          <w:color w:val="000000"/>
          <w:sz w:val="24"/>
          <w:szCs w:val="24"/>
        </w:rPr>
        <w:t>emergency responders</w:t>
      </w:r>
      <w:r w:rsidR="00BB2CE5" w:rsidRPr="000D4B81">
        <w:rPr>
          <w:rFonts w:ascii="Times New Roman" w:eastAsiaTheme="minorHAnsi" w:hAnsi="Times New Roman"/>
          <w:color w:val="000000"/>
          <w:sz w:val="24"/>
          <w:szCs w:val="24"/>
        </w:rPr>
        <w:t xml:space="preserve"> (if necessary) craft initial </w:t>
      </w:r>
      <w:r w:rsidR="005E1F7E">
        <w:rPr>
          <w:rFonts w:ascii="Times New Roman" w:eastAsiaTheme="minorHAnsi" w:hAnsi="Times New Roman"/>
          <w:color w:val="000000"/>
          <w:sz w:val="24"/>
          <w:szCs w:val="24"/>
        </w:rPr>
        <w:t>vetted</w:t>
      </w:r>
      <w:r w:rsidR="00BB2CE5" w:rsidRPr="000D4B81">
        <w:rPr>
          <w:rFonts w:ascii="Times New Roman" w:eastAsiaTheme="minorHAnsi" w:hAnsi="Times New Roman"/>
          <w:color w:val="000000"/>
          <w:sz w:val="24"/>
          <w:szCs w:val="24"/>
        </w:rPr>
        <w:t xml:space="preserve"> message to community. </w:t>
      </w:r>
    </w:p>
    <w:p w:rsidR="00BB2CE5" w:rsidRPr="000D4B81" w:rsidRDefault="00BB2CE5" w:rsidP="0046429A">
      <w:pPr>
        <w:pStyle w:val="ListParagraph"/>
        <w:widowControl w:val="0"/>
        <w:numPr>
          <w:ilvl w:val="0"/>
          <w:numId w:val="5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color w:val="000000"/>
          <w:sz w:val="24"/>
          <w:szCs w:val="24"/>
        </w:rPr>
      </w:pPr>
      <w:r w:rsidRPr="000D4B81">
        <w:rPr>
          <w:rFonts w:ascii="Times New Roman" w:eastAsiaTheme="minorHAnsi" w:hAnsi="Times New Roman"/>
          <w:color w:val="000000"/>
          <w:sz w:val="24"/>
          <w:szCs w:val="24"/>
        </w:rPr>
        <w:t>Send message to community. Messages are repeated to the community as needed.</w:t>
      </w:r>
    </w:p>
    <w:p w:rsidR="00BB2CE5" w:rsidRDefault="00384FD3" w:rsidP="0046429A">
      <w:pPr>
        <w:widowControl w:val="0"/>
        <w:numPr>
          <w:ilvl w:val="1"/>
          <w:numId w:val="5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Pr>
          <w:rFonts w:ascii="Times New Roman" w:eastAsiaTheme="minorHAnsi" w:hAnsi="Times New Roman"/>
          <w:color w:val="000000"/>
        </w:rPr>
        <w:t>M</w:t>
      </w:r>
      <w:r w:rsidR="00BB2CE5">
        <w:rPr>
          <w:rFonts w:ascii="Times New Roman" w:eastAsiaTheme="minorHAnsi" w:hAnsi="Times New Roman"/>
          <w:color w:val="000000"/>
        </w:rPr>
        <w:t xml:space="preserve">essaging to community may include phone, email, website, </w:t>
      </w:r>
      <w:r w:rsidR="005E1F7E">
        <w:rPr>
          <w:rFonts w:ascii="Times New Roman" w:eastAsiaTheme="minorHAnsi" w:hAnsi="Times New Roman"/>
          <w:color w:val="000000"/>
        </w:rPr>
        <w:t xml:space="preserve">social media, </w:t>
      </w:r>
      <w:r w:rsidR="00BB2CE5">
        <w:rPr>
          <w:rFonts w:ascii="Times New Roman" w:eastAsiaTheme="minorHAnsi" w:hAnsi="Times New Roman"/>
          <w:color w:val="000000"/>
        </w:rPr>
        <w:t>or text contact.</w:t>
      </w:r>
    </w:p>
    <w:p w:rsidR="00BB2CE5" w:rsidRDefault="00384FD3" w:rsidP="0046429A">
      <w:pPr>
        <w:widowControl w:val="0"/>
        <w:numPr>
          <w:ilvl w:val="1"/>
          <w:numId w:val="5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Pr>
          <w:rFonts w:ascii="Times New Roman" w:eastAsiaTheme="minorHAnsi" w:hAnsi="Times New Roman"/>
          <w:color w:val="000000"/>
        </w:rPr>
        <w:t>M</w:t>
      </w:r>
      <w:r w:rsidR="00BB2CE5">
        <w:rPr>
          <w:rFonts w:ascii="Times New Roman" w:eastAsiaTheme="minorHAnsi" w:hAnsi="Times New Roman"/>
          <w:color w:val="000000"/>
        </w:rPr>
        <w:t>ay include updates (including no new information</w:t>
      </w:r>
      <w:r w:rsidR="005E1F7E">
        <w:rPr>
          <w:rFonts w:ascii="Times New Roman" w:eastAsiaTheme="minorHAnsi" w:hAnsi="Times New Roman"/>
          <w:color w:val="000000"/>
        </w:rPr>
        <w:t xml:space="preserve"> to report</w:t>
      </w:r>
      <w:r w:rsidR="00BB2CE5">
        <w:rPr>
          <w:rFonts w:ascii="Times New Roman" w:eastAsiaTheme="minorHAnsi" w:hAnsi="Times New Roman"/>
          <w:color w:val="000000"/>
        </w:rPr>
        <w:t>)</w:t>
      </w:r>
      <w:r>
        <w:rPr>
          <w:rFonts w:ascii="Times New Roman" w:eastAsiaTheme="minorHAnsi" w:hAnsi="Times New Roman"/>
          <w:color w:val="000000"/>
        </w:rPr>
        <w:t>.</w:t>
      </w:r>
    </w:p>
    <w:p w:rsidR="00BB2CE5" w:rsidRDefault="00384FD3" w:rsidP="0046429A">
      <w:pPr>
        <w:widowControl w:val="0"/>
        <w:numPr>
          <w:ilvl w:val="1"/>
          <w:numId w:val="5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Pr>
          <w:rFonts w:ascii="Times New Roman" w:eastAsiaTheme="minorHAnsi" w:hAnsi="Times New Roman"/>
          <w:color w:val="000000"/>
        </w:rPr>
        <w:t xml:space="preserve">May include </w:t>
      </w:r>
      <w:r w:rsidR="00BB2CE5">
        <w:rPr>
          <w:rFonts w:ascii="Times New Roman" w:eastAsiaTheme="minorHAnsi" w:hAnsi="Times New Roman"/>
          <w:color w:val="000000"/>
        </w:rPr>
        <w:t>dismissal/relocation/reunification procedures</w:t>
      </w:r>
      <w:r>
        <w:rPr>
          <w:rFonts w:ascii="Times New Roman" w:eastAsiaTheme="minorHAnsi" w:hAnsi="Times New Roman"/>
          <w:color w:val="000000"/>
        </w:rPr>
        <w:t>.</w:t>
      </w:r>
    </w:p>
    <w:p w:rsidR="00913BFD" w:rsidRDefault="005E1F7E" w:rsidP="0046429A">
      <w:pPr>
        <w:widowControl w:val="0"/>
        <w:numPr>
          <w:ilvl w:val="1"/>
          <w:numId w:val="5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sectPr w:rsidR="00913BFD" w:rsidSect="00913BFD">
          <w:headerReference w:type="first" r:id="rId23"/>
          <w:pgSz w:w="12240" w:h="15840" w:code="1"/>
          <w:pgMar w:top="432" w:right="1440" w:bottom="432" w:left="1440" w:header="720" w:footer="720" w:gutter="0"/>
          <w:pgNumType w:chapStyle="6"/>
          <w:cols w:space="720"/>
          <w:titlePg/>
          <w:docGrid w:linePitch="360"/>
        </w:sectPr>
      </w:pPr>
      <w:r>
        <w:rPr>
          <w:rFonts w:ascii="Times New Roman" w:eastAsiaTheme="minorHAnsi" w:hAnsi="Times New Roman"/>
          <w:color w:val="000000"/>
        </w:rPr>
        <w:t>PIO</w:t>
      </w:r>
      <w:r w:rsidR="00BB2CE5">
        <w:rPr>
          <w:rFonts w:ascii="Times New Roman" w:eastAsiaTheme="minorHAnsi" w:hAnsi="Times New Roman"/>
          <w:color w:val="000000"/>
        </w:rPr>
        <w:t xml:space="preserve"> or school distributes information to parent community and media.</w:t>
      </w:r>
      <w:r w:rsidR="00FA1EE4">
        <w:rPr>
          <w:rFonts w:ascii="Times New Roman" w:eastAsiaTheme="minorHAnsi" w:hAnsi="Times New Roman"/>
          <w:color w:val="000000"/>
        </w:rPr>
        <w:t xml:space="preserve"> </w:t>
      </w:r>
    </w:p>
    <w:p w:rsidR="00E052C4" w:rsidRDefault="00BB2CE5" w:rsidP="00E0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b/>
          <w:bCs/>
          <w:color w:val="000000"/>
        </w:rPr>
      </w:pPr>
      <w:r>
        <w:rPr>
          <w:rFonts w:ascii="Times New Roman" w:eastAsiaTheme="minorHAnsi" w:hAnsi="Times New Roman"/>
          <w:b/>
          <w:bCs/>
          <w:color w:val="000000"/>
        </w:rPr>
        <w:lastRenderedPageBreak/>
        <w:t xml:space="preserve">Additional Internal Communications </w:t>
      </w:r>
      <w:r w:rsidR="00A916BA">
        <w:rPr>
          <w:rFonts w:ascii="Times New Roman" w:eastAsiaTheme="minorHAnsi" w:hAnsi="Times New Roman"/>
          <w:b/>
          <w:bCs/>
          <w:color w:val="000000"/>
        </w:rPr>
        <w:t xml:space="preserve">and </w:t>
      </w:r>
      <w:r>
        <w:rPr>
          <w:rFonts w:ascii="Times New Roman" w:eastAsiaTheme="minorHAnsi" w:hAnsi="Times New Roman"/>
          <w:b/>
          <w:bCs/>
          <w:color w:val="000000"/>
        </w:rPr>
        <w:t>Internal Actions:</w:t>
      </w:r>
    </w:p>
    <w:p w:rsidR="00E052C4" w:rsidRPr="00E052C4" w:rsidRDefault="005E1F7E" w:rsidP="00E052C4">
      <w:pPr>
        <w:pStyle w:val="ListParagraph"/>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b/>
          <w:bCs/>
          <w:color w:val="000000"/>
          <w:sz w:val="24"/>
        </w:rPr>
      </w:pPr>
      <w:r w:rsidRPr="00E052C4">
        <w:rPr>
          <w:rFonts w:ascii="Times New Roman" w:eastAsiaTheme="minorHAnsi" w:hAnsi="Times New Roman"/>
          <w:color w:val="000000"/>
          <w:sz w:val="24"/>
        </w:rPr>
        <w:t>IC</w:t>
      </w:r>
      <w:r w:rsidR="00BB2CE5" w:rsidRPr="00E052C4">
        <w:rPr>
          <w:rFonts w:ascii="Times New Roman" w:eastAsiaTheme="minorHAnsi" w:hAnsi="Times New Roman"/>
          <w:color w:val="000000"/>
          <w:sz w:val="24"/>
        </w:rPr>
        <w:t xml:space="preserve"> distributes information to school staff as deemed appropriate.</w:t>
      </w:r>
      <w:r w:rsidR="00E052C4" w:rsidRPr="00E052C4">
        <w:rPr>
          <w:rFonts w:ascii="Times New Roman" w:eastAsiaTheme="minorHAnsi" w:hAnsi="Times New Roman"/>
          <w:b/>
          <w:bCs/>
          <w:color w:val="000000"/>
          <w:sz w:val="24"/>
        </w:rPr>
        <w:t xml:space="preserve"> </w:t>
      </w:r>
    </w:p>
    <w:p w:rsidR="00BB2CE5" w:rsidRPr="00E052C4" w:rsidRDefault="005E1F7E" w:rsidP="00E052C4">
      <w:pPr>
        <w:pStyle w:val="ListParagraph"/>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b/>
          <w:bCs/>
          <w:color w:val="000000"/>
          <w:sz w:val="24"/>
        </w:rPr>
      </w:pPr>
      <w:r w:rsidRPr="00E052C4">
        <w:rPr>
          <w:rFonts w:ascii="Times New Roman" w:eastAsiaTheme="minorHAnsi" w:hAnsi="Times New Roman"/>
          <w:color w:val="000000"/>
          <w:sz w:val="24"/>
        </w:rPr>
        <w:t>PIO</w:t>
      </w:r>
      <w:r w:rsidR="00BB2CE5" w:rsidRPr="00E052C4">
        <w:rPr>
          <w:rFonts w:ascii="Times New Roman" w:eastAsiaTheme="minorHAnsi" w:hAnsi="Times New Roman"/>
          <w:color w:val="000000"/>
          <w:sz w:val="24"/>
        </w:rPr>
        <w:t xml:space="preserve"> ensures notification to superintendent, </w:t>
      </w:r>
      <w:r w:rsidR="00A916BA" w:rsidRPr="00E052C4">
        <w:rPr>
          <w:rFonts w:ascii="Times New Roman" w:eastAsiaTheme="minorHAnsi" w:hAnsi="Times New Roman"/>
          <w:color w:val="000000"/>
          <w:sz w:val="24"/>
        </w:rPr>
        <w:t>district administrators,</w:t>
      </w:r>
      <w:r w:rsidR="00BB2CE5" w:rsidRPr="00E052C4">
        <w:rPr>
          <w:rFonts w:ascii="Times New Roman" w:eastAsiaTheme="minorHAnsi" w:hAnsi="Times New Roman"/>
          <w:color w:val="000000"/>
          <w:sz w:val="24"/>
        </w:rPr>
        <w:t xml:space="preserve"> front office, </w:t>
      </w:r>
      <w:r w:rsidR="00E052C4" w:rsidRPr="00E052C4">
        <w:rPr>
          <w:rFonts w:ascii="Times New Roman" w:eastAsiaTheme="minorHAnsi" w:hAnsi="Times New Roman"/>
          <w:color w:val="000000"/>
          <w:sz w:val="24"/>
        </w:rPr>
        <w:t>and district schools.</w:t>
      </w:r>
      <w:r w:rsidR="00A916BA" w:rsidRPr="00E052C4">
        <w:rPr>
          <w:rFonts w:ascii="Times New Roman" w:eastAsiaTheme="minorHAnsi" w:hAnsi="Times New Roman"/>
          <w:color w:val="000000"/>
          <w:sz w:val="24"/>
        </w:rPr>
        <w:t xml:space="preserve"> I</w:t>
      </w:r>
      <w:r w:rsidR="00BB2CE5" w:rsidRPr="00E052C4">
        <w:rPr>
          <w:rFonts w:ascii="Times New Roman" w:eastAsiaTheme="minorHAnsi" w:hAnsi="Times New Roman"/>
          <w:color w:val="000000"/>
          <w:sz w:val="24"/>
        </w:rPr>
        <w:t>nformation will be shared that may impact other sites</w:t>
      </w:r>
      <w:r w:rsidR="00A916BA" w:rsidRPr="00E052C4">
        <w:rPr>
          <w:rFonts w:ascii="Times New Roman" w:eastAsiaTheme="minorHAnsi" w:hAnsi="Times New Roman"/>
          <w:color w:val="000000"/>
          <w:sz w:val="24"/>
        </w:rPr>
        <w:t>.</w:t>
      </w:r>
    </w:p>
    <w:p w:rsidR="00BB2CE5" w:rsidRPr="0046429A" w:rsidRDefault="00BB2CE5"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b/>
          <w:bCs/>
          <w:color w:val="000000"/>
        </w:rPr>
      </w:pPr>
      <w:r>
        <w:rPr>
          <w:rFonts w:ascii="Times New Roman" w:eastAsiaTheme="minorHAnsi" w:hAnsi="Times New Roman"/>
          <w:b/>
          <w:bCs/>
          <w:color w:val="000000"/>
        </w:rPr>
        <w:t>Follow Up Actions:</w:t>
      </w:r>
    </w:p>
    <w:p w:rsidR="00BB2CE5" w:rsidRPr="000D4B81" w:rsidRDefault="00BB2CE5"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sidRPr="000D4B81">
        <w:rPr>
          <w:rFonts w:ascii="Times New Roman" w:eastAsiaTheme="minorHAnsi" w:hAnsi="Times New Roman"/>
          <w:color w:val="000000"/>
        </w:rPr>
        <w:t>Principal or designee communicates appropriate summary notification to superintendent, district communications office, instructional support, appropriate district personnel, staff, parents of students involved, and parent community.</w:t>
      </w:r>
    </w:p>
    <w:p w:rsidR="00BB2CE5" w:rsidRPr="0046429A" w:rsidRDefault="00BB2CE5"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b/>
          <w:bCs/>
          <w:color w:val="000000"/>
        </w:rPr>
      </w:pPr>
      <w:r>
        <w:rPr>
          <w:rFonts w:ascii="Times New Roman" w:eastAsiaTheme="minorHAnsi" w:hAnsi="Times New Roman"/>
          <w:b/>
          <w:bCs/>
          <w:color w:val="000000"/>
        </w:rPr>
        <w:t>Media Relations and Staging:</w:t>
      </w:r>
    </w:p>
    <w:p w:rsidR="00BB2CE5" w:rsidRPr="00DA7736" w:rsidRDefault="00DA7736"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Pr>
          <w:rFonts w:ascii="Times New Roman" w:eastAsiaTheme="minorHAnsi" w:hAnsi="Times New Roman"/>
          <w:color w:val="000000"/>
        </w:rPr>
        <w:t>PIO</w:t>
      </w:r>
      <w:r w:rsidR="00BB2CE5" w:rsidRPr="00DA7736">
        <w:rPr>
          <w:rFonts w:ascii="Times New Roman" w:eastAsiaTheme="minorHAnsi" w:hAnsi="Times New Roman"/>
          <w:color w:val="000000"/>
        </w:rPr>
        <w:t xml:space="preserve"> or designee will be prep</w:t>
      </w:r>
      <w:r>
        <w:rPr>
          <w:rFonts w:ascii="Times New Roman" w:eastAsiaTheme="minorHAnsi" w:hAnsi="Times New Roman"/>
          <w:color w:val="000000"/>
        </w:rPr>
        <w:t xml:space="preserve">ared to deal with the media. </w:t>
      </w:r>
      <w:r w:rsidR="00BB2CE5" w:rsidRPr="00DA7736">
        <w:rPr>
          <w:rFonts w:ascii="Times New Roman" w:eastAsiaTheme="minorHAnsi" w:hAnsi="Times New Roman"/>
          <w:color w:val="000000"/>
        </w:rPr>
        <w:t>A separate staging location will be pre-identified for media briefings.</w:t>
      </w:r>
      <w:r w:rsidR="00FA1EE4">
        <w:rPr>
          <w:rFonts w:ascii="Times New Roman" w:eastAsiaTheme="minorHAnsi" w:hAnsi="Times New Roman"/>
          <w:color w:val="000000"/>
        </w:rPr>
        <w:t xml:space="preserve"> </w:t>
      </w:r>
      <w:r w:rsidR="00BB2CE5" w:rsidRPr="00DA7736">
        <w:rPr>
          <w:rFonts w:ascii="Times New Roman" w:eastAsiaTheme="minorHAnsi" w:hAnsi="Times New Roman"/>
          <w:color w:val="000000"/>
        </w:rPr>
        <w:t xml:space="preserve">The </w:t>
      </w:r>
      <w:r>
        <w:rPr>
          <w:rFonts w:ascii="Times New Roman" w:eastAsiaTheme="minorHAnsi" w:hAnsi="Times New Roman"/>
          <w:color w:val="000000"/>
        </w:rPr>
        <w:t>PIO</w:t>
      </w:r>
      <w:r w:rsidR="00BB2CE5" w:rsidRPr="00DA7736">
        <w:rPr>
          <w:rFonts w:ascii="Times New Roman" w:eastAsiaTheme="minorHAnsi" w:hAnsi="Times New Roman"/>
          <w:color w:val="000000"/>
        </w:rPr>
        <w:t xml:space="preserve"> will inform the media as to the location and time if/when </w:t>
      </w:r>
      <w:r>
        <w:rPr>
          <w:rFonts w:ascii="Times New Roman" w:eastAsiaTheme="minorHAnsi" w:hAnsi="Times New Roman"/>
          <w:color w:val="000000"/>
        </w:rPr>
        <w:t xml:space="preserve">additional information </w:t>
      </w:r>
      <w:r w:rsidR="00BB2CE5" w:rsidRPr="00DA7736">
        <w:rPr>
          <w:rFonts w:ascii="Times New Roman" w:eastAsiaTheme="minorHAnsi" w:hAnsi="Times New Roman"/>
          <w:color w:val="000000"/>
        </w:rPr>
        <w:t>will be available.</w:t>
      </w:r>
    </w:p>
    <w:p w:rsidR="00BB2CE5" w:rsidRPr="00DA7736" w:rsidRDefault="00BB2CE5" w:rsidP="00464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sidRPr="00DA7736">
        <w:rPr>
          <w:rFonts w:ascii="Times New Roman" w:eastAsiaTheme="minorHAnsi" w:hAnsi="Times New Roman"/>
          <w:color w:val="000000"/>
        </w:rPr>
        <w:t>The district operates in an open, transparent environment and views the news media as valuable partners in communicating information to both district stakeholders and the general public.</w:t>
      </w:r>
      <w:r w:rsidR="00FA1EE4">
        <w:rPr>
          <w:rFonts w:ascii="Times New Roman" w:eastAsiaTheme="minorHAnsi" w:hAnsi="Times New Roman"/>
          <w:color w:val="000000"/>
        </w:rPr>
        <w:t xml:space="preserve"> </w:t>
      </w:r>
      <w:r w:rsidRPr="00DA7736">
        <w:rPr>
          <w:rFonts w:ascii="Times New Roman" w:eastAsiaTheme="minorHAnsi" w:hAnsi="Times New Roman"/>
          <w:color w:val="000000"/>
        </w:rPr>
        <w:t xml:space="preserve">In </w:t>
      </w:r>
      <w:r w:rsidR="00DA7736">
        <w:rPr>
          <w:rFonts w:ascii="Times New Roman" w:eastAsiaTheme="minorHAnsi" w:hAnsi="Times New Roman"/>
          <w:color w:val="000000"/>
        </w:rPr>
        <w:t>emergency</w:t>
      </w:r>
      <w:r w:rsidRPr="00DA7736">
        <w:rPr>
          <w:rFonts w:ascii="Times New Roman" w:eastAsiaTheme="minorHAnsi" w:hAnsi="Times New Roman"/>
          <w:color w:val="000000"/>
        </w:rPr>
        <w:t xml:space="preserve"> situations, the priorities are: (1) the health and safety of students, staff and community members, (2) compliance with local, state and federal law and the directives of public safety officials, (3) the privacy and emotional well-being of affected individuals and (4) clear and responsible communication with stake</w:t>
      </w:r>
      <w:r w:rsidR="000C2C64">
        <w:rPr>
          <w:rFonts w:ascii="Times New Roman" w:eastAsiaTheme="minorHAnsi" w:hAnsi="Times New Roman"/>
          <w:color w:val="000000"/>
        </w:rPr>
        <w:t xml:space="preserve">holders and community members. </w:t>
      </w:r>
      <w:r w:rsidRPr="00DA7736">
        <w:rPr>
          <w:rFonts w:ascii="Times New Roman" w:eastAsiaTheme="minorHAnsi" w:hAnsi="Times New Roman"/>
          <w:color w:val="000000"/>
        </w:rPr>
        <w:t xml:space="preserve">The only district staff member(s) authorized to speak to the news media in any emergency response incident is the </w:t>
      </w:r>
      <w:r w:rsidR="00DA7736">
        <w:rPr>
          <w:rFonts w:ascii="Times New Roman" w:eastAsiaTheme="minorHAnsi" w:hAnsi="Times New Roman"/>
          <w:color w:val="000000"/>
        </w:rPr>
        <w:t>PIO or his/her designee</w:t>
      </w:r>
      <w:r w:rsidRPr="00DA7736">
        <w:rPr>
          <w:rFonts w:ascii="Times New Roman" w:eastAsiaTheme="minorHAnsi" w:hAnsi="Times New Roman"/>
          <w:color w:val="000000"/>
        </w:rPr>
        <w:t>.</w:t>
      </w:r>
    </w:p>
    <w:p w:rsidR="00282B89" w:rsidRDefault="0046429A" w:rsidP="0028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eastAsiaTheme="minorHAnsi" w:hAnsi="Times New Roman"/>
          <w:color w:val="000000"/>
        </w:rPr>
      </w:pPr>
      <w:r>
        <w:rPr>
          <w:rFonts w:ascii="Times New Roman" w:eastAsiaTheme="minorHAnsi" w:hAnsi="Times New Roman"/>
          <w:color w:val="000000"/>
        </w:rPr>
        <w:t>Media staging sites should be:</w:t>
      </w:r>
    </w:p>
    <w:p w:rsidR="00282B89" w:rsidRPr="00282B89" w:rsidRDefault="00E052C4" w:rsidP="00282B89">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color w:val="000000"/>
          <w:sz w:val="24"/>
        </w:rPr>
      </w:pPr>
      <w:r w:rsidRPr="00282B89">
        <w:rPr>
          <w:rFonts w:ascii="Times New Roman" w:eastAsiaTheme="minorHAnsi" w:hAnsi="Times New Roman"/>
          <w:color w:val="000000"/>
          <w:sz w:val="24"/>
        </w:rPr>
        <w:t>C</w:t>
      </w:r>
      <w:r w:rsidR="00BB2CE5" w:rsidRPr="00282B89">
        <w:rPr>
          <w:rFonts w:ascii="Times New Roman" w:eastAsiaTheme="minorHAnsi" w:hAnsi="Times New Roman"/>
          <w:color w:val="000000"/>
          <w:sz w:val="24"/>
        </w:rPr>
        <w:t xml:space="preserve">lose enough for journalists to feel that they have been given </w:t>
      </w:r>
      <w:r w:rsidR="000D4B81" w:rsidRPr="00282B89">
        <w:rPr>
          <w:rFonts w:ascii="Times New Roman" w:eastAsiaTheme="minorHAnsi" w:hAnsi="Times New Roman"/>
          <w:color w:val="000000"/>
          <w:sz w:val="24"/>
        </w:rPr>
        <w:t xml:space="preserve">reasonable access to shoot </w:t>
      </w:r>
      <w:r w:rsidR="00BB2CE5" w:rsidRPr="00282B89">
        <w:rPr>
          <w:rFonts w:ascii="Times New Roman" w:eastAsiaTheme="minorHAnsi" w:hAnsi="Times New Roman"/>
          <w:color w:val="000000"/>
          <w:sz w:val="24"/>
        </w:rPr>
        <w:t>video and report on the event. This access is typically provided by reporters staging across the street from the school or on a sidewalk in front of the school, which is considered a public walkway. Journalists should not be impeding on public safety activities or violating the privacy of affected individuals;</w:t>
      </w:r>
    </w:p>
    <w:p w:rsidR="00282B89" w:rsidRPr="00282B89" w:rsidRDefault="00E052C4" w:rsidP="00282B89">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color w:val="000000"/>
          <w:sz w:val="24"/>
        </w:rPr>
      </w:pPr>
      <w:r w:rsidRPr="00282B89">
        <w:rPr>
          <w:rFonts w:ascii="Times New Roman" w:eastAsiaTheme="minorHAnsi" w:hAnsi="Times New Roman"/>
          <w:color w:val="000000"/>
          <w:sz w:val="24"/>
        </w:rPr>
        <w:t>N</w:t>
      </w:r>
      <w:r w:rsidR="00BB2CE5" w:rsidRPr="00282B89">
        <w:rPr>
          <w:rFonts w:ascii="Times New Roman" w:eastAsiaTheme="minorHAnsi" w:hAnsi="Times New Roman"/>
          <w:color w:val="000000"/>
          <w:sz w:val="24"/>
        </w:rPr>
        <w:t>ear a paved area where TV stations can park vans and hoist antennas within line-of-sight to a jo</w:t>
      </w:r>
      <w:r w:rsidR="00057418" w:rsidRPr="00282B89">
        <w:rPr>
          <w:rFonts w:ascii="Times New Roman" w:eastAsiaTheme="minorHAnsi" w:hAnsi="Times New Roman"/>
          <w:color w:val="000000"/>
          <w:sz w:val="24"/>
        </w:rPr>
        <w:t>urnalist who may wish to report</w:t>
      </w:r>
      <w:r w:rsidR="00BB2CE5" w:rsidRPr="00282B89">
        <w:rPr>
          <w:rFonts w:ascii="Times New Roman" w:eastAsiaTheme="minorHAnsi" w:hAnsi="Times New Roman"/>
          <w:color w:val="000000"/>
          <w:sz w:val="24"/>
        </w:rPr>
        <w:t> from the field;</w:t>
      </w:r>
    </w:p>
    <w:p w:rsidR="0071117D" w:rsidRPr="00282B89" w:rsidRDefault="00E052C4" w:rsidP="00282B89">
      <w:pPr>
        <w:pStyle w:val="ListParagraph"/>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jc w:val="both"/>
        <w:rPr>
          <w:rFonts w:ascii="Times New Roman" w:eastAsiaTheme="minorHAnsi" w:hAnsi="Times New Roman"/>
          <w:color w:val="000000"/>
          <w:sz w:val="24"/>
        </w:rPr>
      </w:pPr>
      <w:r w:rsidRPr="00282B89">
        <w:rPr>
          <w:rFonts w:ascii="Times New Roman" w:eastAsiaTheme="minorHAnsi" w:hAnsi="Times New Roman"/>
          <w:color w:val="000000"/>
          <w:sz w:val="24"/>
        </w:rPr>
        <w:t>B</w:t>
      </w:r>
      <w:r w:rsidR="00BB2CE5" w:rsidRPr="00282B89">
        <w:rPr>
          <w:rFonts w:ascii="Times New Roman" w:eastAsiaTheme="minorHAnsi" w:hAnsi="Times New Roman"/>
          <w:color w:val="000000"/>
          <w:sz w:val="24"/>
        </w:rPr>
        <w:t xml:space="preserve">eyond camera view of any areas where students or staff may be directed to gather or go to receive support services. </w:t>
      </w:r>
    </w:p>
    <w:sectPr w:rsidR="0071117D" w:rsidRPr="00282B89" w:rsidSect="00913BFD">
      <w:pgSz w:w="12240" w:h="15840" w:code="1"/>
      <w:pgMar w:top="432" w:right="1440" w:bottom="432" w:left="1440" w:header="720" w:footer="720" w:gutter="0"/>
      <w:pgNumType w:chapStyle="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FF" w:rsidRDefault="00F008FF" w:rsidP="007E3701">
      <w:r>
        <w:separator/>
      </w:r>
    </w:p>
  </w:endnote>
  <w:endnote w:type="continuationSeparator" w:id="0">
    <w:p w:rsidR="00F008FF" w:rsidRDefault="00F008FF" w:rsidP="007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Semibold">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7E" w:rsidRPr="007442C0" w:rsidRDefault="0077197E" w:rsidP="000B0EB7">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77197E" w:rsidRPr="00246086" w:rsidRDefault="0077197E" w:rsidP="000B0EB7">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 xml:space="preserve">EOP Section II Template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77197E" w:rsidRPr="000B0EB7" w:rsidRDefault="00DD3E57" w:rsidP="000B0EB7">
    <w:pPr>
      <w:pStyle w:val="Footer"/>
      <w:rPr>
        <w:rFonts w:asciiTheme="majorHAnsi" w:hAnsiTheme="majorHAnsi"/>
        <w:i/>
        <w:color w:val="C00000"/>
        <w:szCs w:val="22"/>
      </w:rPr>
    </w:pPr>
    <w:r>
      <w:rPr>
        <w:rFonts w:asciiTheme="majorHAnsi" w:hAnsiTheme="majorHAnsi"/>
        <w:color w:val="000000" w:themeColor="text1"/>
        <w:sz w:val="20"/>
      </w:rPr>
      <w:t xml:space="preserve">April </w:t>
    </w:r>
    <w:r w:rsidR="0077197E">
      <w:rPr>
        <w:rFonts w:asciiTheme="majorHAnsi" w:hAnsiTheme="majorHAnsi"/>
        <w:color w:val="000000" w:themeColor="text1"/>
        <w:sz w:val="20"/>
      </w:rPr>
      <w:t xml:space="preserve">2019 </w:t>
    </w:r>
    <w:r w:rsidR="0077197E" w:rsidRPr="002A0B36">
      <w:rPr>
        <w:rFonts w:asciiTheme="majorHAnsi" w:eastAsiaTheme="majorEastAsia" w:hAnsiTheme="majorHAnsi" w:cstheme="majorBidi"/>
        <w:color w:val="FF0000"/>
        <w:sz w:val="20"/>
        <w:highlight w:val="yellow"/>
      </w:rPr>
      <w:t>(</w:t>
    </w:r>
    <w:r w:rsidR="0077197E" w:rsidRPr="002A0B36">
      <w:rPr>
        <w:rFonts w:asciiTheme="majorHAnsi" w:hAnsiTheme="majorHAnsi"/>
        <w:color w:val="FF0000"/>
        <w:sz w:val="20"/>
        <w:highlight w:val="yellow"/>
      </w:rPr>
      <w:t>Change to date that EOP is formally adopted by District/School)</w:t>
    </w:r>
  </w:p>
  <w:p w:rsidR="0077197E" w:rsidRPr="000B0EB7" w:rsidRDefault="0077197E" w:rsidP="000B0EB7">
    <w:pPr>
      <w:pStyle w:val="Footer"/>
      <w:jc w:val="right"/>
      <w:rPr>
        <w:rFonts w:asciiTheme="majorHAnsi" w:hAnsiTheme="majorHAnsi"/>
        <w:sz w:val="20"/>
      </w:rPr>
    </w:pPr>
    <w:r w:rsidRPr="000B0EB7">
      <w:rPr>
        <w:rFonts w:asciiTheme="majorHAnsi" w:hAnsiTheme="majorHAnsi"/>
        <w:sz w:val="20"/>
      </w:rPr>
      <w:t xml:space="preserve">Page </w:t>
    </w:r>
    <w:sdt>
      <w:sdtPr>
        <w:rPr>
          <w:rFonts w:asciiTheme="majorHAnsi" w:hAnsiTheme="majorHAnsi"/>
          <w:sz w:val="20"/>
        </w:rPr>
        <w:id w:val="236802242"/>
        <w:docPartObj>
          <w:docPartGallery w:val="Page Numbers (Bottom of Page)"/>
          <w:docPartUnique/>
        </w:docPartObj>
      </w:sdtPr>
      <w:sdtEndPr/>
      <w:sdtContent>
        <w:r w:rsidR="00312B84"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312B84" w:rsidRPr="000B0EB7">
          <w:rPr>
            <w:rFonts w:asciiTheme="majorHAnsi" w:hAnsiTheme="majorHAnsi"/>
            <w:sz w:val="20"/>
          </w:rPr>
          <w:fldChar w:fldCharType="separate"/>
        </w:r>
        <w:r w:rsidR="00913BFD">
          <w:rPr>
            <w:rFonts w:asciiTheme="majorHAnsi" w:hAnsiTheme="majorHAnsi"/>
            <w:noProof/>
            <w:sz w:val="20"/>
          </w:rPr>
          <w:t>4</w:t>
        </w:r>
        <w:r w:rsidR="00312B84" w:rsidRPr="000B0EB7">
          <w:rPr>
            <w:rFonts w:asciiTheme="majorHAnsi" w:hAnsi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3A" w:rsidRPr="007442C0" w:rsidRDefault="0097763A" w:rsidP="0097763A">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97763A" w:rsidRPr="00246086" w:rsidRDefault="0097763A" w:rsidP="0097763A">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 xml:space="preserve">EOP Section II Template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97763A" w:rsidRPr="000B0EB7" w:rsidRDefault="00DD3E57" w:rsidP="0097763A">
    <w:pPr>
      <w:pStyle w:val="Footer"/>
      <w:tabs>
        <w:tab w:val="clear" w:pos="8640"/>
        <w:tab w:val="left" w:pos="7334"/>
      </w:tabs>
      <w:rPr>
        <w:rFonts w:asciiTheme="majorHAnsi" w:hAnsiTheme="majorHAnsi"/>
        <w:i/>
        <w:color w:val="C00000"/>
        <w:szCs w:val="22"/>
      </w:rPr>
    </w:pPr>
    <w:r>
      <w:rPr>
        <w:rFonts w:asciiTheme="majorHAnsi" w:hAnsiTheme="majorHAnsi"/>
        <w:color w:val="000000" w:themeColor="text1"/>
        <w:sz w:val="20"/>
      </w:rPr>
      <w:t xml:space="preserve">April </w:t>
    </w:r>
    <w:r w:rsidR="0097763A">
      <w:rPr>
        <w:rFonts w:asciiTheme="majorHAnsi" w:hAnsiTheme="majorHAnsi"/>
        <w:color w:val="000000" w:themeColor="text1"/>
        <w:sz w:val="20"/>
      </w:rPr>
      <w:t xml:space="preserve">2019 </w:t>
    </w:r>
    <w:r w:rsidR="0097763A" w:rsidRPr="002A0B36">
      <w:rPr>
        <w:rFonts w:asciiTheme="majorHAnsi" w:eastAsiaTheme="majorEastAsia" w:hAnsiTheme="majorHAnsi" w:cstheme="majorBidi"/>
        <w:color w:val="FF0000"/>
        <w:sz w:val="20"/>
        <w:highlight w:val="yellow"/>
      </w:rPr>
      <w:t>(</w:t>
    </w:r>
    <w:r w:rsidR="0097763A" w:rsidRPr="002A0B36">
      <w:rPr>
        <w:rFonts w:asciiTheme="majorHAnsi" w:hAnsiTheme="majorHAnsi"/>
        <w:color w:val="FF0000"/>
        <w:sz w:val="20"/>
        <w:highlight w:val="yellow"/>
      </w:rPr>
      <w:t>Change to date that EOP is formally adopted by District/School)</w:t>
    </w:r>
    <w:r w:rsidR="0097763A">
      <w:rPr>
        <w:rFonts w:asciiTheme="majorHAnsi" w:hAnsiTheme="majorHAnsi"/>
        <w:color w:val="FF0000"/>
        <w:sz w:val="20"/>
        <w:highlight w:val="yellow"/>
      </w:rPr>
      <w:tab/>
    </w:r>
  </w:p>
  <w:p w:rsidR="00D41BDA" w:rsidRPr="0097763A" w:rsidRDefault="0097763A" w:rsidP="0097763A">
    <w:pPr>
      <w:pStyle w:val="Footer"/>
      <w:jc w:val="right"/>
      <w:rPr>
        <w:rFonts w:asciiTheme="majorHAnsi" w:hAnsiTheme="majorHAnsi"/>
        <w:sz w:val="20"/>
      </w:rPr>
    </w:pPr>
    <w:r w:rsidRPr="000B0EB7">
      <w:rPr>
        <w:rFonts w:asciiTheme="majorHAnsi" w:hAnsiTheme="majorHAnsi"/>
        <w:sz w:val="20"/>
      </w:rPr>
      <w:t xml:space="preserve">Page </w:t>
    </w:r>
    <w:sdt>
      <w:sdtPr>
        <w:rPr>
          <w:rFonts w:asciiTheme="majorHAnsi" w:hAnsiTheme="majorHAnsi"/>
          <w:sz w:val="20"/>
        </w:rPr>
        <w:id w:val="236802243"/>
        <w:docPartObj>
          <w:docPartGallery w:val="Page Numbers (Bottom of Page)"/>
          <w:docPartUnique/>
        </w:docPartObj>
      </w:sdtPr>
      <w:sdtEndPr/>
      <w:sdtContent>
        <w:r w:rsidR="00312B84"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312B84" w:rsidRPr="000B0EB7">
          <w:rPr>
            <w:rFonts w:asciiTheme="majorHAnsi" w:hAnsiTheme="majorHAnsi"/>
            <w:sz w:val="20"/>
          </w:rPr>
          <w:fldChar w:fldCharType="separate"/>
        </w:r>
        <w:r w:rsidR="00913BFD">
          <w:rPr>
            <w:rFonts w:asciiTheme="majorHAnsi" w:hAnsiTheme="majorHAnsi"/>
            <w:noProof/>
            <w:sz w:val="20"/>
          </w:rPr>
          <w:t>16</w:t>
        </w:r>
        <w:r w:rsidR="00312B84" w:rsidRPr="000B0EB7">
          <w:rPr>
            <w:rFonts w:asciiTheme="majorHAnsi" w:hAnsiTheme="majorHAns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FF" w:rsidRDefault="00F008FF" w:rsidP="007E3701">
      <w:r>
        <w:separator/>
      </w:r>
    </w:p>
  </w:footnote>
  <w:footnote w:type="continuationSeparator" w:id="0">
    <w:p w:rsidR="00F008FF" w:rsidRDefault="00F008FF" w:rsidP="007E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4679A6" w:rsidRPr="00036F7A" w:rsidTr="0023363F">
      <w:trPr>
        <w:trHeight w:val="1548"/>
      </w:trPr>
      <w:tc>
        <w:tcPr>
          <w:tcW w:w="3153" w:type="pct"/>
          <w:tcBorders>
            <w:bottom w:val="single" w:sz="4" w:space="0" w:color="auto"/>
          </w:tcBorders>
          <w:vAlign w:val="bottom"/>
        </w:tcPr>
        <w:p w:rsidR="004679A6" w:rsidRPr="0023363F" w:rsidRDefault="004679A6"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4679A6" w:rsidRPr="00986265" w:rsidRDefault="004679A6"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FUNCTIONAL ANNEX</w:t>
          </w:r>
          <w:r w:rsidRPr="00986265">
            <w:rPr>
              <w:rFonts w:ascii="Times New Roman" w:hAnsi="Times New Roman"/>
              <w:b/>
              <w:color w:val="FFFFFF" w:themeColor="background1"/>
              <w:sz w:val="36"/>
              <w:szCs w:val="36"/>
            </w:rPr>
            <w:t xml:space="preserve"> SPECIFIC PROCEDURES</w:t>
          </w:r>
          <w:r>
            <w:rPr>
              <w:rFonts w:ascii="Times New Roman" w:hAnsi="Times New Roman"/>
              <w:b/>
              <w:color w:val="FFFFFF" w:themeColor="background1"/>
              <w:sz w:val="36"/>
              <w:szCs w:val="36"/>
            </w:rPr>
            <w:t xml:space="preserve">                                  </w:t>
          </w:r>
        </w:p>
      </w:tc>
    </w:tr>
  </w:tbl>
  <w:p w:rsidR="0077197E" w:rsidRDefault="007719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033" w:rsidRDefault="008260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0B0EB7" w:rsidRPr="00036F7A" w:rsidTr="0023363F">
      <w:trPr>
        <w:trHeight w:val="1188"/>
      </w:trPr>
      <w:tc>
        <w:tcPr>
          <w:tcW w:w="3153" w:type="pct"/>
          <w:tcBorders>
            <w:bottom w:val="single" w:sz="4" w:space="0" w:color="auto"/>
          </w:tcBorders>
          <w:vAlign w:val="bottom"/>
        </w:tcPr>
        <w:p w:rsidR="000B0EB7" w:rsidRPr="0023363F" w:rsidRDefault="000B0EB7"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0B0EB7" w:rsidRPr="00986265" w:rsidRDefault="000B0EB7"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FUNCTIONAL ANNEX</w:t>
          </w:r>
          <w:r w:rsidRPr="00986265">
            <w:rPr>
              <w:rFonts w:ascii="Times New Roman" w:hAnsi="Times New Roman"/>
              <w:b/>
              <w:color w:val="FFFFFF" w:themeColor="background1"/>
              <w:sz w:val="36"/>
              <w:szCs w:val="36"/>
            </w:rPr>
            <w:t xml:space="preserve"> SPECIFIC PROCEDURES</w:t>
          </w:r>
          <w:r>
            <w:rPr>
              <w:rFonts w:ascii="Times New Roman" w:hAnsi="Times New Roman"/>
              <w:b/>
              <w:color w:val="FFFFFF" w:themeColor="background1"/>
              <w:sz w:val="36"/>
              <w:szCs w:val="36"/>
            </w:rPr>
            <w:t xml:space="preserve">                                  </w:t>
          </w:r>
        </w:p>
      </w:tc>
    </w:tr>
  </w:tbl>
  <w:p w:rsidR="00826033" w:rsidRDefault="00826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13BFD" w:rsidRPr="00036F7A" w:rsidTr="00771AA5">
      <w:trPr>
        <w:trHeight w:val="1188"/>
      </w:trPr>
      <w:tc>
        <w:tcPr>
          <w:tcW w:w="3153" w:type="pct"/>
          <w:tcBorders>
            <w:bottom w:val="single" w:sz="4" w:space="0" w:color="auto"/>
          </w:tcBorders>
          <w:vAlign w:val="bottom"/>
        </w:tcPr>
        <w:p w:rsidR="00913BFD" w:rsidRPr="0023363F" w:rsidRDefault="00913BFD" w:rsidP="00771AA5">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913BFD" w:rsidRPr="00986265" w:rsidRDefault="00913BFD" w:rsidP="00771AA5">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FUNCTIONAL ANNEX</w:t>
          </w:r>
          <w:r w:rsidRPr="00986265">
            <w:rPr>
              <w:rFonts w:ascii="Times New Roman" w:hAnsi="Times New Roman"/>
              <w:b/>
              <w:color w:val="FFFFFF" w:themeColor="background1"/>
              <w:sz w:val="36"/>
              <w:szCs w:val="36"/>
            </w:rPr>
            <w:t xml:space="preserve"> SPECIFIC PROCEDURES</w:t>
          </w:r>
          <w:r>
            <w:rPr>
              <w:rFonts w:ascii="Times New Roman" w:hAnsi="Times New Roman"/>
              <w:b/>
              <w:color w:val="FFFFFF" w:themeColor="background1"/>
              <w:sz w:val="36"/>
              <w:szCs w:val="36"/>
            </w:rPr>
            <w:t xml:space="preserve">                                  </w:t>
          </w:r>
        </w:p>
      </w:tc>
    </w:tr>
  </w:tbl>
  <w:p w:rsidR="00826033" w:rsidRPr="00913BFD" w:rsidRDefault="00826033" w:rsidP="00913B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13BFD" w:rsidRPr="00036F7A" w:rsidTr="00771AA5">
      <w:trPr>
        <w:trHeight w:val="1188"/>
      </w:trPr>
      <w:tc>
        <w:tcPr>
          <w:tcW w:w="3153" w:type="pct"/>
          <w:tcBorders>
            <w:bottom w:val="single" w:sz="4" w:space="0" w:color="auto"/>
          </w:tcBorders>
          <w:vAlign w:val="bottom"/>
        </w:tcPr>
        <w:p w:rsidR="00913BFD" w:rsidRPr="0023363F" w:rsidRDefault="00913BFD" w:rsidP="00771AA5">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913BFD" w:rsidRPr="00986265" w:rsidRDefault="00913BFD" w:rsidP="00913BFD">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COMMUNICATION AND WARNING </w:t>
          </w:r>
          <w:r w:rsidRPr="00986265">
            <w:rPr>
              <w:rFonts w:ascii="Times New Roman" w:hAnsi="Times New Roman"/>
              <w:b/>
              <w:color w:val="FFFFFF" w:themeColor="background1"/>
              <w:sz w:val="36"/>
              <w:szCs w:val="36"/>
            </w:rPr>
            <w:t>PROCEDURES</w:t>
          </w:r>
          <w:r>
            <w:rPr>
              <w:rFonts w:ascii="Times New Roman" w:hAnsi="Times New Roman"/>
              <w:b/>
              <w:color w:val="FFFFFF" w:themeColor="background1"/>
              <w:sz w:val="36"/>
              <w:szCs w:val="36"/>
            </w:rPr>
            <w:t xml:space="preserve">                                  </w:t>
          </w:r>
        </w:p>
      </w:tc>
    </w:tr>
  </w:tbl>
  <w:p w:rsidR="00913BFD" w:rsidRPr="00913BFD" w:rsidRDefault="00913BFD" w:rsidP="00913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4679A6" w:rsidRPr="00036F7A" w:rsidTr="0023363F">
      <w:trPr>
        <w:trHeight w:val="1548"/>
      </w:trPr>
      <w:tc>
        <w:tcPr>
          <w:tcW w:w="3153" w:type="pct"/>
          <w:tcBorders>
            <w:bottom w:val="single" w:sz="4" w:space="0" w:color="auto"/>
          </w:tcBorders>
          <w:vAlign w:val="bottom"/>
        </w:tcPr>
        <w:p w:rsidR="004679A6" w:rsidRPr="0023363F" w:rsidRDefault="004679A6"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4679A6" w:rsidRPr="00986265" w:rsidRDefault="004679A6"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FUNCTIONAL ANNEX</w:t>
          </w:r>
          <w:r w:rsidRPr="00986265">
            <w:rPr>
              <w:rFonts w:ascii="Times New Roman" w:hAnsi="Times New Roman"/>
              <w:b/>
              <w:color w:val="FFFFFF" w:themeColor="background1"/>
              <w:sz w:val="36"/>
              <w:szCs w:val="36"/>
            </w:rPr>
            <w:t xml:space="preserve"> SPECIFIC PROCEDURES</w:t>
          </w:r>
          <w:r>
            <w:rPr>
              <w:rFonts w:ascii="Times New Roman" w:hAnsi="Times New Roman"/>
              <w:b/>
              <w:color w:val="FFFFFF" w:themeColor="background1"/>
              <w:sz w:val="36"/>
              <w:szCs w:val="36"/>
            </w:rPr>
            <w:t xml:space="preserve">                                  </w:t>
          </w:r>
        </w:p>
      </w:tc>
    </w:tr>
  </w:tbl>
  <w:p w:rsidR="00826033" w:rsidRDefault="00826033" w:rsidP="00E65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91123E" w:rsidRPr="00036F7A" w:rsidTr="0023363F">
      <w:trPr>
        <w:trHeight w:val="1548"/>
      </w:trPr>
      <w:tc>
        <w:tcPr>
          <w:tcW w:w="3153" w:type="pct"/>
          <w:tcBorders>
            <w:bottom w:val="single" w:sz="4" w:space="0" w:color="auto"/>
          </w:tcBorders>
          <w:vAlign w:val="bottom"/>
        </w:tcPr>
        <w:p w:rsidR="0091123E" w:rsidRPr="0023363F" w:rsidRDefault="0091123E"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91123E" w:rsidRPr="00986265" w:rsidRDefault="0091123E"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ON-SITE EVACUATION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91123E" w:rsidRDefault="00911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E65539" w:rsidRPr="00036F7A" w:rsidTr="0023363F">
      <w:trPr>
        <w:trHeight w:val="1548"/>
      </w:trPr>
      <w:tc>
        <w:tcPr>
          <w:tcW w:w="3153" w:type="pct"/>
          <w:tcBorders>
            <w:bottom w:val="single" w:sz="4" w:space="0" w:color="auto"/>
          </w:tcBorders>
          <w:vAlign w:val="bottom"/>
        </w:tcPr>
        <w:p w:rsidR="00E65539" w:rsidRPr="0023363F" w:rsidRDefault="00E65539"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E65539" w:rsidRPr="00986265" w:rsidRDefault="00E65539"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OFF-SITE EVACUATION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E65539" w:rsidRDefault="00E65539" w:rsidP="00E655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E65539" w:rsidRPr="00036F7A" w:rsidTr="0023363F">
      <w:trPr>
        <w:trHeight w:val="1548"/>
      </w:trPr>
      <w:tc>
        <w:tcPr>
          <w:tcW w:w="3153" w:type="pct"/>
          <w:tcBorders>
            <w:bottom w:val="single" w:sz="4" w:space="0" w:color="auto"/>
          </w:tcBorders>
          <w:vAlign w:val="bottom"/>
        </w:tcPr>
        <w:p w:rsidR="00E65539" w:rsidRPr="0023363F" w:rsidRDefault="00E65539"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E65539" w:rsidRPr="00986265" w:rsidRDefault="00E65539"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REVERSE EVACUATION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E65539" w:rsidRDefault="00E65539" w:rsidP="00E655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E65539" w:rsidRPr="00036F7A" w:rsidTr="0023363F">
      <w:trPr>
        <w:trHeight w:val="1548"/>
      </w:trPr>
      <w:tc>
        <w:tcPr>
          <w:tcW w:w="3153" w:type="pct"/>
          <w:tcBorders>
            <w:bottom w:val="single" w:sz="4" w:space="0" w:color="auto"/>
          </w:tcBorders>
          <w:vAlign w:val="bottom"/>
        </w:tcPr>
        <w:p w:rsidR="00E65539" w:rsidRPr="0023363F" w:rsidRDefault="00E65539"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E65539" w:rsidRPr="00986265" w:rsidRDefault="00E65539"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LOCKDOWN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E65539" w:rsidRDefault="00E65539" w:rsidP="00E655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E65539" w:rsidRPr="00036F7A" w:rsidTr="0023363F">
      <w:trPr>
        <w:trHeight w:val="1548"/>
      </w:trPr>
      <w:tc>
        <w:tcPr>
          <w:tcW w:w="3153" w:type="pct"/>
          <w:tcBorders>
            <w:bottom w:val="single" w:sz="4" w:space="0" w:color="auto"/>
          </w:tcBorders>
          <w:vAlign w:val="bottom"/>
        </w:tcPr>
        <w:p w:rsidR="00E65539" w:rsidRPr="0023363F" w:rsidRDefault="00E65539"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E65539" w:rsidRPr="00986265" w:rsidRDefault="00E65539"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MODIFIED LOCKDOWN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E65539" w:rsidRDefault="00E65539" w:rsidP="00E655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43EA7" w:rsidRPr="00036F7A" w:rsidTr="0023363F">
      <w:trPr>
        <w:trHeight w:val="1548"/>
      </w:trPr>
      <w:tc>
        <w:tcPr>
          <w:tcW w:w="3153" w:type="pct"/>
          <w:tcBorders>
            <w:bottom w:val="single" w:sz="4" w:space="0" w:color="auto"/>
          </w:tcBorders>
          <w:vAlign w:val="bottom"/>
        </w:tcPr>
        <w:p w:rsidR="00343EA7" w:rsidRPr="0023363F" w:rsidRDefault="00343EA7"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343EA7" w:rsidRPr="00986265" w:rsidRDefault="00343EA7"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SHELTER-IN-PLACE</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343EA7" w:rsidRDefault="00343EA7" w:rsidP="00E655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43EA7" w:rsidRPr="00036F7A" w:rsidTr="0023363F">
      <w:trPr>
        <w:trHeight w:val="1548"/>
      </w:trPr>
      <w:tc>
        <w:tcPr>
          <w:tcW w:w="3153" w:type="pct"/>
          <w:tcBorders>
            <w:bottom w:val="single" w:sz="4" w:space="0" w:color="auto"/>
          </w:tcBorders>
          <w:vAlign w:val="bottom"/>
        </w:tcPr>
        <w:p w:rsidR="00343EA7" w:rsidRPr="0023363F" w:rsidRDefault="00343EA7" w:rsidP="00DB51B9">
          <w:pPr>
            <w:spacing w:after="360" w:line="276" w:lineRule="auto"/>
            <w:rPr>
              <w:rFonts w:ascii="Times New Roman" w:hAnsi="Times New Roman"/>
              <w:b/>
              <w:noProof/>
              <w:color w:val="632423" w:themeColor="accent2" w:themeShade="80"/>
              <w:sz w:val="36"/>
              <w:szCs w:val="36"/>
            </w:rPr>
          </w:pPr>
          <w:r w:rsidRPr="00151F82">
            <w:rPr>
              <w:rFonts w:ascii="Times New Roman" w:hAnsi="Times New Roman"/>
              <w:b/>
              <w:sz w:val="36"/>
              <w:szCs w:val="36"/>
            </w:rPr>
            <w:t>EOP – SECTION II</w:t>
          </w:r>
          <w:r w:rsidRPr="0023363F">
            <w:rPr>
              <w:rFonts w:ascii="Times New Roman" w:hAnsi="Times New Roman"/>
              <w:b/>
              <w:color w:val="632423" w:themeColor="accent2" w:themeShade="80"/>
              <w:sz w:val="36"/>
              <w:szCs w:val="36"/>
            </w:rPr>
            <w:t xml:space="preserve">                           FUNCTIONAL ANNEX SPECIFIC PROCEDURES</w:t>
          </w:r>
        </w:p>
      </w:tc>
      <w:tc>
        <w:tcPr>
          <w:tcW w:w="1847" w:type="pct"/>
          <w:tcBorders>
            <w:bottom w:val="single" w:sz="4" w:space="0" w:color="943634" w:themeColor="accent2" w:themeShade="BF"/>
          </w:tcBorders>
          <w:shd w:val="clear" w:color="auto" w:fill="632423" w:themeFill="accent2" w:themeFillShade="80"/>
        </w:tcPr>
        <w:p w:rsidR="00343EA7" w:rsidRPr="00986265" w:rsidRDefault="00343EA7" w:rsidP="00DB51B9">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PARENT-STUDENT REUNIFICATION</w:t>
          </w:r>
          <w:r w:rsidRPr="00986265">
            <w:rPr>
              <w:rFonts w:ascii="Times New Roman" w:hAnsi="Times New Roman"/>
              <w:b/>
              <w:color w:val="FFFFFF" w:themeColor="background1"/>
              <w:sz w:val="36"/>
              <w:szCs w:val="36"/>
            </w:rPr>
            <w:t xml:space="preserve"> PROCEDURES</w:t>
          </w:r>
          <w:r>
            <w:rPr>
              <w:rFonts w:ascii="Times New Roman" w:hAnsi="Times New Roman"/>
              <w:b/>
              <w:color w:val="FFFFFF" w:themeColor="background1"/>
              <w:sz w:val="36"/>
              <w:szCs w:val="36"/>
            </w:rPr>
            <w:t xml:space="preserve">                                  </w:t>
          </w:r>
        </w:p>
      </w:tc>
    </w:tr>
  </w:tbl>
  <w:p w:rsidR="00343EA7" w:rsidRDefault="00343EA7" w:rsidP="00E6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AA092CA"/>
    <w:lvl w:ilvl="0" w:tplc="A024131E">
      <w:start w:val="1"/>
      <w:numFmt w:val="bullet"/>
      <w:lvlText w:val=""/>
      <w:lvlJc w:val="left"/>
      <w:pPr>
        <w:ind w:left="720" w:hanging="360"/>
      </w:pPr>
      <w:rPr>
        <w:rFonts w:ascii="Wingdings" w:hAnsi="Wingdings" w:hint="default"/>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3046F06"/>
    <w:lvl w:ilvl="0" w:tplc="A024131E">
      <w:start w:val="1"/>
      <w:numFmt w:val="bullet"/>
      <w:lvlText w:val=""/>
      <w:lvlJc w:val="left"/>
      <w:pPr>
        <w:ind w:left="720" w:hanging="360"/>
      </w:pPr>
      <w:rPr>
        <w:rFonts w:ascii="Wingdings" w:hAnsi="Wingdings" w:hint="default"/>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C2157"/>
    <w:multiLevelType w:val="hybridMultilevel"/>
    <w:tmpl w:val="94CE1B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F4FF9"/>
    <w:multiLevelType w:val="hybridMultilevel"/>
    <w:tmpl w:val="D9402D82"/>
    <w:lvl w:ilvl="0" w:tplc="265CDB46">
      <w:start w:val="8"/>
      <w:numFmt w:val="lowerLetter"/>
      <w:pStyle w:val="PartLabel"/>
      <w:lvlText w:val="%1."/>
      <w:lvlJc w:val="left"/>
      <w:pPr>
        <w:tabs>
          <w:tab w:val="num" w:pos="720"/>
        </w:tabs>
        <w:ind w:left="720" w:hanging="360"/>
      </w:pPr>
      <w:rPr>
        <w:rFonts w:hint="default"/>
      </w:rPr>
    </w:lvl>
    <w:lvl w:ilvl="1" w:tplc="C0924104">
      <w:start w:val="1"/>
      <w:numFmt w:val="decimal"/>
      <w:lvlText w:val="(%2)"/>
      <w:lvlJc w:val="left"/>
      <w:pPr>
        <w:tabs>
          <w:tab w:val="num" w:pos="1800"/>
        </w:tabs>
        <w:ind w:left="1800" w:hanging="720"/>
      </w:pPr>
      <w:rPr>
        <w:rFonts w:hint="default"/>
      </w:rPr>
    </w:lvl>
    <w:lvl w:ilvl="2" w:tplc="265CDB46">
      <w:start w:val="8"/>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2218A"/>
    <w:multiLevelType w:val="hybridMultilevel"/>
    <w:tmpl w:val="EBB2D4C4"/>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35BCB"/>
    <w:multiLevelType w:val="hybridMultilevel"/>
    <w:tmpl w:val="9CCCD8B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451A2"/>
    <w:multiLevelType w:val="multilevel"/>
    <w:tmpl w:val="8ECA6EFA"/>
    <w:lvl w:ilvl="0">
      <w:start w:val="1"/>
      <w:numFmt w:val="upperRoman"/>
      <w:pStyle w:val="Heading0"/>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126241"/>
    <w:multiLevelType w:val="hybridMultilevel"/>
    <w:tmpl w:val="40961B5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2659E"/>
    <w:multiLevelType w:val="hybridMultilevel"/>
    <w:tmpl w:val="7AF2FC3C"/>
    <w:lvl w:ilvl="0" w:tplc="346EC7CA">
      <w:start w:val="1"/>
      <w:numFmt w:val="bullet"/>
      <w:lvlText w:val=""/>
      <w:lvlJc w:val="left"/>
      <w:pPr>
        <w:ind w:left="900" w:hanging="360"/>
      </w:pPr>
      <w:rPr>
        <w:rFonts w:ascii="Wingdings" w:hAnsi="Wingding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02D3281"/>
    <w:multiLevelType w:val="hybridMultilevel"/>
    <w:tmpl w:val="B2365F1E"/>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31191"/>
    <w:multiLevelType w:val="hybridMultilevel"/>
    <w:tmpl w:val="30D0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C6757"/>
    <w:multiLevelType w:val="hybridMultilevel"/>
    <w:tmpl w:val="88604EC4"/>
    <w:lvl w:ilvl="0" w:tplc="0EB82B00">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67180"/>
    <w:multiLevelType w:val="hybridMultilevel"/>
    <w:tmpl w:val="177EB060"/>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203B7D"/>
    <w:multiLevelType w:val="hybridMultilevel"/>
    <w:tmpl w:val="DE5CECA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32B95"/>
    <w:multiLevelType w:val="hybridMultilevel"/>
    <w:tmpl w:val="52364BF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528"/>
    <w:multiLevelType w:val="hybridMultilevel"/>
    <w:tmpl w:val="71B24ED8"/>
    <w:lvl w:ilvl="0" w:tplc="479A512E">
      <w:start w:val="1"/>
      <w:numFmt w:val="lowerLetter"/>
      <w:pStyle w:val="paratext"/>
      <w:lvlText w:val="%1."/>
      <w:lvlJc w:val="left"/>
      <w:pPr>
        <w:tabs>
          <w:tab w:val="num" w:pos="720"/>
        </w:tabs>
        <w:ind w:left="720" w:hanging="360"/>
      </w:pPr>
      <w:rPr>
        <w:rFonts w:ascii="Times New Roman" w:hAnsi="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03514"/>
    <w:multiLevelType w:val="hybridMultilevel"/>
    <w:tmpl w:val="E48C798E"/>
    <w:lvl w:ilvl="0" w:tplc="B0AC321E">
      <w:start w:val="1"/>
      <w:numFmt w:val="upperLetter"/>
      <w:pStyle w:val="OutlineLevel5"/>
      <w:lvlText w:val="%1."/>
      <w:lvlJc w:val="left"/>
      <w:pPr>
        <w:tabs>
          <w:tab w:val="num" w:pos="1253"/>
        </w:tabs>
        <w:ind w:left="1253" w:hanging="360"/>
      </w:pPr>
      <w:rPr>
        <w:rFonts w:hint="default"/>
        <w:b w:val="0"/>
        <w:i w:val="0"/>
      </w:rPr>
    </w:lvl>
    <w:lvl w:ilvl="1" w:tplc="55F4039E">
      <w:start w:val="1"/>
      <w:numFmt w:val="decimal"/>
      <w:pStyle w:val="OutlineLevel6"/>
      <w:lvlText w:val="%2."/>
      <w:lvlJc w:val="left"/>
      <w:pPr>
        <w:tabs>
          <w:tab w:val="num" w:pos="1613"/>
        </w:tabs>
        <w:ind w:left="1901" w:hanging="288"/>
      </w:pPr>
      <w:rPr>
        <w:rFonts w:ascii="Arial" w:hAnsi="Arial" w:hint="default"/>
        <w:b w:val="0"/>
        <w:i w:val="0"/>
      </w:rPr>
    </w:lvl>
    <w:lvl w:ilvl="2" w:tplc="E63294AA">
      <w:start w:val="2"/>
      <w:numFmt w:val="upperLetter"/>
      <w:pStyle w:val="OutlineLevel7"/>
      <w:lvlText w:val="%3."/>
      <w:lvlJc w:val="left"/>
      <w:pPr>
        <w:tabs>
          <w:tab w:val="num" w:pos="2873"/>
        </w:tabs>
        <w:ind w:left="2873" w:hanging="360"/>
      </w:pPr>
      <w:rPr>
        <w:rFonts w:ascii="Arial" w:hAnsi="Arial" w:hint="default"/>
        <w:b w:val="0"/>
        <w:i w:val="0"/>
      </w:rPr>
    </w:lvl>
    <w:lvl w:ilvl="3" w:tplc="0409000F" w:tentative="1">
      <w:start w:val="1"/>
      <w:numFmt w:val="decimal"/>
      <w:pStyle w:val="OutlineLevel8"/>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9" w15:restartNumberingAfterBreak="0">
    <w:nsid w:val="1AC23DD7"/>
    <w:multiLevelType w:val="hybridMultilevel"/>
    <w:tmpl w:val="40B24E74"/>
    <w:lvl w:ilvl="0" w:tplc="0EB82B00">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1EE9798D"/>
    <w:multiLevelType w:val="hybridMultilevel"/>
    <w:tmpl w:val="E230E246"/>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E6F4B"/>
    <w:multiLevelType w:val="hybridMultilevel"/>
    <w:tmpl w:val="D30CEE5A"/>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E47A3"/>
    <w:multiLevelType w:val="hybridMultilevel"/>
    <w:tmpl w:val="1DDC01C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005DC"/>
    <w:multiLevelType w:val="multilevel"/>
    <w:tmpl w:val="BD52812A"/>
    <w:lvl w:ilvl="0">
      <w:start w:val="1"/>
      <w:numFmt w:val="upperLetter"/>
      <w:pStyle w:val="StyleHeading2"/>
      <w:lvlText w:val="ANNEX %1: "/>
      <w:lvlJc w:val="left"/>
      <w:pPr>
        <w:tabs>
          <w:tab w:val="num" w:pos="360"/>
        </w:tabs>
        <w:ind w:left="0" w:firstLine="0"/>
      </w:pPr>
      <w:rPr>
        <w:rFonts w:ascii="Times New Roman Bold" w:hAnsi="Times New Roman Bold" w:hint="default"/>
        <w:b/>
        <w:i w:val="0"/>
        <w:color w:val="auto"/>
        <w:sz w:val="28"/>
        <w:vertAlign w:val="base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2650F8A"/>
    <w:multiLevelType w:val="multilevel"/>
    <w:tmpl w:val="C1603356"/>
    <w:lvl w:ilvl="0">
      <w:start w:val="1"/>
      <w:numFmt w:val="upperLetter"/>
      <w:pStyle w:val="first"/>
      <w:suff w:val="nothing"/>
      <w:lvlText w:val="Annex %1"/>
      <w:lvlJc w:val="left"/>
      <w:pPr>
        <w:ind w:left="360" w:hanging="360"/>
      </w:pPr>
      <w:rPr>
        <w:rFonts w:hint="default"/>
      </w:rPr>
    </w:lvl>
    <w:lvl w:ilvl="1">
      <w:start w:val="1"/>
      <w:numFmt w:val="decimal"/>
      <w:pStyle w:val="coltext"/>
      <w:suff w:val="nothing"/>
      <w:lvlText w:val="Tab %1-%2"/>
      <w:lvlJc w:val="left"/>
      <w:pPr>
        <w:ind w:left="792" w:hanging="792"/>
      </w:pPr>
      <w:rPr>
        <w:rFonts w:hint="default"/>
      </w:rPr>
    </w:lvl>
    <w:lvl w:ilvl="2">
      <w:start w:val="1"/>
      <w:numFmt w:val="decimal"/>
      <w:pStyle w:val="first"/>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25" w15:restartNumberingAfterBreak="0">
    <w:nsid w:val="32884C5D"/>
    <w:multiLevelType w:val="hybridMultilevel"/>
    <w:tmpl w:val="4394E43E"/>
    <w:lvl w:ilvl="0" w:tplc="B22EFF44">
      <w:start w:val="1"/>
      <w:numFmt w:val="bullet"/>
      <w:pStyle w:val="TOC2"/>
      <w:lvlText w:val=""/>
      <w:lvlJc w:val="left"/>
      <w:pPr>
        <w:ind w:left="900" w:hanging="360"/>
      </w:pPr>
      <w:rPr>
        <w:rFonts w:ascii="Symbol" w:hAnsi="Symbol"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45D7FFA"/>
    <w:multiLevelType w:val="hybridMultilevel"/>
    <w:tmpl w:val="DF705BC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F524C"/>
    <w:multiLevelType w:val="hybridMultilevel"/>
    <w:tmpl w:val="E1ECCA16"/>
    <w:lvl w:ilvl="0" w:tplc="2D64E30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D110E"/>
    <w:multiLevelType w:val="hybridMultilevel"/>
    <w:tmpl w:val="4316FCE2"/>
    <w:lvl w:ilvl="0" w:tplc="ED36B134">
      <w:start w:val="1"/>
      <w:numFmt w:val="bullet"/>
      <w:pStyle w:val="Caption"/>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260C0E"/>
    <w:multiLevelType w:val="hybridMultilevel"/>
    <w:tmpl w:val="3D649EAA"/>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4751B"/>
    <w:multiLevelType w:val="hybridMultilevel"/>
    <w:tmpl w:val="3322F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B56236"/>
    <w:multiLevelType w:val="hybridMultilevel"/>
    <w:tmpl w:val="FAE48F7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E0834"/>
    <w:multiLevelType w:val="hybridMultilevel"/>
    <w:tmpl w:val="E1ECB18A"/>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E43E6"/>
    <w:multiLevelType w:val="hybridMultilevel"/>
    <w:tmpl w:val="E5882FDC"/>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24502"/>
    <w:multiLevelType w:val="hybridMultilevel"/>
    <w:tmpl w:val="4CDA988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0E56E2"/>
    <w:multiLevelType w:val="hybridMultilevel"/>
    <w:tmpl w:val="BE1CDDB8"/>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A8570B"/>
    <w:multiLevelType w:val="hybridMultilevel"/>
    <w:tmpl w:val="76AC017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12F14"/>
    <w:multiLevelType w:val="multilevel"/>
    <w:tmpl w:val="FE70AA4E"/>
    <w:lvl w:ilvl="0">
      <w:start w:val="1"/>
      <w:numFmt w:val="upperLetter"/>
      <w:pStyle w:val="DoD"/>
      <w:suff w:val="nothing"/>
      <w:lvlText w:val="ANNEX %1 - "/>
      <w:lvlJc w:val="left"/>
      <w:pPr>
        <w:ind w:left="432" w:hanging="432"/>
      </w:pPr>
      <w:rPr>
        <w:rFonts w:hint="default"/>
      </w:rPr>
    </w:lvl>
    <w:lvl w:ilvl="1">
      <w:start w:val="1"/>
      <w:numFmt w:val="decimal"/>
      <w:pStyle w:val="HeaderInfo"/>
      <w:lvlText w:val="%1.%2"/>
      <w:lvlJc w:val="left"/>
      <w:pPr>
        <w:tabs>
          <w:tab w:val="num" w:pos="576"/>
        </w:tabs>
        <w:ind w:left="576" w:hanging="576"/>
      </w:pPr>
      <w:rPr>
        <w:rFonts w:ascii="Times New Roman" w:hAnsi="Times New Roman" w:hint="default"/>
        <w:color w:val="000080"/>
      </w:rPr>
    </w:lvl>
    <w:lvl w:ilvl="2">
      <w:start w:val="1"/>
      <w:numFmt w:val="decimal"/>
      <w:pStyle w:val="ANNEX"/>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8" w15:restartNumberingAfterBreak="0">
    <w:nsid w:val="46BB4231"/>
    <w:multiLevelType w:val="hybridMultilevel"/>
    <w:tmpl w:val="17848AE4"/>
    <w:lvl w:ilvl="0" w:tplc="0EB82B0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4B55349B"/>
    <w:multiLevelType w:val="hybridMultilevel"/>
    <w:tmpl w:val="9D3A2774"/>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6F5ECC"/>
    <w:multiLevelType w:val="hybridMultilevel"/>
    <w:tmpl w:val="5E7E9330"/>
    <w:lvl w:ilvl="0" w:tplc="17183266">
      <w:start w:val="1"/>
      <w:numFmt w:val="upperLetter"/>
      <w:pStyle w:val="OutlineLevel2"/>
      <w:lvlText w:val="ANNEX %1."/>
      <w:lvlJc w:val="left"/>
      <w:pPr>
        <w:tabs>
          <w:tab w:val="num" w:pos="4140"/>
        </w:tabs>
        <w:ind w:left="414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015B19"/>
    <w:multiLevelType w:val="hybridMultilevel"/>
    <w:tmpl w:val="B192D5FA"/>
    <w:lvl w:ilvl="0" w:tplc="99921EB8">
      <w:start w:val="1"/>
      <w:numFmt w:val="bullet"/>
      <w:pStyle w:val="BodyTextIndent2"/>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D21FBE"/>
    <w:multiLevelType w:val="hybridMultilevel"/>
    <w:tmpl w:val="06A8C86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555651"/>
    <w:multiLevelType w:val="hybridMultilevel"/>
    <w:tmpl w:val="60DE7D6E"/>
    <w:lvl w:ilvl="0" w:tplc="04090001">
      <w:start w:val="1"/>
      <w:numFmt w:val="bullet"/>
      <w:pStyle w:val="TOC3"/>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D66D2B"/>
    <w:multiLevelType w:val="hybridMultilevel"/>
    <w:tmpl w:val="A7E6AC48"/>
    <w:lvl w:ilvl="0" w:tplc="A024131E">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E91D89"/>
    <w:multiLevelType w:val="multilevel"/>
    <w:tmpl w:val="4D345584"/>
    <w:lvl w:ilvl="0">
      <w:start w:val="1"/>
      <w:numFmt w:val="upperLetter"/>
      <w:pStyle w:val="ListParagraph"/>
      <w:lvlText w:val="ANNEX %1: "/>
      <w:lvlJc w:val="left"/>
      <w:pPr>
        <w:tabs>
          <w:tab w:val="num" w:pos="630"/>
        </w:tabs>
        <w:ind w:left="270" w:firstLine="0"/>
      </w:pPr>
      <w:rPr>
        <w:rFonts w:ascii="Times New Roman Bold" w:hAnsi="Times New Roman Bold" w:hint="default"/>
        <w:color w:val="auto"/>
        <w:sz w:val="28"/>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6" w15:restartNumberingAfterBreak="0">
    <w:nsid w:val="574E042C"/>
    <w:multiLevelType w:val="hybridMultilevel"/>
    <w:tmpl w:val="876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9E3955"/>
    <w:multiLevelType w:val="hybridMultilevel"/>
    <w:tmpl w:val="547816DC"/>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9C7AD9"/>
    <w:multiLevelType w:val="multilevel"/>
    <w:tmpl w:val="2FF635D2"/>
    <w:lvl w:ilvl="0">
      <w:start w:val="1"/>
      <w:numFmt w:val="upperRoman"/>
      <w:pStyle w:val="TOCHeading"/>
      <w:lvlText w:val="%1."/>
      <w:lvlJc w:val="left"/>
      <w:pPr>
        <w:tabs>
          <w:tab w:val="num" w:pos="432"/>
        </w:tabs>
        <w:ind w:left="432" w:hanging="432"/>
      </w:pPr>
      <w:rPr>
        <w:rFonts w:hint="default"/>
      </w:rPr>
    </w:lvl>
    <w:lvl w:ilvl="1">
      <w:start w:val="1"/>
      <w:numFmt w:val="upperLetter"/>
      <w:pStyle w:val="Heading6Annex"/>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3340350"/>
    <w:multiLevelType w:val="hybridMultilevel"/>
    <w:tmpl w:val="7F5A2F38"/>
    <w:lvl w:ilvl="0" w:tplc="346EC7C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703D7"/>
    <w:multiLevelType w:val="singleLevel"/>
    <w:tmpl w:val="52D2C95A"/>
    <w:lvl w:ilvl="0">
      <w:start w:val="1"/>
      <w:numFmt w:val="decimal"/>
      <w:lvlText w:val="%1."/>
      <w:lvlJc w:val="left"/>
      <w:pPr>
        <w:tabs>
          <w:tab w:val="num" w:pos="360"/>
        </w:tabs>
        <w:ind w:left="360" w:hanging="360"/>
      </w:pPr>
    </w:lvl>
  </w:abstractNum>
  <w:abstractNum w:abstractNumId="51" w15:restartNumberingAfterBreak="0">
    <w:nsid w:val="64DE7173"/>
    <w:multiLevelType w:val="hybridMultilevel"/>
    <w:tmpl w:val="22F8F5A0"/>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67245"/>
    <w:multiLevelType w:val="hybridMultilevel"/>
    <w:tmpl w:val="0B24C90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D21BB6"/>
    <w:multiLevelType w:val="hybridMultilevel"/>
    <w:tmpl w:val="A53C9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A10D2E"/>
    <w:multiLevelType w:val="hybridMultilevel"/>
    <w:tmpl w:val="911076B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B45849"/>
    <w:multiLevelType w:val="hybridMultilevel"/>
    <w:tmpl w:val="866672D8"/>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1C51F9"/>
    <w:multiLevelType w:val="hybridMultilevel"/>
    <w:tmpl w:val="EF8A24F4"/>
    <w:lvl w:ilvl="0" w:tplc="A024131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B73A14"/>
    <w:multiLevelType w:val="hybridMultilevel"/>
    <w:tmpl w:val="8020E4A8"/>
    <w:lvl w:ilvl="0" w:tplc="34E234C6">
      <w:start w:val="1"/>
      <w:numFmt w:val="bullet"/>
      <w:lvlText w:val=""/>
      <w:lvlJc w:val="left"/>
      <w:pPr>
        <w:ind w:left="720" w:hanging="360"/>
      </w:pPr>
      <w:rPr>
        <w:rFonts w:ascii="Symbol" w:hAnsi="Symbol" w:hint="default"/>
      </w:rPr>
    </w:lvl>
    <w:lvl w:ilvl="1" w:tplc="E8B88910" w:tentative="1">
      <w:start w:val="1"/>
      <w:numFmt w:val="bullet"/>
      <w:lvlText w:val="o"/>
      <w:lvlJc w:val="left"/>
      <w:pPr>
        <w:ind w:left="1440" w:hanging="360"/>
      </w:pPr>
      <w:rPr>
        <w:rFonts w:ascii="Courier New" w:hAnsi="Courier New" w:cs="Courier New" w:hint="default"/>
      </w:rPr>
    </w:lvl>
    <w:lvl w:ilvl="2" w:tplc="ACFA6A14" w:tentative="1">
      <w:start w:val="1"/>
      <w:numFmt w:val="bullet"/>
      <w:lvlText w:val=""/>
      <w:lvlJc w:val="left"/>
      <w:pPr>
        <w:ind w:left="2160" w:hanging="360"/>
      </w:pPr>
      <w:rPr>
        <w:rFonts w:ascii="Wingdings" w:hAnsi="Wingdings" w:hint="default"/>
      </w:rPr>
    </w:lvl>
    <w:lvl w:ilvl="3" w:tplc="F91440A0" w:tentative="1">
      <w:start w:val="1"/>
      <w:numFmt w:val="bullet"/>
      <w:lvlText w:val=""/>
      <w:lvlJc w:val="left"/>
      <w:pPr>
        <w:ind w:left="2880" w:hanging="360"/>
      </w:pPr>
      <w:rPr>
        <w:rFonts w:ascii="Symbol" w:hAnsi="Symbol" w:hint="default"/>
      </w:rPr>
    </w:lvl>
    <w:lvl w:ilvl="4" w:tplc="A106D85A" w:tentative="1">
      <w:start w:val="1"/>
      <w:numFmt w:val="bullet"/>
      <w:lvlText w:val="o"/>
      <w:lvlJc w:val="left"/>
      <w:pPr>
        <w:ind w:left="3600" w:hanging="360"/>
      </w:pPr>
      <w:rPr>
        <w:rFonts w:ascii="Courier New" w:hAnsi="Courier New" w:cs="Courier New" w:hint="default"/>
      </w:rPr>
    </w:lvl>
    <w:lvl w:ilvl="5" w:tplc="8146D060" w:tentative="1">
      <w:start w:val="1"/>
      <w:numFmt w:val="bullet"/>
      <w:lvlText w:val=""/>
      <w:lvlJc w:val="left"/>
      <w:pPr>
        <w:ind w:left="4320" w:hanging="360"/>
      </w:pPr>
      <w:rPr>
        <w:rFonts w:ascii="Wingdings" w:hAnsi="Wingdings" w:hint="default"/>
      </w:rPr>
    </w:lvl>
    <w:lvl w:ilvl="6" w:tplc="9334BF66" w:tentative="1">
      <w:start w:val="1"/>
      <w:numFmt w:val="bullet"/>
      <w:lvlText w:val=""/>
      <w:lvlJc w:val="left"/>
      <w:pPr>
        <w:ind w:left="5040" w:hanging="360"/>
      </w:pPr>
      <w:rPr>
        <w:rFonts w:ascii="Symbol" w:hAnsi="Symbol" w:hint="default"/>
      </w:rPr>
    </w:lvl>
    <w:lvl w:ilvl="7" w:tplc="61C076C0" w:tentative="1">
      <w:start w:val="1"/>
      <w:numFmt w:val="bullet"/>
      <w:lvlText w:val="o"/>
      <w:lvlJc w:val="left"/>
      <w:pPr>
        <w:ind w:left="5760" w:hanging="360"/>
      </w:pPr>
      <w:rPr>
        <w:rFonts w:ascii="Courier New" w:hAnsi="Courier New" w:cs="Courier New" w:hint="default"/>
      </w:rPr>
    </w:lvl>
    <w:lvl w:ilvl="8" w:tplc="447A515E" w:tentative="1">
      <w:start w:val="1"/>
      <w:numFmt w:val="bullet"/>
      <w:lvlText w:val=""/>
      <w:lvlJc w:val="left"/>
      <w:pPr>
        <w:ind w:left="6480" w:hanging="360"/>
      </w:pPr>
      <w:rPr>
        <w:rFonts w:ascii="Wingdings" w:hAnsi="Wingdings" w:hint="default"/>
      </w:rPr>
    </w:lvl>
  </w:abstractNum>
  <w:abstractNum w:abstractNumId="58" w15:restartNumberingAfterBreak="0">
    <w:nsid w:val="76933693"/>
    <w:multiLevelType w:val="hybridMultilevel"/>
    <w:tmpl w:val="B27A984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C5F2F"/>
    <w:multiLevelType w:val="hybridMultilevel"/>
    <w:tmpl w:val="BEE87026"/>
    <w:lvl w:ilvl="0" w:tplc="346EC7C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5952F0"/>
    <w:multiLevelType w:val="hybridMultilevel"/>
    <w:tmpl w:val="36864522"/>
    <w:lvl w:ilvl="0" w:tplc="F5E6148C">
      <w:start w:val="1"/>
      <w:numFmt w:val="lowerLetter"/>
      <w:pStyle w:val="Heading4-special"/>
      <w:lvlText w:val="%1."/>
      <w:lvlJc w:val="left"/>
      <w:pPr>
        <w:tabs>
          <w:tab w:val="num" w:pos="720"/>
        </w:tabs>
        <w:ind w:left="720" w:hanging="360"/>
      </w:pPr>
    </w:lvl>
    <w:lvl w:ilvl="1" w:tplc="93F6EC5E" w:tentative="1">
      <w:start w:val="1"/>
      <w:numFmt w:val="lowerLetter"/>
      <w:lvlText w:val="%2."/>
      <w:lvlJc w:val="left"/>
      <w:pPr>
        <w:tabs>
          <w:tab w:val="num" w:pos="1440"/>
        </w:tabs>
        <w:ind w:left="1440" w:hanging="360"/>
      </w:pPr>
    </w:lvl>
    <w:lvl w:ilvl="2" w:tplc="926CD66C" w:tentative="1">
      <w:start w:val="1"/>
      <w:numFmt w:val="lowerRoman"/>
      <w:lvlText w:val="%3."/>
      <w:lvlJc w:val="right"/>
      <w:pPr>
        <w:tabs>
          <w:tab w:val="num" w:pos="2160"/>
        </w:tabs>
        <w:ind w:left="2160" w:hanging="180"/>
      </w:pPr>
    </w:lvl>
    <w:lvl w:ilvl="3" w:tplc="9D6243CA" w:tentative="1">
      <w:start w:val="1"/>
      <w:numFmt w:val="decimal"/>
      <w:lvlText w:val="%4."/>
      <w:lvlJc w:val="left"/>
      <w:pPr>
        <w:tabs>
          <w:tab w:val="num" w:pos="2880"/>
        </w:tabs>
        <w:ind w:left="2880" w:hanging="360"/>
      </w:pPr>
    </w:lvl>
    <w:lvl w:ilvl="4" w:tplc="FE965AC2" w:tentative="1">
      <w:start w:val="1"/>
      <w:numFmt w:val="lowerLetter"/>
      <w:lvlText w:val="%5."/>
      <w:lvlJc w:val="left"/>
      <w:pPr>
        <w:tabs>
          <w:tab w:val="num" w:pos="3600"/>
        </w:tabs>
        <w:ind w:left="3600" w:hanging="360"/>
      </w:pPr>
    </w:lvl>
    <w:lvl w:ilvl="5" w:tplc="59C8BC2E" w:tentative="1">
      <w:start w:val="1"/>
      <w:numFmt w:val="lowerRoman"/>
      <w:lvlText w:val="%6."/>
      <w:lvlJc w:val="right"/>
      <w:pPr>
        <w:tabs>
          <w:tab w:val="num" w:pos="4320"/>
        </w:tabs>
        <w:ind w:left="4320" w:hanging="180"/>
      </w:pPr>
    </w:lvl>
    <w:lvl w:ilvl="6" w:tplc="BC5212F0" w:tentative="1">
      <w:start w:val="1"/>
      <w:numFmt w:val="decimal"/>
      <w:lvlText w:val="%7."/>
      <w:lvlJc w:val="left"/>
      <w:pPr>
        <w:tabs>
          <w:tab w:val="num" w:pos="5040"/>
        </w:tabs>
        <w:ind w:left="5040" w:hanging="360"/>
      </w:pPr>
    </w:lvl>
    <w:lvl w:ilvl="7" w:tplc="DD5249D6" w:tentative="1">
      <w:start w:val="1"/>
      <w:numFmt w:val="lowerLetter"/>
      <w:lvlText w:val="%8."/>
      <w:lvlJc w:val="left"/>
      <w:pPr>
        <w:tabs>
          <w:tab w:val="num" w:pos="5760"/>
        </w:tabs>
        <w:ind w:left="5760" w:hanging="360"/>
      </w:pPr>
    </w:lvl>
    <w:lvl w:ilvl="8" w:tplc="0B84255A" w:tentative="1">
      <w:start w:val="1"/>
      <w:numFmt w:val="lowerRoman"/>
      <w:lvlText w:val="%9."/>
      <w:lvlJc w:val="right"/>
      <w:pPr>
        <w:tabs>
          <w:tab w:val="num" w:pos="6480"/>
        </w:tabs>
        <w:ind w:left="6480" w:hanging="180"/>
      </w:pPr>
    </w:lvl>
  </w:abstractNum>
  <w:abstractNum w:abstractNumId="61" w15:restartNumberingAfterBreak="0">
    <w:nsid w:val="7B6770F4"/>
    <w:multiLevelType w:val="hybridMultilevel"/>
    <w:tmpl w:val="34A0619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A23883"/>
    <w:multiLevelType w:val="hybridMultilevel"/>
    <w:tmpl w:val="58AE9A6C"/>
    <w:lvl w:ilvl="0" w:tplc="A024131E">
      <w:start w:val="1"/>
      <w:numFmt w:val="bullet"/>
      <w:lvlText w:val=""/>
      <w:lvlJc w:val="left"/>
      <w:pPr>
        <w:ind w:left="720" w:hanging="360"/>
      </w:pPr>
      <w:rPr>
        <w:rFonts w:ascii="Wingdings" w:hAnsi="Wingdings" w:hint="default"/>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E246E8A"/>
    <w:multiLevelType w:val="hybridMultilevel"/>
    <w:tmpl w:val="F5BEFD4E"/>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43"/>
  </w:num>
  <w:num w:numId="5">
    <w:abstractNumId w:val="24"/>
  </w:num>
  <w:num w:numId="6">
    <w:abstractNumId w:val="37"/>
  </w:num>
  <w:num w:numId="7">
    <w:abstractNumId w:val="60"/>
  </w:num>
  <w:num w:numId="8">
    <w:abstractNumId w:val="45"/>
  </w:num>
  <w:num w:numId="9">
    <w:abstractNumId w:val="23"/>
  </w:num>
  <w:num w:numId="10">
    <w:abstractNumId w:val="8"/>
  </w:num>
  <w:num w:numId="11">
    <w:abstractNumId w:val="48"/>
  </w:num>
  <w:num w:numId="12">
    <w:abstractNumId w:val="40"/>
    <w:lvlOverride w:ilvl="0">
      <w:lvl w:ilvl="0" w:tplc="17183266">
        <w:start w:val="1"/>
        <w:numFmt w:val="upperLetter"/>
        <w:pStyle w:val="OutlineLevel2"/>
        <w:lvlText w:val="ANNEX %1."/>
        <w:lvlJc w:val="left"/>
        <w:pPr>
          <w:tabs>
            <w:tab w:val="num" w:pos="2340"/>
          </w:tabs>
          <w:ind w:left="2340" w:hanging="360"/>
        </w:pPr>
        <w:rPr>
          <w:rFonts w:asciiTheme="minorHAnsi" w:hAnsiTheme="minorHAnsi" w:cs="Times New Roman" w:hint="default"/>
          <w:b/>
          <w:bCs w:val="0"/>
          <w:i w:val="0"/>
          <w:iCs w:val="0"/>
          <w:caps w:val="0"/>
          <w:strike w:val="0"/>
          <w:dstrike w:val="0"/>
          <w:vanish w:val="0"/>
          <w:color w:val="1F497D"/>
          <w:spacing w:val="0"/>
          <w:kern w:val="0"/>
          <w:position w:val="0"/>
          <w:u w:val="none"/>
          <w:vertAlign w:val="baseline"/>
          <w:em w:val="none"/>
        </w:rPr>
      </w:lvl>
    </w:lvlOverride>
    <w:lvlOverride w:ilvl="1">
      <w:lvl w:ilvl="1" w:tplc="04090019">
        <w:start w:val="1"/>
        <w:numFmt w:val="lowerLetter"/>
        <w:lvlText w:val="%2."/>
        <w:lvlJc w:val="left"/>
        <w:pPr>
          <w:tabs>
            <w:tab w:val="num" w:pos="1440"/>
          </w:tabs>
          <w:ind w:left="144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13">
    <w:abstractNumId w:val="18"/>
  </w:num>
  <w:num w:numId="14">
    <w:abstractNumId w:val="41"/>
  </w:num>
  <w:num w:numId="15">
    <w:abstractNumId w:val="57"/>
  </w:num>
  <w:num w:numId="16">
    <w:abstractNumId w:val="25"/>
  </w:num>
  <w:num w:numId="17">
    <w:abstractNumId w:val="12"/>
  </w:num>
  <w:num w:numId="18">
    <w:abstractNumId w:val="46"/>
  </w:num>
  <w:num w:numId="19">
    <w:abstractNumId w:val="0"/>
  </w:num>
  <w:num w:numId="20">
    <w:abstractNumId w:val="1"/>
  </w:num>
  <w:num w:numId="21">
    <w:abstractNumId w:val="2"/>
  </w:num>
  <w:num w:numId="22">
    <w:abstractNumId w:val="3"/>
  </w:num>
  <w:num w:numId="23">
    <w:abstractNumId w:val="30"/>
  </w:num>
  <w:num w:numId="24">
    <w:abstractNumId w:val="50"/>
  </w:num>
  <w:num w:numId="25">
    <w:abstractNumId w:val="39"/>
  </w:num>
  <w:num w:numId="26">
    <w:abstractNumId w:val="51"/>
  </w:num>
  <w:num w:numId="27">
    <w:abstractNumId w:val="22"/>
  </w:num>
  <w:num w:numId="28">
    <w:abstractNumId w:val="47"/>
  </w:num>
  <w:num w:numId="29">
    <w:abstractNumId w:val="9"/>
  </w:num>
  <w:num w:numId="30">
    <w:abstractNumId w:val="32"/>
  </w:num>
  <w:num w:numId="31">
    <w:abstractNumId w:val="34"/>
  </w:num>
  <w:num w:numId="32">
    <w:abstractNumId w:val="6"/>
  </w:num>
  <w:num w:numId="33">
    <w:abstractNumId w:val="7"/>
  </w:num>
  <w:num w:numId="34">
    <w:abstractNumId w:val="21"/>
  </w:num>
  <w:num w:numId="35">
    <w:abstractNumId w:val="44"/>
  </w:num>
  <w:num w:numId="36">
    <w:abstractNumId w:val="55"/>
  </w:num>
  <w:num w:numId="37">
    <w:abstractNumId w:val="29"/>
  </w:num>
  <w:num w:numId="38">
    <w:abstractNumId w:val="61"/>
  </w:num>
  <w:num w:numId="39">
    <w:abstractNumId w:val="54"/>
  </w:num>
  <w:num w:numId="40">
    <w:abstractNumId w:val="52"/>
  </w:num>
  <w:num w:numId="41">
    <w:abstractNumId w:val="63"/>
  </w:num>
  <w:num w:numId="42">
    <w:abstractNumId w:val="58"/>
  </w:num>
  <w:num w:numId="43">
    <w:abstractNumId w:val="26"/>
  </w:num>
  <w:num w:numId="44">
    <w:abstractNumId w:val="62"/>
  </w:num>
  <w:num w:numId="45">
    <w:abstractNumId w:val="42"/>
  </w:num>
  <w:num w:numId="46">
    <w:abstractNumId w:val="15"/>
  </w:num>
  <w:num w:numId="47">
    <w:abstractNumId w:val="56"/>
  </w:num>
  <w:num w:numId="48">
    <w:abstractNumId w:val="16"/>
  </w:num>
  <w:num w:numId="49">
    <w:abstractNumId w:val="4"/>
  </w:num>
  <w:num w:numId="50">
    <w:abstractNumId w:val="11"/>
  </w:num>
  <w:num w:numId="51">
    <w:abstractNumId w:val="35"/>
  </w:num>
  <w:num w:numId="52">
    <w:abstractNumId w:val="14"/>
  </w:num>
  <w:num w:numId="53">
    <w:abstractNumId w:val="33"/>
  </w:num>
  <w:num w:numId="54">
    <w:abstractNumId w:val="36"/>
  </w:num>
  <w:num w:numId="55">
    <w:abstractNumId w:val="31"/>
  </w:num>
  <w:num w:numId="56">
    <w:abstractNumId w:val="20"/>
  </w:num>
  <w:num w:numId="57">
    <w:abstractNumId w:val="53"/>
  </w:num>
  <w:num w:numId="58">
    <w:abstractNumId w:val="27"/>
  </w:num>
  <w:num w:numId="59">
    <w:abstractNumId w:val="10"/>
  </w:num>
  <w:num w:numId="60">
    <w:abstractNumId w:val="19"/>
  </w:num>
  <w:num w:numId="61">
    <w:abstractNumId w:val="13"/>
  </w:num>
  <w:num w:numId="62">
    <w:abstractNumId w:val="38"/>
  </w:num>
  <w:num w:numId="63">
    <w:abstractNumId w:val="49"/>
  </w:num>
  <w:num w:numId="64">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E5"/>
    <w:rsid w:val="000009D2"/>
    <w:rsid w:val="00001870"/>
    <w:rsid w:val="0000294B"/>
    <w:rsid w:val="00002DF8"/>
    <w:rsid w:val="000073CD"/>
    <w:rsid w:val="00007B41"/>
    <w:rsid w:val="000102CC"/>
    <w:rsid w:val="00012283"/>
    <w:rsid w:val="0001435C"/>
    <w:rsid w:val="00014367"/>
    <w:rsid w:val="00015FE7"/>
    <w:rsid w:val="00016B4A"/>
    <w:rsid w:val="00024738"/>
    <w:rsid w:val="00024F51"/>
    <w:rsid w:val="00026F63"/>
    <w:rsid w:val="00027E78"/>
    <w:rsid w:val="00030977"/>
    <w:rsid w:val="000345E5"/>
    <w:rsid w:val="00036F7A"/>
    <w:rsid w:val="00041556"/>
    <w:rsid w:val="000431C0"/>
    <w:rsid w:val="000437FC"/>
    <w:rsid w:val="00043A9D"/>
    <w:rsid w:val="000461AB"/>
    <w:rsid w:val="00047C07"/>
    <w:rsid w:val="00050EC4"/>
    <w:rsid w:val="0005176C"/>
    <w:rsid w:val="00051C3A"/>
    <w:rsid w:val="000561DF"/>
    <w:rsid w:val="00057418"/>
    <w:rsid w:val="00060136"/>
    <w:rsid w:val="00063BC1"/>
    <w:rsid w:val="00066237"/>
    <w:rsid w:val="0006662D"/>
    <w:rsid w:val="00071B40"/>
    <w:rsid w:val="000731C6"/>
    <w:rsid w:val="00074521"/>
    <w:rsid w:val="00075616"/>
    <w:rsid w:val="00077BBB"/>
    <w:rsid w:val="00082717"/>
    <w:rsid w:val="00085C57"/>
    <w:rsid w:val="00087CA7"/>
    <w:rsid w:val="000915B4"/>
    <w:rsid w:val="00091996"/>
    <w:rsid w:val="00091E43"/>
    <w:rsid w:val="00094850"/>
    <w:rsid w:val="00094860"/>
    <w:rsid w:val="000967E3"/>
    <w:rsid w:val="00096A1C"/>
    <w:rsid w:val="00096AD6"/>
    <w:rsid w:val="000A0AF5"/>
    <w:rsid w:val="000A11DE"/>
    <w:rsid w:val="000A35B0"/>
    <w:rsid w:val="000A3653"/>
    <w:rsid w:val="000B0EB7"/>
    <w:rsid w:val="000B101E"/>
    <w:rsid w:val="000B24F8"/>
    <w:rsid w:val="000B4722"/>
    <w:rsid w:val="000C0C4C"/>
    <w:rsid w:val="000C2869"/>
    <w:rsid w:val="000C2C64"/>
    <w:rsid w:val="000D027D"/>
    <w:rsid w:val="000D0CC9"/>
    <w:rsid w:val="000D0FFD"/>
    <w:rsid w:val="000D3F80"/>
    <w:rsid w:val="000D4B81"/>
    <w:rsid w:val="000D6641"/>
    <w:rsid w:val="000D6D6D"/>
    <w:rsid w:val="000E13BB"/>
    <w:rsid w:val="000E383B"/>
    <w:rsid w:val="000E51F1"/>
    <w:rsid w:val="000E6313"/>
    <w:rsid w:val="000E7489"/>
    <w:rsid w:val="000E7560"/>
    <w:rsid w:val="000F0B27"/>
    <w:rsid w:val="000F0F31"/>
    <w:rsid w:val="000F2664"/>
    <w:rsid w:val="000F360B"/>
    <w:rsid w:val="000F3BD4"/>
    <w:rsid w:val="00100259"/>
    <w:rsid w:val="0010040C"/>
    <w:rsid w:val="001039A5"/>
    <w:rsid w:val="0010469B"/>
    <w:rsid w:val="00107B4B"/>
    <w:rsid w:val="00107BFC"/>
    <w:rsid w:val="00110ADE"/>
    <w:rsid w:val="00114A17"/>
    <w:rsid w:val="00120221"/>
    <w:rsid w:val="00121A4D"/>
    <w:rsid w:val="00122AAC"/>
    <w:rsid w:val="00123DC9"/>
    <w:rsid w:val="001247F7"/>
    <w:rsid w:val="001302F2"/>
    <w:rsid w:val="001325A7"/>
    <w:rsid w:val="00135E14"/>
    <w:rsid w:val="0014007E"/>
    <w:rsid w:val="00144CF9"/>
    <w:rsid w:val="001450C9"/>
    <w:rsid w:val="001468D0"/>
    <w:rsid w:val="00151F82"/>
    <w:rsid w:val="001523CD"/>
    <w:rsid w:val="00153CC4"/>
    <w:rsid w:val="00154EC0"/>
    <w:rsid w:val="001557CE"/>
    <w:rsid w:val="001622F1"/>
    <w:rsid w:val="0016459C"/>
    <w:rsid w:val="00165B2D"/>
    <w:rsid w:val="00170197"/>
    <w:rsid w:val="00170955"/>
    <w:rsid w:val="00170D60"/>
    <w:rsid w:val="0017373D"/>
    <w:rsid w:val="00173828"/>
    <w:rsid w:val="00175010"/>
    <w:rsid w:val="001778DC"/>
    <w:rsid w:val="001803A2"/>
    <w:rsid w:val="00181F5D"/>
    <w:rsid w:val="0018201E"/>
    <w:rsid w:val="00182AFF"/>
    <w:rsid w:val="001856D8"/>
    <w:rsid w:val="00185AED"/>
    <w:rsid w:val="00185CBF"/>
    <w:rsid w:val="00187C54"/>
    <w:rsid w:val="00187ED5"/>
    <w:rsid w:val="0019280C"/>
    <w:rsid w:val="001946B6"/>
    <w:rsid w:val="00195F59"/>
    <w:rsid w:val="001970B1"/>
    <w:rsid w:val="001978D2"/>
    <w:rsid w:val="001A0502"/>
    <w:rsid w:val="001A0DDF"/>
    <w:rsid w:val="001A14C7"/>
    <w:rsid w:val="001A2431"/>
    <w:rsid w:val="001A2677"/>
    <w:rsid w:val="001A5350"/>
    <w:rsid w:val="001A7242"/>
    <w:rsid w:val="001B3E47"/>
    <w:rsid w:val="001B4377"/>
    <w:rsid w:val="001B55D8"/>
    <w:rsid w:val="001B78A8"/>
    <w:rsid w:val="001C1E54"/>
    <w:rsid w:val="001C27B2"/>
    <w:rsid w:val="001C55A0"/>
    <w:rsid w:val="001C7783"/>
    <w:rsid w:val="001D078B"/>
    <w:rsid w:val="001D2E59"/>
    <w:rsid w:val="001D58F0"/>
    <w:rsid w:val="001D6FD7"/>
    <w:rsid w:val="001D73A7"/>
    <w:rsid w:val="001D7F6C"/>
    <w:rsid w:val="001E0C79"/>
    <w:rsid w:val="001E156F"/>
    <w:rsid w:val="001E2CB5"/>
    <w:rsid w:val="001E64E2"/>
    <w:rsid w:val="001E7084"/>
    <w:rsid w:val="001F039A"/>
    <w:rsid w:val="001F0E0F"/>
    <w:rsid w:val="001F2071"/>
    <w:rsid w:val="001F21B4"/>
    <w:rsid w:val="001F2800"/>
    <w:rsid w:val="001F4AD9"/>
    <w:rsid w:val="001F4F4A"/>
    <w:rsid w:val="002014D7"/>
    <w:rsid w:val="002015F6"/>
    <w:rsid w:val="00205A5B"/>
    <w:rsid w:val="0020629C"/>
    <w:rsid w:val="0020670B"/>
    <w:rsid w:val="00207326"/>
    <w:rsid w:val="00211541"/>
    <w:rsid w:val="0021298B"/>
    <w:rsid w:val="00213133"/>
    <w:rsid w:val="00214024"/>
    <w:rsid w:val="00216453"/>
    <w:rsid w:val="002175B5"/>
    <w:rsid w:val="002177DF"/>
    <w:rsid w:val="00226818"/>
    <w:rsid w:val="00227CFE"/>
    <w:rsid w:val="002300B4"/>
    <w:rsid w:val="002326BF"/>
    <w:rsid w:val="0023363F"/>
    <w:rsid w:val="00233DFF"/>
    <w:rsid w:val="00233EB5"/>
    <w:rsid w:val="0023480C"/>
    <w:rsid w:val="00234E5C"/>
    <w:rsid w:val="002354BA"/>
    <w:rsid w:val="0024424B"/>
    <w:rsid w:val="002476B0"/>
    <w:rsid w:val="00247FC1"/>
    <w:rsid w:val="00250520"/>
    <w:rsid w:val="00250A90"/>
    <w:rsid w:val="00251168"/>
    <w:rsid w:val="00251DCE"/>
    <w:rsid w:val="002536EA"/>
    <w:rsid w:val="0025461E"/>
    <w:rsid w:val="0025561C"/>
    <w:rsid w:val="002562A1"/>
    <w:rsid w:val="00256A91"/>
    <w:rsid w:val="00260CFF"/>
    <w:rsid w:val="002619C8"/>
    <w:rsid w:val="00261B5F"/>
    <w:rsid w:val="002624E7"/>
    <w:rsid w:val="00262532"/>
    <w:rsid w:val="00262C49"/>
    <w:rsid w:val="00266FBD"/>
    <w:rsid w:val="00270171"/>
    <w:rsid w:val="00271CB7"/>
    <w:rsid w:val="00274660"/>
    <w:rsid w:val="00276C37"/>
    <w:rsid w:val="00282B89"/>
    <w:rsid w:val="0028418F"/>
    <w:rsid w:val="00284FBA"/>
    <w:rsid w:val="00285725"/>
    <w:rsid w:val="00286C32"/>
    <w:rsid w:val="00292CCB"/>
    <w:rsid w:val="00293773"/>
    <w:rsid w:val="00293953"/>
    <w:rsid w:val="00293AAF"/>
    <w:rsid w:val="002955D2"/>
    <w:rsid w:val="00296194"/>
    <w:rsid w:val="00296330"/>
    <w:rsid w:val="002A08B8"/>
    <w:rsid w:val="002A0A27"/>
    <w:rsid w:val="002A0F2A"/>
    <w:rsid w:val="002A32C9"/>
    <w:rsid w:val="002A3CE5"/>
    <w:rsid w:val="002A40D2"/>
    <w:rsid w:val="002A5750"/>
    <w:rsid w:val="002A5D42"/>
    <w:rsid w:val="002B1AE9"/>
    <w:rsid w:val="002B31B5"/>
    <w:rsid w:val="002B7D16"/>
    <w:rsid w:val="002C3E71"/>
    <w:rsid w:val="002C4440"/>
    <w:rsid w:val="002C63D9"/>
    <w:rsid w:val="002D1AFE"/>
    <w:rsid w:val="002D6E37"/>
    <w:rsid w:val="002E0F50"/>
    <w:rsid w:val="002E1BC1"/>
    <w:rsid w:val="002E4115"/>
    <w:rsid w:val="002E7CC4"/>
    <w:rsid w:val="002F2DC2"/>
    <w:rsid w:val="002F2DF3"/>
    <w:rsid w:val="002F4766"/>
    <w:rsid w:val="002F508B"/>
    <w:rsid w:val="002F534C"/>
    <w:rsid w:val="002F6622"/>
    <w:rsid w:val="002F68BE"/>
    <w:rsid w:val="002F7201"/>
    <w:rsid w:val="002F7420"/>
    <w:rsid w:val="002F7878"/>
    <w:rsid w:val="00300010"/>
    <w:rsid w:val="00300EC1"/>
    <w:rsid w:val="00302111"/>
    <w:rsid w:val="00305105"/>
    <w:rsid w:val="003063D8"/>
    <w:rsid w:val="00307160"/>
    <w:rsid w:val="00307D6A"/>
    <w:rsid w:val="00310456"/>
    <w:rsid w:val="003112E7"/>
    <w:rsid w:val="0031199B"/>
    <w:rsid w:val="00312B84"/>
    <w:rsid w:val="0031453A"/>
    <w:rsid w:val="00321B84"/>
    <w:rsid w:val="00321FA7"/>
    <w:rsid w:val="003228DE"/>
    <w:rsid w:val="00323C38"/>
    <w:rsid w:val="00325D98"/>
    <w:rsid w:val="003266B6"/>
    <w:rsid w:val="00327AD9"/>
    <w:rsid w:val="00327BF0"/>
    <w:rsid w:val="003312EC"/>
    <w:rsid w:val="0033175E"/>
    <w:rsid w:val="00333D8D"/>
    <w:rsid w:val="003371FA"/>
    <w:rsid w:val="00343DE7"/>
    <w:rsid w:val="00343EA7"/>
    <w:rsid w:val="00350676"/>
    <w:rsid w:val="00350DC0"/>
    <w:rsid w:val="0035168C"/>
    <w:rsid w:val="0035269A"/>
    <w:rsid w:val="003527B0"/>
    <w:rsid w:val="00353611"/>
    <w:rsid w:val="0035431B"/>
    <w:rsid w:val="003551C0"/>
    <w:rsid w:val="00357758"/>
    <w:rsid w:val="00357CCF"/>
    <w:rsid w:val="00360277"/>
    <w:rsid w:val="003607A3"/>
    <w:rsid w:val="00361289"/>
    <w:rsid w:val="003622E0"/>
    <w:rsid w:val="00365316"/>
    <w:rsid w:val="003663A9"/>
    <w:rsid w:val="00366752"/>
    <w:rsid w:val="0037348C"/>
    <w:rsid w:val="00374B04"/>
    <w:rsid w:val="00374D5D"/>
    <w:rsid w:val="00381B1F"/>
    <w:rsid w:val="00383819"/>
    <w:rsid w:val="00384FD3"/>
    <w:rsid w:val="00386540"/>
    <w:rsid w:val="003865E1"/>
    <w:rsid w:val="00387F4D"/>
    <w:rsid w:val="003903A8"/>
    <w:rsid w:val="00390D7E"/>
    <w:rsid w:val="00390F96"/>
    <w:rsid w:val="00391AD8"/>
    <w:rsid w:val="00393F58"/>
    <w:rsid w:val="003955AF"/>
    <w:rsid w:val="00396659"/>
    <w:rsid w:val="003A05C5"/>
    <w:rsid w:val="003A1A7A"/>
    <w:rsid w:val="003A27FD"/>
    <w:rsid w:val="003A2C35"/>
    <w:rsid w:val="003A3FEF"/>
    <w:rsid w:val="003A446A"/>
    <w:rsid w:val="003A4616"/>
    <w:rsid w:val="003A6ABB"/>
    <w:rsid w:val="003A6B75"/>
    <w:rsid w:val="003B1780"/>
    <w:rsid w:val="003B1FBC"/>
    <w:rsid w:val="003B25B0"/>
    <w:rsid w:val="003B3325"/>
    <w:rsid w:val="003B5C26"/>
    <w:rsid w:val="003B66E4"/>
    <w:rsid w:val="003C391C"/>
    <w:rsid w:val="003C582E"/>
    <w:rsid w:val="003D04B4"/>
    <w:rsid w:val="003D29C2"/>
    <w:rsid w:val="003D2D7D"/>
    <w:rsid w:val="003D2E13"/>
    <w:rsid w:val="003D3EC5"/>
    <w:rsid w:val="003D4A88"/>
    <w:rsid w:val="003D4E0C"/>
    <w:rsid w:val="003D5F2E"/>
    <w:rsid w:val="003D635F"/>
    <w:rsid w:val="003D725C"/>
    <w:rsid w:val="003E51A8"/>
    <w:rsid w:val="003E6FC3"/>
    <w:rsid w:val="003F2A96"/>
    <w:rsid w:val="003F3AC1"/>
    <w:rsid w:val="003F3CCE"/>
    <w:rsid w:val="003F56A4"/>
    <w:rsid w:val="003F703D"/>
    <w:rsid w:val="004037B3"/>
    <w:rsid w:val="004072F8"/>
    <w:rsid w:val="0040775B"/>
    <w:rsid w:val="00411701"/>
    <w:rsid w:val="00414451"/>
    <w:rsid w:val="0041500A"/>
    <w:rsid w:val="004210DF"/>
    <w:rsid w:val="0042135F"/>
    <w:rsid w:val="00421747"/>
    <w:rsid w:val="00421F67"/>
    <w:rsid w:val="004244E0"/>
    <w:rsid w:val="00426C00"/>
    <w:rsid w:val="00426CD0"/>
    <w:rsid w:val="004272ED"/>
    <w:rsid w:val="00431851"/>
    <w:rsid w:val="004326A9"/>
    <w:rsid w:val="0044056F"/>
    <w:rsid w:val="00440EF3"/>
    <w:rsid w:val="00441470"/>
    <w:rsid w:val="00442922"/>
    <w:rsid w:val="00443293"/>
    <w:rsid w:val="004445BB"/>
    <w:rsid w:val="004454B4"/>
    <w:rsid w:val="0044612E"/>
    <w:rsid w:val="004500DF"/>
    <w:rsid w:val="00455F5C"/>
    <w:rsid w:val="0045683B"/>
    <w:rsid w:val="004575E8"/>
    <w:rsid w:val="00457F4A"/>
    <w:rsid w:val="0046092D"/>
    <w:rsid w:val="00463A22"/>
    <w:rsid w:val="00463F90"/>
    <w:rsid w:val="0046429A"/>
    <w:rsid w:val="004648E6"/>
    <w:rsid w:val="00465EAC"/>
    <w:rsid w:val="00466133"/>
    <w:rsid w:val="004671B0"/>
    <w:rsid w:val="00467693"/>
    <w:rsid w:val="004679A6"/>
    <w:rsid w:val="004705E2"/>
    <w:rsid w:val="00470D9C"/>
    <w:rsid w:val="00474D81"/>
    <w:rsid w:val="0047551D"/>
    <w:rsid w:val="00481CB0"/>
    <w:rsid w:val="00483A9F"/>
    <w:rsid w:val="004946E7"/>
    <w:rsid w:val="0049554E"/>
    <w:rsid w:val="00496E80"/>
    <w:rsid w:val="004A120E"/>
    <w:rsid w:val="004A3D62"/>
    <w:rsid w:val="004B0735"/>
    <w:rsid w:val="004B10FF"/>
    <w:rsid w:val="004B1605"/>
    <w:rsid w:val="004B1C50"/>
    <w:rsid w:val="004B3133"/>
    <w:rsid w:val="004B7C28"/>
    <w:rsid w:val="004C0687"/>
    <w:rsid w:val="004C09C9"/>
    <w:rsid w:val="004C19C2"/>
    <w:rsid w:val="004C6224"/>
    <w:rsid w:val="004D0FDB"/>
    <w:rsid w:val="004D1ED2"/>
    <w:rsid w:val="004D75BA"/>
    <w:rsid w:val="004E21CF"/>
    <w:rsid w:val="004E2292"/>
    <w:rsid w:val="004E5786"/>
    <w:rsid w:val="004E69AF"/>
    <w:rsid w:val="004E7A19"/>
    <w:rsid w:val="004F09E5"/>
    <w:rsid w:val="004F100B"/>
    <w:rsid w:val="004F2A0B"/>
    <w:rsid w:val="004F5209"/>
    <w:rsid w:val="004F730C"/>
    <w:rsid w:val="005005B1"/>
    <w:rsid w:val="00500CB7"/>
    <w:rsid w:val="005015CC"/>
    <w:rsid w:val="005038D0"/>
    <w:rsid w:val="00504691"/>
    <w:rsid w:val="00507C97"/>
    <w:rsid w:val="00507FE9"/>
    <w:rsid w:val="00511470"/>
    <w:rsid w:val="005123E9"/>
    <w:rsid w:val="0051369F"/>
    <w:rsid w:val="00521FA8"/>
    <w:rsid w:val="00524B2D"/>
    <w:rsid w:val="00524ED3"/>
    <w:rsid w:val="00527E08"/>
    <w:rsid w:val="00532D62"/>
    <w:rsid w:val="00533C6E"/>
    <w:rsid w:val="00535829"/>
    <w:rsid w:val="00537E68"/>
    <w:rsid w:val="0054511C"/>
    <w:rsid w:val="005474F4"/>
    <w:rsid w:val="0055227E"/>
    <w:rsid w:val="00560134"/>
    <w:rsid w:val="0056076D"/>
    <w:rsid w:val="005618B0"/>
    <w:rsid w:val="005651FC"/>
    <w:rsid w:val="00565DA7"/>
    <w:rsid w:val="00566157"/>
    <w:rsid w:val="00567DA0"/>
    <w:rsid w:val="005700FA"/>
    <w:rsid w:val="005703DB"/>
    <w:rsid w:val="005707AF"/>
    <w:rsid w:val="00573165"/>
    <w:rsid w:val="00574BA2"/>
    <w:rsid w:val="00576744"/>
    <w:rsid w:val="00576C98"/>
    <w:rsid w:val="00576FFB"/>
    <w:rsid w:val="00577B9A"/>
    <w:rsid w:val="005819AF"/>
    <w:rsid w:val="00582B1C"/>
    <w:rsid w:val="00584B5E"/>
    <w:rsid w:val="0059243B"/>
    <w:rsid w:val="0059409E"/>
    <w:rsid w:val="005941D2"/>
    <w:rsid w:val="0059486D"/>
    <w:rsid w:val="005A0C76"/>
    <w:rsid w:val="005A28C4"/>
    <w:rsid w:val="005B1870"/>
    <w:rsid w:val="005B3B28"/>
    <w:rsid w:val="005B46B7"/>
    <w:rsid w:val="005B6F78"/>
    <w:rsid w:val="005C10BE"/>
    <w:rsid w:val="005C14B5"/>
    <w:rsid w:val="005C2014"/>
    <w:rsid w:val="005C29EA"/>
    <w:rsid w:val="005C2F84"/>
    <w:rsid w:val="005C3923"/>
    <w:rsid w:val="005C4BB0"/>
    <w:rsid w:val="005C65AA"/>
    <w:rsid w:val="005C6E14"/>
    <w:rsid w:val="005D2CCA"/>
    <w:rsid w:val="005D4AB5"/>
    <w:rsid w:val="005E0CD8"/>
    <w:rsid w:val="005E11C4"/>
    <w:rsid w:val="005E1F7E"/>
    <w:rsid w:val="005E2FD0"/>
    <w:rsid w:val="005E3346"/>
    <w:rsid w:val="005E411A"/>
    <w:rsid w:val="005E51A8"/>
    <w:rsid w:val="005F1C60"/>
    <w:rsid w:val="005F2261"/>
    <w:rsid w:val="005F282E"/>
    <w:rsid w:val="005F466E"/>
    <w:rsid w:val="005F4AC7"/>
    <w:rsid w:val="005F5C88"/>
    <w:rsid w:val="005F5CF5"/>
    <w:rsid w:val="005F5E1F"/>
    <w:rsid w:val="005F5FB2"/>
    <w:rsid w:val="005F7737"/>
    <w:rsid w:val="005F78D5"/>
    <w:rsid w:val="006001BA"/>
    <w:rsid w:val="00600A6F"/>
    <w:rsid w:val="00604666"/>
    <w:rsid w:val="00605906"/>
    <w:rsid w:val="0061143D"/>
    <w:rsid w:val="0061373A"/>
    <w:rsid w:val="00616E0B"/>
    <w:rsid w:val="0061777B"/>
    <w:rsid w:val="00617C21"/>
    <w:rsid w:val="00621612"/>
    <w:rsid w:val="00621998"/>
    <w:rsid w:val="006246E7"/>
    <w:rsid w:val="00624E87"/>
    <w:rsid w:val="0062550B"/>
    <w:rsid w:val="0063026F"/>
    <w:rsid w:val="00630ABF"/>
    <w:rsid w:val="00634AA3"/>
    <w:rsid w:val="0063580C"/>
    <w:rsid w:val="00635AC5"/>
    <w:rsid w:val="00636CFE"/>
    <w:rsid w:val="006438E7"/>
    <w:rsid w:val="00646E3D"/>
    <w:rsid w:val="00647FD7"/>
    <w:rsid w:val="00650C68"/>
    <w:rsid w:val="00652020"/>
    <w:rsid w:val="006536E7"/>
    <w:rsid w:val="00654B93"/>
    <w:rsid w:val="00656A1D"/>
    <w:rsid w:val="006579EF"/>
    <w:rsid w:val="00661C88"/>
    <w:rsid w:val="006634D0"/>
    <w:rsid w:val="00663A69"/>
    <w:rsid w:val="006660C7"/>
    <w:rsid w:val="006665BC"/>
    <w:rsid w:val="00670F9F"/>
    <w:rsid w:val="00672CBD"/>
    <w:rsid w:val="0067344E"/>
    <w:rsid w:val="00675ADC"/>
    <w:rsid w:val="00676807"/>
    <w:rsid w:val="00676A30"/>
    <w:rsid w:val="006770DE"/>
    <w:rsid w:val="006774C1"/>
    <w:rsid w:val="00680659"/>
    <w:rsid w:val="00682A89"/>
    <w:rsid w:val="00684308"/>
    <w:rsid w:val="00695191"/>
    <w:rsid w:val="00697ADC"/>
    <w:rsid w:val="006A09CF"/>
    <w:rsid w:val="006B0217"/>
    <w:rsid w:val="006B07D5"/>
    <w:rsid w:val="006B30DC"/>
    <w:rsid w:val="006B7BC6"/>
    <w:rsid w:val="006C2629"/>
    <w:rsid w:val="006C2661"/>
    <w:rsid w:val="006C413B"/>
    <w:rsid w:val="006C426E"/>
    <w:rsid w:val="006C53B4"/>
    <w:rsid w:val="006C6081"/>
    <w:rsid w:val="006C6708"/>
    <w:rsid w:val="006D01EA"/>
    <w:rsid w:val="006D471F"/>
    <w:rsid w:val="006D79FB"/>
    <w:rsid w:val="006E1B02"/>
    <w:rsid w:val="006E3863"/>
    <w:rsid w:val="006E3CAA"/>
    <w:rsid w:val="006F024B"/>
    <w:rsid w:val="006F0375"/>
    <w:rsid w:val="006F1458"/>
    <w:rsid w:val="006F2B37"/>
    <w:rsid w:val="006F2F0A"/>
    <w:rsid w:val="006F4664"/>
    <w:rsid w:val="006F4CE6"/>
    <w:rsid w:val="006F6716"/>
    <w:rsid w:val="007011AD"/>
    <w:rsid w:val="0070181D"/>
    <w:rsid w:val="00701BA1"/>
    <w:rsid w:val="00702602"/>
    <w:rsid w:val="00705871"/>
    <w:rsid w:val="00706FC5"/>
    <w:rsid w:val="0070774F"/>
    <w:rsid w:val="00707DED"/>
    <w:rsid w:val="0071117D"/>
    <w:rsid w:val="007131D0"/>
    <w:rsid w:val="00722023"/>
    <w:rsid w:val="00722155"/>
    <w:rsid w:val="007246CB"/>
    <w:rsid w:val="0073018A"/>
    <w:rsid w:val="00732454"/>
    <w:rsid w:val="007334EE"/>
    <w:rsid w:val="00733551"/>
    <w:rsid w:val="00734483"/>
    <w:rsid w:val="00735D9E"/>
    <w:rsid w:val="00737F24"/>
    <w:rsid w:val="00744416"/>
    <w:rsid w:val="007450CB"/>
    <w:rsid w:val="00745AC3"/>
    <w:rsid w:val="007525C8"/>
    <w:rsid w:val="00752ED4"/>
    <w:rsid w:val="00752FC3"/>
    <w:rsid w:val="00754302"/>
    <w:rsid w:val="00755822"/>
    <w:rsid w:val="00755B36"/>
    <w:rsid w:val="00757421"/>
    <w:rsid w:val="00760987"/>
    <w:rsid w:val="00762FDF"/>
    <w:rsid w:val="00765206"/>
    <w:rsid w:val="00765B2A"/>
    <w:rsid w:val="00770255"/>
    <w:rsid w:val="0077197E"/>
    <w:rsid w:val="00773818"/>
    <w:rsid w:val="007756D9"/>
    <w:rsid w:val="0077589A"/>
    <w:rsid w:val="0077597B"/>
    <w:rsid w:val="007764F0"/>
    <w:rsid w:val="007771B3"/>
    <w:rsid w:val="00782601"/>
    <w:rsid w:val="00784CF7"/>
    <w:rsid w:val="00786EEE"/>
    <w:rsid w:val="007876BD"/>
    <w:rsid w:val="007901B3"/>
    <w:rsid w:val="00792FA2"/>
    <w:rsid w:val="00793091"/>
    <w:rsid w:val="00796CA7"/>
    <w:rsid w:val="00797456"/>
    <w:rsid w:val="007A12DD"/>
    <w:rsid w:val="007A21BA"/>
    <w:rsid w:val="007A22FD"/>
    <w:rsid w:val="007A2E7C"/>
    <w:rsid w:val="007A3271"/>
    <w:rsid w:val="007A3FF9"/>
    <w:rsid w:val="007A62C5"/>
    <w:rsid w:val="007B01BE"/>
    <w:rsid w:val="007B13EE"/>
    <w:rsid w:val="007B140E"/>
    <w:rsid w:val="007B2F2E"/>
    <w:rsid w:val="007B4346"/>
    <w:rsid w:val="007B43CD"/>
    <w:rsid w:val="007B59BE"/>
    <w:rsid w:val="007B765E"/>
    <w:rsid w:val="007C1991"/>
    <w:rsid w:val="007C1A84"/>
    <w:rsid w:val="007C1DC1"/>
    <w:rsid w:val="007C3DEA"/>
    <w:rsid w:val="007C42B9"/>
    <w:rsid w:val="007C448B"/>
    <w:rsid w:val="007C52AF"/>
    <w:rsid w:val="007C5FAC"/>
    <w:rsid w:val="007C6AFD"/>
    <w:rsid w:val="007D0FC6"/>
    <w:rsid w:val="007D28CC"/>
    <w:rsid w:val="007D3214"/>
    <w:rsid w:val="007D4B64"/>
    <w:rsid w:val="007D59C4"/>
    <w:rsid w:val="007D6727"/>
    <w:rsid w:val="007E3701"/>
    <w:rsid w:val="007E4213"/>
    <w:rsid w:val="007E5006"/>
    <w:rsid w:val="007F066A"/>
    <w:rsid w:val="007F1058"/>
    <w:rsid w:val="007F2D87"/>
    <w:rsid w:val="007F4F50"/>
    <w:rsid w:val="007F575E"/>
    <w:rsid w:val="00803579"/>
    <w:rsid w:val="00806811"/>
    <w:rsid w:val="00810171"/>
    <w:rsid w:val="00811349"/>
    <w:rsid w:val="00812B19"/>
    <w:rsid w:val="00812CF7"/>
    <w:rsid w:val="00814867"/>
    <w:rsid w:val="00820804"/>
    <w:rsid w:val="00821D20"/>
    <w:rsid w:val="008228AD"/>
    <w:rsid w:val="008246C6"/>
    <w:rsid w:val="00824EDC"/>
    <w:rsid w:val="00825483"/>
    <w:rsid w:val="00826033"/>
    <w:rsid w:val="00826D93"/>
    <w:rsid w:val="00830739"/>
    <w:rsid w:val="0083426A"/>
    <w:rsid w:val="0083434D"/>
    <w:rsid w:val="0083671F"/>
    <w:rsid w:val="008403F9"/>
    <w:rsid w:val="00840C5E"/>
    <w:rsid w:val="0084128A"/>
    <w:rsid w:val="008412CC"/>
    <w:rsid w:val="00841495"/>
    <w:rsid w:val="00841E25"/>
    <w:rsid w:val="00842DA9"/>
    <w:rsid w:val="008500D9"/>
    <w:rsid w:val="008555C3"/>
    <w:rsid w:val="00855797"/>
    <w:rsid w:val="00856390"/>
    <w:rsid w:val="00856C93"/>
    <w:rsid w:val="0085755B"/>
    <w:rsid w:val="00860ABB"/>
    <w:rsid w:val="008619BF"/>
    <w:rsid w:val="00862D9D"/>
    <w:rsid w:val="00867664"/>
    <w:rsid w:val="008703A1"/>
    <w:rsid w:val="00870FE1"/>
    <w:rsid w:val="008713E4"/>
    <w:rsid w:val="00874DB5"/>
    <w:rsid w:val="008757DD"/>
    <w:rsid w:val="00875D4A"/>
    <w:rsid w:val="0087661F"/>
    <w:rsid w:val="008777EC"/>
    <w:rsid w:val="00880CA0"/>
    <w:rsid w:val="00881092"/>
    <w:rsid w:val="00881D0E"/>
    <w:rsid w:val="008824C3"/>
    <w:rsid w:val="00882712"/>
    <w:rsid w:val="0088462C"/>
    <w:rsid w:val="00884E34"/>
    <w:rsid w:val="00896F3A"/>
    <w:rsid w:val="00897C2F"/>
    <w:rsid w:val="008A03C0"/>
    <w:rsid w:val="008A1AB4"/>
    <w:rsid w:val="008A3FDC"/>
    <w:rsid w:val="008B490A"/>
    <w:rsid w:val="008B5981"/>
    <w:rsid w:val="008B5CF3"/>
    <w:rsid w:val="008B6ECD"/>
    <w:rsid w:val="008B78EC"/>
    <w:rsid w:val="008C2DCA"/>
    <w:rsid w:val="008C4872"/>
    <w:rsid w:val="008C498C"/>
    <w:rsid w:val="008C4D65"/>
    <w:rsid w:val="008C5B1D"/>
    <w:rsid w:val="008C63A4"/>
    <w:rsid w:val="008C6C76"/>
    <w:rsid w:val="008C7D75"/>
    <w:rsid w:val="008D2A81"/>
    <w:rsid w:val="008D3C50"/>
    <w:rsid w:val="008D76CE"/>
    <w:rsid w:val="008E29F6"/>
    <w:rsid w:val="008E4C0A"/>
    <w:rsid w:val="008E5143"/>
    <w:rsid w:val="009003E0"/>
    <w:rsid w:val="009017D7"/>
    <w:rsid w:val="00905AC7"/>
    <w:rsid w:val="009065D7"/>
    <w:rsid w:val="00906A33"/>
    <w:rsid w:val="0091123E"/>
    <w:rsid w:val="009123EB"/>
    <w:rsid w:val="00912D45"/>
    <w:rsid w:val="009133B9"/>
    <w:rsid w:val="00913BFD"/>
    <w:rsid w:val="0091410F"/>
    <w:rsid w:val="00915FC2"/>
    <w:rsid w:val="00916380"/>
    <w:rsid w:val="00917921"/>
    <w:rsid w:val="00920B87"/>
    <w:rsid w:val="00924939"/>
    <w:rsid w:val="00926F26"/>
    <w:rsid w:val="009276FE"/>
    <w:rsid w:val="00927966"/>
    <w:rsid w:val="00930786"/>
    <w:rsid w:val="0093192F"/>
    <w:rsid w:val="0093409D"/>
    <w:rsid w:val="009401F5"/>
    <w:rsid w:val="0094070C"/>
    <w:rsid w:val="009437B8"/>
    <w:rsid w:val="00947BEA"/>
    <w:rsid w:val="00950061"/>
    <w:rsid w:val="00950201"/>
    <w:rsid w:val="009541D7"/>
    <w:rsid w:val="009564BF"/>
    <w:rsid w:val="00957268"/>
    <w:rsid w:val="00961D7A"/>
    <w:rsid w:val="00962A1F"/>
    <w:rsid w:val="0096512D"/>
    <w:rsid w:val="009657D0"/>
    <w:rsid w:val="00966827"/>
    <w:rsid w:val="009668F5"/>
    <w:rsid w:val="00970813"/>
    <w:rsid w:val="00971F55"/>
    <w:rsid w:val="00972A6A"/>
    <w:rsid w:val="009739C3"/>
    <w:rsid w:val="00975F00"/>
    <w:rsid w:val="0097623D"/>
    <w:rsid w:val="00976A57"/>
    <w:rsid w:val="0097763A"/>
    <w:rsid w:val="009803B7"/>
    <w:rsid w:val="00981E70"/>
    <w:rsid w:val="00983330"/>
    <w:rsid w:val="00986265"/>
    <w:rsid w:val="00986691"/>
    <w:rsid w:val="00987247"/>
    <w:rsid w:val="00991EE8"/>
    <w:rsid w:val="009926ED"/>
    <w:rsid w:val="00996473"/>
    <w:rsid w:val="009A30EF"/>
    <w:rsid w:val="009A39B0"/>
    <w:rsid w:val="009A4A48"/>
    <w:rsid w:val="009A59A7"/>
    <w:rsid w:val="009A635E"/>
    <w:rsid w:val="009A789C"/>
    <w:rsid w:val="009B00F5"/>
    <w:rsid w:val="009B0424"/>
    <w:rsid w:val="009B1901"/>
    <w:rsid w:val="009B2141"/>
    <w:rsid w:val="009B2AEF"/>
    <w:rsid w:val="009B5909"/>
    <w:rsid w:val="009B64B4"/>
    <w:rsid w:val="009B7E15"/>
    <w:rsid w:val="009C0BA4"/>
    <w:rsid w:val="009C26F3"/>
    <w:rsid w:val="009C39E1"/>
    <w:rsid w:val="009C72A0"/>
    <w:rsid w:val="009C7AFC"/>
    <w:rsid w:val="009D5D52"/>
    <w:rsid w:val="009E0DCE"/>
    <w:rsid w:val="009E3A65"/>
    <w:rsid w:val="009E5AD9"/>
    <w:rsid w:val="009E5BC2"/>
    <w:rsid w:val="009E6290"/>
    <w:rsid w:val="009E645E"/>
    <w:rsid w:val="009E69DD"/>
    <w:rsid w:val="009F0136"/>
    <w:rsid w:val="009F324E"/>
    <w:rsid w:val="009F354C"/>
    <w:rsid w:val="009F5AD5"/>
    <w:rsid w:val="009F657B"/>
    <w:rsid w:val="00A0039D"/>
    <w:rsid w:val="00A035EA"/>
    <w:rsid w:val="00A05E05"/>
    <w:rsid w:val="00A07D29"/>
    <w:rsid w:val="00A103BD"/>
    <w:rsid w:val="00A14771"/>
    <w:rsid w:val="00A152C6"/>
    <w:rsid w:val="00A16201"/>
    <w:rsid w:val="00A16F01"/>
    <w:rsid w:val="00A214C2"/>
    <w:rsid w:val="00A22266"/>
    <w:rsid w:val="00A256CB"/>
    <w:rsid w:val="00A27612"/>
    <w:rsid w:val="00A27EA5"/>
    <w:rsid w:val="00A30FC6"/>
    <w:rsid w:val="00A339F8"/>
    <w:rsid w:val="00A35080"/>
    <w:rsid w:val="00A35856"/>
    <w:rsid w:val="00A36CEF"/>
    <w:rsid w:val="00A377E9"/>
    <w:rsid w:val="00A40917"/>
    <w:rsid w:val="00A42335"/>
    <w:rsid w:val="00A42AA8"/>
    <w:rsid w:val="00A447C5"/>
    <w:rsid w:val="00A466DA"/>
    <w:rsid w:val="00A46B03"/>
    <w:rsid w:val="00A47AF3"/>
    <w:rsid w:val="00A506F9"/>
    <w:rsid w:val="00A52D82"/>
    <w:rsid w:val="00A52EE1"/>
    <w:rsid w:val="00A54058"/>
    <w:rsid w:val="00A577F7"/>
    <w:rsid w:val="00A610D9"/>
    <w:rsid w:val="00A6169E"/>
    <w:rsid w:val="00A6429C"/>
    <w:rsid w:val="00A64B21"/>
    <w:rsid w:val="00A65F6C"/>
    <w:rsid w:val="00A71C27"/>
    <w:rsid w:val="00A75956"/>
    <w:rsid w:val="00A77ACC"/>
    <w:rsid w:val="00A821FB"/>
    <w:rsid w:val="00A83BF6"/>
    <w:rsid w:val="00A85AB3"/>
    <w:rsid w:val="00A86ADA"/>
    <w:rsid w:val="00A916BA"/>
    <w:rsid w:val="00A939E1"/>
    <w:rsid w:val="00A9508A"/>
    <w:rsid w:val="00A95358"/>
    <w:rsid w:val="00A97227"/>
    <w:rsid w:val="00A97B74"/>
    <w:rsid w:val="00AA0AA5"/>
    <w:rsid w:val="00AA0C59"/>
    <w:rsid w:val="00AA2709"/>
    <w:rsid w:val="00AB0D3F"/>
    <w:rsid w:val="00AB6DFF"/>
    <w:rsid w:val="00AC0255"/>
    <w:rsid w:val="00AC0FCF"/>
    <w:rsid w:val="00AC1767"/>
    <w:rsid w:val="00AC33A7"/>
    <w:rsid w:val="00AC3AD2"/>
    <w:rsid w:val="00AC462B"/>
    <w:rsid w:val="00AC7DE4"/>
    <w:rsid w:val="00AD02B7"/>
    <w:rsid w:val="00AD7C23"/>
    <w:rsid w:val="00AE1A73"/>
    <w:rsid w:val="00AE1B4F"/>
    <w:rsid w:val="00AE40F7"/>
    <w:rsid w:val="00AE529D"/>
    <w:rsid w:val="00AE596B"/>
    <w:rsid w:val="00AE644D"/>
    <w:rsid w:val="00AF36CE"/>
    <w:rsid w:val="00AF4B88"/>
    <w:rsid w:val="00AF4BE2"/>
    <w:rsid w:val="00B008FA"/>
    <w:rsid w:val="00B01945"/>
    <w:rsid w:val="00B04415"/>
    <w:rsid w:val="00B045D8"/>
    <w:rsid w:val="00B05B74"/>
    <w:rsid w:val="00B06224"/>
    <w:rsid w:val="00B1128D"/>
    <w:rsid w:val="00B145DA"/>
    <w:rsid w:val="00B234C5"/>
    <w:rsid w:val="00B23B60"/>
    <w:rsid w:val="00B302F9"/>
    <w:rsid w:val="00B30D0B"/>
    <w:rsid w:val="00B33FA5"/>
    <w:rsid w:val="00B34A1F"/>
    <w:rsid w:val="00B35195"/>
    <w:rsid w:val="00B40512"/>
    <w:rsid w:val="00B41024"/>
    <w:rsid w:val="00B43C10"/>
    <w:rsid w:val="00B45A40"/>
    <w:rsid w:val="00B50380"/>
    <w:rsid w:val="00B511F2"/>
    <w:rsid w:val="00B54FC0"/>
    <w:rsid w:val="00B64567"/>
    <w:rsid w:val="00B66A05"/>
    <w:rsid w:val="00B67BC7"/>
    <w:rsid w:val="00B73C4B"/>
    <w:rsid w:val="00B748D2"/>
    <w:rsid w:val="00B74FC9"/>
    <w:rsid w:val="00B767E0"/>
    <w:rsid w:val="00B778C8"/>
    <w:rsid w:val="00B77E75"/>
    <w:rsid w:val="00B82D53"/>
    <w:rsid w:val="00B834A7"/>
    <w:rsid w:val="00B85405"/>
    <w:rsid w:val="00B92863"/>
    <w:rsid w:val="00B93281"/>
    <w:rsid w:val="00B948BC"/>
    <w:rsid w:val="00B95A02"/>
    <w:rsid w:val="00B95A14"/>
    <w:rsid w:val="00B96033"/>
    <w:rsid w:val="00B96F41"/>
    <w:rsid w:val="00B97706"/>
    <w:rsid w:val="00BA017D"/>
    <w:rsid w:val="00BA1CA7"/>
    <w:rsid w:val="00BA1FC1"/>
    <w:rsid w:val="00BA2497"/>
    <w:rsid w:val="00BA580A"/>
    <w:rsid w:val="00BA60A3"/>
    <w:rsid w:val="00BA77DD"/>
    <w:rsid w:val="00BB2CE5"/>
    <w:rsid w:val="00BB448E"/>
    <w:rsid w:val="00BB69A1"/>
    <w:rsid w:val="00BB6D1B"/>
    <w:rsid w:val="00BC1CCE"/>
    <w:rsid w:val="00BC27A5"/>
    <w:rsid w:val="00BC69AC"/>
    <w:rsid w:val="00BC6F6A"/>
    <w:rsid w:val="00BD086D"/>
    <w:rsid w:val="00BD2121"/>
    <w:rsid w:val="00BD41DB"/>
    <w:rsid w:val="00BD55BE"/>
    <w:rsid w:val="00BD5958"/>
    <w:rsid w:val="00BD5EF2"/>
    <w:rsid w:val="00BE06A3"/>
    <w:rsid w:val="00BE11BC"/>
    <w:rsid w:val="00BE13EC"/>
    <w:rsid w:val="00BE15A7"/>
    <w:rsid w:val="00BE20DF"/>
    <w:rsid w:val="00BE35E2"/>
    <w:rsid w:val="00BE37A9"/>
    <w:rsid w:val="00BE3EA2"/>
    <w:rsid w:val="00BE455A"/>
    <w:rsid w:val="00BE4C74"/>
    <w:rsid w:val="00BE6842"/>
    <w:rsid w:val="00BE7BA6"/>
    <w:rsid w:val="00BF063E"/>
    <w:rsid w:val="00BF23FF"/>
    <w:rsid w:val="00C00D4E"/>
    <w:rsid w:val="00C0154D"/>
    <w:rsid w:val="00C01620"/>
    <w:rsid w:val="00C01EC6"/>
    <w:rsid w:val="00C0735E"/>
    <w:rsid w:val="00C114A4"/>
    <w:rsid w:val="00C16DB3"/>
    <w:rsid w:val="00C17291"/>
    <w:rsid w:val="00C2021F"/>
    <w:rsid w:val="00C22787"/>
    <w:rsid w:val="00C2536B"/>
    <w:rsid w:val="00C25A43"/>
    <w:rsid w:val="00C26C63"/>
    <w:rsid w:val="00C3092D"/>
    <w:rsid w:val="00C31C94"/>
    <w:rsid w:val="00C33220"/>
    <w:rsid w:val="00C33BC7"/>
    <w:rsid w:val="00C342BC"/>
    <w:rsid w:val="00C34714"/>
    <w:rsid w:val="00C35493"/>
    <w:rsid w:val="00C3758F"/>
    <w:rsid w:val="00C37B8C"/>
    <w:rsid w:val="00C40268"/>
    <w:rsid w:val="00C4089D"/>
    <w:rsid w:val="00C41093"/>
    <w:rsid w:val="00C4206D"/>
    <w:rsid w:val="00C4341C"/>
    <w:rsid w:val="00C45DD9"/>
    <w:rsid w:val="00C46B25"/>
    <w:rsid w:val="00C47E6F"/>
    <w:rsid w:val="00C51C72"/>
    <w:rsid w:val="00C52151"/>
    <w:rsid w:val="00C537F5"/>
    <w:rsid w:val="00C568E9"/>
    <w:rsid w:val="00C57954"/>
    <w:rsid w:val="00C61D42"/>
    <w:rsid w:val="00C63F45"/>
    <w:rsid w:val="00C64C5D"/>
    <w:rsid w:val="00C64F8A"/>
    <w:rsid w:val="00C65CBD"/>
    <w:rsid w:val="00C70305"/>
    <w:rsid w:val="00C72787"/>
    <w:rsid w:val="00C72F67"/>
    <w:rsid w:val="00C76068"/>
    <w:rsid w:val="00C777D8"/>
    <w:rsid w:val="00C806F5"/>
    <w:rsid w:val="00C80CE7"/>
    <w:rsid w:val="00C82FD9"/>
    <w:rsid w:val="00C835F2"/>
    <w:rsid w:val="00C84B07"/>
    <w:rsid w:val="00C85DEE"/>
    <w:rsid w:val="00C86BB1"/>
    <w:rsid w:val="00C91DDB"/>
    <w:rsid w:val="00C930A0"/>
    <w:rsid w:val="00C94582"/>
    <w:rsid w:val="00C9592C"/>
    <w:rsid w:val="00C979E8"/>
    <w:rsid w:val="00CA06BB"/>
    <w:rsid w:val="00CA08BE"/>
    <w:rsid w:val="00CA2C3A"/>
    <w:rsid w:val="00CA469B"/>
    <w:rsid w:val="00CB0184"/>
    <w:rsid w:val="00CB1B2A"/>
    <w:rsid w:val="00CB2539"/>
    <w:rsid w:val="00CB318E"/>
    <w:rsid w:val="00CB5F24"/>
    <w:rsid w:val="00CB764A"/>
    <w:rsid w:val="00CC4F36"/>
    <w:rsid w:val="00CC5A28"/>
    <w:rsid w:val="00CC723A"/>
    <w:rsid w:val="00CD03D8"/>
    <w:rsid w:val="00CD070E"/>
    <w:rsid w:val="00CD0870"/>
    <w:rsid w:val="00CD460B"/>
    <w:rsid w:val="00CE0538"/>
    <w:rsid w:val="00CE5648"/>
    <w:rsid w:val="00CE7DB1"/>
    <w:rsid w:val="00CF2BBA"/>
    <w:rsid w:val="00CF336A"/>
    <w:rsid w:val="00CF4295"/>
    <w:rsid w:val="00CF5683"/>
    <w:rsid w:val="00CF5DBF"/>
    <w:rsid w:val="00CF7889"/>
    <w:rsid w:val="00D004B1"/>
    <w:rsid w:val="00D02020"/>
    <w:rsid w:val="00D02953"/>
    <w:rsid w:val="00D03799"/>
    <w:rsid w:val="00D03C4C"/>
    <w:rsid w:val="00D04127"/>
    <w:rsid w:val="00D05E3B"/>
    <w:rsid w:val="00D0777D"/>
    <w:rsid w:val="00D077D0"/>
    <w:rsid w:val="00D14614"/>
    <w:rsid w:val="00D151BB"/>
    <w:rsid w:val="00D15730"/>
    <w:rsid w:val="00D16724"/>
    <w:rsid w:val="00D17042"/>
    <w:rsid w:val="00D17B5C"/>
    <w:rsid w:val="00D20DEB"/>
    <w:rsid w:val="00D21C54"/>
    <w:rsid w:val="00D26025"/>
    <w:rsid w:val="00D26A41"/>
    <w:rsid w:val="00D26B50"/>
    <w:rsid w:val="00D2718E"/>
    <w:rsid w:val="00D31874"/>
    <w:rsid w:val="00D35B3E"/>
    <w:rsid w:val="00D40815"/>
    <w:rsid w:val="00D4193D"/>
    <w:rsid w:val="00D41BDA"/>
    <w:rsid w:val="00D4210A"/>
    <w:rsid w:val="00D422B0"/>
    <w:rsid w:val="00D45F3F"/>
    <w:rsid w:val="00D4732A"/>
    <w:rsid w:val="00D47CB0"/>
    <w:rsid w:val="00D50AC8"/>
    <w:rsid w:val="00D55374"/>
    <w:rsid w:val="00D60110"/>
    <w:rsid w:val="00D6577E"/>
    <w:rsid w:val="00D65DAD"/>
    <w:rsid w:val="00D66459"/>
    <w:rsid w:val="00D66A9C"/>
    <w:rsid w:val="00D6735D"/>
    <w:rsid w:val="00D71647"/>
    <w:rsid w:val="00D7286E"/>
    <w:rsid w:val="00D74654"/>
    <w:rsid w:val="00D80A9B"/>
    <w:rsid w:val="00D80BAD"/>
    <w:rsid w:val="00D86EE7"/>
    <w:rsid w:val="00D93D9E"/>
    <w:rsid w:val="00D959A2"/>
    <w:rsid w:val="00DA2966"/>
    <w:rsid w:val="00DA3AFB"/>
    <w:rsid w:val="00DA5AB7"/>
    <w:rsid w:val="00DA7736"/>
    <w:rsid w:val="00DB0A4A"/>
    <w:rsid w:val="00DB44B5"/>
    <w:rsid w:val="00DB6661"/>
    <w:rsid w:val="00DC0054"/>
    <w:rsid w:val="00DC0204"/>
    <w:rsid w:val="00DC1794"/>
    <w:rsid w:val="00DC5246"/>
    <w:rsid w:val="00DC52AD"/>
    <w:rsid w:val="00DC6206"/>
    <w:rsid w:val="00DD1114"/>
    <w:rsid w:val="00DD360E"/>
    <w:rsid w:val="00DD3E57"/>
    <w:rsid w:val="00DD4ABD"/>
    <w:rsid w:val="00DD5145"/>
    <w:rsid w:val="00DE0114"/>
    <w:rsid w:val="00DE4759"/>
    <w:rsid w:val="00DE7E74"/>
    <w:rsid w:val="00DF03AC"/>
    <w:rsid w:val="00DF143C"/>
    <w:rsid w:val="00DF36D1"/>
    <w:rsid w:val="00DF3840"/>
    <w:rsid w:val="00DF4159"/>
    <w:rsid w:val="00DF6851"/>
    <w:rsid w:val="00DF6FA2"/>
    <w:rsid w:val="00E00F04"/>
    <w:rsid w:val="00E0424C"/>
    <w:rsid w:val="00E0510B"/>
    <w:rsid w:val="00E052C4"/>
    <w:rsid w:val="00E05671"/>
    <w:rsid w:val="00E05A3C"/>
    <w:rsid w:val="00E06104"/>
    <w:rsid w:val="00E076CA"/>
    <w:rsid w:val="00E11107"/>
    <w:rsid w:val="00E13797"/>
    <w:rsid w:val="00E2238C"/>
    <w:rsid w:val="00E226F1"/>
    <w:rsid w:val="00E22BA3"/>
    <w:rsid w:val="00E26DBD"/>
    <w:rsid w:val="00E2727F"/>
    <w:rsid w:val="00E30067"/>
    <w:rsid w:val="00E31ABA"/>
    <w:rsid w:val="00E334E9"/>
    <w:rsid w:val="00E3524C"/>
    <w:rsid w:val="00E4067A"/>
    <w:rsid w:val="00E417CA"/>
    <w:rsid w:val="00E41AEF"/>
    <w:rsid w:val="00E41E94"/>
    <w:rsid w:val="00E427A8"/>
    <w:rsid w:val="00E439EB"/>
    <w:rsid w:val="00E452BE"/>
    <w:rsid w:val="00E46FA0"/>
    <w:rsid w:val="00E47052"/>
    <w:rsid w:val="00E47C5E"/>
    <w:rsid w:val="00E52E74"/>
    <w:rsid w:val="00E540EA"/>
    <w:rsid w:val="00E54450"/>
    <w:rsid w:val="00E54A33"/>
    <w:rsid w:val="00E5549B"/>
    <w:rsid w:val="00E578A5"/>
    <w:rsid w:val="00E57BA9"/>
    <w:rsid w:val="00E6038A"/>
    <w:rsid w:val="00E639E7"/>
    <w:rsid w:val="00E63A64"/>
    <w:rsid w:val="00E6455F"/>
    <w:rsid w:val="00E651DD"/>
    <w:rsid w:val="00E65539"/>
    <w:rsid w:val="00E65835"/>
    <w:rsid w:val="00E66472"/>
    <w:rsid w:val="00E66814"/>
    <w:rsid w:val="00E66EE3"/>
    <w:rsid w:val="00E6723B"/>
    <w:rsid w:val="00E67AF6"/>
    <w:rsid w:val="00E71F3D"/>
    <w:rsid w:val="00E72C55"/>
    <w:rsid w:val="00E74E60"/>
    <w:rsid w:val="00E764FE"/>
    <w:rsid w:val="00E80AA9"/>
    <w:rsid w:val="00E81CA3"/>
    <w:rsid w:val="00E83529"/>
    <w:rsid w:val="00E84ED3"/>
    <w:rsid w:val="00E85EA4"/>
    <w:rsid w:val="00E87AE4"/>
    <w:rsid w:val="00EA2097"/>
    <w:rsid w:val="00EA2EEA"/>
    <w:rsid w:val="00EA3550"/>
    <w:rsid w:val="00EA6552"/>
    <w:rsid w:val="00EA76DE"/>
    <w:rsid w:val="00EA7FF7"/>
    <w:rsid w:val="00EB3471"/>
    <w:rsid w:val="00EB3629"/>
    <w:rsid w:val="00EB38A1"/>
    <w:rsid w:val="00EB50F1"/>
    <w:rsid w:val="00EB620E"/>
    <w:rsid w:val="00EB6C15"/>
    <w:rsid w:val="00EC2C40"/>
    <w:rsid w:val="00EC3894"/>
    <w:rsid w:val="00EC428D"/>
    <w:rsid w:val="00EC49B0"/>
    <w:rsid w:val="00EC4A15"/>
    <w:rsid w:val="00EC562C"/>
    <w:rsid w:val="00EC5B1E"/>
    <w:rsid w:val="00EC694E"/>
    <w:rsid w:val="00ED1DB8"/>
    <w:rsid w:val="00ED298B"/>
    <w:rsid w:val="00ED2FA4"/>
    <w:rsid w:val="00ED33EE"/>
    <w:rsid w:val="00EE1F53"/>
    <w:rsid w:val="00EE2FED"/>
    <w:rsid w:val="00EE363E"/>
    <w:rsid w:val="00EE378F"/>
    <w:rsid w:val="00EE5DAE"/>
    <w:rsid w:val="00EE5ED9"/>
    <w:rsid w:val="00EE6018"/>
    <w:rsid w:val="00EE714E"/>
    <w:rsid w:val="00EF1230"/>
    <w:rsid w:val="00EF1DA2"/>
    <w:rsid w:val="00EF2BE1"/>
    <w:rsid w:val="00EF3F71"/>
    <w:rsid w:val="00EF4541"/>
    <w:rsid w:val="00EF4E1F"/>
    <w:rsid w:val="00EF4E76"/>
    <w:rsid w:val="00EF4FEA"/>
    <w:rsid w:val="00EF5DEB"/>
    <w:rsid w:val="00EF7A8E"/>
    <w:rsid w:val="00F008FF"/>
    <w:rsid w:val="00F02A35"/>
    <w:rsid w:val="00F037DA"/>
    <w:rsid w:val="00F03DCD"/>
    <w:rsid w:val="00F079DD"/>
    <w:rsid w:val="00F13549"/>
    <w:rsid w:val="00F140B6"/>
    <w:rsid w:val="00F14769"/>
    <w:rsid w:val="00F14B85"/>
    <w:rsid w:val="00F14F36"/>
    <w:rsid w:val="00F21461"/>
    <w:rsid w:val="00F21ED2"/>
    <w:rsid w:val="00F24B0A"/>
    <w:rsid w:val="00F26F30"/>
    <w:rsid w:val="00F27530"/>
    <w:rsid w:val="00F30700"/>
    <w:rsid w:val="00F31757"/>
    <w:rsid w:val="00F33935"/>
    <w:rsid w:val="00F36E6F"/>
    <w:rsid w:val="00F36FAA"/>
    <w:rsid w:val="00F41D0E"/>
    <w:rsid w:val="00F428BC"/>
    <w:rsid w:val="00F42A7E"/>
    <w:rsid w:val="00F4329F"/>
    <w:rsid w:val="00F45552"/>
    <w:rsid w:val="00F4659E"/>
    <w:rsid w:val="00F47115"/>
    <w:rsid w:val="00F47E45"/>
    <w:rsid w:val="00F47EFC"/>
    <w:rsid w:val="00F50355"/>
    <w:rsid w:val="00F50389"/>
    <w:rsid w:val="00F505A6"/>
    <w:rsid w:val="00F511A4"/>
    <w:rsid w:val="00F511FB"/>
    <w:rsid w:val="00F516E7"/>
    <w:rsid w:val="00F51F9C"/>
    <w:rsid w:val="00F53336"/>
    <w:rsid w:val="00F5369A"/>
    <w:rsid w:val="00F57A55"/>
    <w:rsid w:val="00F60FFF"/>
    <w:rsid w:val="00F619FE"/>
    <w:rsid w:val="00F61AD1"/>
    <w:rsid w:val="00F61EF4"/>
    <w:rsid w:val="00F6351B"/>
    <w:rsid w:val="00F636D2"/>
    <w:rsid w:val="00F705A5"/>
    <w:rsid w:val="00F72CE6"/>
    <w:rsid w:val="00F774E2"/>
    <w:rsid w:val="00F77D0F"/>
    <w:rsid w:val="00F8118C"/>
    <w:rsid w:val="00F83898"/>
    <w:rsid w:val="00F86FBD"/>
    <w:rsid w:val="00F87263"/>
    <w:rsid w:val="00F9192E"/>
    <w:rsid w:val="00F92574"/>
    <w:rsid w:val="00F9270C"/>
    <w:rsid w:val="00F93686"/>
    <w:rsid w:val="00F93833"/>
    <w:rsid w:val="00F93A89"/>
    <w:rsid w:val="00F959E1"/>
    <w:rsid w:val="00F959F2"/>
    <w:rsid w:val="00FA1EE4"/>
    <w:rsid w:val="00FA296E"/>
    <w:rsid w:val="00FA440D"/>
    <w:rsid w:val="00FA474B"/>
    <w:rsid w:val="00FA5F5B"/>
    <w:rsid w:val="00FA6FA1"/>
    <w:rsid w:val="00FB0BCB"/>
    <w:rsid w:val="00FB7562"/>
    <w:rsid w:val="00FC0B4C"/>
    <w:rsid w:val="00FC1FFF"/>
    <w:rsid w:val="00FC41C0"/>
    <w:rsid w:val="00FC43C3"/>
    <w:rsid w:val="00FC4CDE"/>
    <w:rsid w:val="00FC643E"/>
    <w:rsid w:val="00FC6DD0"/>
    <w:rsid w:val="00FC6E62"/>
    <w:rsid w:val="00FC6EB6"/>
    <w:rsid w:val="00FC7129"/>
    <w:rsid w:val="00FD00DA"/>
    <w:rsid w:val="00FD443C"/>
    <w:rsid w:val="00FD64B6"/>
    <w:rsid w:val="00FE289E"/>
    <w:rsid w:val="00FE71CD"/>
    <w:rsid w:val="00FF0232"/>
    <w:rsid w:val="00FF1BC6"/>
    <w:rsid w:val="00FF1C5B"/>
    <w:rsid w:val="00FF2E67"/>
    <w:rsid w:val="00FF3463"/>
    <w:rsid w:val="00FF625A"/>
    <w:rsid w:val="00FF640B"/>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D8C0DF-144C-49F0-9CFE-65594D6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BB2CE5"/>
    <w:rPr>
      <w:rFonts w:ascii="Calibri" w:eastAsia="Times New Roman" w:hAnsi="Calibri" w:cs="Times New Roman"/>
      <w:sz w:val="24"/>
      <w:szCs w:val="24"/>
    </w:rPr>
  </w:style>
  <w:style w:type="paragraph" w:styleId="Heading1">
    <w:name w:val="heading 1"/>
    <w:aliases w:val="1 ghost,g,Header 1"/>
    <w:basedOn w:val="Normal"/>
    <w:next w:val="Normal"/>
    <w:link w:val="Heading1Char"/>
    <w:qFormat/>
    <w:rsid w:val="000345E5"/>
    <w:pPr>
      <w:keepNext/>
      <w:spacing w:before="240" w:after="60" w:line="280" w:lineRule="atLeast"/>
      <w:outlineLvl w:val="0"/>
    </w:pPr>
    <w:rPr>
      <w:rFonts w:ascii="Arial" w:eastAsia="Times" w:hAnsi="Arial" w:cs="Arial"/>
      <w:b/>
      <w:bCs/>
      <w:kern w:val="32"/>
      <w:sz w:val="32"/>
      <w:szCs w:val="32"/>
    </w:rPr>
  </w:style>
  <w:style w:type="paragraph" w:styleId="Heading2">
    <w:name w:val="heading 2"/>
    <w:aliases w:val="2 headline,h"/>
    <w:basedOn w:val="Normal"/>
    <w:next w:val="Normal"/>
    <w:link w:val="Heading2Char"/>
    <w:uiPriority w:val="9"/>
    <w:qFormat/>
    <w:rsid w:val="000345E5"/>
    <w:pPr>
      <w:keepNext/>
      <w:jc w:val="center"/>
      <w:outlineLvl w:val="1"/>
    </w:pPr>
    <w:rPr>
      <w:b/>
      <w:bCs/>
      <w:sz w:val="40"/>
    </w:rPr>
  </w:style>
  <w:style w:type="paragraph" w:styleId="Heading3">
    <w:name w:val="heading 3"/>
    <w:basedOn w:val="Normal"/>
    <w:next w:val="Normal"/>
    <w:link w:val="Heading3Char"/>
    <w:qFormat/>
    <w:rsid w:val="000345E5"/>
    <w:pPr>
      <w:keepNext/>
      <w:jc w:val="center"/>
      <w:outlineLvl w:val="2"/>
    </w:pPr>
    <w:rPr>
      <w:b/>
      <w:bCs/>
    </w:rPr>
  </w:style>
  <w:style w:type="paragraph" w:styleId="Heading4">
    <w:name w:val="heading 4"/>
    <w:basedOn w:val="Normal"/>
    <w:next w:val="Normal"/>
    <w:link w:val="Heading4Char"/>
    <w:qFormat/>
    <w:rsid w:val="000345E5"/>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link w:val="Heading5Char"/>
    <w:qFormat/>
    <w:rsid w:val="000345E5"/>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link w:val="Heading6Char"/>
    <w:qFormat/>
    <w:rsid w:val="000345E5"/>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link w:val="Heading7Char"/>
    <w:qFormat/>
    <w:rsid w:val="000345E5"/>
    <w:pPr>
      <w:keepNext/>
      <w:outlineLvl w:val="6"/>
    </w:pPr>
    <w:rPr>
      <w:sz w:val="28"/>
    </w:rPr>
  </w:style>
  <w:style w:type="paragraph" w:styleId="Heading8">
    <w:name w:val="heading 8"/>
    <w:basedOn w:val="Normal"/>
    <w:next w:val="Normal"/>
    <w:link w:val="Heading8Char"/>
    <w:qFormat/>
    <w:rsid w:val="000345E5"/>
    <w:pPr>
      <w:keepNext/>
      <w:framePr w:hSpace="180" w:wrap="notBeside" w:vAnchor="text" w:hAnchor="margin" w:y="-626"/>
      <w:outlineLvl w:val="7"/>
    </w:pPr>
    <w:rPr>
      <w:b/>
      <w:bCs/>
      <w:position w:val="-6"/>
      <w:sz w:val="32"/>
      <w:szCs w:val="20"/>
    </w:rPr>
  </w:style>
  <w:style w:type="paragraph" w:styleId="Heading9">
    <w:name w:val="heading 9"/>
    <w:basedOn w:val="Normal"/>
    <w:next w:val="Normal"/>
    <w:link w:val="Heading9Char"/>
    <w:qFormat/>
    <w:rsid w:val="000345E5"/>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er 1 Char"/>
    <w:basedOn w:val="DefaultParagraphFont"/>
    <w:link w:val="Heading1"/>
    <w:rsid w:val="000345E5"/>
    <w:rPr>
      <w:rFonts w:ascii="Arial" w:eastAsia="Times" w:hAnsi="Arial" w:cs="Arial"/>
      <w:b/>
      <w:bCs/>
      <w:kern w:val="32"/>
      <w:sz w:val="32"/>
      <w:szCs w:val="32"/>
    </w:rPr>
  </w:style>
  <w:style w:type="character" w:customStyle="1" w:styleId="Heading2Char">
    <w:name w:val="Heading 2 Char"/>
    <w:aliases w:val="2 headline Char,h Char"/>
    <w:basedOn w:val="DefaultParagraphFont"/>
    <w:link w:val="Heading2"/>
    <w:uiPriority w:val="9"/>
    <w:rsid w:val="000345E5"/>
    <w:rPr>
      <w:rFonts w:ascii="Calibri" w:eastAsia="Times New Roman" w:hAnsi="Calibri" w:cs="Times New Roman"/>
      <w:b/>
      <w:bCs/>
      <w:sz w:val="40"/>
      <w:szCs w:val="24"/>
    </w:rPr>
  </w:style>
  <w:style w:type="character" w:customStyle="1" w:styleId="Heading3Char">
    <w:name w:val="Heading 3 Char"/>
    <w:basedOn w:val="DefaultParagraphFont"/>
    <w:link w:val="Heading3"/>
    <w:rsid w:val="000345E5"/>
    <w:rPr>
      <w:rFonts w:ascii="Calibri" w:eastAsia="Times New Roman" w:hAnsi="Calibri" w:cs="Times New Roman"/>
      <w:b/>
      <w:bCs/>
      <w:sz w:val="24"/>
      <w:szCs w:val="24"/>
    </w:rPr>
  </w:style>
  <w:style w:type="character" w:customStyle="1" w:styleId="Heading4Char">
    <w:name w:val="Heading 4 Char"/>
    <w:basedOn w:val="DefaultParagraphFont"/>
    <w:link w:val="Heading4"/>
    <w:rsid w:val="000345E5"/>
    <w:rPr>
      <w:rFonts w:ascii="Calibri" w:eastAsia="Times New Roman" w:hAnsi="Calibri" w:cs="Arial"/>
      <w:b/>
      <w:bCs/>
      <w:sz w:val="24"/>
      <w:szCs w:val="24"/>
    </w:rPr>
  </w:style>
  <w:style w:type="character" w:customStyle="1" w:styleId="Heading5Char">
    <w:name w:val="Heading 5 Char"/>
    <w:basedOn w:val="DefaultParagraphFont"/>
    <w:link w:val="Heading5"/>
    <w:rsid w:val="000345E5"/>
    <w:rPr>
      <w:rFonts w:ascii="Calibri" w:eastAsia="Arial Unicode MS" w:hAnsi="Calibri" w:cs="Times New Roman"/>
      <w:b/>
      <w:bCs/>
      <w:sz w:val="24"/>
      <w:szCs w:val="20"/>
    </w:rPr>
  </w:style>
  <w:style w:type="character" w:customStyle="1" w:styleId="Heading6Char">
    <w:name w:val="Heading 6 Char"/>
    <w:basedOn w:val="DefaultParagraphFont"/>
    <w:link w:val="Heading6"/>
    <w:rsid w:val="000345E5"/>
    <w:rPr>
      <w:rFonts w:ascii="Times New Roman Bold" w:eastAsia="Times New Roman" w:hAnsi="Times New Roman Bold" w:cs="Times New Roman"/>
      <w:b/>
      <w:bCs/>
      <w:caps/>
      <w:sz w:val="28"/>
      <w:szCs w:val="28"/>
    </w:rPr>
  </w:style>
  <w:style w:type="character" w:customStyle="1" w:styleId="Heading7Char">
    <w:name w:val="Heading 7 Char"/>
    <w:basedOn w:val="DefaultParagraphFont"/>
    <w:link w:val="Heading7"/>
    <w:rsid w:val="000345E5"/>
    <w:rPr>
      <w:rFonts w:ascii="Calibri" w:eastAsia="Times New Roman" w:hAnsi="Calibri" w:cs="Times New Roman"/>
      <w:sz w:val="28"/>
      <w:szCs w:val="24"/>
    </w:rPr>
  </w:style>
  <w:style w:type="character" w:customStyle="1" w:styleId="Heading8Char">
    <w:name w:val="Heading 8 Char"/>
    <w:basedOn w:val="DefaultParagraphFont"/>
    <w:link w:val="Heading8"/>
    <w:rsid w:val="000345E5"/>
    <w:rPr>
      <w:rFonts w:ascii="Calibri" w:eastAsia="Times New Roman" w:hAnsi="Calibri" w:cs="Times New Roman"/>
      <w:b/>
      <w:bCs/>
      <w:position w:val="-6"/>
      <w:sz w:val="32"/>
      <w:szCs w:val="20"/>
    </w:rPr>
  </w:style>
  <w:style w:type="character" w:customStyle="1" w:styleId="Heading9Char">
    <w:name w:val="Heading 9 Char"/>
    <w:basedOn w:val="DefaultParagraphFont"/>
    <w:link w:val="Heading9"/>
    <w:rsid w:val="000345E5"/>
    <w:rPr>
      <w:rFonts w:ascii="Calibri" w:eastAsia="Times New Roman" w:hAnsi="Calibri" w:cs="Times New Roman"/>
      <w:sz w:val="32"/>
      <w:szCs w:val="24"/>
    </w:rPr>
  </w:style>
  <w:style w:type="paragraph" w:styleId="Header">
    <w:name w:val="header"/>
    <w:basedOn w:val="Normal"/>
    <w:link w:val="HeaderChar"/>
    <w:uiPriority w:val="99"/>
    <w:rsid w:val="000345E5"/>
    <w:pPr>
      <w:tabs>
        <w:tab w:val="center" w:pos="4320"/>
        <w:tab w:val="right" w:pos="8640"/>
      </w:tabs>
    </w:pPr>
  </w:style>
  <w:style w:type="character" w:customStyle="1" w:styleId="HeaderChar">
    <w:name w:val="Header Char"/>
    <w:basedOn w:val="DefaultParagraphFont"/>
    <w:link w:val="Header"/>
    <w:uiPriority w:val="99"/>
    <w:rsid w:val="000345E5"/>
    <w:rPr>
      <w:rFonts w:ascii="Calibri" w:eastAsia="Times New Roman" w:hAnsi="Calibri" w:cs="Times New Roman"/>
      <w:sz w:val="24"/>
      <w:szCs w:val="24"/>
    </w:rPr>
  </w:style>
  <w:style w:type="paragraph" w:styleId="Footer">
    <w:name w:val="footer"/>
    <w:basedOn w:val="Normal"/>
    <w:link w:val="FooterChar"/>
    <w:uiPriority w:val="99"/>
    <w:rsid w:val="000345E5"/>
    <w:pPr>
      <w:tabs>
        <w:tab w:val="center" w:pos="4320"/>
        <w:tab w:val="right" w:pos="8640"/>
      </w:tabs>
    </w:pPr>
  </w:style>
  <w:style w:type="character" w:customStyle="1" w:styleId="FooterChar">
    <w:name w:val="Footer Char"/>
    <w:basedOn w:val="DefaultParagraphFont"/>
    <w:link w:val="Footer"/>
    <w:uiPriority w:val="99"/>
    <w:rsid w:val="000345E5"/>
    <w:rPr>
      <w:rFonts w:ascii="Calibri" w:eastAsia="Times New Roman" w:hAnsi="Calibri" w:cs="Times New Roman"/>
      <w:sz w:val="24"/>
      <w:szCs w:val="24"/>
    </w:rPr>
  </w:style>
  <w:style w:type="paragraph" w:styleId="BodyTextIndent2">
    <w:name w:val="Body Text Indent 2"/>
    <w:basedOn w:val="Normal"/>
    <w:link w:val="BodyTextIndent2Char"/>
    <w:autoRedefine/>
    <w:rsid w:val="000345E5"/>
    <w:pPr>
      <w:numPr>
        <w:numId w:val="14"/>
      </w:numPr>
      <w:spacing w:before="120"/>
    </w:pPr>
    <w:rPr>
      <w:rFonts w:ascii="Segoe UI" w:hAnsi="Segoe UI" w:cs="Segoe UI"/>
      <w:b/>
    </w:rPr>
  </w:style>
  <w:style w:type="character" w:customStyle="1" w:styleId="BodyTextIndent2Char">
    <w:name w:val="Body Text Indent 2 Char"/>
    <w:basedOn w:val="DefaultParagraphFont"/>
    <w:link w:val="BodyTextIndent2"/>
    <w:rsid w:val="000345E5"/>
    <w:rPr>
      <w:rFonts w:ascii="Segoe UI" w:eastAsia="Times New Roman" w:hAnsi="Segoe UI" w:cs="Segoe UI"/>
      <w:b/>
      <w:sz w:val="24"/>
      <w:szCs w:val="24"/>
    </w:rPr>
  </w:style>
  <w:style w:type="paragraph" w:customStyle="1" w:styleId="PartLabel">
    <w:name w:val="Part Label"/>
    <w:basedOn w:val="Normal"/>
    <w:rsid w:val="000345E5"/>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link w:val="BodyTextIndentChar"/>
    <w:rsid w:val="000345E5"/>
    <w:pPr>
      <w:ind w:left="360"/>
    </w:pPr>
    <w:rPr>
      <w:b/>
      <w:bCs/>
      <w:u w:val="single"/>
    </w:rPr>
  </w:style>
  <w:style w:type="character" w:customStyle="1" w:styleId="BodyTextIndentChar">
    <w:name w:val="Body Text Indent Char"/>
    <w:basedOn w:val="DefaultParagraphFont"/>
    <w:link w:val="BodyTextIndent"/>
    <w:rsid w:val="000345E5"/>
    <w:rPr>
      <w:rFonts w:ascii="Calibri" w:eastAsia="Times New Roman" w:hAnsi="Calibri" w:cs="Times New Roman"/>
      <w:b/>
      <w:bCs/>
      <w:sz w:val="24"/>
      <w:szCs w:val="24"/>
      <w:u w:val="single"/>
    </w:rPr>
  </w:style>
  <w:style w:type="paragraph" w:styleId="BodyTextIndent3">
    <w:name w:val="Body Text Indent 3"/>
    <w:basedOn w:val="Normal"/>
    <w:link w:val="BodyTextIndent3Char"/>
    <w:rsid w:val="000345E5"/>
    <w:pPr>
      <w:tabs>
        <w:tab w:val="left" w:pos="1260"/>
      </w:tabs>
      <w:spacing w:before="120"/>
      <w:ind w:left="1260" w:hanging="540"/>
      <w:jc w:val="both"/>
    </w:pPr>
  </w:style>
  <w:style w:type="character" w:customStyle="1" w:styleId="BodyTextIndent3Char">
    <w:name w:val="Body Text Indent 3 Char"/>
    <w:basedOn w:val="DefaultParagraphFont"/>
    <w:link w:val="BodyTextIndent3"/>
    <w:rsid w:val="000345E5"/>
    <w:rPr>
      <w:rFonts w:ascii="Calibri" w:eastAsia="Times New Roman" w:hAnsi="Calibri" w:cs="Times New Roman"/>
      <w:sz w:val="24"/>
      <w:szCs w:val="24"/>
    </w:rPr>
  </w:style>
  <w:style w:type="paragraph" w:customStyle="1" w:styleId="Bullet">
    <w:name w:val="Bullet"/>
    <w:basedOn w:val="Normal"/>
    <w:rsid w:val="000345E5"/>
    <w:pPr>
      <w:tabs>
        <w:tab w:val="num" w:pos="1080"/>
      </w:tabs>
      <w:spacing w:before="120"/>
      <w:ind w:left="720" w:hanging="360"/>
    </w:pPr>
    <w:rPr>
      <w:bCs/>
      <w:iCs/>
      <w:szCs w:val="20"/>
    </w:rPr>
  </w:style>
  <w:style w:type="character" w:styleId="PageNumber">
    <w:name w:val="page number"/>
    <w:basedOn w:val="DefaultParagraphFont"/>
    <w:rsid w:val="000345E5"/>
  </w:style>
  <w:style w:type="paragraph" w:styleId="BodyText">
    <w:name w:val="Body Text"/>
    <w:basedOn w:val="Normal"/>
    <w:link w:val="BodyTextChar"/>
    <w:rsid w:val="000345E5"/>
    <w:pPr>
      <w:spacing w:after="120"/>
    </w:pPr>
  </w:style>
  <w:style w:type="character" w:customStyle="1" w:styleId="BodyTextChar">
    <w:name w:val="Body Text Char"/>
    <w:basedOn w:val="DefaultParagraphFont"/>
    <w:link w:val="BodyText"/>
    <w:rsid w:val="000345E5"/>
    <w:rPr>
      <w:rFonts w:ascii="Calibri" w:eastAsia="Times New Roman" w:hAnsi="Calibri" w:cs="Times New Roman"/>
      <w:sz w:val="24"/>
      <w:szCs w:val="24"/>
    </w:rPr>
  </w:style>
  <w:style w:type="paragraph" w:styleId="TOC1">
    <w:name w:val="toc 1"/>
    <w:basedOn w:val="Normal"/>
    <w:next w:val="Normal"/>
    <w:autoRedefine/>
    <w:uiPriority w:val="39"/>
    <w:rsid w:val="000345E5"/>
    <w:pPr>
      <w:tabs>
        <w:tab w:val="right" w:leader="dot" w:pos="8846"/>
      </w:tabs>
    </w:pPr>
    <w:rPr>
      <w:rFonts w:asciiTheme="majorHAnsi" w:hAnsiTheme="majorHAnsi" w:cs="Segoe UI"/>
      <w:noProof/>
      <w:szCs w:val="20"/>
    </w:rPr>
  </w:style>
  <w:style w:type="paragraph" w:styleId="BodyText2">
    <w:name w:val="Body Text 2"/>
    <w:basedOn w:val="Normal"/>
    <w:link w:val="BodyText2Char"/>
    <w:rsid w:val="000345E5"/>
    <w:pPr>
      <w:spacing w:after="120" w:line="480" w:lineRule="auto"/>
    </w:pPr>
  </w:style>
  <w:style w:type="character" w:customStyle="1" w:styleId="BodyText2Char">
    <w:name w:val="Body Text 2 Char"/>
    <w:basedOn w:val="DefaultParagraphFont"/>
    <w:link w:val="BodyText2"/>
    <w:rsid w:val="000345E5"/>
    <w:rPr>
      <w:rFonts w:ascii="Calibri" w:eastAsia="Times New Roman" w:hAnsi="Calibri" w:cs="Times New Roman"/>
      <w:sz w:val="24"/>
      <w:szCs w:val="24"/>
    </w:rPr>
  </w:style>
  <w:style w:type="paragraph" w:styleId="Title">
    <w:name w:val="Title"/>
    <w:basedOn w:val="Normal"/>
    <w:link w:val="TitleChar"/>
    <w:qFormat/>
    <w:rsid w:val="000345E5"/>
    <w:pPr>
      <w:tabs>
        <w:tab w:val="left" w:pos="360"/>
      </w:tabs>
      <w:spacing w:before="120"/>
      <w:ind w:left="360" w:hanging="360"/>
      <w:jc w:val="center"/>
    </w:pPr>
    <w:rPr>
      <w:b/>
      <w:bCs/>
      <w:caps/>
      <w:sz w:val="28"/>
    </w:rPr>
  </w:style>
  <w:style w:type="character" w:customStyle="1" w:styleId="TitleChar">
    <w:name w:val="Title Char"/>
    <w:basedOn w:val="DefaultParagraphFont"/>
    <w:link w:val="Title"/>
    <w:rsid w:val="000345E5"/>
    <w:rPr>
      <w:rFonts w:ascii="Calibri" w:eastAsia="Times New Roman" w:hAnsi="Calibri" w:cs="Times New Roman"/>
      <w:b/>
      <w:bCs/>
      <w:caps/>
      <w:sz w:val="28"/>
      <w:szCs w:val="24"/>
    </w:rPr>
  </w:style>
  <w:style w:type="character" w:styleId="Hyperlink">
    <w:name w:val="Hyperlink"/>
    <w:basedOn w:val="DefaultParagraphFont"/>
    <w:uiPriority w:val="99"/>
    <w:rsid w:val="000345E5"/>
    <w:rPr>
      <w:color w:val="0000FF"/>
      <w:u w:val="single"/>
    </w:rPr>
  </w:style>
  <w:style w:type="character" w:customStyle="1" w:styleId="CommentTextChar">
    <w:name w:val="Comment Text Char"/>
    <w:basedOn w:val="DefaultParagraphFont"/>
    <w:link w:val="CommentText"/>
    <w:uiPriority w:val="99"/>
    <w:semiHidden/>
    <w:rsid w:val="000345E5"/>
    <w:rPr>
      <w:rFonts w:ascii="Calibri" w:eastAsia="Times New Roman" w:hAnsi="Calibri" w:cs="Times New Roman"/>
      <w:sz w:val="20"/>
      <w:szCs w:val="20"/>
    </w:rPr>
  </w:style>
  <w:style w:type="paragraph" w:styleId="CommentText">
    <w:name w:val="annotation text"/>
    <w:basedOn w:val="Normal"/>
    <w:link w:val="CommentTextChar"/>
    <w:uiPriority w:val="99"/>
    <w:semiHidden/>
    <w:rsid w:val="000345E5"/>
    <w:rPr>
      <w:sz w:val="20"/>
      <w:szCs w:val="20"/>
    </w:rPr>
  </w:style>
  <w:style w:type="character" w:customStyle="1" w:styleId="CommentTextChar1">
    <w:name w:val="Comment Text Char1"/>
    <w:basedOn w:val="DefaultParagraphFont"/>
    <w:semiHidden/>
    <w:rsid w:val="000345E5"/>
    <w:rPr>
      <w:rFonts w:ascii="Calibri" w:eastAsia="Times New Roman" w:hAnsi="Calibri" w:cs="Times New Roman"/>
      <w:sz w:val="20"/>
      <w:szCs w:val="20"/>
    </w:rPr>
  </w:style>
  <w:style w:type="paragraph" w:styleId="BalloonText">
    <w:name w:val="Balloon Text"/>
    <w:basedOn w:val="Normal"/>
    <w:link w:val="BalloonTextChar"/>
    <w:uiPriority w:val="99"/>
    <w:semiHidden/>
    <w:rsid w:val="000345E5"/>
    <w:rPr>
      <w:rFonts w:ascii="Tahoma" w:hAnsi="Tahoma" w:cs="Tahoma"/>
      <w:sz w:val="16"/>
      <w:szCs w:val="16"/>
    </w:rPr>
  </w:style>
  <w:style w:type="character" w:customStyle="1" w:styleId="BalloonTextChar">
    <w:name w:val="Balloon Text Char"/>
    <w:basedOn w:val="DefaultParagraphFont"/>
    <w:link w:val="BalloonText"/>
    <w:uiPriority w:val="99"/>
    <w:semiHidden/>
    <w:rsid w:val="000345E5"/>
    <w:rPr>
      <w:rFonts w:ascii="Tahoma" w:eastAsia="Times New Roman" w:hAnsi="Tahoma" w:cs="Tahoma"/>
      <w:sz w:val="16"/>
      <w:szCs w:val="16"/>
    </w:rPr>
  </w:style>
  <w:style w:type="paragraph" w:styleId="NormalWeb">
    <w:name w:val="Normal (Web)"/>
    <w:basedOn w:val="Normal"/>
    <w:uiPriority w:val="99"/>
    <w:rsid w:val="000345E5"/>
    <w:pPr>
      <w:spacing w:before="100" w:beforeAutospacing="1" w:after="100" w:afterAutospacing="1"/>
    </w:pPr>
  </w:style>
  <w:style w:type="paragraph" w:customStyle="1" w:styleId="Default">
    <w:name w:val="Default"/>
    <w:rsid w:val="000345E5"/>
    <w:pPr>
      <w:autoSpaceDE w:val="0"/>
      <w:autoSpaceDN w:val="0"/>
      <w:adjustRightInd w:val="0"/>
    </w:pPr>
    <w:rPr>
      <w:rFonts w:ascii="Times New Roman" w:eastAsia="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0345E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0345E5"/>
    <w:rPr>
      <w:b/>
      <w:bCs/>
    </w:rPr>
  </w:style>
  <w:style w:type="character" w:customStyle="1" w:styleId="CommentSubjectChar1">
    <w:name w:val="Comment Subject Char1"/>
    <w:basedOn w:val="CommentTextChar1"/>
    <w:uiPriority w:val="99"/>
    <w:semiHidden/>
    <w:rsid w:val="000345E5"/>
    <w:rPr>
      <w:rFonts w:ascii="Calibri" w:eastAsia="Times New Roman" w:hAnsi="Calibri" w:cs="Times New Roman"/>
      <w:b/>
      <w:bCs/>
      <w:sz w:val="20"/>
      <w:szCs w:val="20"/>
    </w:rPr>
  </w:style>
  <w:style w:type="paragraph" w:styleId="ListNumber2">
    <w:name w:val="List Number 2"/>
    <w:basedOn w:val="Normal"/>
    <w:rsid w:val="000345E5"/>
    <w:pPr>
      <w:tabs>
        <w:tab w:val="num" w:pos="720"/>
      </w:tabs>
      <w:ind w:left="720" w:hanging="360"/>
    </w:pPr>
  </w:style>
  <w:style w:type="character" w:styleId="LineNumber">
    <w:name w:val="line number"/>
    <w:basedOn w:val="DefaultParagraphFont"/>
    <w:rsid w:val="000345E5"/>
  </w:style>
  <w:style w:type="paragraph" w:customStyle="1" w:styleId="paratext">
    <w:name w:val="paratext"/>
    <w:basedOn w:val="Normal"/>
    <w:rsid w:val="000345E5"/>
    <w:pPr>
      <w:numPr>
        <w:numId w:val="3"/>
      </w:numPr>
      <w:tabs>
        <w:tab w:val="clear" w:pos="720"/>
      </w:tabs>
      <w:spacing w:before="120" w:after="120"/>
      <w:ind w:left="0" w:firstLine="0"/>
    </w:pPr>
  </w:style>
  <w:style w:type="paragraph" w:customStyle="1" w:styleId="BulletDouble">
    <w:name w:val="Bullet Double"/>
    <w:basedOn w:val="Normal"/>
    <w:rsid w:val="000345E5"/>
    <w:pPr>
      <w:tabs>
        <w:tab w:val="num" w:pos="720"/>
      </w:tabs>
      <w:spacing w:after="80"/>
      <w:ind w:left="720" w:hanging="360"/>
    </w:pPr>
  </w:style>
  <w:style w:type="paragraph" w:customStyle="1" w:styleId="BulletLast">
    <w:name w:val="Bullet Last"/>
    <w:basedOn w:val="BulletDouble"/>
    <w:rsid w:val="000345E5"/>
    <w:pPr>
      <w:spacing w:after="240"/>
    </w:pPr>
  </w:style>
  <w:style w:type="paragraph" w:customStyle="1" w:styleId="BulletSingle">
    <w:name w:val="Bullet Single"/>
    <w:basedOn w:val="BulletDouble"/>
    <w:rsid w:val="000345E5"/>
    <w:pPr>
      <w:tabs>
        <w:tab w:val="clear" w:pos="720"/>
        <w:tab w:val="num" w:pos="360"/>
      </w:tabs>
      <w:spacing w:after="0"/>
      <w:ind w:left="360"/>
    </w:pPr>
  </w:style>
  <w:style w:type="paragraph" w:styleId="Caption">
    <w:name w:val="caption"/>
    <w:basedOn w:val="Normal"/>
    <w:next w:val="Normal"/>
    <w:uiPriority w:val="35"/>
    <w:qFormat/>
    <w:rsid w:val="000345E5"/>
    <w:pPr>
      <w:numPr>
        <w:numId w:val="2"/>
      </w:numPr>
      <w:tabs>
        <w:tab w:val="clear" w:pos="360"/>
      </w:tabs>
      <w:ind w:left="0" w:firstLine="0"/>
    </w:pPr>
    <w:rPr>
      <w:b/>
      <w:bCs/>
      <w:sz w:val="20"/>
      <w:szCs w:val="20"/>
    </w:rPr>
  </w:style>
  <w:style w:type="paragraph" w:styleId="PlainText">
    <w:name w:val="Plain Text"/>
    <w:basedOn w:val="Normal"/>
    <w:link w:val="PlainTextChar"/>
    <w:rsid w:val="000345E5"/>
    <w:rPr>
      <w:rFonts w:ascii="Arial" w:hAnsi="Arial" w:cs="Arial"/>
      <w:sz w:val="20"/>
      <w:szCs w:val="20"/>
    </w:rPr>
  </w:style>
  <w:style w:type="character" w:customStyle="1" w:styleId="PlainTextChar">
    <w:name w:val="Plain Text Char"/>
    <w:basedOn w:val="DefaultParagraphFont"/>
    <w:link w:val="PlainText"/>
    <w:rsid w:val="000345E5"/>
    <w:rPr>
      <w:rFonts w:ascii="Arial" w:eastAsia="Times New Roman" w:hAnsi="Arial" w:cs="Arial"/>
      <w:sz w:val="20"/>
      <w:szCs w:val="20"/>
    </w:rPr>
  </w:style>
  <w:style w:type="character" w:customStyle="1" w:styleId="DocumentMapChar">
    <w:name w:val="Document Map Char"/>
    <w:basedOn w:val="DefaultParagraphFont"/>
    <w:link w:val="DocumentMap"/>
    <w:semiHidden/>
    <w:rsid w:val="000345E5"/>
    <w:rPr>
      <w:rFonts w:ascii="Lucida Grande" w:eastAsia="Times New Roman" w:hAnsi="Lucida Grande" w:cs="Times New Roman"/>
      <w:sz w:val="24"/>
      <w:szCs w:val="24"/>
      <w:shd w:val="clear" w:color="auto" w:fill="C6D5EC"/>
    </w:rPr>
  </w:style>
  <w:style w:type="paragraph" w:styleId="DocumentMap">
    <w:name w:val="Document Map"/>
    <w:basedOn w:val="Normal"/>
    <w:link w:val="DocumentMapChar"/>
    <w:semiHidden/>
    <w:rsid w:val="000345E5"/>
    <w:pPr>
      <w:shd w:val="clear" w:color="auto" w:fill="C6D5EC"/>
    </w:pPr>
    <w:rPr>
      <w:rFonts w:ascii="Lucida Grande" w:hAnsi="Lucida Grande"/>
    </w:rPr>
  </w:style>
  <w:style w:type="character" w:customStyle="1" w:styleId="DocumentMapChar1">
    <w:name w:val="Document Map Char1"/>
    <w:basedOn w:val="DefaultParagraphFont"/>
    <w:semiHidden/>
    <w:rsid w:val="000345E5"/>
    <w:rPr>
      <w:rFonts w:ascii="Tahoma" w:eastAsia="Times New Roman" w:hAnsi="Tahoma" w:cs="Tahoma"/>
      <w:sz w:val="16"/>
      <w:szCs w:val="16"/>
    </w:rPr>
  </w:style>
  <w:style w:type="character" w:styleId="FollowedHyperlink">
    <w:name w:val="FollowedHyperlink"/>
    <w:basedOn w:val="DefaultParagraphFont"/>
    <w:rsid w:val="000345E5"/>
    <w:rPr>
      <w:color w:val="800080"/>
      <w:u w:val="single"/>
    </w:rPr>
  </w:style>
  <w:style w:type="paragraph" w:styleId="TOC2">
    <w:name w:val="toc 2"/>
    <w:basedOn w:val="Normal"/>
    <w:next w:val="Normal"/>
    <w:autoRedefine/>
    <w:uiPriority w:val="39"/>
    <w:rsid w:val="00144CF9"/>
    <w:pPr>
      <w:numPr>
        <w:numId w:val="16"/>
      </w:numPr>
      <w:tabs>
        <w:tab w:val="left" w:pos="540"/>
        <w:tab w:val="right" w:leader="dot" w:pos="8820"/>
      </w:tabs>
      <w:spacing w:line="360" w:lineRule="auto"/>
      <w:ind w:left="792"/>
    </w:pPr>
    <w:rPr>
      <w:rFonts w:ascii="Segoe UI" w:hAnsi="Segoe UI" w:cs="Segoe UI"/>
      <w:sz w:val="22"/>
      <w:szCs w:val="28"/>
    </w:rPr>
  </w:style>
  <w:style w:type="paragraph" w:styleId="ListBullet">
    <w:name w:val="List Bullet"/>
    <w:basedOn w:val="Normal"/>
    <w:rsid w:val="000345E5"/>
    <w:pPr>
      <w:tabs>
        <w:tab w:val="num" w:pos="360"/>
      </w:tabs>
      <w:spacing w:after="120"/>
      <w:ind w:left="360" w:hanging="360"/>
    </w:pPr>
    <w:rPr>
      <w:rFonts w:ascii="Garamond" w:hAnsi="Garamond" w:cs="Arial"/>
      <w:szCs w:val="22"/>
    </w:rPr>
  </w:style>
  <w:style w:type="paragraph" w:styleId="FootnoteText">
    <w:name w:val="footnote text"/>
    <w:basedOn w:val="Normal"/>
    <w:link w:val="FootnoteTextChar"/>
    <w:rsid w:val="000345E5"/>
    <w:rPr>
      <w:sz w:val="20"/>
      <w:szCs w:val="20"/>
    </w:rPr>
  </w:style>
  <w:style w:type="character" w:customStyle="1" w:styleId="FootnoteTextChar">
    <w:name w:val="Footnote Text Char"/>
    <w:basedOn w:val="DefaultParagraphFont"/>
    <w:link w:val="FootnoteText"/>
    <w:rsid w:val="000345E5"/>
    <w:rPr>
      <w:rFonts w:ascii="Calibri" w:eastAsia="Times New Roman" w:hAnsi="Calibri" w:cs="Times New Roman"/>
      <w:sz w:val="20"/>
      <w:szCs w:val="20"/>
    </w:rPr>
  </w:style>
  <w:style w:type="character" w:styleId="FootnoteReference">
    <w:name w:val="footnote reference"/>
    <w:basedOn w:val="DefaultParagraphFont"/>
    <w:rsid w:val="000345E5"/>
    <w:rPr>
      <w:vertAlign w:val="superscript"/>
    </w:rPr>
  </w:style>
  <w:style w:type="paragraph" w:styleId="TOC3">
    <w:name w:val="toc 3"/>
    <w:basedOn w:val="Normal"/>
    <w:next w:val="Normal"/>
    <w:autoRedefine/>
    <w:uiPriority w:val="39"/>
    <w:rsid w:val="000345E5"/>
    <w:pPr>
      <w:numPr>
        <w:numId w:val="4"/>
      </w:numPr>
      <w:tabs>
        <w:tab w:val="clear" w:pos="360"/>
        <w:tab w:val="left" w:pos="993"/>
        <w:tab w:val="right" w:leader="dot" w:pos="8820"/>
      </w:tabs>
      <w:ind w:left="993" w:right="576" w:hanging="446"/>
    </w:pPr>
    <w:rPr>
      <w:b/>
      <w:bCs/>
      <w:noProof/>
      <w:szCs w:val="20"/>
    </w:rPr>
  </w:style>
  <w:style w:type="paragraph" w:styleId="TOC4">
    <w:name w:val="toc 4"/>
    <w:basedOn w:val="Normal"/>
    <w:next w:val="Normal"/>
    <w:autoRedefine/>
    <w:rsid w:val="000345E5"/>
    <w:pPr>
      <w:spacing w:before="120"/>
      <w:ind w:left="720"/>
    </w:pPr>
    <w:rPr>
      <w:bCs/>
      <w:szCs w:val="20"/>
    </w:rPr>
  </w:style>
  <w:style w:type="paragraph" w:styleId="TOC5">
    <w:name w:val="toc 5"/>
    <w:basedOn w:val="Normal"/>
    <w:next w:val="Normal"/>
    <w:autoRedefine/>
    <w:rsid w:val="000345E5"/>
    <w:pPr>
      <w:spacing w:before="120"/>
      <w:ind w:left="960"/>
    </w:pPr>
    <w:rPr>
      <w:bCs/>
      <w:szCs w:val="20"/>
    </w:rPr>
  </w:style>
  <w:style w:type="paragraph" w:styleId="TOC6">
    <w:name w:val="toc 6"/>
    <w:basedOn w:val="Normal"/>
    <w:next w:val="Normal"/>
    <w:autoRedefine/>
    <w:rsid w:val="000345E5"/>
    <w:pPr>
      <w:spacing w:before="120"/>
      <w:ind w:left="1200"/>
    </w:pPr>
    <w:rPr>
      <w:bCs/>
      <w:szCs w:val="20"/>
    </w:rPr>
  </w:style>
  <w:style w:type="paragraph" w:styleId="TOC7">
    <w:name w:val="toc 7"/>
    <w:basedOn w:val="Normal"/>
    <w:next w:val="Normal"/>
    <w:autoRedefine/>
    <w:rsid w:val="000345E5"/>
    <w:pPr>
      <w:spacing w:before="120"/>
      <w:ind w:left="1440"/>
    </w:pPr>
    <w:rPr>
      <w:bCs/>
      <w:szCs w:val="20"/>
    </w:rPr>
  </w:style>
  <w:style w:type="paragraph" w:styleId="TOC8">
    <w:name w:val="toc 8"/>
    <w:basedOn w:val="Normal"/>
    <w:next w:val="Normal"/>
    <w:autoRedefine/>
    <w:rsid w:val="000345E5"/>
    <w:pPr>
      <w:spacing w:before="120"/>
      <w:ind w:left="1680"/>
    </w:pPr>
    <w:rPr>
      <w:bCs/>
      <w:szCs w:val="20"/>
    </w:rPr>
  </w:style>
  <w:style w:type="paragraph" w:styleId="TOC9">
    <w:name w:val="toc 9"/>
    <w:basedOn w:val="Normal"/>
    <w:next w:val="Normal"/>
    <w:autoRedefine/>
    <w:rsid w:val="000345E5"/>
    <w:pPr>
      <w:spacing w:before="120"/>
      <w:ind w:left="1920"/>
    </w:pPr>
    <w:rPr>
      <w:bCs/>
      <w:szCs w:val="20"/>
    </w:rPr>
  </w:style>
  <w:style w:type="paragraph" w:styleId="TableofFigures">
    <w:name w:val="table of figures"/>
    <w:basedOn w:val="Normal"/>
    <w:next w:val="Normal"/>
    <w:rsid w:val="000345E5"/>
    <w:pPr>
      <w:spacing w:before="120"/>
      <w:ind w:left="480" w:hanging="480"/>
    </w:pPr>
    <w:rPr>
      <w:bCs/>
      <w:szCs w:val="20"/>
    </w:rPr>
  </w:style>
  <w:style w:type="paragraph" w:customStyle="1" w:styleId="TABX">
    <w:name w:val="TAB X"/>
    <w:autoRedefine/>
    <w:rsid w:val="000345E5"/>
    <w:pPr>
      <w:tabs>
        <w:tab w:val="num" w:pos="792"/>
      </w:tabs>
      <w:ind w:left="792" w:hanging="792"/>
      <w:jc w:val="center"/>
      <w:outlineLvl w:val="3"/>
    </w:pPr>
    <w:rPr>
      <w:rFonts w:ascii="Times New Roman" w:eastAsia="Times New Roman" w:hAnsi="Times New Roman" w:cs="Times New Roman"/>
      <w:b/>
      <w:caps/>
      <w:color w:val="000080"/>
      <w:sz w:val="48"/>
      <w:szCs w:val="20"/>
    </w:rPr>
  </w:style>
  <w:style w:type="paragraph" w:customStyle="1" w:styleId="TabX-">
    <w:name w:val="Tab X-#"/>
    <w:basedOn w:val="Heading5"/>
    <w:autoRedefine/>
    <w:rsid w:val="000345E5"/>
    <w:pPr>
      <w:keepNext w:val="0"/>
      <w:pBdr>
        <w:top w:val="none" w:sz="0" w:space="0" w:color="auto"/>
        <w:bottom w:val="none" w:sz="0" w:space="0" w:color="auto"/>
      </w:pBdr>
      <w:spacing w:before="120"/>
      <w:ind w:left="792" w:hanging="792"/>
      <w:jc w:val="center"/>
    </w:pPr>
    <w:rPr>
      <w:rFonts w:eastAsia="Times New Roman"/>
      <w:bCs w:val="0"/>
      <w:caps/>
      <w:color w:val="000080"/>
      <w:sz w:val="48"/>
    </w:rPr>
  </w:style>
  <w:style w:type="paragraph" w:styleId="BodyText3">
    <w:name w:val="Body Text 3"/>
    <w:basedOn w:val="Normal"/>
    <w:link w:val="BodyText3Char"/>
    <w:rsid w:val="000345E5"/>
    <w:pPr>
      <w:spacing w:before="240"/>
      <w:jc w:val="center"/>
    </w:pPr>
    <w:rPr>
      <w:b/>
      <w:bCs/>
      <w:color w:val="FFFFFF"/>
      <w:sz w:val="56"/>
      <w:szCs w:val="20"/>
    </w:rPr>
  </w:style>
  <w:style w:type="character" w:customStyle="1" w:styleId="BodyText3Char">
    <w:name w:val="Body Text 3 Char"/>
    <w:basedOn w:val="DefaultParagraphFont"/>
    <w:link w:val="BodyText3"/>
    <w:rsid w:val="000345E5"/>
    <w:rPr>
      <w:rFonts w:ascii="Calibri" w:eastAsia="Times New Roman" w:hAnsi="Calibri" w:cs="Times New Roman"/>
      <w:b/>
      <w:bCs/>
      <w:color w:val="FFFFFF"/>
      <w:sz w:val="56"/>
      <w:szCs w:val="20"/>
    </w:rPr>
  </w:style>
  <w:style w:type="paragraph" w:customStyle="1" w:styleId="first">
    <w:name w:val="first"/>
    <w:aliases w:val="f,1"/>
    <w:basedOn w:val="Normal"/>
    <w:rsid w:val="000345E5"/>
    <w:pPr>
      <w:numPr>
        <w:ilvl w:val="2"/>
        <w:numId w:val="5"/>
      </w:numPr>
      <w:tabs>
        <w:tab w:val="clear" w:pos="792"/>
      </w:tabs>
      <w:ind w:left="547" w:hanging="547"/>
    </w:pPr>
    <w:rPr>
      <w:szCs w:val="20"/>
    </w:rPr>
  </w:style>
  <w:style w:type="paragraph" w:customStyle="1" w:styleId="coltext">
    <w:name w:val="col text"/>
    <w:aliases w:val="9 col text,ct"/>
    <w:basedOn w:val="Normal"/>
    <w:rsid w:val="000345E5"/>
    <w:pPr>
      <w:numPr>
        <w:ilvl w:val="1"/>
        <w:numId w:val="5"/>
      </w:numPr>
      <w:tabs>
        <w:tab w:val="left" w:pos="259"/>
      </w:tabs>
      <w:spacing w:before="80" w:after="80"/>
      <w:ind w:left="0" w:firstLine="0"/>
    </w:pPr>
    <w:rPr>
      <w:szCs w:val="20"/>
    </w:rPr>
  </w:style>
  <w:style w:type="paragraph" w:customStyle="1" w:styleId="Heading1-no">
    <w:name w:val="Heading 1 - no #"/>
    <w:basedOn w:val="Heading1"/>
    <w:autoRedefine/>
    <w:rsid w:val="000345E5"/>
    <w:pPr>
      <w:spacing w:after="0" w:line="240" w:lineRule="auto"/>
    </w:pPr>
    <w:rPr>
      <w:rFonts w:ascii="Times New Roman" w:eastAsia="Times New Roman" w:hAnsi="Times New Roman" w:cs="Times New Roman"/>
      <w:color w:val="003366"/>
      <w:kern w:val="0"/>
      <w:sz w:val="28"/>
      <w:szCs w:val="20"/>
    </w:rPr>
  </w:style>
  <w:style w:type="paragraph" w:styleId="NormalIndent">
    <w:name w:val="Normal Indent"/>
    <w:basedOn w:val="Normal"/>
    <w:rsid w:val="000345E5"/>
    <w:pPr>
      <w:ind w:left="720"/>
    </w:pPr>
    <w:rPr>
      <w:sz w:val="20"/>
      <w:szCs w:val="20"/>
    </w:rPr>
  </w:style>
  <w:style w:type="paragraph" w:customStyle="1" w:styleId="AnnexA">
    <w:name w:val="Annex A"/>
    <w:basedOn w:val="Normal"/>
    <w:rsid w:val="000345E5"/>
    <w:pPr>
      <w:spacing w:before="120"/>
      <w:ind w:left="432" w:hanging="432"/>
      <w:jc w:val="center"/>
    </w:pPr>
    <w:rPr>
      <w:b/>
      <w:caps/>
      <w:color w:val="003366"/>
      <w:sz w:val="32"/>
      <w:szCs w:val="20"/>
    </w:rPr>
  </w:style>
  <w:style w:type="paragraph" w:customStyle="1" w:styleId="AnnexA1">
    <w:name w:val="Annex A.1"/>
    <w:basedOn w:val="Normal"/>
    <w:rsid w:val="000345E5"/>
    <w:pPr>
      <w:tabs>
        <w:tab w:val="num" w:pos="576"/>
      </w:tabs>
      <w:spacing w:before="240"/>
      <w:ind w:left="576" w:hanging="576"/>
    </w:pPr>
    <w:rPr>
      <w:b/>
      <w:caps/>
      <w:color w:val="000080"/>
      <w:szCs w:val="20"/>
    </w:rPr>
  </w:style>
  <w:style w:type="paragraph" w:customStyle="1" w:styleId="AnnexA11">
    <w:name w:val="Annex A.1.1"/>
    <w:basedOn w:val="Normal"/>
    <w:rsid w:val="000345E5"/>
    <w:pPr>
      <w:tabs>
        <w:tab w:val="num" w:pos="720"/>
      </w:tabs>
      <w:spacing w:before="240"/>
      <w:ind w:left="720" w:hanging="720"/>
    </w:pPr>
    <w:rPr>
      <w:b/>
      <w:color w:val="000080"/>
      <w:szCs w:val="20"/>
    </w:rPr>
  </w:style>
  <w:style w:type="paragraph" w:customStyle="1" w:styleId="AnnexCaption">
    <w:name w:val="Annex Caption"/>
    <w:basedOn w:val="Caption"/>
    <w:rsid w:val="000345E5"/>
    <w:pPr>
      <w:keepNext/>
      <w:spacing w:before="120" w:after="120"/>
      <w:jc w:val="center"/>
    </w:pPr>
  </w:style>
  <w:style w:type="paragraph" w:customStyle="1" w:styleId="DoD">
    <w:name w:val="DoD"/>
    <w:basedOn w:val="Normal"/>
    <w:rsid w:val="000345E5"/>
    <w:pPr>
      <w:numPr>
        <w:numId w:val="6"/>
      </w:numPr>
      <w:ind w:left="0" w:firstLine="0"/>
    </w:pPr>
    <w:rPr>
      <w:rFonts w:ascii="Arial" w:hAnsi="Arial"/>
      <w:szCs w:val="20"/>
    </w:rPr>
  </w:style>
  <w:style w:type="paragraph" w:customStyle="1" w:styleId="HeaderInfo">
    <w:name w:val="HeaderInfo"/>
    <w:basedOn w:val="Normal"/>
    <w:rsid w:val="000345E5"/>
    <w:pPr>
      <w:numPr>
        <w:ilvl w:val="1"/>
        <w:numId w:val="6"/>
      </w:numPr>
      <w:tabs>
        <w:tab w:val="clear" w:pos="576"/>
        <w:tab w:val="left" w:pos="720"/>
        <w:tab w:val="left" w:pos="7776"/>
      </w:tabs>
      <w:ind w:left="0" w:firstLine="0"/>
    </w:pPr>
    <w:rPr>
      <w:szCs w:val="20"/>
    </w:rPr>
  </w:style>
  <w:style w:type="paragraph" w:customStyle="1" w:styleId="ANNEX">
    <w:name w:val="ANNEX"/>
    <w:basedOn w:val="Heading1"/>
    <w:next w:val="Normal"/>
    <w:autoRedefine/>
    <w:rsid w:val="000345E5"/>
    <w:pPr>
      <w:numPr>
        <w:ilvl w:val="2"/>
        <w:numId w:val="6"/>
      </w:numPr>
      <w:tabs>
        <w:tab w:val="clear" w:pos="720"/>
      </w:tabs>
      <w:spacing w:before="120" w:after="0" w:line="240" w:lineRule="auto"/>
      <w:ind w:left="0" w:firstLine="0"/>
      <w:jc w:val="both"/>
    </w:pPr>
    <w:rPr>
      <w:rFonts w:ascii="Times New Roman" w:eastAsia="Times New Roman" w:hAnsi="Times New Roman" w:cs="Times New Roman"/>
      <w:bCs w:val="0"/>
      <w:caps/>
      <w:color w:val="003366"/>
      <w:kern w:val="0"/>
      <w:sz w:val="24"/>
      <w:szCs w:val="20"/>
    </w:rPr>
  </w:style>
  <w:style w:type="paragraph" w:customStyle="1" w:styleId="Heading4-special">
    <w:name w:val="Heading 4-special"/>
    <w:basedOn w:val="Normal"/>
    <w:rsid w:val="000345E5"/>
    <w:pPr>
      <w:numPr>
        <w:numId w:val="7"/>
      </w:numPr>
      <w:spacing w:before="120"/>
      <w:ind w:left="360"/>
    </w:pPr>
    <w:rPr>
      <w:b/>
      <w:bCs/>
      <w:color w:val="003366"/>
      <w:szCs w:val="20"/>
    </w:rPr>
  </w:style>
  <w:style w:type="paragraph" w:customStyle="1" w:styleId="PhaseHeading">
    <w:name w:val="Phase Heading"/>
    <w:basedOn w:val="Heading2"/>
    <w:rsid w:val="000345E5"/>
    <w:pPr>
      <w:tabs>
        <w:tab w:val="left" w:pos="540"/>
      </w:tabs>
      <w:spacing w:before="240"/>
      <w:jc w:val="left"/>
    </w:pPr>
    <w:rPr>
      <w:caps/>
      <w:color w:val="003366"/>
      <w:sz w:val="24"/>
      <w:szCs w:val="20"/>
      <w:u w:val="single" w:color="003366"/>
    </w:rPr>
  </w:style>
  <w:style w:type="paragraph" w:customStyle="1" w:styleId="Annex0">
    <w:name w:val="Annex"/>
    <w:basedOn w:val="Heading4-special"/>
    <w:rsid w:val="000345E5"/>
    <w:pPr>
      <w:numPr>
        <w:numId w:val="0"/>
      </w:numPr>
      <w:spacing w:before="0"/>
    </w:pPr>
    <w:rPr>
      <w:rFonts w:cs="Arial"/>
      <w:szCs w:val="24"/>
    </w:rPr>
  </w:style>
  <w:style w:type="paragraph" w:styleId="HTMLPreformatted">
    <w:name w:val="HTML Preformatted"/>
    <w:basedOn w:val="Normal"/>
    <w:link w:val="HTMLPreformattedChar"/>
    <w:rsid w:val="0003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345E5"/>
    <w:rPr>
      <w:rFonts w:ascii="Courier New" w:eastAsia="Times New Roman" w:hAnsi="Courier New" w:cs="Courier New"/>
      <w:sz w:val="20"/>
      <w:szCs w:val="20"/>
    </w:rPr>
  </w:style>
  <w:style w:type="paragraph" w:customStyle="1" w:styleId="Style1">
    <w:name w:val="Style1"/>
    <w:basedOn w:val="Heading1-no"/>
    <w:rsid w:val="000345E5"/>
    <w:pPr>
      <w:tabs>
        <w:tab w:val="num" w:pos="360"/>
      </w:tabs>
      <w:jc w:val="center"/>
    </w:pPr>
  </w:style>
  <w:style w:type="paragraph" w:customStyle="1" w:styleId="Style2">
    <w:name w:val="Style2"/>
    <w:basedOn w:val="Style1"/>
    <w:autoRedefine/>
    <w:rsid w:val="000345E5"/>
  </w:style>
  <w:style w:type="paragraph" w:customStyle="1" w:styleId="StyleHeading1After0ptLinespacingAtleast18pt">
    <w:name w:val="Style Heading 1 + After:  0 pt Line spacing:  At least 18 pt"/>
    <w:basedOn w:val="Heading1"/>
    <w:next w:val="Normal"/>
    <w:rsid w:val="000345E5"/>
    <w:pPr>
      <w:tabs>
        <w:tab w:val="num" w:pos="432"/>
      </w:tabs>
      <w:spacing w:after="0" w:line="360" w:lineRule="atLeast"/>
      <w:ind w:left="432" w:hanging="432"/>
      <w:outlineLvl w:val="1"/>
    </w:pPr>
    <w:rPr>
      <w:rFonts w:ascii="Times New Roman Bold" w:eastAsia="Times New Roman" w:hAnsi="Times New Roman Bold" w:cs="Times New Roman"/>
      <w:color w:val="003366"/>
      <w:sz w:val="24"/>
      <w:szCs w:val="20"/>
    </w:rPr>
  </w:style>
  <w:style w:type="paragraph" w:customStyle="1" w:styleId="StyleHeading1After0ptLinespacingAtleast18pt1">
    <w:name w:val="Style Heading 1 + After:  0 pt Line spacing:  At least 18 pt1"/>
    <w:basedOn w:val="Heading1"/>
    <w:rsid w:val="000345E5"/>
    <w:pPr>
      <w:tabs>
        <w:tab w:val="num" w:pos="180"/>
      </w:tabs>
      <w:spacing w:after="0" w:line="360" w:lineRule="atLeast"/>
      <w:ind w:left="180" w:hanging="180"/>
    </w:pPr>
    <w:rPr>
      <w:rFonts w:ascii="Times New Roman Bold" w:eastAsia="Times New Roman" w:hAnsi="Times New Roman Bold" w:cs="Times New Roman"/>
      <w:caps/>
      <w:color w:val="003366"/>
      <w:sz w:val="24"/>
      <w:szCs w:val="20"/>
    </w:rPr>
  </w:style>
  <w:style w:type="paragraph" w:customStyle="1" w:styleId="StyleHeading2">
    <w:name w:val="Style Heading 2"/>
    <w:basedOn w:val="Heading2"/>
    <w:next w:val="Normal"/>
    <w:rsid w:val="000345E5"/>
    <w:pPr>
      <w:numPr>
        <w:numId w:val="9"/>
      </w:numPr>
      <w:tabs>
        <w:tab w:val="clear" w:pos="360"/>
        <w:tab w:val="num" w:pos="576"/>
      </w:tabs>
      <w:spacing w:before="240"/>
      <w:ind w:left="576" w:hanging="576"/>
      <w:jc w:val="left"/>
      <w:outlineLvl w:val="2"/>
    </w:pPr>
    <w:rPr>
      <w:rFonts w:asciiTheme="minorHAnsi" w:hAnsiTheme="minorHAnsi"/>
      <w:caps/>
      <w:color w:val="003366"/>
      <w:sz w:val="24"/>
      <w:szCs w:val="20"/>
    </w:rPr>
  </w:style>
  <w:style w:type="paragraph" w:styleId="ListParagraph">
    <w:name w:val="List Paragraph"/>
    <w:basedOn w:val="Normal"/>
    <w:uiPriority w:val="34"/>
    <w:qFormat/>
    <w:rsid w:val="000345E5"/>
    <w:pPr>
      <w:numPr>
        <w:numId w:val="8"/>
      </w:numPr>
      <w:tabs>
        <w:tab w:val="num" w:pos="1710"/>
      </w:tabs>
      <w:autoSpaceDE w:val="0"/>
      <w:autoSpaceDN w:val="0"/>
      <w:ind w:left="720"/>
    </w:pPr>
    <w:rPr>
      <w:sz w:val="20"/>
      <w:szCs w:val="20"/>
    </w:rPr>
  </w:style>
  <w:style w:type="paragraph" w:styleId="TOCHeading">
    <w:name w:val="TOC Heading"/>
    <w:basedOn w:val="Heading1"/>
    <w:next w:val="Normal"/>
    <w:uiPriority w:val="39"/>
    <w:unhideWhenUsed/>
    <w:qFormat/>
    <w:rsid w:val="000345E5"/>
    <w:pPr>
      <w:keepLines/>
      <w:numPr>
        <w:numId w:val="11"/>
      </w:numPr>
      <w:tabs>
        <w:tab w:val="clear" w:pos="432"/>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paragraph" w:customStyle="1" w:styleId="Heading0">
    <w:name w:val="Heading 0"/>
    <w:basedOn w:val="Heading4"/>
    <w:qFormat/>
    <w:rsid w:val="000345E5"/>
    <w:pPr>
      <w:numPr>
        <w:numId w:val="10"/>
      </w:numPr>
      <w:tabs>
        <w:tab w:val="clear" w:pos="180"/>
      </w:tabs>
      <w:ind w:left="0" w:firstLine="0"/>
      <w:jc w:val="center"/>
      <w:outlineLvl w:val="0"/>
    </w:pPr>
    <w:rPr>
      <w:rFonts w:asciiTheme="minorHAnsi" w:hAnsiTheme="minorHAnsi"/>
      <w:caps/>
      <w:color w:val="003366"/>
      <w:kern w:val="32"/>
      <w:sz w:val="28"/>
      <w:szCs w:val="28"/>
    </w:rPr>
  </w:style>
  <w:style w:type="paragraph" w:customStyle="1" w:styleId="Heading6Annex">
    <w:name w:val="Heading 6 Annex"/>
    <w:basedOn w:val="Heading6"/>
    <w:next w:val="Normal"/>
    <w:qFormat/>
    <w:rsid w:val="000345E5"/>
    <w:pPr>
      <w:numPr>
        <w:ilvl w:val="1"/>
        <w:numId w:val="11"/>
      </w:numPr>
      <w:tabs>
        <w:tab w:val="clear" w:pos="576"/>
      </w:tabs>
      <w:ind w:left="86" w:firstLine="0"/>
      <w:outlineLvl w:val="1"/>
    </w:pPr>
    <w:rPr>
      <w:rFonts w:asciiTheme="minorHAnsi" w:hAnsiTheme="minorHAnsi"/>
      <w:color w:val="1F497D"/>
    </w:rPr>
  </w:style>
  <w:style w:type="paragraph" w:styleId="ListContinue2">
    <w:name w:val="List Continue 2"/>
    <w:basedOn w:val="Normal"/>
    <w:rsid w:val="000345E5"/>
    <w:pPr>
      <w:spacing w:after="120"/>
      <w:ind w:left="720"/>
      <w:contextualSpacing/>
    </w:pPr>
  </w:style>
  <w:style w:type="paragraph" w:styleId="List">
    <w:name w:val="List"/>
    <w:basedOn w:val="Normal"/>
    <w:rsid w:val="000345E5"/>
    <w:pPr>
      <w:ind w:left="360" w:hanging="360"/>
      <w:contextualSpacing/>
    </w:pPr>
  </w:style>
  <w:style w:type="paragraph" w:customStyle="1" w:styleId="OutlineLevel1">
    <w:name w:val="Outline Level 1"/>
    <w:basedOn w:val="Normal"/>
    <w:rsid w:val="000345E5"/>
    <w:pPr>
      <w:widowControl w:val="0"/>
      <w:tabs>
        <w:tab w:val="left" w:pos="547"/>
        <w:tab w:val="num" w:pos="1253"/>
      </w:tabs>
      <w:spacing w:after="240"/>
      <w:ind w:left="1253" w:hanging="360"/>
      <w:jc w:val="both"/>
    </w:pPr>
    <w:rPr>
      <w:rFonts w:ascii="Arial" w:hAnsi="Arial"/>
      <w:b/>
      <w:snapToGrid w:val="0"/>
      <w:szCs w:val="20"/>
    </w:rPr>
  </w:style>
  <w:style w:type="paragraph" w:customStyle="1" w:styleId="OutlineLevel2">
    <w:name w:val="Outline Level 2"/>
    <w:basedOn w:val="Normal"/>
    <w:rsid w:val="000345E5"/>
    <w:pPr>
      <w:widowControl w:val="0"/>
      <w:numPr>
        <w:numId w:val="12"/>
      </w:numPr>
      <w:tabs>
        <w:tab w:val="clear" w:pos="2340"/>
        <w:tab w:val="num" w:pos="1613"/>
      </w:tabs>
      <w:spacing w:after="240"/>
      <w:ind w:left="1901" w:hanging="288"/>
      <w:jc w:val="both"/>
    </w:pPr>
    <w:rPr>
      <w:rFonts w:ascii="Arial" w:hAnsi="Arial"/>
      <w:snapToGrid w:val="0"/>
      <w:szCs w:val="20"/>
    </w:rPr>
  </w:style>
  <w:style w:type="paragraph" w:customStyle="1" w:styleId="OutlineLevel3">
    <w:name w:val="Outline Level 3"/>
    <w:basedOn w:val="Normal"/>
    <w:rsid w:val="000345E5"/>
    <w:pPr>
      <w:widowControl w:val="0"/>
      <w:tabs>
        <w:tab w:val="num" w:pos="2873"/>
      </w:tabs>
      <w:spacing w:after="240"/>
      <w:ind w:left="2873" w:hanging="360"/>
      <w:jc w:val="both"/>
    </w:pPr>
    <w:rPr>
      <w:rFonts w:ascii="Arial" w:hAnsi="Arial"/>
      <w:snapToGrid w:val="0"/>
      <w:szCs w:val="20"/>
    </w:rPr>
  </w:style>
  <w:style w:type="paragraph" w:customStyle="1" w:styleId="OutlineLevel4">
    <w:name w:val="Outline Level 4"/>
    <w:basedOn w:val="Normal"/>
    <w:rsid w:val="000345E5"/>
    <w:pPr>
      <w:widowControl w:val="0"/>
      <w:tabs>
        <w:tab w:val="num" w:pos="3413"/>
      </w:tabs>
      <w:spacing w:after="240"/>
      <w:ind w:left="3413" w:hanging="360"/>
      <w:jc w:val="both"/>
    </w:pPr>
    <w:rPr>
      <w:rFonts w:ascii="Arial" w:hAnsi="Arial"/>
      <w:snapToGrid w:val="0"/>
      <w:szCs w:val="20"/>
    </w:rPr>
  </w:style>
  <w:style w:type="paragraph" w:customStyle="1" w:styleId="OutlineLevel5">
    <w:name w:val="Outline Level 5"/>
    <w:basedOn w:val="Normal"/>
    <w:rsid w:val="000345E5"/>
    <w:pPr>
      <w:widowControl w:val="0"/>
      <w:numPr>
        <w:numId w:val="13"/>
      </w:numPr>
      <w:tabs>
        <w:tab w:val="clear" w:pos="1253"/>
        <w:tab w:val="num" w:pos="4133"/>
      </w:tabs>
      <w:spacing w:after="240"/>
      <w:ind w:left="4133"/>
      <w:jc w:val="both"/>
    </w:pPr>
    <w:rPr>
      <w:rFonts w:ascii="Arial" w:hAnsi="Arial"/>
      <w:snapToGrid w:val="0"/>
      <w:szCs w:val="20"/>
    </w:rPr>
  </w:style>
  <w:style w:type="paragraph" w:customStyle="1" w:styleId="OutlineLevel6">
    <w:name w:val="Outline Level 6"/>
    <w:basedOn w:val="Normal"/>
    <w:rsid w:val="000345E5"/>
    <w:pPr>
      <w:widowControl w:val="0"/>
      <w:numPr>
        <w:ilvl w:val="1"/>
        <w:numId w:val="13"/>
      </w:numPr>
      <w:tabs>
        <w:tab w:val="clear" w:pos="1613"/>
        <w:tab w:val="num" w:pos="4853"/>
      </w:tabs>
      <w:ind w:left="4853" w:hanging="180"/>
      <w:jc w:val="both"/>
    </w:pPr>
    <w:rPr>
      <w:rFonts w:ascii="Arial" w:hAnsi="Arial"/>
      <w:snapToGrid w:val="0"/>
      <w:szCs w:val="20"/>
    </w:rPr>
  </w:style>
  <w:style w:type="paragraph" w:customStyle="1" w:styleId="OutlineLevel7">
    <w:name w:val="Outline Level 7"/>
    <w:basedOn w:val="Normal"/>
    <w:rsid w:val="000345E5"/>
    <w:pPr>
      <w:widowControl w:val="0"/>
      <w:numPr>
        <w:ilvl w:val="2"/>
        <w:numId w:val="13"/>
      </w:numPr>
      <w:tabs>
        <w:tab w:val="clear" w:pos="2873"/>
        <w:tab w:val="num" w:pos="5573"/>
      </w:tabs>
      <w:ind w:left="5573"/>
      <w:jc w:val="both"/>
    </w:pPr>
    <w:rPr>
      <w:rFonts w:ascii="Arial" w:hAnsi="Arial"/>
      <w:snapToGrid w:val="0"/>
      <w:szCs w:val="20"/>
    </w:rPr>
  </w:style>
  <w:style w:type="paragraph" w:customStyle="1" w:styleId="OutlineLevel8">
    <w:name w:val="Outline Level 8"/>
    <w:basedOn w:val="Normal"/>
    <w:rsid w:val="000345E5"/>
    <w:pPr>
      <w:widowControl w:val="0"/>
      <w:numPr>
        <w:ilvl w:val="3"/>
        <w:numId w:val="13"/>
      </w:numPr>
      <w:tabs>
        <w:tab w:val="clear" w:pos="3413"/>
        <w:tab w:val="num" w:pos="6293"/>
      </w:tabs>
      <w:ind w:left="6293"/>
      <w:jc w:val="both"/>
    </w:pPr>
    <w:rPr>
      <w:rFonts w:ascii="Arial" w:hAnsi="Arial"/>
      <w:snapToGrid w:val="0"/>
      <w:szCs w:val="20"/>
    </w:rPr>
  </w:style>
  <w:style w:type="character" w:styleId="Strong">
    <w:name w:val="Strong"/>
    <w:basedOn w:val="DefaultParagraphFont"/>
    <w:uiPriority w:val="22"/>
    <w:qFormat/>
    <w:rsid w:val="000345E5"/>
    <w:rPr>
      <w:b/>
      <w:bCs/>
    </w:rPr>
  </w:style>
  <w:style w:type="paragraph" w:styleId="NoSpacing">
    <w:name w:val="No Spacing"/>
    <w:link w:val="NoSpacingChar"/>
    <w:uiPriority w:val="1"/>
    <w:qFormat/>
    <w:rsid w:val="000345E5"/>
    <w:rPr>
      <w:rFonts w:eastAsiaTheme="minorEastAsia"/>
    </w:rPr>
  </w:style>
  <w:style w:type="character" w:customStyle="1" w:styleId="NoSpacingChar">
    <w:name w:val="No Spacing Char"/>
    <w:basedOn w:val="DefaultParagraphFont"/>
    <w:link w:val="NoSpacing"/>
    <w:uiPriority w:val="1"/>
    <w:rsid w:val="000345E5"/>
    <w:rPr>
      <w:rFonts w:eastAsiaTheme="minorEastAsia"/>
    </w:rPr>
  </w:style>
  <w:style w:type="character" w:styleId="Emphasis">
    <w:name w:val="Emphasis"/>
    <w:basedOn w:val="DefaultParagraphFont"/>
    <w:uiPriority w:val="20"/>
    <w:qFormat/>
    <w:rsid w:val="00E11107"/>
    <w:rPr>
      <w:b/>
      <w:bCs/>
      <w:i w:val="0"/>
      <w:iCs w:val="0"/>
    </w:rPr>
  </w:style>
  <w:style w:type="character" w:customStyle="1" w:styleId="st">
    <w:name w:val="st"/>
    <w:basedOn w:val="DefaultParagraphFont"/>
    <w:rsid w:val="00E11107"/>
  </w:style>
  <w:style w:type="paragraph" w:customStyle="1" w:styleId="question1">
    <w:name w:val="question1"/>
    <w:basedOn w:val="Normal"/>
    <w:rsid w:val="00185AED"/>
    <w:pPr>
      <w:spacing w:before="100" w:beforeAutospacing="1" w:after="100" w:afterAutospacing="1" w:line="216" w:lineRule="atLeast"/>
    </w:pPr>
    <w:rPr>
      <w:rFonts w:ascii="Times New Roman" w:hAnsi="Times New Roman"/>
      <w:b/>
      <w:bCs/>
    </w:rPr>
  </w:style>
  <w:style w:type="paragraph" w:styleId="z-TopofForm">
    <w:name w:val="HTML Top of Form"/>
    <w:basedOn w:val="Normal"/>
    <w:next w:val="Normal"/>
    <w:link w:val="z-TopofFormChar"/>
    <w:hidden/>
    <w:uiPriority w:val="99"/>
    <w:semiHidden/>
    <w:unhideWhenUsed/>
    <w:rsid w:val="00185A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85AED"/>
    <w:rPr>
      <w:rFonts w:ascii="Arial" w:eastAsia="Times New Roman" w:hAnsi="Arial" w:cs="Arial"/>
      <w:vanish/>
      <w:sz w:val="16"/>
      <w:szCs w:val="16"/>
    </w:rPr>
  </w:style>
  <w:style w:type="character" w:customStyle="1" w:styleId="required1">
    <w:name w:val="required1"/>
    <w:basedOn w:val="DefaultParagraphFont"/>
    <w:rsid w:val="00185AED"/>
    <w:rPr>
      <w:i/>
      <w:iCs/>
      <w:color w:val="000000"/>
    </w:rPr>
  </w:style>
  <w:style w:type="character" w:customStyle="1" w:styleId="sub-text">
    <w:name w:val="sub-text"/>
    <w:basedOn w:val="DefaultParagraphFont"/>
    <w:rsid w:val="00185AED"/>
  </w:style>
  <w:style w:type="paragraph" w:styleId="z-BottomofForm">
    <w:name w:val="HTML Bottom of Form"/>
    <w:basedOn w:val="Normal"/>
    <w:next w:val="Normal"/>
    <w:link w:val="z-BottomofFormChar"/>
    <w:hidden/>
    <w:uiPriority w:val="99"/>
    <w:semiHidden/>
    <w:unhideWhenUsed/>
    <w:rsid w:val="00185A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85AED"/>
    <w:rPr>
      <w:rFonts w:ascii="Arial" w:eastAsia="Times New Roman" w:hAnsi="Arial" w:cs="Arial"/>
      <w:vanish/>
      <w:sz w:val="16"/>
      <w:szCs w:val="16"/>
    </w:rPr>
  </w:style>
  <w:style w:type="character" w:customStyle="1" w:styleId="slt1">
    <w:name w:val="slt1"/>
    <w:basedOn w:val="DefaultParagraphFont"/>
    <w:rsid w:val="005F5C88"/>
    <w:rPr>
      <w:rFonts w:ascii="Verdana" w:hAnsi="Verdana" w:hint="default"/>
      <w:color w:val="4089E0"/>
      <w:sz w:val="14"/>
      <w:szCs w:val="14"/>
      <w:u w:val="single"/>
    </w:rPr>
  </w:style>
  <w:style w:type="character" w:customStyle="1" w:styleId="slb1">
    <w:name w:val="slb1"/>
    <w:basedOn w:val="DefaultParagraphFont"/>
    <w:rsid w:val="005F5C88"/>
    <w:rPr>
      <w:rFonts w:ascii="Verdana" w:hAnsi="Verdana" w:hint="default"/>
      <w:vanish w:val="0"/>
      <w:webHidden w:val="0"/>
      <w:color w:val="000000"/>
      <w:sz w:val="13"/>
      <w:szCs w:val="13"/>
      <w:specVanish w:val="0"/>
    </w:rPr>
  </w:style>
  <w:style w:type="character" w:customStyle="1" w:styleId="sldl1">
    <w:name w:val="sldl1"/>
    <w:basedOn w:val="DefaultParagraphFont"/>
    <w:rsid w:val="005F5C88"/>
    <w:rPr>
      <w:rFonts w:ascii="Verdana" w:hAnsi="Verdana" w:hint="default"/>
      <w:color w:val="404040"/>
      <w:sz w:val="12"/>
      <w:szCs w:val="12"/>
    </w:rPr>
  </w:style>
  <w:style w:type="character" w:customStyle="1" w:styleId="frb1">
    <w:name w:val="frb1"/>
    <w:basedOn w:val="DefaultParagraphFont"/>
    <w:rsid w:val="005F5C88"/>
    <w:rPr>
      <w:rFonts w:ascii="Arial" w:hAnsi="Arial" w:cs="Arial" w:hint="default"/>
      <w:b/>
      <w:bCs/>
      <w:color w:val="000000"/>
      <w:sz w:val="13"/>
      <w:szCs w:val="13"/>
    </w:rPr>
  </w:style>
  <w:style w:type="character" w:customStyle="1" w:styleId="gc1">
    <w:name w:val="gc1"/>
    <w:basedOn w:val="DefaultParagraphFont"/>
    <w:rsid w:val="005F5C88"/>
    <w:rPr>
      <w:rFonts w:ascii="Arial" w:hAnsi="Arial" w:cs="Arial" w:hint="default"/>
      <w:b/>
      <w:bCs/>
      <w:color w:val="666666"/>
      <w:sz w:val="13"/>
      <w:szCs w:val="13"/>
    </w:rPr>
  </w:style>
  <w:style w:type="character" w:customStyle="1" w:styleId="fcnxt1">
    <w:name w:val="fcnxt1"/>
    <w:basedOn w:val="DefaultParagraphFont"/>
    <w:rsid w:val="005F5C88"/>
    <w:rPr>
      <w:rFonts w:ascii="Arial" w:hAnsi="Arial" w:cs="Arial" w:hint="default"/>
      <w:b/>
      <w:bCs/>
      <w:color w:val="000000"/>
      <w:sz w:val="13"/>
      <w:szCs w:val="13"/>
    </w:rPr>
  </w:style>
  <w:style w:type="character" w:customStyle="1" w:styleId="feincor1">
    <w:name w:val="feincor1"/>
    <w:basedOn w:val="DefaultParagraphFont"/>
    <w:rsid w:val="005F5C88"/>
    <w:rPr>
      <w:rFonts w:ascii="Arial" w:hAnsi="Arial" w:cs="Arial" w:hint="default"/>
      <w:b/>
      <w:bCs/>
      <w:color w:val="000000"/>
      <w:sz w:val="13"/>
      <w:szCs w:val="13"/>
      <w:shd w:val="clear" w:color="auto" w:fill="CCDEED"/>
    </w:rPr>
  </w:style>
  <w:style w:type="character" w:customStyle="1" w:styleId="fecor1">
    <w:name w:val="fecor1"/>
    <w:basedOn w:val="DefaultParagraphFont"/>
    <w:rsid w:val="005F5C88"/>
    <w:rPr>
      <w:rFonts w:ascii="Arial" w:hAnsi="Arial" w:cs="Arial" w:hint="default"/>
      <w:b/>
      <w:bCs/>
      <w:color w:val="000000"/>
      <w:sz w:val="13"/>
      <w:szCs w:val="13"/>
      <w:shd w:val="clear" w:color="auto" w:fill="CCDEED"/>
    </w:rPr>
  </w:style>
  <w:style w:type="character" w:customStyle="1" w:styleId="feincor2">
    <w:name w:val="feincor2"/>
    <w:basedOn w:val="DefaultParagraphFont"/>
    <w:rsid w:val="005F5C88"/>
    <w:rPr>
      <w:rFonts w:ascii="Arial" w:hAnsi="Arial" w:cs="Arial" w:hint="default"/>
      <w:b/>
      <w:bCs/>
      <w:color w:val="000000"/>
      <w:sz w:val="13"/>
      <w:szCs w:val="13"/>
      <w:shd w:val="clear" w:color="auto" w:fill="CCDEED"/>
    </w:rPr>
  </w:style>
  <w:style w:type="character" w:customStyle="1" w:styleId="fecor2">
    <w:name w:val="fecor2"/>
    <w:basedOn w:val="DefaultParagraphFont"/>
    <w:rsid w:val="005F5C88"/>
    <w:rPr>
      <w:rFonts w:ascii="Arial" w:hAnsi="Arial" w:cs="Arial" w:hint="default"/>
      <w:b/>
      <w:bCs/>
      <w:color w:val="000000"/>
      <w:sz w:val="13"/>
      <w:szCs w:val="13"/>
      <w:shd w:val="clear" w:color="auto" w:fill="CCDEED"/>
    </w:rPr>
  </w:style>
  <w:style w:type="character" w:customStyle="1" w:styleId="feincor3">
    <w:name w:val="feincor3"/>
    <w:basedOn w:val="DefaultParagraphFont"/>
    <w:rsid w:val="005F5C88"/>
    <w:rPr>
      <w:rFonts w:ascii="Arial" w:hAnsi="Arial" w:cs="Arial" w:hint="default"/>
      <w:b/>
      <w:bCs/>
      <w:color w:val="000000"/>
      <w:sz w:val="13"/>
      <w:szCs w:val="13"/>
      <w:shd w:val="clear" w:color="auto" w:fill="CCDEED"/>
    </w:rPr>
  </w:style>
  <w:style w:type="character" w:customStyle="1" w:styleId="fecor3">
    <w:name w:val="fecor3"/>
    <w:basedOn w:val="DefaultParagraphFont"/>
    <w:rsid w:val="005F5C88"/>
    <w:rPr>
      <w:rFonts w:ascii="Arial" w:hAnsi="Arial" w:cs="Arial" w:hint="default"/>
      <w:b/>
      <w:bCs/>
      <w:color w:val="000000"/>
      <w:sz w:val="13"/>
      <w:szCs w:val="13"/>
      <w:shd w:val="clear" w:color="auto" w:fill="CCDEED"/>
    </w:rPr>
  </w:style>
  <w:style w:type="paragraph" w:customStyle="1" w:styleId="bodytext0">
    <w:name w:val="bodytext"/>
    <w:basedOn w:val="Normal"/>
    <w:rsid w:val="00DF143C"/>
    <w:pPr>
      <w:spacing w:after="100" w:afterAutospacing="1"/>
      <w:jc w:val="both"/>
    </w:pPr>
    <w:rPr>
      <w:rFonts w:ascii="Verdana" w:hAnsi="Verdana"/>
      <w:color w:val="333333"/>
      <w:sz w:val="15"/>
      <w:szCs w:val="15"/>
    </w:rPr>
  </w:style>
  <w:style w:type="paragraph" w:styleId="BlockText">
    <w:name w:val="Block Text"/>
    <w:basedOn w:val="Default"/>
    <w:next w:val="Default"/>
    <w:uiPriority w:val="99"/>
    <w:rsid w:val="00DF143C"/>
    <w:rPr>
      <w:rFonts w:eastAsia="Perpetua"/>
      <w:color w:val="auto"/>
    </w:rPr>
  </w:style>
  <w:style w:type="paragraph" w:customStyle="1" w:styleId="Pa11">
    <w:name w:val="Pa11"/>
    <w:basedOn w:val="Default"/>
    <w:next w:val="Default"/>
    <w:uiPriority w:val="99"/>
    <w:rsid w:val="00DF143C"/>
    <w:pPr>
      <w:spacing w:line="221" w:lineRule="atLeast"/>
    </w:pPr>
    <w:rPr>
      <w:rFonts w:ascii="Times" w:eastAsia="Perpetua" w:hAnsi="Times" w:cs="Times"/>
      <w:color w:val="auto"/>
    </w:rPr>
  </w:style>
  <w:style w:type="paragraph" w:customStyle="1" w:styleId="Pa15">
    <w:name w:val="Pa15"/>
    <w:basedOn w:val="Default"/>
    <w:next w:val="Default"/>
    <w:uiPriority w:val="99"/>
    <w:rsid w:val="00DF143C"/>
    <w:pPr>
      <w:spacing w:line="261" w:lineRule="atLeast"/>
    </w:pPr>
    <w:rPr>
      <w:rFonts w:ascii="Times Semibold" w:eastAsia="Perpetua" w:hAnsi="Times Semibold"/>
      <w:color w:val="auto"/>
    </w:rPr>
  </w:style>
  <w:style w:type="paragraph" w:customStyle="1" w:styleId="Pa10">
    <w:name w:val="Pa10"/>
    <w:basedOn w:val="Default"/>
    <w:next w:val="Default"/>
    <w:uiPriority w:val="99"/>
    <w:rsid w:val="00DF143C"/>
    <w:pPr>
      <w:spacing w:line="221" w:lineRule="atLeast"/>
    </w:pPr>
    <w:rPr>
      <w:rFonts w:ascii="Times" w:eastAsia="Perpetua" w:hAnsi="Times" w:cs="Times"/>
      <w:color w:val="auto"/>
    </w:rPr>
  </w:style>
  <w:style w:type="paragraph" w:customStyle="1" w:styleId="Pa31">
    <w:name w:val="Pa31"/>
    <w:basedOn w:val="Normal"/>
    <w:next w:val="Normal"/>
    <w:uiPriority w:val="99"/>
    <w:rsid w:val="00DF143C"/>
    <w:pPr>
      <w:autoSpaceDE w:val="0"/>
      <w:autoSpaceDN w:val="0"/>
      <w:adjustRightInd w:val="0"/>
      <w:spacing w:line="221" w:lineRule="atLeast"/>
    </w:pPr>
    <w:rPr>
      <w:rFonts w:ascii="Times" w:eastAsia="Calibri" w:hAnsi="Times" w:cs="Times"/>
    </w:rPr>
  </w:style>
  <w:style w:type="paragraph" w:customStyle="1" w:styleId="Pa18">
    <w:name w:val="Pa18"/>
    <w:basedOn w:val="Default"/>
    <w:next w:val="Default"/>
    <w:uiPriority w:val="99"/>
    <w:rsid w:val="00DF143C"/>
    <w:pPr>
      <w:spacing w:line="301" w:lineRule="atLeast"/>
    </w:pPr>
    <w:rPr>
      <w:rFonts w:ascii="Times Semibold" w:eastAsia="Calibri" w:hAnsi="Times Semibold"/>
      <w:color w:val="auto"/>
    </w:rPr>
  </w:style>
  <w:style w:type="paragraph" w:customStyle="1" w:styleId="Pa14">
    <w:name w:val="Pa14"/>
    <w:basedOn w:val="Default"/>
    <w:next w:val="Default"/>
    <w:uiPriority w:val="99"/>
    <w:rsid w:val="00DF143C"/>
    <w:pPr>
      <w:spacing w:line="221" w:lineRule="atLeast"/>
    </w:pPr>
    <w:rPr>
      <w:rFonts w:ascii="Times Semibold" w:eastAsia="Calibri" w:hAnsi="Times Semibold"/>
      <w:color w:val="auto"/>
    </w:rPr>
  </w:style>
  <w:style w:type="paragraph" w:customStyle="1" w:styleId="Pa12">
    <w:name w:val="Pa12"/>
    <w:basedOn w:val="Default"/>
    <w:next w:val="Default"/>
    <w:uiPriority w:val="99"/>
    <w:rsid w:val="00DF143C"/>
    <w:pPr>
      <w:spacing w:line="221" w:lineRule="atLeast"/>
    </w:pPr>
    <w:rPr>
      <w:rFonts w:ascii="Times Semibold" w:eastAsia="Calibri" w:hAnsi="Times Semibold"/>
      <w:color w:val="auto"/>
    </w:rPr>
  </w:style>
  <w:style w:type="character" w:customStyle="1" w:styleId="A6">
    <w:name w:val="A6"/>
    <w:uiPriority w:val="99"/>
    <w:rsid w:val="00DF143C"/>
    <w:rPr>
      <w:rFonts w:ascii="Times" w:hAnsi="Times" w:cs="Times"/>
      <w:color w:val="066CA8"/>
      <w:sz w:val="22"/>
      <w:szCs w:val="22"/>
    </w:rPr>
  </w:style>
  <w:style w:type="paragraph" w:customStyle="1" w:styleId="Pa13">
    <w:name w:val="Pa13"/>
    <w:basedOn w:val="Default"/>
    <w:next w:val="Default"/>
    <w:uiPriority w:val="99"/>
    <w:rsid w:val="00DF143C"/>
    <w:pPr>
      <w:spacing w:line="221" w:lineRule="atLeast"/>
    </w:pPr>
    <w:rPr>
      <w:rFonts w:ascii="Times Semibold" w:eastAsia="Calibri" w:hAnsi="Times Semibold"/>
      <w:color w:val="auto"/>
    </w:rPr>
  </w:style>
  <w:style w:type="character" w:customStyle="1" w:styleId="plainlinksneverexpand">
    <w:name w:val="plainlinksneverexpand"/>
    <w:basedOn w:val="DefaultParagraphFont"/>
    <w:uiPriority w:val="99"/>
    <w:rsid w:val="00DF143C"/>
  </w:style>
  <w:style w:type="paragraph" w:customStyle="1" w:styleId="C2Text0">
    <w:name w:val="C2 Text 0"/>
    <w:rsid w:val="00DF143C"/>
    <w:rPr>
      <w:rFonts w:ascii="Times New Roman" w:eastAsia="Times New Roman" w:hAnsi="Times New Roman" w:cs="Times New Roman"/>
      <w:sz w:val="24"/>
      <w:szCs w:val="20"/>
    </w:rPr>
  </w:style>
  <w:style w:type="paragraph" w:customStyle="1" w:styleId="C2Heading2">
    <w:name w:val="C2 Heading 2"/>
    <w:next w:val="Normal"/>
    <w:rsid w:val="00DF143C"/>
    <w:pPr>
      <w:suppressAutoHyphens/>
      <w:spacing w:before="120" w:after="240"/>
      <w:outlineLvl w:val="1"/>
    </w:pPr>
    <w:rPr>
      <w:rFonts w:ascii="Tahoma" w:eastAsia="Times New Roman" w:hAnsi="Tahoma" w:cs="Times New Roman"/>
      <w:b/>
      <w:sz w:val="28"/>
      <w:szCs w:val="20"/>
      <w:lang w:eastAsia="ar-SA"/>
    </w:rPr>
  </w:style>
  <w:style w:type="paragraph" w:customStyle="1" w:styleId="SubHead">
    <w:name w:val="SubHead"/>
    <w:basedOn w:val="C2Text0"/>
    <w:rsid w:val="00DF143C"/>
    <w:rPr>
      <w:rFonts w:ascii="Arial" w:hAnsi="Arial"/>
      <w:b/>
      <w:szCs w:val="24"/>
    </w:rPr>
  </w:style>
  <w:style w:type="paragraph" w:customStyle="1" w:styleId="C2Text1">
    <w:name w:val="C2 Text 1"/>
    <w:link w:val="C2Text1Char"/>
    <w:rsid w:val="00DF143C"/>
    <w:pPr>
      <w:suppressAutoHyphens/>
      <w:spacing w:before="120" w:after="120"/>
    </w:pPr>
    <w:rPr>
      <w:rFonts w:ascii="Times New Roman" w:eastAsia="Times New Roman" w:hAnsi="Times New Roman" w:cs="Times New Roman"/>
      <w:sz w:val="24"/>
      <w:szCs w:val="20"/>
      <w:lang w:eastAsia="ar-SA"/>
    </w:rPr>
  </w:style>
  <w:style w:type="character" w:customStyle="1" w:styleId="C2Text1Char">
    <w:name w:val="C2 Text 1 Char"/>
    <w:basedOn w:val="DefaultParagraphFont"/>
    <w:link w:val="C2Text1"/>
    <w:rsid w:val="00DF143C"/>
    <w:rPr>
      <w:rFonts w:ascii="Times New Roman" w:eastAsia="Times New Roman" w:hAnsi="Times New Roman" w:cs="Times New Roman"/>
      <w:sz w:val="24"/>
      <w:szCs w:val="20"/>
      <w:lang w:eastAsia="ar-SA"/>
    </w:rPr>
  </w:style>
  <w:style w:type="paragraph" w:customStyle="1" w:styleId="TAMHeadingStyle1">
    <w:name w:val="T A&amp;M Heading Style 1"/>
    <w:basedOn w:val="Normal"/>
    <w:link w:val="TAMHeadingStyle1Char"/>
    <w:qFormat/>
    <w:rsid w:val="00DF143C"/>
    <w:rPr>
      <w:rFonts w:ascii="Times New Roman" w:eastAsia="Perpetua" w:hAnsi="Times New Roman"/>
      <w:b/>
      <w:caps/>
      <w:color w:val="632423"/>
      <w:sz w:val="28"/>
      <w:szCs w:val="28"/>
    </w:rPr>
  </w:style>
  <w:style w:type="character" w:customStyle="1" w:styleId="TAMHeadingStyle1Char">
    <w:name w:val="T A&amp;M Heading Style 1 Char"/>
    <w:basedOn w:val="DefaultParagraphFont"/>
    <w:link w:val="TAMHeadingStyle1"/>
    <w:rsid w:val="00DF143C"/>
    <w:rPr>
      <w:rFonts w:ascii="Times New Roman" w:eastAsia="Perpetua" w:hAnsi="Times New Roman" w:cs="Times New Roman"/>
      <w:b/>
      <w:caps/>
      <w:color w:val="632423"/>
      <w:sz w:val="28"/>
      <w:szCs w:val="28"/>
    </w:rPr>
  </w:style>
  <w:style w:type="paragraph" w:customStyle="1" w:styleId="TAMHeading2">
    <w:name w:val="T A&amp;M Heading 2"/>
    <w:basedOn w:val="Normal"/>
    <w:link w:val="TAMHeading2Char"/>
    <w:qFormat/>
    <w:rsid w:val="00DF143C"/>
    <w:rPr>
      <w:rFonts w:ascii="Times New Roman" w:eastAsia="Perpetua" w:hAnsi="Times New Roman"/>
      <w:b/>
      <w:caps/>
      <w:color w:val="632423"/>
      <w:szCs w:val="28"/>
    </w:rPr>
  </w:style>
  <w:style w:type="character" w:customStyle="1" w:styleId="TAMHeading2Char">
    <w:name w:val="T A&amp;M Heading 2 Char"/>
    <w:basedOn w:val="DefaultParagraphFont"/>
    <w:link w:val="TAMHeading2"/>
    <w:rsid w:val="00DF143C"/>
    <w:rPr>
      <w:rFonts w:ascii="Times New Roman" w:eastAsia="Perpetua" w:hAnsi="Times New Roman" w:cs="Times New Roman"/>
      <w:b/>
      <w:caps/>
      <w:color w:val="632423"/>
      <w:sz w:val="24"/>
      <w:szCs w:val="28"/>
    </w:rPr>
  </w:style>
  <w:style w:type="paragraph" w:customStyle="1" w:styleId="p78">
    <w:name w:val="p78"/>
    <w:basedOn w:val="Normal"/>
    <w:rsid w:val="007756D9"/>
    <w:pPr>
      <w:widowControl w:val="0"/>
      <w:tabs>
        <w:tab w:val="left" w:pos="360"/>
      </w:tabs>
      <w:spacing w:line="280" w:lineRule="atLeast"/>
      <w:ind w:left="72" w:hanging="432"/>
      <w:jc w:val="both"/>
    </w:pPr>
    <w:rPr>
      <w:rFonts w:ascii="Times New Roman" w:hAnsi="Times New Roman"/>
      <w:snapToGrid w:val="0"/>
      <w:szCs w:val="20"/>
    </w:rPr>
  </w:style>
  <w:style w:type="table" w:styleId="TableGrid">
    <w:name w:val="Table Grid"/>
    <w:basedOn w:val="TableNormal"/>
    <w:uiPriority w:val="59"/>
    <w:rsid w:val="00A4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C53B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Normal1">
    <w:name w:val="Normal1"/>
    <w:rsid w:val="0042135F"/>
    <w:pPr>
      <w:spacing w:line="276" w:lineRule="auto"/>
    </w:pPr>
    <w:rPr>
      <w:rFonts w:ascii="Arial" w:eastAsia="Arial" w:hAnsi="Arial" w:cs="Arial"/>
      <w:color w:val="000000"/>
    </w:rPr>
  </w:style>
  <w:style w:type="character" w:customStyle="1" w:styleId="A2">
    <w:name w:val="A2"/>
    <w:uiPriority w:val="99"/>
    <w:rsid w:val="00C45DD9"/>
    <w:rPr>
      <w:rFonts w:cs="Myriad Pro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8043">
      <w:bodyDiv w:val="1"/>
      <w:marLeft w:val="0"/>
      <w:marRight w:val="0"/>
      <w:marTop w:val="0"/>
      <w:marBottom w:val="0"/>
      <w:divBdr>
        <w:top w:val="none" w:sz="0" w:space="0" w:color="auto"/>
        <w:left w:val="none" w:sz="0" w:space="0" w:color="auto"/>
        <w:bottom w:val="none" w:sz="0" w:space="0" w:color="auto"/>
        <w:right w:val="none" w:sz="0" w:space="0" w:color="auto"/>
      </w:divBdr>
      <w:divsChild>
        <w:div w:id="1179351016">
          <w:marLeft w:val="0"/>
          <w:marRight w:val="0"/>
          <w:marTop w:val="100"/>
          <w:marBottom w:val="10"/>
          <w:divBdr>
            <w:top w:val="none" w:sz="0" w:space="0" w:color="auto"/>
            <w:left w:val="none" w:sz="0" w:space="0" w:color="auto"/>
            <w:bottom w:val="none" w:sz="0" w:space="0" w:color="auto"/>
            <w:right w:val="none" w:sz="0" w:space="0" w:color="auto"/>
          </w:divBdr>
          <w:divsChild>
            <w:div w:id="1500151382">
              <w:marLeft w:val="0"/>
              <w:marRight w:val="0"/>
              <w:marTop w:val="100"/>
              <w:marBottom w:val="100"/>
              <w:divBdr>
                <w:top w:val="none" w:sz="0" w:space="0" w:color="auto"/>
                <w:left w:val="none" w:sz="0" w:space="0" w:color="auto"/>
                <w:bottom w:val="none" w:sz="0" w:space="0" w:color="auto"/>
                <w:right w:val="none" w:sz="0" w:space="0" w:color="auto"/>
              </w:divBdr>
              <w:divsChild>
                <w:div w:id="434985953">
                  <w:marLeft w:val="0"/>
                  <w:marRight w:val="0"/>
                  <w:marTop w:val="144"/>
                  <w:marBottom w:val="0"/>
                  <w:divBdr>
                    <w:top w:val="none" w:sz="0" w:space="0" w:color="auto"/>
                    <w:left w:val="none" w:sz="0" w:space="0" w:color="auto"/>
                    <w:bottom w:val="none" w:sz="0" w:space="0" w:color="auto"/>
                    <w:right w:val="none" w:sz="0" w:space="0" w:color="auto"/>
                  </w:divBdr>
                  <w:divsChild>
                    <w:div w:id="792796496">
                      <w:marLeft w:val="0"/>
                      <w:marRight w:val="0"/>
                      <w:marTop w:val="0"/>
                      <w:marBottom w:val="0"/>
                      <w:divBdr>
                        <w:top w:val="none" w:sz="0" w:space="0" w:color="auto"/>
                        <w:left w:val="none" w:sz="0" w:space="0" w:color="auto"/>
                        <w:bottom w:val="none" w:sz="0" w:space="0" w:color="auto"/>
                        <w:right w:val="none" w:sz="0" w:space="0" w:color="auto"/>
                      </w:divBdr>
                      <w:divsChild>
                        <w:div w:id="1369793694">
                          <w:marLeft w:val="0"/>
                          <w:marRight w:val="0"/>
                          <w:marTop w:val="0"/>
                          <w:marBottom w:val="0"/>
                          <w:divBdr>
                            <w:top w:val="none" w:sz="0" w:space="0" w:color="auto"/>
                            <w:left w:val="none" w:sz="0" w:space="0" w:color="auto"/>
                            <w:bottom w:val="none" w:sz="0" w:space="0" w:color="auto"/>
                            <w:right w:val="none" w:sz="0" w:space="0" w:color="auto"/>
                          </w:divBdr>
                          <w:divsChild>
                            <w:div w:id="1206527464">
                              <w:marLeft w:val="0"/>
                              <w:marRight w:val="0"/>
                              <w:marTop w:val="96"/>
                              <w:marBottom w:val="0"/>
                              <w:divBdr>
                                <w:top w:val="none" w:sz="0" w:space="0" w:color="auto"/>
                                <w:left w:val="none" w:sz="0" w:space="0" w:color="auto"/>
                                <w:bottom w:val="none" w:sz="0" w:space="0" w:color="auto"/>
                                <w:right w:val="none" w:sz="0" w:space="0" w:color="auto"/>
                              </w:divBdr>
                            </w:div>
                            <w:div w:id="542596875">
                              <w:marLeft w:val="0"/>
                              <w:marRight w:val="0"/>
                              <w:marTop w:val="0"/>
                              <w:marBottom w:val="0"/>
                              <w:divBdr>
                                <w:top w:val="none" w:sz="0" w:space="0" w:color="auto"/>
                                <w:left w:val="none" w:sz="0" w:space="0" w:color="auto"/>
                                <w:bottom w:val="none" w:sz="0" w:space="0" w:color="auto"/>
                                <w:right w:val="none" w:sz="0" w:space="0" w:color="auto"/>
                              </w:divBdr>
                              <w:divsChild>
                                <w:div w:id="1641349518">
                                  <w:marLeft w:val="0"/>
                                  <w:marRight w:val="0"/>
                                  <w:marTop w:val="0"/>
                                  <w:marBottom w:val="0"/>
                                  <w:divBdr>
                                    <w:top w:val="single" w:sz="4" w:space="1" w:color="E4E4E4"/>
                                    <w:left w:val="none" w:sz="0" w:space="0" w:color="auto"/>
                                    <w:bottom w:val="none" w:sz="0" w:space="0" w:color="auto"/>
                                    <w:right w:val="none" w:sz="0" w:space="0" w:color="auto"/>
                                  </w:divBdr>
                                  <w:divsChild>
                                    <w:div w:id="1257594607">
                                      <w:marLeft w:val="0"/>
                                      <w:marRight w:val="0"/>
                                      <w:marTop w:val="0"/>
                                      <w:marBottom w:val="0"/>
                                      <w:divBdr>
                                        <w:top w:val="none" w:sz="0" w:space="0" w:color="auto"/>
                                        <w:left w:val="none" w:sz="0" w:space="0" w:color="auto"/>
                                        <w:bottom w:val="none" w:sz="0" w:space="0" w:color="auto"/>
                                        <w:right w:val="none" w:sz="0" w:space="0" w:color="auto"/>
                                      </w:divBdr>
                                    </w:div>
                                    <w:div w:id="237636561">
                                      <w:marLeft w:val="0"/>
                                      <w:marRight w:val="0"/>
                                      <w:marTop w:val="0"/>
                                      <w:marBottom w:val="0"/>
                                      <w:divBdr>
                                        <w:top w:val="none" w:sz="0" w:space="0" w:color="auto"/>
                                        <w:left w:val="none" w:sz="0" w:space="0" w:color="auto"/>
                                        <w:bottom w:val="none" w:sz="0" w:space="0" w:color="auto"/>
                                        <w:right w:val="none" w:sz="0" w:space="0" w:color="auto"/>
                                      </w:divBdr>
                                    </w:div>
                                    <w:div w:id="1560945976">
                                      <w:marLeft w:val="0"/>
                                      <w:marRight w:val="0"/>
                                      <w:marTop w:val="0"/>
                                      <w:marBottom w:val="0"/>
                                      <w:divBdr>
                                        <w:top w:val="none" w:sz="0" w:space="0" w:color="auto"/>
                                        <w:left w:val="none" w:sz="0" w:space="0" w:color="auto"/>
                                        <w:bottom w:val="none" w:sz="0" w:space="0" w:color="auto"/>
                                        <w:right w:val="none" w:sz="0" w:space="0" w:color="auto"/>
                                      </w:divBdr>
                                    </w:div>
                                  </w:divsChild>
                                </w:div>
                                <w:div w:id="1016806030">
                                  <w:marLeft w:val="0"/>
                                  <w:marRight w:val="0"/>
                                  <w:marTop w:val="0"/>
                                  <w:marBottom w:val="0"/>
                                  <w:divBdr>
                                    <w:top w:val="single" w:sz="4" w:space="3" w:color="E4E4E4"/>
                                    <w:left w:val="none" w:sz="0" w:space="0" w:color="auto"/>
                                    <w:bottom w:val="none" w:sz="0" w:space="0" w:color="auto"/>
                                    <w:right w:val="none" w:sz="0" w:space="0" w:color="auto"/>
                                  </w:divBdr>
                                  <w:divsChild>
                                    <w:div w:id="782653654">
                                      <w:marLeft w:val="0"/>
                                      <w:marRight w:val="0"/>
                                      <w:marTop w:val="0"/>
                                      <w:marBottom w:val="0"/>
                                      <w:divBdr>
                                        <w:top w:val="none" w:sz="0" w:space="0" w:color="auto"/>
                                        <w:left w:val="none" w:sz="0" w:space="0" w:color="auto"/>
                                        <w:bottom w:val="none" w:sz="0" w:space="0" w:color="auto"/>
                                        <w:right w:val="none" w:sz="0" w:space="0" w:color="auto"/>
                                      </w:divBdr>
                                      <w:divsChild>
                                        <w:div w:id="1485320433">
                                          <w:marLeft w:val="0"/>
                                          <w:marRight w:val="0"/>
                                          <w:marTop w:val="0"/>
                                          <w:marBottom w:val="0"/>
                                          <w:divBdr>
                                            <w:top w:val="none" w:sz="0" w:space="0" w:color="auto"/>
                                            <w:left w:val="none" w:sz="0" w:space="0" w:color="auto"/>
                                            <w:bottom w:val="none" w:sz="0" w:space="0" w:color="auto"/>
                                            <w:right w:val="none" w:sz="0" w:space="0" w:color="auto"/>
                                          </w:divBdr>
                                          <w:divsChild>
                                            <w:div w:id="9571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4099">
                                  <w:marLeft w:val="0"/>
                                  <w:marRight w:val="0"/>
                                  <w:marTop w:val="0"/>
                                  <w:marBottom w:val="0"/>
                                  <w:divBdr>
                                    <w:top w:val="none" w:sz="0" w:space="0" w:color="auto"/>
                                    <w:left w:val="none" w:sz="0" w:space="0" w:color="auto"/>
                                    <w:bottom w:val="none" w:sz="0" w:space="0" w:color="auto"/>
                                    <w:right w:val="none" w:sz="0" w:space="0" w:color="auto"/>
                                  </w:divBdr>
                                </w:div>
                                <w:div w:id="559899950">
                                  <w:marLeft w:val="0"/>
                                  <w:marRight w:val="0"/>
                                  <w:marTop w:val="0"/>
                                  <w:marBottom w:val="144"/>
                                  <w:divBdr>
                                    <w:top w:val="single" w:sz="4" w:space="4" w:color="E4E4E4"/>
                                    <w:left w:val="none" w:sz="0" w:space="0" w:color="auto"/>
                                    <w:bottom w:val="single" w:sz="4" w:space="6" w:color="E4E4E4"/>
                                    <w:right w:val="none" w:sz="0" w:space="0" w:color="auto"/>
                                  </w:divBdr>
                                  <w:divsChild>
                                    <w:div w:id="574361189">
                                      <w:marLeft w:val="0"/>
                                      <w:marRight w:val="0"/>
                                      <w:marTop w:val="0"/>
                                      <w:marBottom w:val="0"/>
                                      <w:divBdr>
                                        <w:top w:val="none" w:sz="0" w:space="0" w:color="auto"/>
                                        <w:left w:val="none" w:sz="0" w:space="0" w:color="auto"/>
                                        <w:bottom w:val="none" w:sz="0" w:space="0" w:color="auto"/>
                                        <w:right w:val="none" w:sz="0" w:space="0" w:color="auto"/>
                                      </w:divBdr>
                                    </w:div>
                                    <w:div w:id="1273513890">
                                      <w:marLeft w:val="0"/>
                                      <w:marRight w:val="0"/>
                                      <w:marTop w:val="0"/>
                                      <w:marBottom w:val="0"/>
                                      <w:divBdr>
                                        <w:top w:val="none" w:sz="0" w:space="0" w:color="auto"/>
                                        <w:left w:val="none" w:sz="0" w:space="0" w:color="auto"/>
                                        <w:bottom w:val="none" w:sz="0" w:space="0" w:color="auto"/>
                                        <w:right w:val="none" w:sz="0" w:space="0" w:color="auto"/>
                                      </w:divBdr>
                                      <w:divsChild>
                                        <w:div w:id="632104992">
                                          <w:marLeft w:val="0"/>
                                          <w:marRight w:val="0"/>
                                          <w:marTop w:val="0"/>
                                          <w:marBottom w:val="0"/>
                                          <w:divBdr>
                                            <w:top w:val="none" w:sz="0" w:space="0" w:color="auto"/>
                                            <w:left w:val="none" w:sz="0" w:space="0" w:color="auto"/>
                                            <w:bottom w:val="none" w:sz="0" w:space="0" w:color="auto"/>
                                            <w:right w:val="none" w:sz="0" w:space="0" w:color="auto"/>
                                          </w:divBdr>
                                          <w:divsChild>
                                            <w:div w:id="1092552643">
                                              <w:marLeft w:val="0"/>
                                              <w:marRight w:val="0"/>
                                              <w:marTop w:val="0"/>
                                              <w:marBottom w:val="0"/>
                                              <w:divBdr>
                                                <w:top w:val="none" w:sz="0" w:space="0" w:color="auto"/>
                                                <w:left w:val="none" w:sz="0" w:space="0" w:color="auto"/>
                                                <w:bottom w:val="none" w:sz="0" w:space="0" w:color="auto"/>
                                                <w:right w:val="none" w:sz="0" w:space="0" w:color="auto"/>
                                              </w:divBdr>
                                            </w:div>
                                            <w:div w:id="1606574768">
                                              <w:marLeft w:val="0"/>
                                              <w:marRight w:val="0"/>
                                              <w:marTop w:val="0"/>
                                              <w:marBottom w:val="0"/>
                                              <w:divBdr>
                                                <w:top w:val="none" w:sz="0" w:space="0" w:color="auto"/>
                                                <w:left w:val="none" w:sz="0" w:space="0" w:color="auto"/>
                                                <w:bottom w:val="none" w:sz="0" w:space="0" w:color="auto"/>
                                                <w:right w:val="none" w:sz="0" w:space="0" w:color="auto"/>
                                              </w:divBdr>
                                            </w:div>
                                          </w:divsChild>
                                        </w:div>
                                        <w:div w:id="1712457510">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874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970">
                                  <w:marLeft w:val="0"/>
                                  <w:marRight w:val="0"/>
                                  <w:marTop w:val="192"/>
                                  <w:marBottom w:val="144"/>
                                  <w:divBdr>
                                    <w:top w:val="single" w:sz="8" w:space="7" w:color="999999"/>
                                    <w:left w:val="single" w:sz="8" w:space="7" w:color="999999"/>
                                    <w:bottom w:val="single" w:sz="8" w:space="5" w:color="999999"/>
                                    <w:right w:val="single" w:sz="8" w:space="7" w:color="999999"/>
                                  </w:divBdr>
                                  <w:divsChild>
                                    <w:div w:id="739862261">
                                      <w:marLeft w:val="0"/>
                                      <w:marRight w:val="0"/>
                                      <w:marTop w:val="0"/>
                                      <w:marBottom w:val="0"/>
                                      <w:divBdr>
                                        <w:top w:val="none" w:sz="0" w:space="0" w:color="auto"/>
                                        <w:left w:val="none" w:sz="0" w:space="0" w:color="auto"/>
                                        <w:bottom w:val="none" w:sz="0" w:space="0" w:color="auto"/>
                                        <w:right w:val="none" w:sz="0" w:space="0" w:color="auto"/>
                                      </w:divBdr>
                                    </w:div>
                                    <w:div w:id="2079010044">
                                      <w:marLeft w:val="0"/>
                                      <w:marRight w:val="0"/>
                                      <w:marTop w:val="0"/>
                                      <w:marBottom w:val="0"/>
                                      <w:divBdr>
                                        <w:top w:val="none" w:sz="0" w:space="0" w:color="auto"/>
                                        <w:left w:val="none" w:sz="0" w:space="0" w:color="auto"/>
                                        <w:bottom w:val="none" w:sz="0" w:space="0" w:color="auto"/>
                                        <w:right w:val="none" w:sz="0" w:space="0" w:color="auto"/>
                                      </w:divBdr>
                                      <w:divsChild>
                                        <w:div w:id="1196507063">
                                          <w:marLeft w:val="0"/>
                                          <w:marRight w:val="0"/>
                                          <w:marTop w:val="0"/>
                                          <w:marBottom w:val="0"/>
                                          <w:divBdr>
                                            <w:top w:val="none" w:sz="0" w:space="0" w:color="auto"/>
                                            <w:left w:val="none" w:sz="0" w:space="0" w:color="auto"/>
                                            <w:bottom w:val="none" w:sz="0" w:space="0" w:color="auto"/>
                                            <w:right w:val="none" w:sz="0" w:space="0" w:color="auto"/>
                                          </w:divBdr>
                                          <w:divsChild>
                                            <w:div w:id="1816987000">
                                              <w:marLeft w:val="0"/>
                                              <w:marRight w:val="0"/>
                                              <w:marTop w:val="0"/>
                                              <w:marBottom w:val="0"/>
                                              <w:divBdr>
                                                <w:top w:val="none" w:sz="0" w:space="0" w:color="auto"/>
                                                <w:left w:val="none" w:sz="0" w:space="0" w:color="auto"/>
                                                <w:bottom w:val="none" w:sz="0" w:space="0" w:color="auto"/>
                                                <w:right w:val="none" w:sz="0" w:space="0" w:color="auto"/>
                                              </w:divBdr>
                                            </w:div>
                                            <w:div w:id="1322386420">
                                              <w:marLeft w:val="0"/>
                                              <w:marRight w:val="0"/>
                                              <w:marTop w:val="0"/>
                                              <w:marBottom w:val="0"/>
                                              <w:divBdr>
                                                <w:top w:val="none" w:sz="0" w:space="0" w:color="auto"/>
                                                <w:left w:val="none" w:sz="0" w:space="0" w:color="auto"/>
                                                <w:bottom w:val="none" w:sz="0" w:space="0" w:color="auto"/>
                                                <w:right w:val="none" w:sz="0" w:space="0" w:color="auto"/>
                                              </w:divBdr>
                                            </w:div>
                                            <w:div w:id="549878880">
                                              <w:marLeft w:val="0"/>
                                              <w:marRight w:val="0"/>
                                              <w:marTop w:val="0"/>
                                              <w:marBottom w:val="0"/>
                                              <w:divBdr>
                                                <w:top w:val="none" w:sz="0" w:space="0" w:color="auto"/>
                                                <w:left w:val="none" w:sz="0" w:space="0" w:color="auto"/>
                                                <w:bottom w:val="none" w:sz="0" w:space="0" w:color="auto"/>
                                                <w:right w:val="none" w:sz="0" w:space="0" w:color="auto"/>
                                              </w:divBdr>
                                            </w:div>
                                            <w:div w:id="306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553">
                                      <w:marLeft w:val="0"/>
                                      <w:marRight w:val="0"/>
                                      <w:marTop w:val="0"/>
                                      <w:marBottom w:val="0"/>
                                      <w:divBdr>
                                        <w:top w:val="none" w:sz="0" w:space="0" w:color="auto"/>
                                        <w:left w:val="none" w:sz="0" w:space="0" w:color="auto"/>
                                        <w:bottom w:val="none" w:sz="0" w:space="0" w:color="auto"/>
                                        <w:right w:val="none" w:sz="0" w:space="0" w:color="auto"/>
                                      </w:divBdr>
                                      <w:divsChild>
                                        <w:div w:id="1610357733">
                                          <w:marLeft w:val="0"/>
                                          <w:marRight w:val="0"/>
                                          <w:marTop w:val="0"/>
                                          <w:marBottom w:val="0"/>
                                          <w:divBdr>
                                            <w:top w:val="none" w:sz="0" w:space="0" w:color="auto"/>
                                            <w:left w:val="none" w:sz="0" w:space="0" w:color="auto"/>
                                            <w:bottom w:val="none" w:sz="0" w:space="0" w:color="auto"/>
                                            <w:right w:val="none" w:sz="0" w:space="0" w:color="auto"/>
                                          </w:divBdr>
                                          <w:divsChild>
                                            <w:div w:id="1277180634">
                                              <w:marLeft w:val="0"/>
                                              <w:marRight w:val="0"/>
                                              <w:marTop w:val="0"/>
                                              <w:marBottom w:val="0"/>
                                              <w:divBdr>
                                                <w:top w:val="none" w:sz="0" w:space="0" w:color="auto"/>
                                                <w:left w:val="none" w:sz="0" w:space="0" w:color="auto"/>
                                                <w:bottom w:val="none" w:sz="0" w:space="0" w:color="auto"/>
                                                <w:right w:val="none" w:sz="0" w:space="0" w:color="auto"/>
                                              </w:divBdr>
                                            </w:div>
                                          </w:divsChild>
                                        </w:div>
                                        <w:div w:id="1959600999">
                                          <w:marLeft w:val="0"/>
                                          <w:marRight w:val="0"/>
                                          <w:marTop w:val="0"/>
                                          <w:marBottom w:val="0"/>
                                          <w:divBdr>
                                            <w:top w:val="none" w:sz="0" w:space="0" w:color="auto"/>
                                            <w:left w:val="none" w:sz="0" w:space="0" w:color="auto"/>
                                            <w:bottom w:val="none" w:sz="0" w:space="0" w:color="auto"/>
                                            <w:right w:val="none" w:sz="0" w:space="0" w:color="auto"/>
                                          </w:divBdr>
                                        </w:div>
                                        <w:div w:id="47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66">
                                  <w:marLeft w:val="0"/>
                                  <w:marRight w:val="0"/>
                                  <w:marTop w:val="144"/>
                                  <w:marBottom w:val="0"/>
                                  <w:divBdr>
                                    <w:top w:val="none" w:sz="0" w:space="0" w:color="auto"/>
                                    <w:left w:val="none" w:sz="0" w:space="0" w:color="auto"/>
                                    <w:bottom w:val="none" w:sz="0" w:space="0" w:color="auto"/>
                                    <w:right w:val="none" w:sz="0" w:space="0" w:color="auto"/>
                                  </w:divBdr>
                                </w:div>
                                <w:div w:id="1186404350">
                                  <w:marLeft w:val="0"/>
                                  <w:marRight w:val="0"/>
                                  <w:marTop w:val="0"/>
                                  <w:marBottom w:val="0"/>
                                  <w:divBdr>
                                    <w:top w:val="none" w:sz="0" w:space="0" w:color="auto"/>
                                    <w:left w:val="none" w:sz="0" w:space="0" w:color="auto"/>
                                    <w:bottom w:val="none" w:sz="0" w:space="0" w:color="auto"/>
                                    <w:right w:val="none" w:sz="0" w:space="0" w:color="auto"/>
                                  </w:divBdr>
                                  <w:divsChild>
                                    <w:div w:id="1074232187">
                                      <w:marLeft w:val="0"/>
                                      <w:marRight w:val="0"/>
                                      <w:marTop w:val="0"/>
                                      <w:marBottom w:val="0"/>
                                      <w:divBdr>
                                        <w:top w:val="single" w:sz="4" w:space="3" w:color="E4E4E4"/>
                                        <w:left w:val="none" w:sz="0" w:space="0" w:color="auto"/>
                                        <w:bottom w:val="none" w:sz="0" w:space="0" w:color="auto"/>
                                        <w:right w:val="none" w:sz="0" w:space="0" w:color="auto"/>
                                      </w:divBdr>
                                      <w:divsChild>
                                        <w:div w:id="122770134">
                                          <w:marLeft w:val="0"/>
                                          <w:marRight w:val="0"/>
                                          <w:marTop w:val="0"/>
                                          <w:marBottom w:val="0"/>
                                          <w:divBdr>
                                            <w:top w:val="none" w:sz="0" w:space="0" w:color="auto"/>
                                            <w:left w:val="none" w:sz="0" w:space="0" w:color="auto"/>
                                            <w:bottom w:val="none" w:sz="0" w:space="0" w:color="auto"/>
                                            <w:right w:val="none" w:sz="0" w:space="0" w:color="auto"/>
                                          </w:divBdr>
                                        </w:div>
                                        <w:div w:id="1130395808">
                                          <w:marLeft w:val="0"/>
                                          <w:marRight w:val="0"/>
                                          <w:marTop w:val="0"/>
                                          <w:marBottom w:val="0"/>
                                          <w:divBdr>
                                            <w:top w:val="none" w:sz="0" w:space="0" w:color="auto"/>
                                            <w:left w:val="none" w:sz="0" w:space="0" w:color="auto"/>
                                            <w:bottom w:val="none" w:sz="0" w:space="0" w:color="auto"/>
                                            <w:right w:val="none" w:sz="0" w:space="0" w:color="auto"/>
                                          </w:divBdr>
                                          <w:divsChild>
                                            <w:div w:id="2073699596">
                                              <w:marLeft w:val="0"/>
                                              <w:marRight w:val="0"/>
                                              <w:marTop w:val="0"/>
                                              <w:marBottom w:val="0"/>
                                              <w:divBdr>
                                                <w:top w:val="none" w:sz="0" w:space="0" w:color="auto"/>
                                                <w:left w:val="none" w:sz="0" w:space="0" w:color="auto"/>
                                                <w:bottom w:val="none" w:sz="0" w:space="0" w:color="auto"/>
                                                <w:right w:val="none" w:sz="0" w:space="0" w:color="auto"/>
                                              </w:divBdr>
                                              <w:divsChild>
                                                <w:div w:id="221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5827">
                                      <w:marLeft w:val="0"/>
                                      <w:marRight w:val="0"/>
                                      <w:marTop w:val="0"/>
                                      <w:marBottom w:val="0"/>
                                      <w:divBdr>
                                        <w:top w:val="none" w:sz="0" w:space="0" w:color="auto"/>
                                        <w:left w:val="none" w:sz="0" w:space="0" w:color="auto"/>
                                        <w:bottom w:val="none" w:sz="0" w:space="0" w:color="auto"/>
                                        <w:right w:val="none" w:sz="0" w:space="0" w:color="auto"/>
                                      </w:divBdr>
                                    </w:div>
                                  </w:divsChild>
                                </w:div>
                                <w:div w:id="7879031">
                                  <w:marLeft w:val="0"/>
                                  <w:marRight w:val="0"/>
                                  <w:marTop w:val="0"/>
                                  <w:marBottom w:val="0"/>
                                  <w:divBdr>
                                    <w:top w:val="single" w:sz="4" w:space="3" w:color="E4E4E4"/>
                                    <w:left w:val="none" w:sz="0" w:space="0" w:color="auto"/>
                                    <w:bottom w:val="none" w:sz="0" w:space="0" w:color="auto"/>
                                    <w:right w:val="none" w:sz="0" w:space="0" w:color="auto"/>
                                  </w:divBdr>
                                  <w:divsChild>
                                    <w:div w:id="19518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3822">
      <w:bodyDiv w:val="1"/>
      <w:marLeft w:val="0"/>
      <w:marRight w:val="0"/>
      <w:marTop w:val="0"/>
      <w:marBottom w:val="0"/>
      <w:divBdr>
        <w:top w:val="none" w:sz="0" w:space="0" w:color="auto"/>
        <w:left w:val="none" w:sz="0" w:space="0" w:color="auto"/>
        <w:bottom w:val="none" w:sz="0" w:space="0" w:color="auto"/>
        <w:right w:val="none" w:sz="0" w:space="0" w:color="auto"/>
      </w:divBdr>
      <w:divsChild>
        <w:div w:id="740642913">
          <w:marLeft w:val="0"/>
          <w:marRight w:val="0"/>
          <w:marTop w:val="0"/>
          <w:marBottom w:val="0"/>
          <w:divBdr>
            <w:top w:val="none" w:sz="0" w:space="0" w:color="auto"/>
            <w:left w:val="none" w:sz="0" w:space="0" w:color="auto"/>
            <w:bottom w:val="none" w:sz="0" w:space="0" w:color="auto"/>
            <w:right w:val="none" w:sz="0" w:space="0" w:color="auto"/>
          </w:divBdr>
          <w:divsChild>
            <w:div w:id="1416246173">
              <w:marLeft w:val="0"/>
              <w:marRight w:val="0"/>
              <w:marTop w:val="0"/>
              <w:marBottom w:val="0"/>
              <w:divBdr>
                <w:top w:val="none" w:sz="0" w:space="0" w:color="auto"/>
                <w:left w:val="none" w:sz="0" w:space="0" w:color="auto"/>
                <w:bottom w:val="none" w:sz="0" w:space="0" w:color="auto"/>
                <w:right w:val="none" w:sz="0" w:space="0" w:color="auto"/>
              </w:divBdr>
              <w:divsChild>
                <w:div w:id="1962107499">
                  <w:marLeft w:val="0"/>
                  <w:marRight w:val="0"/>
                  <w:marTop w:val="0"/>
                  <w:marBottom w:val="0"/>
                  <w:divBdr>
                    <w:top w:val="none" w:sz="0" w:space="0" w:color="auto"/>
                    <w:left w:val="none" w:sz="0" w:space="0" w:color="auto"/>
                    <w:bottom w:val="none" w:sz="0" w:space="0" w:color="auto"/>
                    <w:right w:val="none" w:sz="0" w:space="0" w:color="auto"/>
                  </w:divBdr>
                  <w:divsChild>
                    <w:div w:id="3795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92176">
      <w:bodyDiv w:val="1"/>
      <w:marLeft w:val="0"/>
      <w:marRight w:val="0"/>
      <w:marTop w:val="0"/>
      <w:marBottom w:val="0"/>
      <w:divBdr>
        <w:top w:val="none" w:sz="0" w:space="0" w:color="auto"/>
        <w:left w:val="none" w:sz="0" w:space="0" w:color="auto"/>
        <w:bottom w:val="none" w:sz="0" w:space="0" w:color="auto"/>
        <w:right w:val="none" w:sz="0" w:space="0" w:color="auto"/>
      </w:divBdr>
      <w:divsChild>
        <w:div w:id="1204247753">
          <w:marLeft w:val="0"/>
          <w:marRight w:val="0"/>
          <w:marTop w:val="0"/>
          <w:marBottom w:val="0"/>
          <w:divBdr>
            <w:top w:val="none" w:sz="0" w:space="0" w:color="auto"/>
            <w:left w:val="none" w:sz="0" w:space="0" w:color="auto"/>
            <w:bottom w:val="none" w:sz="0" w:space="0" w:color="auto"/>
            <w:right w:val="none" w:sz="0" w:space="0" w:color="auto"/>
          </w:divBdr>
          <w:divsChild>
            <w:div w:id="699552625">
              <w:marLeft w:val="0"/>
              <w:marRight w:val="0"/>
              <w:marTop w:val="0"/>
              <w:marBottom w:val="0"/>
              <w:divBdr>
                <w:top w:val="none" w:sz="0" w:space="0" w:color="auto"/>
                <w:left w:val="none" w:sz="0" w:space="0" w:color="auto"/>
                <w:bottom w:val="none" w:sz="0" w:space="0" w:color="auto"/>
                <w:right w:val="none" w:sz="0" w:space="0" w:color="auto"/>
              </w:divBdr>
              <w:divsChild>
                <w:div w:id="649137154">
                  <w:marLeft w:val="0"/>
                  <w:marRight w:val="0"/>
                  <w:marTop w:val="0"/>
                  <w:marBottom w:val="0"/>
                  <w:divBdr>
                    <w:top w:val="none" w:sz="0" w:space="0" w:color="auto"/>
                    <w:left w:val="none" w:sz="0" w:space="0" w:color="auto"/>
                    <w:bottom w:val="none" w:sz="0" w:space="0" w:color="auto"/>
                    <w:right w:val="none" w:sz="0" w:space="0" w:color="auto"/>
                  </w:divBdr>
                  <w:divsChild>
                    <w:div w:id="958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1681">
      <w:bodyDiv w:val="1"/>
      <w:marLeft w:val="0"/>
      <w:marRight w:val="0"/>
      <w:marTop w:val="0"/>
      <w:marBottom w:val="0"/>
      <w:divBdr>
        <w:top w:val="none" w:sz="0" w:space="0" w:color="auto"/>
        <w:left w:val="none" w:sz="0" w:space="0" w:color="auto"/>
        <w:bottom w:val="none" w:sz="0" w:space="0" w:color="auto"/>
        <w:right w:val="none" w:sz="0" w:space="0" w:color="auto"/>
      </w:divBdr>
    </w:div>
    <w:div w:id="1943492868">
      <w:bodyDiv w:val="1"/>
      <w:marLeft w:val="0"/>
      <w:marRight w:val="0"/>
      <w:marTop w:val="0"/>
      <w:marBottom w:val="0"/>
      <w:divBdr>
        <w:top w:val="none" w:sz="0" w:space="0" w:color="auto"/>
        <w:left w:val="none" w:sz="0" w:space="0" w:color="auto"/>
        <w:bottom w:val="none" w:sz="0" w:space="0" w:color="auto"/>
        <w:right w:val="none" w:sz="0" w:space="0" w:color="auto"/>
      </w:divBdr>
    </w:div>
    <w:div w:id="2116092311">
      <w:bodyDiv w:val="1"/>
      <w:marLeft w:val="0"/>
      <w:marRight w:val="0"/>
      <w:marTop w:val="0"/>
      <w:marBottom w:val="0"/>
      <w:divBdr>
        <w:top w:val="none" w:sz="0" w:space="0" w:color="auto"/>
        <w:left w:val="none" w:sz="0" w:space="0" w:color="auto"/>
        <w:bottom w:val="none" w:sz="0" w:space="0" w:color="auto"/>
        <w:right w:val="none" w:sz="0" w:space="0" w:color="auto"/>
      </w:divBdr>
      <w:divsChild>
        <w:div w:id="733963975">
          <w:marLeft w:val="0"/>
          <w:marRight w:val="0"/>
          <w:marTop w:val="0"/>
          <w:marBottom w:val="0"/>
          <w:divBdr>
            <w:top w:val="none" w:sz="0" w:space="0" w:color="auto"/>
            <w:left w:val="none" w:sz="0" w:space="0" w:color="auto"/>
            <w:bottom w:val="none" w:sz="0" w:space="0" w:color="auto"/>
            <w:right w:val="none" w:sz="0" w:space="0" w:color="auto"/>
          </w:divBdr>
          <w:divsChild>
            <w:div w:id="2326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This document was created to demonstrate all-hazard emergency response. It is not intended to act as, replace, or supersede existing plans or mutual aid agreements.                                                                                                                                                                                                                               The resources collected in the ERP – Section IV Hazard Specific Procedures will assist schools/districts in the development of hazard-specific procedures to include in an Emergency Response Plan. Schools/districts should consider including specific procedures for any hazard identified as likely to occur in their hazard analysis, yet maintain compliance with local, state, and federal regulations. This document is a reflection of the schools/district’s commitment to development of a comprehensive emergency response plan policy and practice.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60545B-BB0F-49AC-856D-A2FAAE0B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EOP - SECTION II</vt:lpstr>
    </vt:vector>
  </TitlesOfParts>
  <Company>Microsoft</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 SECTION II</dc:title>
  <dc:subject>FUNCTIONAL ANNEX SPECIFIC PROCEDURES</dc:subject>
  <dc:creator>Linda</dc:creator>
  <cp:lastModifiedBy>Mason, Linda</cp:lastModifiedBy>
  <cp:revision>2</cp:revision>
  <cp:lastPrinted>2016-04-07T17:54:00Z</cp:lastPrinted>
  <dcterms:created xsi:type="dcterms:W3CDTF">2019-09-24T21:37:00Z</dcterms:created>
  <dcterms:modified xsi:type="dcterms:W3CDTF">2019-09-24T21:37:00Z</dcterms:modified>
</cp:coreProperties>
</file>