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808" w:rsidRDefault="0013440F">
      <w:pPr>
        <w:jc w:val="center"/>
        <w:rPr>
          <w:sz w:val="60"/>
          <w:szCs w:val="60"/>
        </w:rPr>
      </w:pPr>
      <w:r>
        <w:rPr>
          <w:noProof/>
          <w:sz w:val="60"/>
          <w:szCs w:val="60"/>
        </w:rPr>
        <w:drawing>
          <wp:inline distT="0" distB="0" distL="0" distR="0">
            <wp:extent cx="2143125" cy="2143125"/>
            <wp:effectExtent l="0" t="0" r="0" b="0"/>
            <wp:docPr id="4" name="image8.png" descr="h:\Desktop\ADE Logo.png"/>
            <wp:cNvGraphicFramePr/>
            <a:graphic xmlns:a="http://schemas.openxmlformats.org/drawingml/2006/main">
              <a:graphicData uri="http://schemas.openxmlformats.org/drawingml/2006/picture">
                <pic:pic xmlns:pic="http://schemas.openxmlformats.org/drawingml/2006/picture">
                  <pic:nvPicPr>
                    <pic:cNvPr id="0" name="image8.png" descr="h:\Desktop\ADE Logo.png"/>
                    <pic:cNvPicPr preferRelativeResize="0"/>
                  </pic:nvPicPr>
                  <pic:blipFill>
                    <a:blip r:embed="rId8"/>
                    <a:srcRect/>
                    <a:stretch>
                      <a:fillRect/>
                    </a:stretch>
                  </pic:blipFill>
                  <pic:spPr>
                    <a:xfrm>
                      <a:off x="0" y="0"/>
                      <a:ext cx="2143125" cy="2143125"/>
                    </a:xfrm>
                    <a:prstGeom prst="rect">
                      <a:avLst/>
                    </a:prstGeom>
                    <a:ln/>
                  </pic:spPr>
                </pic:pic>
              </a:graphicData>
            </a:graphic>
          </wp:inline>
        </w:drawing>
      </w:r>
    </w:p>
    <w:p w:rsidR="009D4808" w:rsidRDefault="009D4808">
      <w:pPr>
        <w:jc w:val="center"/>
        <w:rPr>
          <w:sz w:val="60"/>
          <w:szCs w:val="60"/>
        </w:rPr>
      </w:pPr>
    </w:p>
    <w:p w:rsidR="001E2B1A" w:rsidRDefault="001E2B1A" w:rsidP="00ED1324">
      <w:pPr>
        <w:pStyle w:val="Heading1"/>
        <w:spacing w:before="0"/>
      </w:pPr>
      <w:r w:rsidRPr="001E2B1A">
        <w:t>Computer Science Essential Concepts</w:t>
      </w:r>
    </w:p>
    <w:p w:rsidR="001E2B1A" w:rsidRDefault="001E2B1A" w:rsidP="00ED1324">
      <w:pPr>
        <w:pStyle w:val="Heading1"/>
        <w:spacing w:before="0"/>
        <w:rPr>
          <w:szCs w:val="60"/>
        </w:rPr>
      </w:pPr>
      <w:r w:rsidRPr="001E2B1A">
        <w:rPr>
          <w:szCs w:val="60"/>
        </w:rPr>
        <w:t>And</w:t>
      </w:r>
    </w:p>
    <w:p w:rsidR="001E2B1A" w:rsidRDefault="001E2B1A" w:rsidP="00ED1324">
      <w:pPr>
        <w:pStyle w:val="Heading1"/>
        <w:spacing w:before="0"/>
        <w:rPr>
          <w:szCs w:val="60"/>
        </w:rPr>
      </w:pPr>
      <w:proofErr w:type="spellStart"/>
      <w:r w:rsidRPr="001E2B1A">
        <w:rPr>
          <w:szCs w:val="60"/>
        </w:rPr>
        <w:t>Subconcepts</w:t>
      </w:r>
      <w:proofErr w:type="spellEnd"/>
    </w:p>
    <w:p w:rsidR="00ED1324" w:rsidRPr="00ED1324" w:rsidRDefault="00ED1324" w:rsidP="00ED1324">
      <w:pPr>
        <w:rPr>
          <w:color w:val="548DD4" w:themeColor="text2" w:themeTint="99"/>
        </w:rPr>
      </w:pPr>
      <w:r w:rsidRPr="00ED1324">
        <w:rPr>
          <w:color w:val="548DD4" w:themeColor="text2" w:themeTint="99"/>
        </w:rPr>
        <w:t>___________________________________________________________________________________________________________</w:t>
      </w:r>
    </w:p>
    <w:p w:rsidR="009D4808" w:rsidRDefault="00ED1324" w:rsidP="00ED1324">
      <w:pPr>
        <w:pStyle w:val="Heading2"/>
      </w:pPr>
      <w:r>
        <w:t xml:space="preserve">Concept: Computing Systems </w:t>
      </w:r>
    </w:p>
    <w:p w:rsidR="00ED1324" w:rsidRPr="00ED1324" w:rsidRDefault="00ED1324" w:rsidP="00ED1324">
      <w:pPr>
        <w:pStyle w:val="Heading3"/>
      </w:pPr>
      <w:r w:rsidRPr="00ED1324">
        <w:t>Kindergarten - Highschool</w:t>
      </w:r>
    </w:p>
    <w:p w:rsidR="0049088E" w:rsidRDefault="0049088E">
      <w:pPr>
        <w:rPr>
          <w:b/>
          <w:color w:val="2F5496"/>
          <w:sz w:val="28"/>
          <w:szCs w:val="28"/>
        </w:rPr>
      </w:pPr>
      <w:r>
        <w:rPr>
          <w:b/>
          <w:color w:val="2F5496"/>
          <w:sz w:val="28"/>
          <w:szCs w:val="28"/>
        </w:rPr>
        <w:br w:type="page"/>
      </w:r>
    </w:p>
    <w:p w:rsidR="009D4808" w:rsidRDefault="0013440F">
      <w:pPr>
        <w:pStyle w:val="Heading1"/>
      </w:pPr>
      <w:bookmarkStart w:id="0" w:name="_Toc525126159"/>
      <w:r>
        <w:lastRenderedPageBreak/>
        <w:t xml:space="preserve">Computer Science Essential Concepts and </w:t>
      </w:r>
      <w:proofErr w:type="spellStart"/>
      <w:r>
        <w:t>Subconcepts</w:t>
      </w:r>
      <w:bookmarkEnd w:id="0"/>
      <w:proofErr w:type="spellEnd"/>
    </w:p>
    <w:p w:rsidR="009D4808" w:rsidRDefault="009D4808">
      <w:pPr>
        <w:pStyle w:val="Heading2"/>
        <w:rPr>
          <w:sz w:val="22"/>
          <w:szCs w:val="22"/>
        </w:rPr>
      </w:pPr>
    </w:p>
    <w:p w:rsidR="009D4808" w:rsidRDefault="0013440F">
      <w:pPr>
        <w:rPr>
          <w:sz w:val="22"/>
          <w:szCs w:val="22"/>
        </w:rPr>
      </w:pPr>
      <w:r>
        <w:rPr>
          <w:sz w:val="22"/>
          <w:szCs w:val="22"/>
        </w:rPr>
        <w:t xml:space="preserve">The Arizona Computer Science Standards for grades kindergarten through twelve are organized into five Essential Concepts: </w:t>
      </w:r>
    </w:p>
    <w:p w:rsidR="009D4808" w:rsidRPr="00436274" w:rsidRDefault="0013440F" w:rsidP="007B178D">
      <w:pPr>
        <w:numPr>
          <w:ilvl w:val="0"/>
          <w:numId w:val="5"/>
        </w:numPr>
        <w:spacing w:after="0"/>
        <w:contextualSpacing/>
        <w:rPr>
          <w:color w:val="000000"/>
          <w:sz w:val="22"/>
          <w:szCs w:val="22"/>
        </w:rPr>
      </w:pPr>
      <w:r w:rsidRPr="00436274">
        <w:rPr>
          <w:b/>
          <w:sz w:val="22"/>
          <w:szCs w:val="22"/>
        </w:rPr>
        <w:t xml:space="preserve">Computing Systems: </w:t>
      </w:r>
      <w:r w:rsidRPr="00436274">
        <w:rPr>
          <w:sz w:val="22"/>
          <w:szCs w:val="22"/>
        </w:rPr>
        <w:t>This involves the interaction that people have with a wide variety of computing devices that collect, store, analyze, and act upon information in ways that can affect human capabilities both positively and negatively. The physical components (hardware) and instructions (software) that make up a computing system communicate and process information in digital form. An understanding of hardware and software is useful when troubleshooting a computing system that does not work as intended.</w:t>
      </w:r>
      <w:r w:rsidR="00436274" w:rsidRPr="00436274">
        <w:rPr>
          <w:sz w:val="22"/>
          <w:szCs w:val="22"/>
        </w:rPr>
        <w:t xml:space="preserve"> Computing Systems has three </w:t>
      </w:r>
      <w:proofErr w:type="spellStart"/>
      <w:r w:rsidR="00436274" w:rsidRPr="00436274">
        <w:rPr>
          <w:sz w:val="22"/>
          <w:szCs w:val="22"/>
        </w:rPr>
        <w:t>subconcepts</w:t>
      </w:r>
      <w:proofErr w:type="spellEnd"/>
      <w:r w:rsidR="00436274" w:rsidRPr="00436274">
        <w:rPr>
          <w:sz w:val="22"/>
          <w:szCs w:val="22"/>
        </w:rPr>
        <w:t>, they are: Devices, Hardware and Software, and Troubleshooting</w:t>
      </w:r>
      <w:r w:rsidR="00436274">
        <w:rPr>
          <w:sz w:val="22"/>
          <w:szCs w:val="22"/>
        </w:rPr>
        <w:t>.</w:t>
      </w:r>
    </w:p>
    <w:p w:rsidR="009D4808" w:rsidRDefault="009D4808">
      <w:pPr>
        <w:spacing w:after="0"/>
        <w:ind w:left="720"/>
        <w:rPr>
          <w:b/>
          <w:sz w:val="22"/>
          <w:szCs w:val="22"/>
        </w:rPr>
      </w:pPr>
    </w:p>
    <w:p w:rsidR="009D4808" w:rsidRPr="008A6CE8" w:rsidRDefault="0013440F" w:rsidP="007B178D">
      <w:pPr>
        <w:numPr>
          <w:ilvl w:val="0"/>
          <w:numId w:val="5"/>
        </w:numPr>
        <w:spacing w:after="0"/>
        <w:contextualSpacing/>
        <w:rPr>
          <w:color w:val="000000"/>
          <w:sz w:val="22"/>
          <w:szCs w:val="22"/>
        </w:rPr>
      </w:pPr>
      <w:r w:rsidRPr="008A6CE8">
        <w:rPr>
          <w:b/>
          <w:sz w:val="22"/>
          <w:szCs w:val="22"/>
        </w:rPr>
        <w:t xml:space="preserve">Networks and the Internet (with Cybersecurity): </w:t>
      </w:r>
      <w:r w:rsidRPr="008A6CE8">
        <w:rPr>
          <w:sz w:val="22"/>
          <w:szCs w:val="22"/>
        </w:rPr>
        <w:t>This involves the networks that connect computing systems. Computing devices do not operate in isolation. Networks connect computing devices to share information and resources and are an increasingly integral part of computing. Networks and communication systems provide greater connectivity in the computing world by providing fast, secure communication and facilitating innovation. Networking and the Internet must also consider Cybersecurity. Cybersecurity, also known as information technology security, involves the protection of computers, networks, programs, and data from unauthorized or unintentional access, manipulation, or destruction. Many organizations, such as government, military, corporations, financial institutions, hospitals, and others collect, process, and store significant amounts of data on computing devices. That data is transmitted across multiple networks to other computing devices. The confidential nature of government, financial, and other types of data requires continual monitoring and protection for the sake of continued operation of vital systems and national security.</w:t>
      </w:r>
      <w:r w:rsidR="00436274" w:rsidRPr="008A6CE8">
        <w:rPr>
          <w:sz w:val="22"/>
          <w:szCs w:val="22"/>
        </w:rPr>
        <w:t xml:space="preserve"> This concept has two </w:t>
      </w:r>
      <w:proofErr w:type="spellStart"/>
      <w:r w:rsidR="00436274" w:rsidRPr="008A6CE8">
        <w:rPr>
          <w:sz w:val="22"/>
          <w:szCs w:val="22"/>
        </w:rPr>
        <w:t>subconcepts</w:t>
      </w:r>
      <w:proofErr w:type="spellEnd"/>
      <w:r w:rsidR="00436274" w:rsidRPr="008A6CE8">
        <w:rPr>
          <w:sz w:val="22"/>
          <w:szCs w:val="22"/>
        </w:rPr>
        <w:t xml:space="preserve"> within it, they are: </w:t>
      </w:r>
      <w:r w:rsidR="008A6CE8" w:rsidRPr="008A6CE8">
        <w:rPr>
          <w:sz w:val="22"/>
          <w:szCs w:val="22"/>
        </w:rPr>
        <w:t xml:space="preserve">Cybersecurity, and </w:t>
      </w:r>
      <w:r w:rsidR="00436274" w:rsidRPr="008A6CE8">
        <w:rPr>
          <w:sz w:val="22"/>
          <w:szCs w:val="22"/>
        </w:rPr>
        <w:t>Network Communication and Organization</w:t>
      </w:r>
      <w:r w:rsidR="008A6CE8">
        <w:rPr>
          <w:sz w:val="22"/>
          <w:szCs w:val="22"/>
        </w:rPr>
        <w:t>.</w:t>
      </w:r>
    </w:p>
    <w:p w:rsidR="009D4808" w:rsidRDefault="009D4808">
      <w:pPr>
        <w:spacing w:after="0"/>
        <w:ind w:left="720"/>
        <w:rPr>
          <w:sz w:val="22"/>
          <w:szCs w:val="22"/>
        </w:rPr>
      </w:pPr>
    </w:p>
    <w:p w:rsidR="009D4808" w:rsidRPr="004F3BAB" w:rsidRDefault="0013440F" w:rsidP="007B178D">
      <w:pPr>
        <w:numPr>
          <w:ilvl w:val="0"/>
          <w:numId w:val="5"/>
        </w:numPr>
        <w:spacing w:after="0"/>
        <w:contextualSpacing/>
        <w:rPr>
          <w:color w:val="000000"/>
          <w:sz w:val="22"/>
          <w:szCs w:val="22"/>
        </w:rPr>
      </w:pPr>
      <w:r w:rsidRPr="004F3BAB">
        <w:rPr>
          <w:b/>
          <w:sz w:val="22"/>
          <w:szCs w:val="22"/>
        </w:rPr>
        <w:t xml:space="preserve">Data and Analysis: </w:t>
      </w:r>
      <w:r w:rsidRPr="004F3BAB">
        <w:rPr>
          <w:sz w:val="22"/>
          <w:szCs w:val="22"/>
        </w:rPr>
        <w:t>This involves the data that exist and the computing systems that exist to process that data. The amount of digital data generated in the world is rapidly expanding, so the need to process data effectively is increasingly important. Data is collected and stored so that it can be analyzed to better understand the world and make more accurate predictions.</w:t>
      </w:r>
      <w:r w:rsidRPr="004F3BAB">
        <w:rPr>
          <w:b/>
          <w:sz w:val="22"/>
          <w:szCs w:val="22"/>
        </w:rPr>
        <w:t xml:space="preserve"> </w:t>
      </w:r>
      <w:r w:rsidR="004F3BAB" w:rsidRPr="004F3BAB">
        <w:rPr>
          <w:sz w:val="22"/>
          <w:szCs w:val="22"/>
        </w:rPr>
        <w:t xml:space="preserve">This concept has three </w:t>
      </w:r>
      <w:proofErr w:type="spellStart"/>
      <w:r w:rsidR="004F3BAB" w:rsidRPr="004F3BAB">
        <w:rPr>
          <w:sz w:val="22"/>
          <w:szCs w:val="22"/>
        </w:rPr>
        <w:t>subconcepts</w:t>
      </w:r>
      <w:proofErr w:type="spellEnd"/>
      <w:r w:rsidR="004F3BAB" w:rsidRPr="004F3BAB">
        <w:rPr>
          <w:sz w:val="22"/>
          <w:szCs w:val="22"/>
        </w:rPr>
        <w:t>, they are: Collection, Visualization and Transformation, Storage, and Inference and Models</w:t>
      </w:r>
    </w:p>
    <w:p w:rsidR="009D4808" w:rsidRDefault="009D4808">
      <w:pPr>
        <w:spacing w:after="0"/>
        <w:ind w:left="720"/>
        <w:rPr>
          <w:b/>
          <w:sz w:val="22"/>
          <w:szCs w:val="22"/>
        </w:rPr>
      </w:pPr>
    </w:p>
    <w:p w:rsidR="009D4808" w:rsidRPr="005C33F5" w:rsidRDefault="0013440F" w:rsidP="007B178D">
      <w:pPr>
        <w:numPr>
          <w:ilvl w:val="0"/>
          <w:numId w:val="5"/>
        </w:numPr>
        <w:spacing w:after="0"/>
        <w:contextualSpacing/>
        <w:rPr>
          <w:color w:val="000000"/>
          <w:sz w:val="22"/>
          <w:szCs w:val="22"/>
        </w:rPr>
      </w:pPr>
      <w:bookmarkStart w:id="1" w:name="_tyjcwt" w:colFirst="0" w:colLast="0"/>
      <w:bookmarkEnd w:id="1"/>
      <w:r w:rsidRPr="005C33F5">
        <w:rPr>
          <w:b/>
          <w:sz w:val="22"/>
          <w:szCs w:val="22"/>
        </w:rPr>
        <w:t xml:space="preserve">Algorithms and Programming: </w:t>
      </w:r>
      <w:r w:rsidRPr="005C33F5">
        <w:rPr>
          <w:sz w:val="22"/>
          <w:szCs w:val="22"/>
        </w:rPr>
        <w:t xml:space="preserve">Involves the use of algorithms. An algorithm is a sequence of steps designed to accomplish a specific task. Algorithms are translated into programs, or code, to provide instructions for computing devices. Algorithms and programming control all computing systems, empowering people to communicate with the world in new ways and solve compelling problems. The development </w:t>
      </w:r>
      <w:bookmarkStart w:id="2" w:name="_GoBack"/>
      <w:bookmarkEnd w:id="2"/>
      <w:r w:rsidRPr="005C33F5">
        <w:rPr>
          <w:sz w:val="22"/>
          <w:szCs w:val="22"/>
        </w:rPr>
        <w:t xml:space="preserve">process to create meaningful and efficient programs involves choosing which information to use and how to process and store it, </w:t>
      </w:r>
      <w:r w:rsidRPr="005C33F5">
        <w:rPr>
          <w:sz w:val="22"/>
          <w:szCs w:val="22"/>
        </w:rPr>
        <w:lastRenderedPageBreak/>
        <w:t>breaking apart large problems into smaller ones, recombining existing solutions, and analyzing different solutions.</w:t>
      </w:r>
      <w:r w:rsidR="005C33F5" w:rsidRPr="005C33F5">
        <w:rPr>
          <w:sz w:val="22"/>
          <w:szCs w:val="22"/>
        </w:rPr>
        <w:t xml:space="preserve"> This concept has 5 </w:t>
      </w:r>
      <w:proofErr w:type="spellStart"/>
      <w:r w:rsidR="005C33F5" w:rsidRPr="005C33F5">
        <w:rPr>
          <w:sz w:val="22"/>
          <w:szCs w:val="22"/>
        </w:rPr>
        <w:t>subconcepts</w:t>
      </w:r>
      <w:proofErr w:type="spellEnd"/>
      <w:r w:rsidR="005C33F5" w:rsidRPr="005C33F5">
        <w:rPr>
          <w:sz w:val="22"/>
          <w:szCs w:val="22"/>
        </w:rPr>
        <w:t>, they are: Algorithms, Variables, Control, Modularity, and Program Development</w:t>
      </w:r>
    </w:p>
    <w:p w:rsidR="009D4808" w:rsidRDefault="0013440F">
      <w:pPr>
        <w:spacing w:after="0"/>
        <w:ind w:left="720"/>
        <w:rPr>
          <w:b/>
          <w:sz w:val="22"/>
          <w:szCs w:val="22"/>
        </w:rPr>
      </w:pPr>
      <w:r>
        <w:rPr>
          <w:b/>
          <w:sz w:val="22"/>
          <w:szCs w:val="22"/>
        </w:rPr>
        <w:t xml:space="preserve"> </w:t>
      </w:r>
    </w:p>
    <w:p w:rsidR="009D4808" w:rsidRPr="005C33F5" w:rsidRDefault="0013440F" w:rsidP="007517AE">
      <w:pPr>
        <w:numPr>
          <w:ilvl w:val="0"/>
          <w:numId w:val="5"/>
        </w:numPr>
        <w:spacing w:after="0"/>
        <w:ind w:left="360" w:right="-270"/>
        <w:contextualSpacing/>
        <w:rPr>
          <w:color w:val="000000"/>
          <w:sz w:val="22"/>
          <w:szCs w:val="22"/>
        </w:rPr>
      </w:pPr>
      <w:r w:rsidRPr="005C33F5">
        <w:rPr>
          <w:b/>
          <w:sz w:val="22"/>
          <w:szCs w:val="22"/>
        </w:rPr>
        <w:t xml:space="preserve">Impacts of Computing: </w:t>
      </w:r>
      <w:r w:rsidRPr="005C33F5">
        <w:rPr>
          <w:sz w:val="22"/>
          <w:szCs w:val="22"/>
        </w:rPr>
        <w:t xml:space="preserve">This involves the effect that computing has on daily life. Computing affects many aspects of the world in both positive and negative ways at local, national, and global levels. Individuals and communities influence computing through their behaviors and cultural and social interactions, and in turn, computing influences new cultural practices. An informed and responsible person should understand the social implications of the digital world, including equity and access to computing. </w:t>
      </w:r>
      <w:r w:rsidR="005C33F5" w:rsidRPr="005C33F5">
        <w:rPr>
          <w:sz w:val="22"/>
          <w:szCs w:val="22"/>
        </w:rPr>
        <w:t xml:space="preserve">This concept has 3 </w:t>
      </w:r>
      <w:proofErr w:type="spellStart"/>
      <w:r w:rsidR="005C33F5" w:rsidRPr="005C33F5">
        <w:rPr>
          <w:sz w:val="22"/>
          <w:szCs w:val="22"/>
        </w:rPr>
        <w:t>subconcepts</w:t>
      </w:r>
      <w:proofErr w:type="spellEnd"/>
      <w:r w:rsidR="005C33F5" w:rsidRPr="005C33F5">
        <w:rPr>
          <w:sz w:val="22"/>
          <w:szCs w:val="22"/>
        </w:rPr>
        <w:t>, they are: Culture, Social Interactions, and Safety, Law, and Ethics</w:t>
      </w:r>
    </w:p>
    <w:p w:rsidR="009D4808" w:rsidRDefault="009D4808">
      <w:pPr>
        <w:spacing w:after="0"/>
        <w:rPr>
          <w:b/>
          <w:sz w:val="22"/>
          <w:szCs w:val="22"/>
        </w:rPr>
      </w:pPr>
    </w:p>
    <w:p w:rsidR="009D4808" w:rsidRDefault="0013440F">
      <w:pPr>
        <w:rPr>
          <w:sz w:val="22"/>
          <w:szCs w:val="22"/>
        </w:rPr>
      </w:pPr>
      <w:r>
        <w:rPr>
          <w:sz w:val="22"/>
          <w:szCs w:val="22"/>
        </w:rPr>
        <w:t xml:space="preserve">Concepts are categories that represent major content areas in the field of computer science. They represent specific areas of disciplinary importance rather than abstract, general ideas. Each essential concept is supported by various </w:t>
      </w:r>
      <w:proofErr w:type="spellStart"/>
      <w:r>
        <w:rPr>
          <w:sz w:val="22"/>
          <w:szCs w:val="22"/>
        </w:rPr>
        <w:t>subconcepts</w:t>
      </w:r>
      <w:proofErr w:type="spellEnd"/>
      <w:r>
        <w:rPr>
          <w:sz w:val="22"/>
          <w:szCs w:val="22"/>
        </w:rPr>
        <w:t xml:space="preserve"> that represent specific ideas within each concept. Figure 1 provides a visual representation of the Essential Concepts and the supporting </w:t>
      </w:r>
      <w:proofErr w:type="spellStart"/>
      <w:r>
        <w:rPr>
          <w:sz w:val="22"/>
          <w:szCs w:val="22"/>
        </w:rPr>
        <w:t>subconcepts</w:t>
      </w:r>
      <w:proofErr w:type="spellEnd"/>
      <w:r>
        <w:rPr>
          <w:sz w:val="22"/>
          <w:szCs w:val="22"/>
        </w:rPr>
        <w:t xml:space="preserve">. </w:t>
      </w:r>
    </w:p>
    <w:p w:rsidR="009D4808" w:rsidRDefault="0013440F">
      <w:pPr>
        <w:rPr>
          <w:b/>
        </w:rPr>
      </w:pPr>
      <w:r>
        <w:rPr>
          <w:b/>
        </w:rPr>
        <w:t xml:space="preserve">Figure 1: Computer science essential concepts and </w:t>
      </w:r>
      <w:proofErr w:type="spellStart"/>
      <w:r>
        <w:rPr>
          <w:b/>
        </w:rPr>
        <w:t>subconcepts</w:t>
      </w:r>
      <w:proofErr w:type="spellEnd"/>
      <w:r>
        <w:rPr>
          <w:b/>
        </w:rPr>
        <w:t xml:space="preserve"> </w:t>
      </w:r>
    </w:p>
    <w:p w:rsidR="009D4808" w:rsidRDefault="0013440F">
      <w:pPr>
        <w:rPr>
          <w:b/>
        </w:rPr>
      </w:pPr>
      <w:r>
        <w:rPr>
          <w:b/>
          <w:noProof/>
        </w:rPr>
        <mc:AlternateContent>
          <mc:Choice Requires="wpg">
            <w:drawing>
              <wp:inline distT="0" distB="0" distL="0" distR="0">
                <wp:extent cx="8229600" cy="2476500"/>
                <wp:effectExtent l="0" t="0" r="19050" b="0"/>
                <wp:docPr id="1" name="Group 1"/>
                <wp:cNvGraphicFramePr/>
                <a:graphic xmlns:a="http://schemas.openxmlformats.org/drawingml/2006/main">
                  <a:graphicData uri="http://schemas.microsoft.com/office/word/2010/wordprocessingGroup">
                    <wpg:wgp>
                      <wpg:cNvGrpSpPr/>
                      <wpg:grpSpPr>
                        <a:xfrm>
                          <a:off x="0" y="0"/>
                          <a:ext cx="8229600" cy="2476500"/>
                          <a:chOff x="1074038" y="2498888"/>
                          <a:chExt cx="8543925" cy="2562225"/>
                        </a:xfrm>
                      </wpg:grpSpPr>
                      <wpg:grpSp>
                        <wpg:cNvPr id="2" name="Group 2"/>
                        <wpg:cNvGrpSpPr/>
                        <wpg:grpSpPr>
                          <a:xfrm>
                            <a:off x="1074038" y="2498888"/>
                            <a:ext cx="8543925" cy="2562225"/>
                            <a:chOff x="1074038" y="2656050"/>
                            <a:chExt cx="8543925" cy="2247900"/>
                          </a:xfrm>
                        </wpg:grpSpPr>
                        <wps:wsp>
                          <wps:cNvPr id="3" name="Rectangle 3"/>
                          <wps:cNvSpPr/>
                          <wps:spPr>
                            <a:xfrm>
                              <a:off x="1074038" y="265605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g:grpSp>
                          <wpg:cNvPr id="5" name="Group 5"/>
                          <wpg:cNvGrpSpPr/>
                          <wpg:grpSpPr>
                            <a:xfrm>
                              <a:off x="1074038" y="2656050"/>
                              <a:ext cx="8543925" cy="2247900"/>
                              <a:chOff x="1074038" y="2656050"/>
                              <a:chExt cx="8543925" cy="2247900"/>
                            </a:xfrm>
                          </wpg:grpSpPr>
                          <wps:wsp>
                            <wps:cNvPr id="6" name="Rectangle 6"/>
                            <wps:cNvSpPr/>
                            <wps:spPr>
                              <a:xfrm>
                                <a:off x="1074038" y="265605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g:grpSp>
                            <wpg:cNvPr id="7" name="Group 7"/>
                            <wpg:cNvGrpSpPr/>
                            <wpg:grpSpPr>
                              <a:xfrm>
                                <a:off x="1074038" y="2656050"/>
                                <a:ext cx="8543925" cy="2247900"/>
                                <a:chOff x="1074038" y="2656050"/>
                                <a:chExt cx="8543925" cy="2247900"/>
                              </a:xfrm>
                            </wpg:grpSpPr>
                            <wps:wsp>
                              <wps:cNvPr id="8" name="Rectangle 8"/>
                              <wps:cNvSpPr/>
                              <wps:spPr>
                                <a:xfrm>
                                  <a:off x="1074038" y="265605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g:grpSp>
                              <wpg:cNvPr id="9" name="Group 9"/>
                              <wpg:cNvGrpSpPr/>
                              <wpg:grpSpPr>
                                <a:xfrm>
                                  <a:off x="1074038" y="2656050"/>
                                  <a:ext cx="8543925" cy="2247900"/>
                                  <a:chOff x="0" y="0"/>
                                  <a:chExt cx="8543925" cy="2247900"/>
                                </a:xfrm>
                              </wpg:grpSpPr>
                              <wps:wsp>
                                <wps:cNvPr id="10" name="Rectangle 10"/>
                                <wps:cNvSpPr/>
                                <wps:spPr>
                                  <a:xfrm>
                                    <a:off x="0" y="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g:grpSp>
                                <wpg:cNvPr id="11" name="Group 11"/>
                                <wpg:cNvGrpSpPr/>
                                <wpg:grpSpPr>
                                  <a:xfrm>
                                    <a:off x="0" y="0"/>
                                    <a:ext cx="8543925" cy="2247900"/>
                                    <a:chOff x="0" y="0"/>
                                    <a:chExt cx="8543925" cy="2247900"/>
                                  </a:xfrm>
                                </wpg:grpSpPr>
                                <wps:wsp>
                                  <wps:cNvPr id="12" name="Rectangle 12"/>
                                  <wps:cNvSpPr/>
                                  <wps:spPr>
                                    <a:xfrm>
                                      <a:off x="0" y="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13" name="Rectangle 13"/>
                                  <wps:cNvSpPr/>
                                  <wps:spPr>
                                    <a:xfrm>
                                      <a:off x="4004" y="226544"/>
                                      <a:ext cx="1535236" cy="449304"/>
                                    </a:xfrm>
                                    <a:prstGeom prst="rect">
                                      <a:avLst/>
                                    </a:prstGeom>
                                    <a:solidFill>
                                      <a:schemeClr val="accent2"/>
                                    </a:solidFill>
                                    <a:ln w="12700" cap="flat" cmpd="sng">
                                      <a:solidFill>
                                        <a:schemeClr val="accent2"/>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14" name="Rectangle 14"/>
                                  <wps:cNvSpPr/>
                                  <wps:spPr>
                                    <a:xfrm>
                                      <a:off x="4004"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Computing Systems</w:t>
                                        </w:r>
                                      </w:p>
                                    </w:txbxContent>
                                  </wps:txbx>
                                  <wps:bodyPr spcFirstLastPara="1" wrap="square" lIns="92450" tIns="52825" rIns="92450" bIns="52825" anchor="ctr" anchorCtr="0"/>
                                </wps:wsp>
                                <wps:wsp>
                                  <wps:cNvPr id="15" name="Rectangle 15"/>
                                  <wps:cNvSpPr/>
                                  <wps:spPr>
                                    <a:xfrm>
                                      <a:off x="4004" y="675849"/>
                                      <a:ext cx="1535236" cy="1345505"/>
                                    </a:xfrm>
                                    <a:prstGeom prst="rect">
                                      <a:avLst/>
                                    </a:prstGeom>
                                    <a:solidFill>
                                      <a:srgbClr val="F7D5CB">
                                        <a:alpha val="88235"/>
                                      </a:srgbClr>
                                    </a:solidFill>
                                    <a:ln w="12700" cap="flat" cmpd="sng">
                                      <a:solidFill>
                                        <a:srgbClr val="F7D5CB">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16" name="Rectangle 16"/>
                                  <wps:cNvSpPr/>
                                  <wps:spPr>
                                    <a:xfrm>
                                      <a:off x="4004" y="675849"/>
                                      <a:ext cx="1535236" cy="1345505"/>
                                    </a:xfrm>
                                    <a:prstGeom prst="rect">
                                      <a:avLst/>
                                    </a:prstGeom>
                                    <a:noFill/>
                                    <a:ln>
                                      <a:noFill/>
                                    </a:ln>
                                  </wps:spPr>
                                  <wps:txbx>
                                    <w:txbxContent>
                                      <w:p w:rsidR="007B178D" w:rsidRDefault="007B178D">
                                        <w:pPr>
                                          <w:spacing w:after="0" w:line="215" w:lineRule="auto"/>
                                          <w:jc w:val="center"/>
                                          <w:textDirection w:val="btLr"/>
                                        </w:pPr>
                                        <w:r>
                                          <w:rPr>
                                            <w:i/>
                                            <w:color w:val="000000"/>
                                            <w:sz w:val="28"/>
                                          </w:rPr>
                                          <w:t>Devices</w:t>
                                        </w:r>
                                      </w:p>
                                      <w:p w:rsidR="007B178D" w:rsidRDefault="007B178D">
                                        <w:pPr>
                                          <w:spacing w:before="39" w:after="0" w:line="215" w:lineRule="auto"/>
                                          <w:jc w:val="center"/>
                                          <w:textDirection w:val="btLr"/>
                                        </w:pPr>
                                        <w:r>
                                          <w:rPr>
                                            <w:i/>
                                            <w:color w:val="000000"/>
                                            <w:sz w:val="28"/>
                                          </w:rPr>
                                          <w:t>Hardware and    Software</w:t>
                                        </w:r>
                                      </w:p>
                                      <w:p w:rsidR="007B178D" w:rsidRDefault="007B178D">
                                        <w:pPr>
                                          <w:spacing w:before="39" w:after="0" w:line="215" w:lineRule="auto"/>
                                          <w:jc w:val="center"/>
                                          <w:textDirection w:val="btLr"/>
                                        </w:pPr>
                                        <w:r>
                                          <w:rPr>
                                            <w:i/>
                                            <w:color w:val="000000"/>
                                            <w:sz w:val="28"/>
                                          </w:rPr>
                                          <w:t>Troubleshooting</w:t>
                                        </w:r>
                                      </w:p>
                                    </w:txbxContent>
                                  </wps:txbx>
                                  <wps:bodyPr spcFirstLastPara="1" wrap="square" lIns="69325" tIns="69325" rIns="92450" bIns="104000" anchor="t" anchorCtr="0"/>
                                </wps:wsp>
                                <wps:wsp>
                                  <wps:cNvPr id="17" name="Rectangle 17"/>
                                  <wps:cNvSpPr/>
                                  <wps:spPr>
                                    <a:xfrm>
                                      <a:off x="1754174" y="226544"/>
                                      <a:ext cx="1535236" cy="449304"/>
                                    </a:xfrm>
                                    <a:prstGeom prst="rect">
                                      <a:avLst/>
                                    </a:prstGeom>
                                    <a:solidFill>
                                      <a:schemeClr val="accent3"/>
                                    </a:solidFill>
                                    <a:ln w="12700" cap="flat" cmpd="sng">
                                      <a:solidFill>
                                        <a:schemeClr val="accent3"/>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18" name="Rectangle 18"/>
                                  <wps:cNvSpPr/>
                                  <wps:spPr>
                                    <a:xfrm>
                                      <a:off x="1754174"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 xml:space="preserve">Networking and the Internet </w:t>
                                        </w:r>
                                      </w:p>
                                    </w:txbxContent>
                                  </wps:txbx>
                                  <wps:bodyPr spcFirstLastPara="1" wrap="square" lIns="92450" tIns="52825" rIns="92450" bIns="52825" anchor="ctr" anchorCtr="0"/>
                                </wps:wsp>
                                <wps:wsp>
                                  <wps:cNvPr id="19" name="Rectangle 19"/>
                                  <wps:cNvSpPr/>
                                  <wps:spPr>
                                    <a:xfrm>
                                      <a:off x="1754174" y="675849"/>
                                      <a:ext cx="1535236" cy="1345505"/>
                                    </a:xfrm>
                                    <a:prstGeom prst="rect">
                                      <a:avLst/>
                                    </a:prstGeom>
                                    <a:solidFill>
                                      <a:srgbClr val="E0E0E0">
                                        <a:alpha val="88235"/>
                                      </a:srgbClr>
                                    </a:solidFill>
                                    <a:ln w="12700" cap="flat" cmpd="sng">
                                      <a:solidFill>
                                        <a:srgbClr val="E0E0E0">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0" name="Rectangle 20"/>
                                  <wps:cNvSpPr/>
                                  <wps:spPr>
                                    <a:xfrm>
                                      <a:off x="1754174" y="675849"/>
                                      <a:ext cx="1535236" cy="1345505"/>
                                    </a:xfrm>
                                    <a:prstGeom prst="rect">
                                      <a:avLst/>
                                    </a:prstGeom>
                                    <a:noFill/>
                                    <a:ln>
                                      <a:noFill/>
                                    </a:ln>
                                  </wps:spPr>
                                  <wps:txbx>
                                    <w:txbxContent>
                                      <w:p w:rsidR="007B178D" w:rsidRDefault="007B178D">
                                        <w:pPr>
                                          <w:spacing w:after="0" w:line="215" w:lineRule="auto"/>
                                          <w:jc w:val="center"/>
                                          <w:textDirection w:val="btLr"/>
                                        </w:pPr>
                                        <w:r>
                                          <w:rPr>
                                            <w:i/>
                                            <w:color w:val="000000"/>
                                            <w:sz w:val="28"/>
                                          </w:rPr>
                                          <w:t>Network Communication and Organization</w:t>
                                        </w:r>
                                      </w:p>
                                      <w:p w:rsidR="007B178D" w:rsidRDefault="007B178D">
                                        <w:pPr>
                                          <w:spacing w:before="39" w:after="0" w:line="215" w:lineRule="auto"/>
                                          <w:jc w:val="center"/>
                                          <w:textDirection w:val="btLr"/>
                                        </w:pPr>
                                        <w:r>
                                          <w:rPr>
                                            <w:i/>
                                            <w:color w:val="000000"/>
                                            <w:sz w:val="28"/>
                                          </w:rPr>
                                          <w:t>Cybersecurity</w:t>
                                        </w:r>
                                      </w:p>
                                    </w:txbxContent>
                                  </wps:txbx>
                                  <wps:bodyPr spcFirstLastPara="1" wrap="square" lIns="69325" tIns="69325" rIns="92450" bIns="104000" anchor="t" anchorCtr="0"/>
                                </wps:wsp>
                                <wps:wsp>
                                  <wps:cNvPr id="21" name="Rectangle 21"/>
                                  <wps:cNvSpPr/>
                                  <wps:spPr>
                                    <a:xfrm>
                                      <a:off x="3504344" y="226544"/>
                                      <a:ext cx="1535236" cy="449304"/>
                                    </a:xfrm>
                                    <a:prstGeom prst="rect">
                                      <a:avLst/>
                                    </a:prstGeom>
                                    <a:solidFill>
                                      <a:schemeClr val="accent4"/>
                                    </a:solidFill>
                                    <a:ln w="12700" cap="flat" cmpd="sng">
                                      <a:solidFill>
                                        <a:schemeClr val="accent4"/>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2" name="Rectangle 22"/>
                                  <wps:cNvSpPr/>
                                  <wps:spPr>
                                    <a:xfrm>
                                      <a:off x="3504344"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 xml:space="preserve">Data and Analysis </w:t>
                                        </w:r>
                                      </w:p>
                                    </w:txbxContent>
                                  </wps:txbx>
                                  <wps:bodyPr spcFirstLastPara="1" wrap="square" lIns="92450" tIns="52825" rIns="92450" bIns="52825" anchor="ctr" anchorCtr="0"/>
                                </wps:wsp>
                                <wps:wsp>
                                  <wps:cNvPr id="23" name="Rectangle 23"/>
                                  <wps:cNvSpPr/>
                                  <wps:spPr>
                                    <a:xfrm>
                                      <a:off x="3504344" y="675849"/>
                                      <a:ext cx="1535236" cy="1345505"/>
                                    </a:xfrm>
                                    <a:prstGeom prst="rect">
                                      <a:avLst/>
                                    </a:prstGeom>
                                    <a:solidFill>
                                      <a:srgbClr val="FFE8CA">
                                        <a:alpha val="88235"/>
                                      </a:srgbClr>
                                    </a:solidFill>
                                    <a:ln w="12700" cap="flat" cmpd="sng">
                                      <a:solidFill>
                                        <a:srgbClr val="FFE8CA">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4" name="Rectangle 24"/>
                                  <wps:cNvSpPr/>
                                  <wps:spPr>
                                    <a:xfrm>
                                      <a:off x="3504344" y="675849"/>
                                      <a:ext cx="1535236" cy="1345505"/>
                                    </a:xfrm>
                                    <a:prstGeom prst="rect">
                                      <a:avLst/>
                                    </a:prstGeom>
                                    <a:solidFill>
                                      <a:srgbClr val="FFF2CC"/>
                                    </a:solidFill>
                                    <a:ln>
                                      <a:noFill/>
                                    </a:ln>
                                  </wps:spPr>
                                  <wps:txbx>
                                    <w:txbxContent>
                                      <w:p w:rsidR="007B178D" w:rsidRDefault="007B178D">
                                        <w:pPr>
                                          <w:spacing w:after="0" w:line="215" w:lineRule="auto"/>
                                          <w:jc w:val="center"/>
                                          <w:textDirection w:val="btLr"/>
                                        </w:pPr>
                                        <w:r>
                                          <w:rPr>
                                            <w:i/>
                                            <w:color w:val="000000"/>
                                            <w:sz w:val="28"/>
                                          </w:rPr>
                                          <w:t>Collection</w:t>
                                        </w:r>
                                      </w:p>
                                      <w:p w:rsidR="007B178D" w:rsidRDefault="007B178D">
                                        <w:pPr>
                                          <w:spacing w:before="39" w:after="0" w:line="215" w:lineRule="auto"/>
                                          <w:jc w:val="center"/>
                                          <w:textDirection w:val="btLr"/>
                                        </w:pPr>
                                        <w:r>
                                          <w:rPr>
                                            <w:i/>
                                            <w:color w:val="000000"/>
                                            <w:sz w:val="28"/>
                                          </w:rPr>
                                          <w:t>Storage</w:t>
                                        </w:r>
                                      </w:p>
                                      <w:p w:rsidR="007B178D" w:rsidRDefault="007B178D">
                                        <w:pPr>
                                          <w:spacing w:before="39" w:after="0" w:line="215" w:lineRule="auto"/>
                                          <w:jc w:val="center"/>
                                          <w:textDirection w:val="btLr"/>
                                        </w:pPr>
                                        <w:r>
                                          <w:rPr>
                                            <w:i/>
                                            <w:color w:val="000000"/>
                                            <w:sz w:val="28"/>
                                          </w:rPr>
                                          <w:t>Visualization and Transformation</w:t>
                                        </w:r>
                                      </w:p>
                                      <w:p w:rsidR="007B178D" w:rsidRDefault="007B178D">
                                        <w:pPr>
                                          <w:spacing w:before="39" w:after="0" w:line="215" w:lineRule="auto"/>
                                          <w:jc w:val="center"/>
                                          <w:textDirection w:val="btLr"/>
                                        </w:pPr>
                                        <w:r>
                                          <w:rPr>
                                            <w:i/>
                                            <w:color w:val="000000"/>
                                            <w:sz w:val="28"/>
                                          </w:rPr>
                                          <w:t>Inference and Models</w:t>
                                        </w:r>
                                      </w:p>
                                    </w:txbxContent>
                                  </wps:txbx>
                                  <wps:bodyPr spcFirstLastPara="1" wrap="square" lIns="69325" tIns="69325" rIns="92450" bIns="104000" anchor="t" anchorCtr="0"/>
                                </wps:wsp>
                                <wps:wsp>
                                  <wps:cNvPr id="25" name="Rectangle 25"/>
                                  <wps:cNvSpPr/>
                                  <wps:spPr>
                                    <a:xfrm>
                                      <a:off x="5254513" y="226544"/>
                                      <a:ext cx="1535236" cy="449304"/>
                                    </a:xfrm>
                                    <a:prstGeom prst="rect">
                                      <a:avLst/>
                                    </a:prstGeom>
                                    <a:solidFill>
                                      <a:srgbClr val="599BD5"/>
                                    </a:solidFill>
                                    <a:ln w="12700" cap="flat" cmpd="sng">
                                      <a:solidFill>
                                        <a:srgbClr val="599BD5"/>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6" name="Rectangle 26"/>
                                  <wps:cNvSpPr/>
                                  <wps:spPr>
                                    <a:xfrm>
                                      <a:off x="5254513"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Algorithms and Programming</w:t>
                                        </w:r>
                                      </w:p>
                                    </w:txbxContent>
                                  </wps:txbx>
                                  <wps:bodyPr spcFirstLastPara="1" wrap="square" lIns="92450" tIns="52825" rIns="92450" bIns="52825" anchor="ctr" anchorCtr="0"/>
                                </wps:wsp>
                                <wps:wsp>
                                  <wps:cNvPr id="27" name="Rectangle 27"/>
                                  <wps:cNvSpPr/>
                                  <wps:spPr>
                                    <a:xfrm>
                                      <a:off x="5254513" y="675849"/>
                                      <a:ext cx="1535236" cy="1345505"/>
                                    </a:xfrm>
                                    <a:prstGeom prst="rect">
                                      <a:avLst/>
                                    </a:prstGeom>
                                    <a:solidFill>
                                      <a:srgbClr val="CFDEEF">
                                        <a:alpha val="88235"/>
                                      </a:srgbClr>
                                    </a:solidFill>
                                    <a:ln w="12700" cap="flat" cmpd="sng">
                                      <a:solidFill>
                                        <a:srgbClr val="CFDEEF">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8" name="Rectangle 28"/>
                                  <wps:cNvSpPr/>
                                  <wps:spPr>
                                    <a:xfrm>
                                      <a:off x="5254513" y="675849"/>
                                      <a:ext cx="1535236" cy="1345505"/>
                                    </a:xfrm>
                                    <a:prstGeom prst="rect">
                                      <a:avLst/>
                                    </a:prstGeom>
                                    <a:noFill/>
                                    <a:ln>
                                      <a:noFill/>
                                    </a:ln>
                                  </wps:spPr>
                                  <wps:txbx>
                                    <w:txbxContent>
                                      <w:p w:rsidR="007B178D" w:rsidRDefault="007B178D">
                                        <w:pPr>
                                          <w:spacing w:after="0" w:line="215" w:lineRule="auto"/>
                                          <w:jc w:val="center"/>
                                          <w:textDirection w:val="btLr"/>
                                        </w:pPr>
                                        <w:r>
                                          <w:rPr>
                                            <w:i/>
                                            <w:color w:val="000000"/>
                                            <w:sz w:val="28"/>
                                          </w:rPr>
                                          <w:t>Algorithms</w:t>
                                        </w:r>
                                      </w:p>
                                      <w:p w:rsidR="007B178D" w:rsidRDefault="007B178D">
                                        <w:pPr>
                                          <w:spacing w:before="39" w:after="0" w:line="215" w:lineRule="auto"/>
                                          <w:jc w:val="center"/>
                                          <w:textDirection w:val="btLr"/>
                                        </w:pPr>
                                        <w:r>
                                          <w:rPr>
                                            <w:i/>
                                            <w:color w:val="000000"/>
                                            <w:sz w:val="28"/>
                                          </w:rPr>
                                          <w:t>Variables</w:t>
                                        </w:r>
                                      </w:p>
                                      <w:p w:rsidR="007B178D" w:rsidRDefault="007B178D">
                                        <w:pPr>
                                          <w:spacing w:before="39" w:after="0" w:line="215" w:lineRule="auto"/>
                                          <w:jc w:val="center"/>
                                          <w:textDirection w:val="btLr"/>
                                        </w:pPr>
                                        <w:r>
                                          <w:rPr>
                                            <w:i/>
                                            <w:color w:val="000000"/>
                                            <w:sz w:val="28"/>
                                          </w:rPr>
                                          <w:t>Control</w:t>
                                        </w:r>
                                      </w:p>
                                      <w:p w:rsidR="007B178D" w:rsidRDefault="007B178D">
                                        <w:pPr>
                                          <w:spacing w:before="39" w:after="0" w:line="215" w:lineRule="auto"/>
                                          <w:jc w:val="center"/>
                                          <w:textDirection w:val="btLr"/>
                                        </w:pPr>
                                        <w:r>
                                          <w:rPr>
                                            <w:i/>
                                            <w:color w:val="000000"/>
                                            <w:sz w:val="28"/>
                                          </w:rPr>
                                          <w:t>Modularity</w:t>
                                        </w:r>
                                      </w:p>
                                      <w:p w:rsidR="007B178D" w:rsidRDefault="007B178D">
                                        <w:pPr>
                                          <w:spacing w:before="39" w:after="0" w:line="215" w:lineRule="auto"/>
                                          <w:jc w:val="center"/>
                                          <w:textDirection w:val="btLr"/>
                                        </w:pPr>
                                        <w:r>
                                          <w:rPr>
                                            <w:i/>
                                            <w:color w:val="000000"/>
                                            <w:sz w:val="28"/>
                                          </w:rPr>
                                          <w:t>Program Development</w:t>
                                        </w:r>
                                      </w:p>
                                    </w:txbxContent>
                                  </wps:txbx>
                                  <wps:bodyPr spcFirstLastPara="1" wrap="square" lIns="69325" tIns="69325" rIns="92450" bIns="104000" anchor="t" anchorCtr="0"/>
                                </wps:wsp>
                                <wps:wsp>
                                  <wps:cNvPr id="29" name="Rectangle 29"/>
                                  <wps:cNvSpPr/>
                                  <wps:spPr>
                                    <a:xfrm>
                                      <a:off x="7004683" y="226544"/>
                                      <a:ext cx="1535236" cy="449304"/>
                                    </a:xfrm>
                                    <a:prstGeom prst="rect">
                                      <a:avLst/>
                                    </a:prstGeom>
                                    <a:solidFill>
                                      <a:schemeClr val="accent6"/>
                                    </a:solidFill>
                                    <a:ln w="12700" cap="flat" cmpd="sng">
                                      <a:solidFill>
                                        <a:schemeClr val="accent6"/>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30" name="Rectangle 30"/>
                                  <wps:cNvSpPr/>
                                  <wps:spPr>
                                    <a:xfrm>
                                      <a:off x="7004683"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 xml:space="preserve">Impacts of Computing </w:t>
                                        </w:r>
                                      </w:p>
                                    </w:txbxContent>
                                  </wps:txbx>
                                  <wps:bodyPr spcFirstLastPara="1" wrap="square" lIns="92450" tIns="52825" rIns="92450" bIns="52825" anchor="ctr" anchorCtr="0"/>
                                </wps:wsp>
                                <wps:wsp>
                                  <wps:cNvPr id="31" name="Rectangle 31"/>
                                  <wps:cNvSpPr/>
                                  <wps:spPr>
                                    <a:xfrm>
                                      <a:off x="7004683" y="675849"/>
                                      <a:ext cx="1535236" cy="1345505"/>
                                    </a:xfrm>
                                    <a:prstGeom prst="rect">
                                      <a:avLst/>
                                    </a:prstGeom>
                                    <a:solidFill>
                                      <a:srgbClr val="D4E2CE">
                                        <a:alpha val="88235"/>
                                      </a:srgbClr>
                                    </a:solidFill>
                                    <a:ln w="12700" cap="flat" cmpd="sng">
                                      <a:solidFill>
                                        <a:srgbClr val="D4E2CE">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32" name="Rectangle 32"/>
                                  <wps:cNvSpPr/>
                                  <wps:spPr>
                                    <a:xfrm>
                                      <a:off x="7004683" y="675849"/>
                                      <a:ext cx="1535236" cy="1345505"/>
                                    </a:xfrm>
                                    <a:prstGeom prst="rect">
                                      <a:avLst/>
                                    </a:prstGeom>
                                    <a:solidFill>
                                      <a:srgbClr val="C4E0B2"/>
                                    </a:solidFill>
                                    <a:ln>
                                      <a:noFill/>
                                    </a:ln>
                                  </wps:spPr>
                                  <wps:txbx>
                                    <w:txbxContent>
                                      <w:p w:rsidR="007B178D" w:rsidRDefault="007B178D">
                                        <w:pPr>
                                          <w:spacing w:after="0" w:line="215" w:lineRule="auto"/>
                                          <w:jc w:val="center"/>
                                          <w:textDirection w:val="btLr"/>
                                        </w:pPr>
                                        <w:r>
                                          <w:rPr>
                                            <w:i/>
                                            <w:color w:val="000000"/>
                                            <w:sz w:val="28"/>
                                          </w:rPr>
                                          <w:t>Culture</w:t>
                                        </w:r>
                                      </w:p>
                                      <w:p w:rsidR="007B178D" w:rsidRDefault="007B178D">
                                        <w:pPr>
                                          <w:spacing w:before="39" w:after="0" w:line="215" w:lineRule="auto"/>
                                          <w:jc w:val="center"/>
                                          <w:textDirection w:val="btLr"/>
                                        </w:pPr>
                                        <w:r>
                                          <w:rPr>
                                            <w:i/>
                                            <w:color w:val="000000"/>
                                            <w:sz w:val="28"/>
                                          </w:rPr>
                                          <w:t>Social Interactions</w:t>
                                        </w:r>
                                      </w:p>
                                      <w:p w:rsidR="007B178D" w:rsidRDefault="007B178D">
                                        <w:pPr>
                                          <w:spacing w:before="39" w:after="0" w:line="215" w:lineRule="auto"/>
                                          <w:jc w:val="center"/>
                                          <w:textDirection w:val="btLr"/>
                                        </w:pPr>
                                        <w:r>
                                          <w:rPr>
                                            <w:i/>
                                            <w:color w:val="000000"/>
                                            <w:sz w:val="28"/>
                                          </w:rPr>
                                          <w:t>Safety, Law, and Ethics</w:t>
                                        </w:r>
                                      </w:p>
                                      <w:p w:rsidR="007B178D" w:rsidRDefault="007B178D">
                                        <w:pPr>
                                          <w:spacing w:before="39" w:after="0" w:line="215" w:lineRule="auto"/>
                                          <w:ind w:left="180" w:firstLine="850"/>
                                          <w:textDirection w:val="btLr"/>
                                        </w:pPr>
                                      </w:p>
                                    </w:txbxContent>
                                  </wps:txbx>
                                  <wps:bodyPr spcFirstLastPara="1" wrap="square" lIns="69325" tIns="69325" rIns="92450" bIns="104000" anchor="t" anchorCtr="0"/>
                                </wps:wsp>
                              </wpg:grpSp>
                            </wpg:grpSp>
                          </wpg:grpSp>
                        </wpg:grpSp>
                      </wpg:grpSp>
                    </wpg:wgp>
                  </a:graphicData>
                </a:graphic>
              </wp:inline>
            </w:drawing>
          </mc:Choice>
          <mc:Fallback>
            <w:pict>
              <v:group id="Group 1" o:spid="_x0000_s1026" style="width:9in;height:195pt;mso-position-horizontal-relative:char;mso-position-vertical-relative:line" coordorigin="10740,24988" coordsize="85439,2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">
                <v:group id="Group 2" o:spid="_x0000_s1027" style="position:absolute;left:10740;top:24988;width:85439;height:25623"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7B178D" w:rsidRDefault="007B178D">
                          <w:pPr>
                            <w:spacing w:after="0" w:line="240" w:lineRule="auto"/>
                            <w:textDirection w:val="btLr"/>
                          </w:pPr>
                        </w:p>
                      </w:txbxContent>
                    </v:textbox>
                  </v:rect>
                  <v:group id="Group 5" o:spid="_x0000_s1029" style="position:absolute;left:10740;top:26560;width:85439;height:22479"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0"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7B178D" w:rsidRDefault="007B178D">
                            <w:pPr>
                              <w:spacing w:after="0" w:line="240" w:lineRule="auto"/>
                              <w:textDirection w:val="btLr"/>
                            </w:pPr>
                          </w:p>
                        </w:txbxContent>
                      </v:textbox>
                    </v:rect>
                    <v:group id="Group 7" o:spid="_x0000_s1031" style="position:absolute;left:10740;top:26560;width:85439;height:22479"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7B178D" w:rsidRDefault="007B178D">
                              <w:pPr>
                                <w:spacing w:after="0" w:line="240" w:lineRule="auto"/>
                                <w:textDirection w:val="btLr"/>
                              </w:pPr>
                            </w:p>
                          </w:txbxContent>
                        </v:textbox>
                      </v:rect>
                      <v:group id="Group 9" o:spid="_x0000_s1033" style="position:absolute;left:10740;top:26560;width:85439;height:22479"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4" style="position:absolute;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7B178D" w:rsidRDefault="007B178D">
                                <w:pPr>
                                  <w:spacing w:after="0" w:line="240" w:lineRule="auto"/>
                                  <w:textDirection w:val="btLr"/>
                                </w:pPr>
                              </w:p>
                            </w:txbxContent>
                          </v:textbox>
                        </v:rect>
                        <v:group id="Group 11" o:spid="_x0000_s1035" style="position:absolute;width:85439;height:22479"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6" style="position:absolute;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7B178D" w:rsidRDefault="007B178D">
                                  <w:pPr>
                                    <w:spacing w:after="0" w:line="240" w:lineRule="auto"/>
                                    <w:textDirection w:val="btLr"/>
                                  </w:pPr>
                                </w:p>
                              </w:txbxContent>
                            </v:textbox>
                          </v:rect>
                          <v:rect id="Rectangle 13" o:spid="_x0000_s1037" style="position:absolute;left:40;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" fillcolor="#c0504d [3205]" strokecolor="#c0504d [3205]"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14" o:spid="_x0000_s1038" style="position:absolute;left:40;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" filled="f" stroked="f">
                            <v:textbox inset="2.56806mm,1.46736mm,2.56806mm,1.46736mm">
                              <w:txbxContent>
                                <w:p w:rsidR="007B178D" w:rsidRDefault="007B178D">
                                  <w:pPr>
                                    <w:spacing w:after="0" w:line="215" w:lineRule="auto"/>
                                    <w:jc w:val="center"/>
                                    <w:textDirection w:val="btLr"/>
                                  </w:pPr>
                                  <w:r>
                                    <w:rPr>
                                      <w:b/>
                                      <w:color w:val="000000"/>
                                      <w:sz w:val="28"/>
                                    </w:rPr>
                                    <w:t>Computing Systems</w:t>
                                  </w:r>
                                </w:p>
                              </w:txbxContent>
                            </v:textbox>
                          </v:rect>
                          <v:rect id="Rectangle 15" o:spid="_x0000_s1039" style="position:absolute;left:40;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" fillcolor="#f7d5cb" strokecolor="#f7d5cb"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16" o:spid="_x0000_s1040" style="position:absolute;left:40;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" filled="f" stroked="f">
                            <v:textbox inset="1.92569mm,1.92569mm,2.56806mm,2.88889mm">
                              <w:txbxContent>
                                <w:p w:rsidR="007B178D" w:rsidRDefault="007B178D">
                                  <w:pPr>
                                    <w:spacing w:after="0" w:line="215" w:lineRule="auto"/>
                                    <w:jc w:val="center"/>
                                    <w:textDirection w:val="btLr"/>
                                  </w:pPr>
                                  <w:r>
                                    <w:rPr>
                                      <w:i/>
                                      <w:color w:val="000000"/>
                                      <w:sz w:val="28"/>
                                    </w:rPr>
                                    <w:t>Devices</w:t>
                                  </w:r>
                                </w:p>
                                <w:p w:rsidR="007B178D" w:rsidRDefault="007B178D">
                                  <w:pPr>
                                    <w:spacing w:before="39" w:after="0" w:line="215" w:lineRule="auto"/>
                                    <w:jc w:val="center"/>
                                    <w:textDirection w:val="btLr"/>
                                  </w:pPr>
                                  <w:r>
                                    <w:rPr>
                                      <w:i/>
                                      <w:color w:val="000000"/>
                                      <w:sz w:val="28"/>
                                    </w:rPr>
                                    <w:t>Hardware and    Software</w:t>
                                  </w:r>
                                </w:p>
                                <w:p w:rsidR="007B178D" w:rsidRDefault="007B178D">
                                  <w:pPr>
                                    <w:spacing w:before="39" w:after="0" w:line="215" w:lineRule="auto"/>
                                    <w:jc w:val="center"/>
                                    <w:textDirection w:val="btLr"/>
                                  </w:pPr>
                                  <w:r>
                                    <w:rPr>
                                      <w:i/>
                                      <w:color w:val="000000"/>
                                      <w:sz w:val="28"/>
                                    </w:rPr>
                                    <w:t>Troubleshooting</w:t>
                                  </w:r>
                                </w:p>
                              </w:txbxContent>
                            </v:textbox>
                          </v:rect>
                          <v:rect id="Rectangle 17" o:spid="_x0000_s1041" style="position:absolute;left:17541;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" fillcolor="#9bbb59 [3206]" strokecolor="#9bbb59 [3206]"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18" o:spid="_x0000_s1042" style="position:absolute;left:17541;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" filled="f" stroked="f">
                            <v:textbox inset="2.56806mm,1.46736mm,2.56806mm,1.46736mm">
                              <w:txbxContent>
                                <w:p w:rsidR="007B178D" w:rsidRDefault="007B178D">
                                  <w:pPr>
                                    <w:spacing w:after="0" w:line="215" w:lineRule="auto"/>
                                    <w:jc w:val="center"/>
                                    <w:textDirection w:val="btLr"/>
                                  </w:pPr>
                                  <w:r>
                                    <w:rPr>
                                      <w:b/>
                                      <w:color w:val="000000"/>
                                      <w:sz w:val="28"/>
                                    </w:rPr>
                                    <w:t xml:space="preserve">Networking and the Internet </w:t>
                                  </w:r>
                                </w:p>
                              </w:txbxContent>
                            </v:textbox>
                          </v:rect>
                          <v:rect id="Rectangle 19" o:spid="_x0000_s1043" style="position:absolute;left:17541;top:6758;width:15353;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" fillcolor="#e0e0e0" strokecolor="#e0e0e0"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20" o:spid="_x0000_s1044" style="position:absolute;left:17541;top:6758;width:15353;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" filled="f" stroked="f">
                            <v:textbox inset="1.92569mm,1.92569mm,2.56806mm,2.88889mm">
                              <w:txbxContent>
                                <w:p w:rsidR="007B178D" w:rsidRDefault="007B178D">
                                  <w:pPr>
                                    <w:spacing w:after="0" w:line="215" w:lineRule="auto"/>
                                    <w:jc w:val="center"/>
                                    <w:textDirection w:val="btLr"/>
                                  </w:pPr>
                                  <w:r>
                                    <w:rPr>
                                      <w:i/>
                                      <w:color w:val="000000"/>
                                      <w:sz w:val="28"/>
                                    </w:rPr>
                                    <w:t>Network Communication and Organization</w:t>
                                  </w:r>
                                </w:p>
                                <w:p w:rsidR="007B178D" w:rsidRDefault="007B178D">
                                  <w:pPr>
                                    <w:spacing w:before="39" w:after="0" w:line="215" w:lineRule="auto"/>
                                    <w:jc w:val="center"/>
                                    <w:textDirection w:val="btLr"/>
                                  </w:pPr>
                                  <w:r>
                                    <w:rPr>
                                      <w:i/>
                                      <w:color w:val="000000"/>
                                      <w:sz w:val="28"/>
                                    </w:rPr>
                                    <w:t>Cybersecurity</w:t>
                                  </w:r>
                                </w:p>
                              </w:txbxContent>
                            </v:textbox>
                          </v:rect>
                          <v:rect id="Rectangle 21" o:spid="_x0000_s1045" style="position:absolute;left:35043;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" fillcolor="#8064a2 [3207]" strokecolor="#8064a2 [3207]"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22" o:spid="_x0000_s1046" style="position:absolute;left:35043;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" filled="f" stroked="f">
                            <v:textbox inset="2.56806mm,1.46736mm,2.56806mm,1.46736mm">
                              <w:txbxContent>
                                <w:p w:rsidR="007B178D" w:rsidRDefault="007B178D">
                                  <w:pPr>
                                    <w:spacing w:after="0" w:line="215" w:lineRule="auto"/>
                                    <w:jc w:val="center"/>
                                    <w:textDirection w:val="btLr"/>
                                  </w:pPr>
                                  <w:r>
                                    <w:rPr>
                                      <w:b/>
                                      <w:color w:val="000000"/>
                                      <w:sz w:val="28"/>
                                    </w:rPr>
                                    <w:t xml:space="preserve">Data and Analysis </w:t>
                                  </w:r>
                                </w:p>
                              </w:txbxContent>
                            </v:textbox>
                          </v:rect>
                          <v:rect id="Rectangle 23" o:spid="_x0000_s1047" style="position:absolute;left:35043;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" fillcolor="#ffe8ca" strokecolor="#ffe8ca"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24" o:spid="_x0000_s1048" style="position:absolute;left:35043;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" fillcolor="#fff2cc" stroked="f">
                            <v:textbox inset="1.92569mm,1.92569mm,2.56806mm,2.88889mm">
                              <w:txbxContent>
                                <w:p w:rsidR="007B178D" w:rsidRDefault="007B178D">
                                  <w:pPr>
                                    <w:spacing w:after="0" w:line="215" w:lineRule="auto"/>
                                    <w:jc w:val="center"/>
                                    <w:textDirection w:val="btLr"/>
                                  </w:pPr>
                                  <w:r>
                                    <w:rPr>
                                      <w:i/>
                                      <w:color w:val="000000"/>
                                      <w:sz w:val="28"/>
                                    </w:rPr>
                                    <w:t>Collection</w:t>
                                  </w:r>
                                </w:p>
                                <w:p w:rsidR="007B178D" w:rsidRDefault="007B178D">
                                  <w:pPr>
                                    <w:spacing w:before="39" w:after="0" w:line="215" w:lineRule="auto"/>
                                    <w:jc w:val="center"/>
                                    <w:textDirection w:val="btLr"/>
                                  </w:pPr>
                                  <w:r>
                                    <w:rPr>
                                      <w:i/>
                                      <w:color w:val="000000"/>
                                      <w:sz w:val="28"/>
                                    </w:rPr>
                                    <w:t>Storage</w:t>
                                  </w:r>
                                </w:p>
                                <w:p w:rsidR="007B178D" w:rsidRDefault="007B178D">
                                  <w:pPr>
                                    <w:spacing w:before="39" w:after="0" w:line="215" w:lineRule="auto"/>
                                    <w:jc w:val="center"/>
                                    <w:textDirection w:val="btLr"/>
                                  </w:pPr>
                                  <w:r>
                                    <w:rPr>
                                      <w:i/>
                                      <w:color w:val="000000"/>
                                      <w:sz w:val="28"/>
                                    </w:rPr>
                                    <w:t>Visualization and Transformation</w:t>
                                  </w:r>
                                </w:p>
                                <w:p w:rsidR="007B178D" w:rsidRDefault="007B178D">
                                  <w:pPr>
                                    <w:spacing w:before="39" w:after="0" w:line="215" w:lineRule="auto"/>
                                    <w:jc w:val="center"/>
                                    <w:textDirection w:val="btLr"/>
                                  </w:pPr>
                                  <w:r>
                                    <w:rPr>
                                      <w:i/>
                                      <w:color w:val="000000"/>
                                      <w:sz w:val="28"/>
                                    </w:rPr>
                                    <w:t>Inference and Models</w:t>
                                  </w:r>
                                </w:p>
                              </w:txbxContent>
                            </v:textbox>
                          </v:rect>
                          <v:rect id="Rectangle 25" o:spid="_x0000_s1049" style="position:absolute;left:52545;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" fillcolor="#599bd5" strokecolor="#599bd5"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26" o:spid="_x0000_s1050" style="position:absolute;left:52545;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" filled="f" stroked="f">
                            <v:textbox inset="2.56806mm,1.46736mm,2.56806mm,1.46736mm">
                              <w:txbxContent>
                                <w:p w:rsidR="007B178D" w:rsidRDefault="007B178D">
                                  <w:pPr>
                                    <w:spacing w:after="0" w:line="215" w:lineRule="auto"/>
                                    <w:jc w:val="center"/>
                                    <w:textDirection w:val="btLr"/>
                                  </w:pPr>
                                  <w:r>
                                    <w:rPr>
                                      <w:b/>
                                      <w:color w:val="000000"/>
                                      <w:sz w:val="28"/>
                                    </w:rPr>
                                    <w:t>Algorithms and Programming</w:t>
                                  </w:r>
                                </w:p>
                              </w:txbxContent>
                            </v:textbox>
                          </v:rect>
                          <v:rect id="Rectangle 27" o:spid="_x0000_s1051" style="position:absolute;left:52545;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" fillcolor="#cfdeef" strokecolor="#cfdeef"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28" o:spid="_x0000_s1052" style="position:absolute;left:52545;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" filled="f" stroked="f">
                            <v:textbox inset="1.92569mm,1.92569mm,2.56806mm,2.88889mm">
                              <w:txbxContent>
                                <w:p w:rsidR="007B178D" w:rsidRDefault="007B178D">
                                  <w:pPr>
                                    <w:spacing w:after="0" w:line="215" w:lineRule="auto"/>
                                    <w:jc w:val="center"/>
                                    <w:textDirection w:val="btLr"/>
                                  </w:pPr>
                                  <w:r>
                                    <w:rPr>
                                      <w:i/>
                                      <w:color w:val="000000"/>
                                      <w:sz w:val="28"/>
                                    </w:rPr>
                                    <w:t>Algorithms</w:t>
                                  </w:r>
                                </w:p>
                                <w:p w:rsidR="007B178D" w:rsidRDefault="007B178D">
                                  <w:pPr>
                                    <w:spacing w:before="39" w:after="0" w:line="215" w:lineRule="auto"/>
                                    <w:jc w:val="center"/>
                                    <w:textDirection w:val="btLr"/>
                                  </w:pPr>
                                  <w:r>
                                    <w:rPr>
                                      <w:i/>
                                      <w:color w:val="000000"/>
                                      <w:sz w:val="28"/>
                                    </w:rPr>
                                    <w:t>Variables</w:t>
                                  </w:r>
                                </w:p>
                                <w:p w:rsidR="007B178D" w:rsidRDefault="007B178D">
                                  <w:pPr>
                                    <w:spacing w:before="39" w:after="0" w:line="215" w:lineRule="auto"/>
                                    <w:jc w:val="center"/>
                                    <w:textDirection w:val="btLr"/>
                                  </w:pPr>
                                  <w:r>
                                    <w:rPr>
                                      <w:i/>
                                      <w:color w:val="000000"/>
                                      <w:sz w:val="28"/>
                                    </w:rPr>
                                    <w:t>Control</w:t>
                                  </w:r>
                                </w:p>
                                <w:p w:rsidR="007B178D" w:rsidRDefault="007B178D">
                                  <w:pPr>
                                    <w:spacing w:before="39" w:after="0" w:line="215" w:lineRule="auto"/>
                                    <w:jc w:val="center"/>
                                    <w:textDirection w:val="btLr"/>
                                  </w:pPr>
                                  <w:r>
                                    <w:rPr>
                                      <w:i/>
                                      <w:color w:val="000000"/>
                                      <w:sz w:val="28"/>
                                    </w:rPr>
                                    <w:t>Modularity</w:t>
                                  </w:r>
                                </w:p>
                                <w:p w:rsidR="007B178D" w:rsidRDefault="007B178D">
                                  <w:pPr>
                                    <w:spacing w:before="39" w:after="0" w:line="215" w:lineRule="auto"/>
                                    <w:jc w:val="center"/>
                                    <w:textDirection w:val="btLr"/>
                                  </w:pPr>
                                  <w:r>
                                    <w:rPr>
                                      <w:i/>
                                      <w:color w:val="000000"/>
                                      <w:sz w:val="28"/>
                                    </w:rPr>
                                    <w:t>Program Development</w:t>
                                  </w:r>
                                </w:p>
                              </w:txbxContent>
                            </v:textbox>
                          </v:rect>
                          <v:rect id="Rectangle 29" o:spid="_x0000_s1053" style="position:absolute;left:70046;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" fillcolor="#f79646 [3209]" strokecolor="#f79646 [3209]"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30" o:spid="_x0000_s1054" style="position:absolute;left:70046;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" filled="f" stroked="f">
                            <v:textbox inset="2.56806mm,1.46736mm,2.56806mm,1.46736mm">
                              <w:txbxContent>
                                <w:p w:rsidR="007B178D" w:rsidRDefault="007B178D">
                                  <w:pPr>
                                    <w:spacing w:after="0" w:line="215" w:lineRule="auto"/>
                                    <w:jc w:val="center"/>
                                    <w:textDirection w:val="btLr"/>
                                  </w:pPr>
                                  <w:r>
                                    <w:rPr>
                                      <w:b/>
                                      <w:color w:val="000000"/>
                                      <w:sz w:val="28"/>
                                    </w:rPr>
                                    <w:t xml:space="preserve">Impacts of Computing </w:t>
                                  </w:r>
                                </w:p>
                              </w:txbxContent>
                            </v:textbox>
                          </v:rect>
                          <v:rect id="Rectangle 31" o:spid="_x0000_s1055" style="position:absolute;left:70046;top:6758;width:15353;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" fillcolor="#d4e2ce" strokecolor="#d4e2ce"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32" o:spid="_x0000_s1056" style="position:absolute;left:70046;top:6758;width:15353;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" fillcolor="#c4e0b2" stroked="f">
                            <v:textbox inset="1.92569mm,1.92569mm,2.56806mm,2.88889mm">
                              <w:txbxContent>
                                <w:p w:rsidR="007B178D" w:rsidRDefault="007B178D">
                                  <w:pPr>
                                    <w:spacing w:after="0" w:line="215" w:lineRule="auto"/>
                                    <w:jc w:val="center"/>
                                    <w:textDirection w:val="btLr"/>
                                  </w:pPr>
                                  <w:r>
                                    <w:rPr>
                                      <w:i/>
                                      <w:color w:val="000000"/>
                                      <w:sz w:val="28"/>
                                    </w:rPr>
                                    <w:t>Culture</w:t>
                                  </w:r>
                                </w:p>
                                <w:p w:rsidR="007B178D" w:rsidRDefault="007B178D">
                                  <w:pPr>
                                    <w:spacing w:before="39" w:after="0" w:line="215" w:lineRule="auto"/>
                                    <w:jc w:val="center"/>
                                    <w:textDirection w:val="btLr"/>
                                  </w:pPr>
                                  <w:r>
                                    <w:rPr>
                                      <w:i/>
                                      <w:color w:val="000000"/>
                                      <w:sz w:val="28"/>
                                    </w:rPr>
                                    <w:t>Social Interactions</w:t>
                                  </w:r>
                                </w:p>
                                <w:p w:rsidR="007B178D" w:rsidRDefault="007B178D">
                                  <w:pPr>
                                    <w:spacing w:before="39" w:after="0" w:line="215" w:lineRule="auto"/>
                                    <w:jc w:val="center"/>
                                    <w:textDirection w:val="btLr"/>
                                  </w:pPr>
                                  <w:r>
                                    <w:rPr>
                                      <w:i/>
                                      <w:color w:val="000000"/>
                                      <w:sz w:val="28"/>
                                    </w:rPr>
                                    <w:t>Safety, Law, and Ethics</w:t>
                                  </w:r>
                                </w:p>
                                <w:p w:rsidR="007B178D" w:rsidRDefault="007B178D">
                                  <w:pPr>
                                    <w:spacing w:before="39" w:after="0" w:line="215" w:lineRule="auto"/>
                                    <w:ind w:left="180" w:firstLine="850"/>
                                    <w:textDirection w:val="btLr"/>
                                  </w:pPr>
                                </w:p>
                              </w:txbxContent>
                            </v:textbox>
                          </v:rect>
                        </v:group>
                      </v:group>
                    </v:group>
                  </v:group>
                </v:group>
                <w10:anchorlock/>
              </v:group>
            </w:pict>
          </mc:Fallback>
        </mc:AlternateContent>
      </w:r>
    </w:p>
    <w:p w:rsidR="001E2B1A" w:rsidRDefault="0013440F">
      <w:r>
        <w:t xml:space="preserve"> </w:t>
      </w:r>
      <w:r w:rsidR="001E2B1A">
        <w:t xml:space="preserve">The pages following break the concepts and </w:t>
      </w:r>
      <w:proofErr w:type="spellStart"/>
      <w:r w:rsidR="001E2B1A">
        <w:t>subconcepts</w:t>
      </w:r>
      <w:proofErr w:type="spellEnd"/>
      <w:r w:rsidR="001E2B1A">
        <w:t xml:space="preserve"> down by Concept, from Kindergarten through High School. Each Concept is labeled and separated from the next. This will allow teachers to more easily track progression within the standards. </w:t>
      </w:r>
    </w:p>
    <w:p w:rsidR="005C33F5" w:rsidRDefault="005C33F5">
      <w:r>
        <w:br w:type="page"/>
      </w:r>
    </w:p>
    <w:p w:rsidR="001E2B1A" w:rsidRDefault="001E2B1A" w:rsidP="001E2B1A">
      <w:r>
        <w:lastRenderedPageBreak/>
        <w:t xml:space="preserve">Each standard will list the grade level, the concept, the </w:t>
      </w:r>
      <w:proofErr w:type="spellStart"/>
      <w:r>
        <w:t>subconcept</w:t>
      </w:r>
      <w:proofErr w:type="spellEnd"/>
      <w:r>
        <w:t>, and the standard number. Figure 2 provide</w:t>
      </w:r>
      <w:r w:rsidR="00264F50">
        <w:t xml:space="preserve">s an example of the coding for, and how to read, </w:t>
      </w:r>
      <w:r w:rsidR="005C33F5">
        <w:t>a</w:t>
      </w:r>
      <w:r>
        <w:t xml:space="preserve"> standard:</w:t>
      </w:r>
    </w:p>
    <w:p w:rsidR="001E2B1A" w:rsidRDefault="001E2B1A" w:rsidP="001E2B1A">
      <w:r>
        <w:rPr>
          <w:b/>
        </w:rPr>
        <w:t>Figure 2: Standard Coding Scheme for Standards</w:t>
      </w:r>
    </w:p>
    <w:p w:rsidR="001E2B1A" w:rsidRDefault="001E2B1A" w:rsidP="001E2B1A">
      <w:pPr>
        <w:rPr>
          <w:b/>
          <w:color w:val="0000FF"/>
        </w:rPr>
      </w:pPr>
      <w:r>
        <w:rPr>
          <w:noProof/>
        </w:rPr>
        <w:drawing>
          <wp:inline distT="0" distB="0" distL="0" distR="0" wp14:anchorId="43929E1A" wp14:editId="6AC83099">
            <wp:extent cx="4608830" cy="1103630"/>
            <wp:effectExtent l="0" t="0" r="0" b="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608830" cy="1103630"/>
                    </a:xfrm>
                    <a:prstGeom prst="rect">
                      <a:avLst/>
                    </a:prstGeom>
                    <a:ln/>
                  </pic:spPr>
                </pic:pic>
              </a:graphicData>
            </a:graphic>
          </wp:inline>
        </w:drawing>
      </w:r>
    </w:p>
    <w:p w:rsidR="009D4808" w:rsidRPr="005C33F5" w:rsidRDefault="0013440F">
      <w:r>
        <w:br w:type="page"/>
      </w:r>
    </w:p>
    <w:p w:rsidR="009D4808" w:rsidRDefault="0013440F">
      <w:pPr>
        <w:pStyle w:val="Heading2"/>
      </w:pPr>
      <w:bookmarkStart w:id="3" w:name="_Toc525126163"/>
      <w:r>
        <w:lastRenderedPageBreak/>
        <w:t>Concept: Computing Systems (CS)</w:t>
      </w:r>
      <w:bookmarkEnd w:id="3"/>
      <w:r>
        <w:t xml:space="preserve"> </w:t>
      </w:r>
    </w:p>
    <w:tbl>
      <w:tblPr>
        <w:tblStyle w:val="a0"/>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5"/>
        <w:gridCol w:w="12224"/>
      </w:tblGrid>
      <w:tr w:rsidR="009D4808">
        <w:trPr>
          <w:trHeight w:val="500"/>
        </w:trPr>
        <w:tc>
          <w:tcPr>
            <w:tcW w:w="13289"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Devices (D)</w:t>
            </w:r>
          </w:p>
          <w:p w:rsidR="009D4808" w:rsidRDefault="009D4808">
            <w:pPr>
              <w:rPr>
                <w:b/>
                <w:sz w:val="22"/>
                <w:szCs w:val="22"/>
              </w:rPr>
            </w:pPr>
          </w:p>
        </w:tc>
      </w:tr>
      <w:tr w:rsidR="009D4808">
        <w:trPr>
          <w:trHeight w:val="1060"/>
        </w:trPr>
        <w:tc>
          <w:tcPr>
            <w:tcW w:w="1065" w:type="dxa"/>
          </w:tcPr>
          <w:p w:rsidR="009D4808" w:rsidRDefault="0013440F">
            <w:pPr>
              <w:rPr>
                <w:sz w:val="22"/>
                <w:szCs w:val="22"/>
              </w:rPr>
            </w:pPr>
            <w:r>
              <w:rPr>
                <w:sz w:val="22"/>
                <w:szCs w:val="22"/>
              </w:rPr>
              <w:t>K.CS.D.1</w:t>
            </w:r>
          </w:p>
        </w:tc>
        <w:tc>
          <w:tcPr>
            <w:tcW w:w="12224" w:type="dxa"/>
          </w:tcPr>
          <w:p w:rsidR="009D4808" w:rsidRDefault="0013440F">
            <w:pPr>
              <w:rPr>
                <w:b/>
                <w:sz w:val="22"/>
                <w:szCs w:val="22"/>
              </w:rPr>
            </w:pPr>
            <w:r>
              <w:rPr>
                <w:b/>
                <w:sz w:val="22"/>
                <w:szCs w:val="22"/>
              </w:rPr>
              <w:t>With teacher guidance, select and operate an appropriate device to perform a task.</w:t>
            </w:r>
          </w:p>
          <w:p w:rsidR="009D4808" w:rsidRDefault="0013440F">
            <w:pPr>
              <w:rPr>
                <w:i/>
                <w:sz w:val="22"/>
                <w:szCs w:val="22"/>
              </w:rPr>
            </w:pPr>
            <w:r>
              <w:rPr>
                <w:i/>
                <w:sz w:val="22"/>
                <w:szCs w:val="22"/>
              </w:rPr>
              <w:t>People use computing devices to perform a variety of tasks accurately and quickly. With teacher guidance, students should be able to select the appropriate device to use for tasks they are required to complete. For example, if students are asked to draw a picture, they should be able to open and use a drawing app/program to complete this task, or if they are asked to create a presentation, they should be able to open and use presentation software.</w:t>
            </w:r>
          </w:p>
          <w:p w:rsidR="009D4808" w:rsidRDefault="00D876CF">
            <w:pPr>
              <w:rPr>
                <w:sz w:val="22"/>
                <w:szCs w:val="22"/>
              </w:rPr>
            </w:pPr>
            <w:r>
              <w:rPr>
                <w:color w:val="1F3864"/>
                <w:sz w:val="22"/>
                <w:szCs w:val="22"/>
              </w:rPr>
              <w:t>Practice(s):</w:t>
            </w:r>
            <w:r w:rsidR="0013440F">
              <w:rPr>
                <w:color w:val="1F3864"/>
                <w:sz w:val="22"/>
                <w:szCs w:val="22"/>
              </w:rPr>
              <w:t xml:space="preserve"> Fostering an inclusive Computing Culture: 1.2</w:t>
            </w:r>
          </w:p>
        </w:tc>
      </w:tr>
      <w:tr w:rsidR="009D4808">
        <w:trPr>
          <w:trHeight w:val="500"/>
        </w:trPr>
        <w:tc>
          <w:tcPr>
            <w:tcW w:w="13289"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Hardware and Software (HS)</w:t>
            </w:r>
          </w:p>
          <w:p w:rsidR="009D4808" w:rsidRDefault="009D4808">
            <w:pPr>
              <w:rPr>
                <w:b/>
                <w:sz w:val="22"/>
                <w:szCs w:val="22"/>
              </w:rPr>
            </w:pPr>
          </w:p>
        </w:tc>
      </w:tr>
      <w:tr w:rsidR="009D4808">
        <w:trPr>
          <w:trHeight w:val="1060"/>
        </w:trPr>
        <w:tc>
          <w:tcPr>
            <w:tcW w:w="1065" w:type="dxa"/>
          </w:tcPr>
          <w:p w:rsidR="009D4808" w:rsidRDefault="0013440F">
            <w:pPr>
              <w:rPr>
                <w:sz w:val="22"/>
                <w:szCs w:val="22"/>
              </w:rPr>
            </w:pPr>
            <w:r>
              <w:rPr>
                <w:sz w:val="22"/>
                <w:szCs w:val="22"/>
              </w:rPr>
              <w:t>K.CS.HS.1</w:t>
            </w:r>
          </w:p>
        </w:tc>
        <w:tc>
          <w:tcPr>
            <w:tcW w:w="12224" w:type="dxa"/>
          </w:tcPr>
          <w:p w:rsidR="009D4808" w:rsidRDefault="0013440F">
            <w:pPr>
              <w:rPr>
                <w:b/>
                <w:sz w:val="22"/>
                <w:szCs w:val="22"/>
              </w:rPr>
            </w:pPr>
            <w:r>
              <w:rPr>
                <w:b/>
                <w:sz w:val="22"/>
                <w:szCs w:val="22"/>
              </w:rPr>
              <w:t xml:space="preserve">Use appropriate terminology in identifying and describing the function of common physical components of computing systems. </w:t>
            </w:r>
          </w:p>
          <w:p w:rsidR="009D4808" w:rsidRDefault="0013440F">
            <w:pPr>
              <w:rPr>
                <w:i/>
                <w:sz w:val="22"/>
                <w:szCs w:val="22"/>
              </w:rPr>
            </w:pPr>
            <w:r>
              <w:rPr>
                <w:i/>
                <w:sz w:val="22"/>
                <w:szCs w:val="22"/>
              </w:rPr>
              <w:t>A computing system is composed of hardware and software. Hardware consists of physical components. Students should be able to identify and describe the function of external hardware, such as desktop computers, laptop computers, tablet devices, monitors, keyboards, mice, and printers.</w:t>
            </w:r>
          </w:p>
          <w:p w:rsidR="009D4808" w:rsidRDefault="00D876CF">
            <w:pPr>
              <w:rPr>
                <w:sz w:val="22"/>
                <w:szCs w:val="22"/>
              </w:rPr>
            </w:pPr>
            <w:r>
              <w:rPr>
                <w:color w:val="1F3864"/>
                <w:sz w:val="22"/>
                <w:szCs w:val="22"/>
              </w:rPr>
              <w:t>Practice(s):</w:t>
            </w:r>
            <w:r w:rsidR="0013440F">
              <w:rPr>
                <w:color w:val="1F3864"/>
                <w:sz w:val="22"/>
                <w:szCs w:val="22"/>
              </w:rPr>
              <w:t xml:space="preserve"> Communicating about Computing: 7.2</w:t>
            </w:r>
          </w:p>
        </w:tc>
      </w:tr>
      <w:tr w:rsidR="009D4808">
        <w:trPr>
          <w:trHeight w:val="500"/>
        </w:trPr>
        <w:tc>
          <w:tcPr>
            <w:tcW w:w="13289"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Troubleshooting (T)</w:t>
            </w:r>
          </w:p>
          <w:p w:rsidR="009D4808" w:rsidRDefault="009D4808">
            <w:pPr>
              <w:rPr>
                <w:b/>
                <w:sz w:val="22"/>
                <w:szCs w:val="22"/>
              </w:rPr>
            </w:pPr>
          </w:p>
        </w:tc>
      </w:tr>
      <w:tr w:rsidR="009D4808">
        <w:trPr>
          <w:trHeight w:val="1060"/>
        </w:trPr>
        <w:tc>
          <w:tcPr>
            <w:tcW w:w="1065" w:type="dxa"/>
          </w:tcPr>
          <w:p w:rsidR="009D4808" w:rsidRDefault="0013440F">
            <w:pPr>
              <w:rPr>
                <w:sz w:val="22"/>
                <w:szCs w:val="22"/>
              </w:rPr>
            </w:pPr>
            <w:r>
              <w:rPr>
                <w:sz w:val="22"/>
                <w:szCs w:val="22"/>
              </w:rPr>
              <w:t>K.CS.T.1</w:t>
            </w:r>
          </w:p>
        </w:tc>
        <w:tc>
          <w:tcPr>
            <w:tcW w:w="12224" w:type="dxa"/>
          </w:tcPr>
          <w:p w:rsidR="009D4808" w:rsidRDefault="0013440F">
            <w:pPr>
              <w:rPr>
                <w:b/>
                <w:sz w:val="22"/>
                <w:szCs w:val="22"/>
              </w:rPr>
            </w:pPr>
            <w:r>
              <w:rPr>
                <w:b/>
                <w:sz w:val="22"/>
                <w:szCs w:val="22"/>
              </w:rPr>
              <w:t>Discuss basic hardware and software problems.</w:t>
            </w:r>
          </w:p>
          <w:p w:rsidR="009D4808" w:rsidRDefault="0013440F">
            <w:pPr>
              <w:rPr>
                <w:i/>
                <w:sz w:val="22"/>
                <w:szCs w:val="22"/>
              </w:rPr>
            </w:pPr>
            <w:r>
              <w:rPr>
                <w:i/>
                <w:sz w:val="22"/>
                <w:szCs w:val="22"/>
              </w:rPr>
              <w:t>Problems with computing systems have different causes. Students should be able to communicate a hardware or software problem (e.g., when an app or program is not working as expected, a device will not turn on, the sound does not work, etc.).</w:t>
            </w:r>
          </w:p>
          <w:p w:rsidR="009D4808" w:rsidRDefault="00D876CF">
            <w:pPr>
              <w:rPr>
                <w:sz w:val="22"/>
                <w:szCs w:val="22"/>
              </w:rPr>
            </w:pPr>
            <w:r>
              <w:rPr>
                <w:color w:val="1F3864"/>
                <w:sz w:val="22"/>
                <w:szCs w:val="22"/>
              </w:rPr>
              <w:t>Practice(s):</w:t>
            </w:r>
            <w:r w:rsidR="0013440F">
              <w:rPr>
                <w:color w:val="1F3864"/>
                <w:sz w:val="22"/>
                <w:szCs w:val="22"/>
              </w:rPr>
              <w:t xml:space="preserve"> Testing and Refining Computational Artifacts, Communicating About Computing: 6.2, 7.3</w:t>
            </w:r>
          </w:p>
        </w:tc>
      </w:tr>
    </w:tbl>
    <w:tbl>
      <w:tblPr>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83720E" w:rsidTr="0083720E">
        <w:trPr>
          <w:trHeight w:val="500"/>
        </w:trPr>
        <w:tc>
          <w:tcPr>
            <w:tcW w:w="13288" w:type="dxa"/>
            <w:gridSpan w:val="2"/>
            <w:shd w:val="clear" w:color="auto" w:fill="FBE5D5"/>
          </w:tcPr>
          <w:p w:rsidR="0083720E" w:rsidRDefault="0083720E" w:rsidP="0083720E">
            <w:pPr>
              <w:rPr>
                <w:sz w:val="22"/>
                <w:szCs w:val="22"/>
              </w:rPr>
            </w:pPr>
            <w:proofErr w:type="spellStart"/>
            <w:r>
              <w:rPr>
                <w:b/>
                <w:sz w:val="22"/>
                <w:szCs w:val="22"/>
              </w:rPr>
              <w:t>Subconcept</w:t>
            </w:r>
            <w:proofErr w:type="spellEnd"/>
            <w:r>
              <w:rPr>
                <w:b/>
                <w:sz w:val="22"/>
                <w:szCs w:val="22"/>
              </w:rPr>
              <w:t>: Devices (D)</w:t>
            </w:r>
          </w:p>
          <w:p w:rsidR="0083720E" w:rsidRDefault="0083720E" w:rsidP="0083720E">
            <w:pPr>
              <w:rPr>
                <w:b/>
                <w:sz w:val="22"/>
                <w:szCs w:val="22"/>
              </w:rPr>
            </w:pPr>
          </w:p>
        </w:tc>
      </w:tr>
      <w:tr w:rsidR="0083720E" w:rsidTr="0083720E">
        <w:trPr>
          <w:trHeight w:val="1060"/>
        </w:trPr>
        <w:tc>
          <w:tcPr>
            <w:tcW w:w="1063" w:type="dxa"/>
          </w:tcPr>
          <w:p w:rsidR="0083720E" w:rsidRDefault="0083720E" w:rsidP="0083720E">
            <w:pPr>
              <w:rPr>
                <w:sz w:val="22"/>
                <w:szCs w:val="22"/>
              </w:rPr>
            </w:pPr>
            <w:r>
              <w:rPr>
                <w:sz w:val="22"/>
                <w:szCs w:val="22"/>
              </w:rPr>
              <w:t>1.CS.D.1</w:t>
            </w:r>
          </w:p>
        </w:tc>
        <w:tc>
          <w:tcPr>
            <w:tcW w:w="12225" w:type="dxa"/>
          </w:tcPr>
          <w:p w:rsidR="0083720E" w:rsidRDefault="0083720E" w:rsidP="0083720E">
            <w:pPr>
              <w:rPr>
                <w:b/>
                <w:strike/>
                <w:color w:val="FF0000"/>
                <w:sz w:val="22"/>
                <w:szCs w:val="22"/>
              </w:rPr>
            </w:pPr>
            <w:r>
              <w:rPr>
                <w:b/>
                <w:sz w:val="22"/>
                <w:szCs w:val="22"/>
              </w:rPr>
              <w:t>With teacher guidance, select and operate appropriate devices and software to perform a task.</w:t>
            </w:r>
          </w:p>
          <w:p w:rsidR="0083720E" w:rsidRDefault="0083720E" w:rsidP="0083720E">
            <w:pPr>
              <w:rPr>
                <w:i/>
                <w:strike/>
                <w:color w:val="FF0000"/>
                <w:sz w:val="22"/>
                <w:szCs w:val="22"/>
              </w:rPr>
            </w:pPr>
            <w:r>
              <w:rPr>
                <w:i/>
                <w:sz w:val="22"/>
                <w:szCs w:val="22"/>
              </w:rPr>
              <w:t>People use computing devices to perform a variety of tasks accurately and quickly. With teacher guidance students should be able to select the appropriate app/program to use for tasks they are required to complete. For example, if students are asked to draw a picture, they should be able to open and use a drawing app/program to complete this task.</w:t>
            </w:r>
          </w:p>
          <w:p w:rsidR="0083720E" w:rsidRDefault="0083720E" w:rsidP="0083720E">
            <w:pPr>
              <w:rPr>
                <w:sz w:val="22"/>
                <w:szCs w:val="22"/>
              </w:rPr>
            </w:pPr>
            <w:r>
              <w:rPr>
                <w:color w:val="1F3864"/>
                <w:sz w:val="22"/>
                <w:szCs w:val="22"/>
              </w:rPr>
              <w:t>Practice(s): Fostering an inclusive Computing Culture, Communicating About Computing: 1.2, 7.3</w:t>
            </w:r>
          </w:p>
        </w:tc>
      </w:tr>
      <w:tr w:rsidR="0083720E" w:rsidTr="0083720E">
        <w:trPr>
          <w:trHeight w:val="500"/>
        </w:trPr>
        <w:tc>
          <w:tcPr>
            <w:tcW w:w="13288" w:type="dxa"/>
            <w:gridSpan w:val="2"/>
            <w:shd w:val="clear" w:color="auto" w:fill="FBE5D5"/>
          </w:tcPr>
          <w:p w:rsidR="0083720E" w:rsidRDefault="0083720E" w:rsidP="0083720E">
            <w:pPr>
              <w:rPr>
                <w:sz w:val="22"/>
                <w:szCs w:val="22"/>
              </w:rPr>
            </w:pPr>
            <w:proofErr w:type="spellStart"/>
            <w:r>
              <w:rPr>
                <w:b/>
                <w:sz w:val="22"/>
                <w:szCs w:val="22"/>
              </w:rPr>
              <w:t>Subconcept</w:t>
            </w:r>
            <w:proofErr w:type="spellEnd"/>
            <w:r>
              <w:rPr>
                <w:b/>
                <w:sz w:val="22"/>
                <w:szCs w:val="22"/>
              </w:rPr>
              <w:t>: Hardware and Software (HS)</w:t>
            </w:r>
          </w:p>
          <w:p w:rsidR="0083720E" w:rsidRDefault="0083720E" w:rsidP="0083720E">
            <w:pPr>
              <w:rPr>
                <w:b/>
                <w:sz w:val="22"/>
                <w:szCs w:val="22"/>
              </w:rPr>
            </w:pPr>
          </w:p>
        </w:tc>
      </w:tr>
      <w:tr w:rsidR="0083720E" w:rsidTr="0083720E">
        <w:trPr>
          <w:trHeight w:val="1060"/>
        </w:trPr>
        <w:tc>
          <w:tcPr>
            <w:tcW w:w="1063" w:type="dxa"/>
          </w:tcPr>
          <w:p w:rsidR="0083720E" w:rsidRDefault="0083720E" w:rsidP="0083720E">
            <w:pPr>
              <w:rPr>
                <w:sz w:val="22"/>
                <w:szCs w:val="22"/>
              </w:rPr>
            </w:pPr>
            <w:r>
              <w:rPr>
                <w:sz w:val="22"/>
                <w:szCs w:val="22"/>
              </w:rPr>
              <w:lastRenderedPageBreak/>
              <w:t>1.CS.HS.1</w:t>
            </w:r>
          </w:p>
        </w:tc>
        <w:tc>
          <w:tcPr>
            <w:tcW w:w="12225" w:type="dxa"/>
          </w:tcPr>
          <w:p w:rsidR="0083720E" w:rsidRDefault="0083720E" w:rsidP="0083720E">
            <w:pPr>
              <w:rPr>
                <w:b/>
                <w:sz w:val="22"/>
                <w:szCs w:val="22"/>
              </w:rPr>
            </w:pPr>
            <w:r>
              <w:rPr>
                <w:b/>
                <w:sz w:val="22"/>
                <w:szCs w:val="22"/>
              </w:rPr>
              <w:t>Use appropriate terminology in identifying and describing the function of common physical components of computing systems.</w:t>
            </w:r>
          </w:p>
          <w:p w:rsidR="0083720E" w:rsidRDefault="0083720E" w:rsidP="0083720E">
            <w:pPr>
              <w:rPr>
                <w:i/>
                <w:sz w:val="22"/>
                <w:szCs w:val="22"/>
              </w:rPr>
            </w:pPr>
            <w:r>
              <w:rPr>
                <w:i/>
                <w:sz w:val="22"/>
                <w:szCs w:val="22"/>
              </w:rPr>
              <w:t>A computing system is composed of hardware and software. Hardware consists of physical components. Students should be able to identify and describe the function of external hardware, such as desktop computers, laptop computers, tablet devices, monitors, keyboards, mice, and printers. Students should be able to identify software such as:</w:t>
            </w:r>
            <w:r>
              <w:rPr>
                <w:sz w:val="22"/>
                <w:szCs w:val="22"/>
              </w:rPr>
              <w:t xml:space="preserve"> </w:t>
            </w:r>
            <w:r>
              <w:rPr>
                <w:i/>
                <w:sz w:val="22"/>
                <w:szCs w:val="22"/>
              </w:rPr>
              <w:t>web browsers, games, etc.</w:t>
            </w:r>
          </w:p>
          <w:p w:rsidR="0083720E" w:rsidRDefault="0083720E" w:rsidP="0083720E">
            <w:pPr>
              <w:rPr>
                <w:sz w:val="22"/>
                <w:szCs w:val="22"/>
              </w:rPr>
            </w:pPr>
            <w:r>
              <w:rPr>
                <w:color w:val="1F3864"/>
                <w:sz w:val="22"/>
                <w:szCs w:val="22"/>
              </w:rPr>
              <w:t>Practice(s): Communicating about Computing: 7.2</w:t>
            </w:r>
          </w:p>
        </w:tc>
      </w:tr>
    </w:tbl>
    <w:tbl>
      <w:tblPr>
        <w:tblStyle w:val="a5"/>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83720E" w:rsidTr="0083720E">
        <w:trPr>
          <w:trHeight w:val="500"/>
        </w:trPr>
        <w:tc>
          <w:tcPr>
            <w:tcW w:w="13288" w:type="dxa"/>
            <w:gridSpan w:val="2"/>
            <w:shd w:val="clear" w:color="auto" w:fill="FBE5D5"/>
          </w:tcPr>
          <w:p w:rsidR="0083720E" w:rsidRDefault="0083720E" w:rsidP="0083720E">
            <w:pPr>
              <w:rPr>
                <w:sz w:val="22"/>
                <w:szCs w:val="22"/>
              </w:rPr>
            </w:pPr>
            <w:proofErr w:type="spellStart"/>
            <w:r>
              <w:rPr>
                <w:b/>
                <w:sz w:val="22"/>
                <w:szCs w:val="22"/>
              </w:rPr>
              <w:t>Subconcept</w:t>
            </w:r>
            <w:proofErr w:type="spellEnd"/>
            <w:r>
              <w:rPr>
                <w:b/>
                <w:sz w:val="22"/>
                <w:szCs w:val="22"/>
              </w:rPr>
              <w:t>: Troubleshooting (T)</w:t>
            </w:r>
          </w:p>
          <w:p w:rsidR="0083720E" w:rsidRDefault="0083720E" w:rsidP="0083720E">
            <w:pPr>
              <w:rPr>
                <w:b/>
                <w:sz w:val="22"/>
                <w:szCs w:val="22"/>
              </w:rPr>
            </w:pPr>
          </w:p>
        </w:tc>
      </w:tr>
      <w:tr w:rsidR="0083720E" w:rsidTr="0083720E">
        <w:trPr>
          <w:trHeight w:val="440"/>
        </w:trPr>
        <w:tc>
          <w:tcPr>
            <w:tcW w:w="1063" w:type="dxa"/>
          </w:tcPr>
          <w:p w:rsidR="0083720E" w:rsidRDefault="0083720E" w:rsidP="0083720E">
            <w:pPr>
              <w:rPr>
                <w:sz w:val="22"/>
                <w:szCs w:val="22"/>
              </w:rPr>
            </w:pPr>
            <w:r>
              <w:rPr>
                <w:sz w:val="22"/>
                <w:szCs w:val="22"/>
              </w:rPr>
              <w:t>1.CS.T.1</w:t>
            </w:r>
          </w:p>
        </w:tc>
        <w:tc>
          <w:tcPr>
            <w:tcW w:w="12225" w:type="dxa"/>
          </w:tcPr>
          <w:p w:rsidR="0083720E" w:rsidRDefault="0083720E" w:rsidP="0083720E">
            <w:pPr>
              <w:rPr>
                <w:b/>
                <w:sz w:val="22"/>
                <w:szCs w:val="22"/>
              </w:rPr>
            </w:pPr>
            <w:r>
              <w:rPr>
                <w:b/>
                <w:sz w:val="22"/>
                <w:szCs w:val="22"/>
              </w:rPr>
              <w:t>Identify basic hardware and software problems using accurate terminology.</w:t>
            </w:r>
          </w:p>
          <w:p w:rsidR="0083720E" w:rsidRDefault="0083720E" w:rsidP="0083720E">
            <w:pPr>
              <w:rPr>
                <w:i/>
                <w:sz w:val="22"/>
                <w:szCs w:val="22"/>
              </w:rPr>
            </w:pPr>
            <w:r>
              <w:rPr>
                <w:i/>
                <w:sz w:val="22"/>
                <w:szCs w:val="22"/>
              </w:rPr>
              <w:t>Problems with computing systems have different causes. Students should be able to communicate a hardware or software problem with accurate terminology (e.g., when an app or program is not working as expected, a device will not turn on, the sound does not work, etc.).</w:t>
            </w:r>
          </w:p>
          <w:p w:rsidR="0083720E" w:rsidRDefault="0083720E" w:rsidP="0083720E">
            <w:pPr>
              <w:rPr>
                <w:sz w:val="22"/>
                <w:szCs w:val="22"/>
              </w:rPr>
            </w:pPr>
            <w:r>
              <w:rPr>
                <w:color w:val="1F3864"/>
                <w:sz w:val="22"/>
                <w:szCs w:val="22"/>
              </w:rPr>
              <w:t>Practice(s): Testing and Refining Computational Artifacts, Communicating About Computing: 6.3, 7.2</w:t>
            </w:r>
          </w:p>
        </w:tc>
      </w:tr>
      <w:tr w:rsidR="0083720E" w:rsidTr="0083720E">
        <w:trPr>
          <w:trHeight w:val="1060"/>
        </w:trPr>
        <w:tc>
          <w:tcPr>
            <w:tcW w:w="1063" w:type="dxa"/>
          </w:tcPr>
          <w:p w:rsidR="0083720E" w:rsidRDefault="0083720E" w:rsidP="0083720E">
            <w:pPr>
              <w:rPr>
                <w:sz w:val="22"/>
                <w:szCs w:val="22"/>
              </w:rPr>
            </w:pPr>
            <w:r>
              <w:rPr>
                <w:sz w:val="22"/>
                <w:szCs w:val="22"/>
              </w:rPr>
              <w:t>1.CS.T.2</w:t>
            </w:r>
          </w:p>
        </w:tc>
        <w:tc>
          <w:tcPr>
            <w:tcW w:w="12225" w:type="dxa"/>
          </w:tcPr>
          <w:p w:rsidR="0083720E" w:rsidRDefault="0083720E" w:rsidP="0083720E">
            <w:pPr>
              <w:rPr>
                <w:b/>
                <w:sz w:val="22"/>
                <w:szCs w:val="22"/>
              </w:rPr>
            </w:pPr>
            <w:r>
              <w:rPr>
                <w:b/>
                <w:sz w:val="22"/>
                <w:szCs w:val="22"/>
              </w:rPr>
              <w:t>With teacher guidance, begin to use basic troubleshooting strategies.</w:t>
            </w:r>
          </w:p>
          <w:p w:rsidR="0083720E" w:rsidRDefault="0083720E" w:rsidP="0083720E">
            <w:pPr>
              <w:rPr>
                <w:i/>
                <w:strike/>
                <w:color w:val="FF0000"/>
                <w:sz w:val="22"/>
                <w:szCs w:val="22"/>
              </w:rPr>
            </w:pPr>
            <w:r>
              <w:rPr>
                <w:i/>
                <w:sz w:val="22"/>
                <w:szCs w:val="22"/>
              </w:rPr>
              <w:t xml:space="preserve">Students would be able to use simple troubleshooting strategies. For example, turning a device off and on to reboot it, closing and reopening an app, turning on speakers, or plugging in headphones, and then adjusting volume. </w:t>
            </w:r>
          </w:p>
          <w:p w:rsidR="0083720E" w:rsidRDefault="0083720E" w:rsidP="0083720E">
            <w:pPr>
              <w:rPr>
                <w:sz w:val="22"/>
                <w:szCs w:val="22"/>
              </w:rPr>
            </w:pPr>
            <w:r>
              <w:rPr>
                <w:color w:val="1F3864"/>
                <w:sz w:val="22"/>
                <w:szCs w:val="22"/>
              </w:rPr>
              <w:t>Practice(s): Testing and Refining Computational Artifacts: 6.2</w:t>
            </w:r>
          </w:p>
        </w:tc>
      </w:tr>
    </w:tbl>
    <w:tbl>
      <w:tblPr>
        <w:tblStyle w:val="aa"/>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83720E" w:rsidTr="0083720E">
        <w:trPr>
          <w:trHeight w:val="500"/>
        </w:trPr>
        <w:tc>
          <w:tcPr>
            <w:tcW w:w="13288" w:type="dxa"/>
            <w:gridSpan w:val="2"/>
            <w:shd w:val="clear" w:color="auto" w:fill="FBE5D5"/>
          </w:tcPr>
          <w:p w:rsidR="0083720E" w:rsidRDefault="0083720E" w:rsidP="0083720E">
            <w:pPr>
              <w:rPr>
                <w:sz w:val="22"/>
                <w:szCs w:val="22"/>
              </w:rPr>
            </w:pPr>
            <w:proofErr w:type="spellStart"/>
            <w:r>
              <w:rPr>
                <w:b/>
                <w:sz w:val="22"/>
                <w:szCs w:val="22"/>
              </w:rPr>
              <w:t>Subconcept</w:t>
            </w:r>
            <w:proofErr w:type="spellEnd"/>
            <w:r>
              <w:rPr>
                <w:b/>
                <w:sz w:val="22"/>
                <w:szCs w:val="22"/>
              </w:rPr>
              <w:t>: Devices (D)</w:t>
            </w:r>
          </w:p>
        </w:tc>
      </w:tr>
      <w:tr w:rsidR="0083720E" w:rsidTr="0083720E">
        <w:trPr>
          <w:trHeight w:val="1060"/>
        </w:trPr>
        <w:tc>
          <w:tcPr>
            <w:tcW w:w="1063" w:type="dxa"/>
          </w:tcPr>
          <w:p w:rsidR="0083720E" w:rsidRDefault="0083720E" w:rsidP="0083720E">
            <w:pPr>
              <w:rPr>
                <w:sz w:val="22"/>
                <w:szCs w:val="22"/>
              </w:rPr>
            </w:pPr>
            <w:r>
              <w:rPr>
                <w:sz w:val="22"/>
                <w:szCs w:val="22"/>
              </w:rPr>
              <w:t>2.CS.D.1</w:t>
            </w:r>
          </w:p>
        </w:tc>
        <w:tc>
          <w:tcPr>
            <w:tcW w:w="12225" w:type="dxa"/>
          </w:tcPr>
          <w:p w:rsidR="0083720E" w:rsidRDefault="0083720E" w:rsidP="0083720E">
            <w:pPr>
              <w:rPr>
                <w:b/>
                <w:sz w:val="22"/>
                <w:szCs w:val="22"/>
              </w:rPr>
            </w:pPr>
            <w:r>
              <w:rPr>
                <w:b/>
                <w:sz w:val="22"/>
                <w:szCs w:val="22"/>
              </w:rPr>
              <w:t xml:space="preserve">Recognize that users have different needs and preferences for technology they used by selecting and operating appropriate devices. </w:t>
            </w:r>
          </w:p>
          <w:p w:rsidR="0083720E" w:rsidRDefault="0083720E" w:rsidP="0083720E">
            <w:pPr>
              <w:rPr>
                <w:i/>
                <w:color w:val="FF0000"/>
                <w:sz w:val="22"/>
                <w:szCs w:val="22"/>
              </w:rPr>
            </w:pPr>
            <w:r>
              <w:rPr>
                <w:i/>
                <w:sz w:val="22"/>
                <w:szCs w:val="22"/>
              </w:rPr>
              <w:t xml:space="preserve">People use computing devices to perform a variety of tasks accurately and quickly. Students should be able to select the appropriate app/program to use for tasks they are required to complete. For example, if students are asked to draw a picture, they should be able to open and use a drawing app/program to complete this task, or if they are asked to create a presentation, they should be able to open and use presentation software. In addition, with teacher guidance, students should identify and discuss preferences for software with the same primary functionality. </w:t>
            </w:r>
          </w:p>
          <w:p w:rsidR="0083720E" w:rsidRDefault="0083720E" w:rsidP="0083720E">
            <w:pPr>
              <w:rPr>
                <w:color w:val="1F3864"/>
                <w:sz w:val="22"/>
                <w:szCs w:val="22"/>
              </w:rPr>
            </w:pPr>
            <w:r>
              <w:rPr>
                <w:i/>
                <w:color w:val="1F3864"/>
                <w:sz w:val="22"/>
                <w:szCs w:val="22"/>
              </w:rPr>
              <w:t xml:space="preserve">Practice(s): </w:t>
            </w:r>
            <w:r>
              <w:rPr>
                <w:color w:val="1F3864"/>
                <w:sz w:val="22"/>
                <w:szCs w:val="22"/>
              </w:rPr>
              <w:t>Fostering an inclusive Computing Culture, Communicating About Computing: 1.1, 7.3</w:t>
            </w:r>
          </w:p>
        </w:tc>
      </w:tr>
      <w:tr w:rsidR="0083720E" w:rsidTr="0083720E">
        <w:trPr>
          <w:trHeight w:val="500"/>
        </w:trPr>
        <w:tc>
          <w:tcPr>
            <w:tcW w:w="13288" w:type="dxa"/>
            <w:gridSpan w:val="2"/>
            <w:shd w:val="clear" w:color="auto" w:fill="FBE5D5"/>
          </w:tcPr>
          <w:p w:rsidR="0083720E" w:rsidRDefault="0083720E" w:rsidP="0083720E">
            <w:pPr>
              <w:rPr>
                <w:sz w:val="22"/>
                <w:szCs w:val="22"/>
              </w:rPr>
            </w:pPr>
            <w:proofErr w:type="spellStart"/>
            <w:r>
              <w:rPr>
                <w:b/>
                <w:sz w:val="22"/>
                <w:szCs w:val="22"/>
              </w:rPr>
              <w:t>Subconcept</w:t>
            </w:r>
            <w:proofErr w:type="spellEnd"/>
            <w:r>
              <w:rPr>
                <w:b/>
                <w:sz w:val="22"/>
                <w:szCs w:val="22"/>
              </w:rPr>
              <w:t>: Hardware and Software (HS)</w:t>
            </w:r>
          </w:p>
        </w:tc>
      </w:tr>
      <w:tr w:rsidR="0083720E" w:rsidTr="0083720E">
        <w:trPr>
          <w:trHeight w:val="1060"/>
        </w:trPr>
        <w:tc>
          <w:tcPr>
            <w:tcW w:w="1063" w:type="dxa"/>
          </w:tcPr>
          <w:p w:rsidR="0083720E" w:rsidRDefault="0083720E" w:rsidP="0083720E">
            <w:pPr>
              <w:rPr>
                <w:sz w:val="22"/>
                <w:szCs w:val="22"/>
              </w:rPr>
            </w:pPr>
            <w:r>
              <w:rPr>
                <w:sz w:val="22"/>
                <w:szCs w:val="22"/>
              </w:rPr>
              <w:t>2.CS.HS.1</w:t>
            </w:r>
          </w:p>
        </w:tc>
        <w:tc>
          <w:tcPr>
            <w:tcW w:w="12225" w:type="dxa"/>
          </w:tcPr>
          <w:p w:rsidR="0083720E" w:rsidRDefault="0083720E" w:rsidP="0083720E">
            <w:pPr>
              <w:rPr>
                <w:b/>
                <w:sz w:val="22"/>
                <w:szCs w:val="22"/>
              </w:rPr>
            </w:pPr>
            <w:r>
              <w:rPr>
                <w:b/>
                <w:sz w:val="22"/>
                <w:szCs w:val="22"/>
              </w:rPr>
              <w:t>Understand how computing systems use both hardware (device) and software (program/app) to process information.</w:t>
            </w:r>
          </w:p>
          <w:p w:rsidR="0083720E" w:rsidRDefault="0083720E" w:rsidP="0083720E">
            <w:pPr>
              <w:rPr>
                <w:i/>
                <w:sz w:val="22"/>
                <w:szCs w:val="22"/>
              </w:rPr>
            </w:pPr>
            <w:r>
              <w:rPr>
                <w:i/>
                <w:sz w:val="22"/>
                <w:szCs w:val="22"/>
              </w:rPr>
              <w:t xml:space="preserve">A computing system is composed of hardware and software. Hardware consists of physical components. Students should be able to identify and describe the function of external hardware, such as desktop computers, laptop computers, tablet devices, monitors, keyboards, mice, and printers. </w:t>
            </w:r>
          </w:p>
          <w:p w:rsidR="0083720E" w:rsidRDefault="0083720E" w:rsidP="0083720E">
            <w:pPr>
              <w:rPr>
                <w:color w:val="1F3864"/>
                <w:sz w:val="22"/>
                <w:szCs w:val="22"/>
              </w:rPr>
            </w:pPr>
            <w:r>
              <w:rPr>
                <w:i/>
                <w:color w:val="1F3864"/>
                <w:sz w:val="22"/>
                <w:szCs w:val="22"/>
              </w:rPr>
              <w:lastRenderedPageBreak/>
              <w:t xml:space="preserve">Practice(s): </w:t>
            </w:r>
            <w:r>
              <w:rPr>
                <w:color w:val="1F3864"/>
                <w:sz w:val="22"/>
                <w:szCs w:val="22"/>
              </w:rPr>
              <w:t xml:space="preserve">Communicating about </w:t>
            </w:r>
            <w:proofErr w:type="gramStart"/>
            <w:r>
              <w:rPr>
                <w:color w:val="1F3864"/>
                <w:sz w:val="22"/>
                <w:szCs w:val="22"/>
              </w:rPr>
              <w:t>Computing :</w:t>
            </w:r>
            <w:proofErr w:type="gramEnd"/>
            <w:r>
              <w:rPr>
                <w:color w:val="1F3864"/>
                <w:sz w:val="22"/>
                <w:szCs w:val="22"/>
              </w:rPr>
              <w:t xml:space="preserve"> 7.2</w:t>
            </w:r>
          </w:p>
        </w:tc>
      </w:tr>
    </w:tbl>
    <w:p w:rsidR="0083720E" w:rsidRDefault="0083720E" w:rsidP="0083720E">
      <w:r>
        <w:lastRenderedPageBreak/>
        <w:br w:type="page"/>
      </w:r>
    </w:p>
    <w:tbl>
      <w:tblPr>
        <w:tblStyle w:val="aa"/>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83720E" w:rsidTr="0083720E">
        <w:trPr>
          <w:trHeight w:val="500"/>
        </w:trPr>
        <w:tc>
          <w:tcPr>
            <w:tcW w:w="13288" w:type="dxa"/>
            <w:gridSpan w:val="2"/>
            <w:shd w:val="clear" w:color="auto" w:fill="FBE5D5"/>
          </w:tcPr>
          <w:p w:rsidR="0083720E" w:rsidRDefault="0083720E" w:rsidP="0083720E">
            <w:pPr>
              <w:rPr>
                <w:sz w:val="22"/>
                <w:szCs w:val="22"/>
              </w:rPr>
            </w:pPr>
            <w:proofErr w:type="spellStart"/>
            <w:r>
              <w:rPr>
                <w:b/>
                <w:sz w:val="22"/>
                <w:szCs w:val="22"/>
              </w:rPr>
              <w:lastRenderedPageBreak/>
              <w:t>Subconcept</w:t>
            </w:r>
            <w:proofErr w:type="spellEnd"/>
            <w:r>
              <w:rPr>
                <w:b/>
                <w:sz w:val="22"/>
                <w:szCs w:val="22"/>
              </w:rPr>
              <w:t>: Troubleshooting (T)</w:t>
            </w:r>
          </w:p>
        </w:tc>
      </w:tr>
      <w:tr w:rsidR="0083720E" w:rsidTr="0083720E">
        <w:trPr>
          <w:trHeight w:val="1060"/>
        </w:trPr>
        <w:tc>
          <w:tcPr>
            <w:tcW w:w="1063" w:type="dxa"/>
          </w:tcPr>
          <w:p w:rsidR="0083720E" w:rsidRDefault="0083720E" w:rsidP="0083720E">
            <w:pPr>
              <w:rPr>
                <w:sz w:val="22"/>
                <w:szCs w:val="22"/>
              </w:rPr>
            </w:pPr>
            <w:r>
              <w:rPr>
                <w:sz w:val="22"/>
                <w:szCs w:val="22"/>
              </w:rPr>
              <w:t>2.CS.T.1</w:t>
            </w:r>
          </w:p>
        </w:tc>
        <w:tc>
          <w:tcPr>
            <w:tcW w:w="12225" w:type="dxa"/>
          </w:tcPr>
          <w:p w:rsidR="0083720E" w:rsidRDefault="0083720E" w:rsidP="0083720E">
            <w:pPr>
              <w:rPr>
                <w:b/>
                <w:sz w:val="22"/>
                <w:szCs w:val="22"/>
              </w:rPr>
            </w:pPr>
            <w:r>
              <w:rPr>
                <w:b/>
                <w:sz w:val="22"/>
                <w:szCs w:val="22"/>
              </w:rPr>
              <w:t>Explain basic hardware (device) and software (program/app) problems using accurate terminology.</w:t>
            </w:r>
          </w:p>
          <w:p w:rsidR="0083720E" w:rsidRDefault="0083720E" w:rsidP="0083720E">
            <w:pPr>
              <w:rPr>
                <w:sz w:val="22"/>
                <w:szCs w:val="22"/>
              </w:rPr>
            </w:pPr>
            <w:r>
              <w:rPr>
                <w:i/>
                <w:sz w:val="22"/>
                <w:szCs w:val="22"/>
              </w:rPr>
              <w:t xml:space="preserve">Problems with computing systems have different causes. Students at this level do not need to understand those causes, but they should be able to communicate a problem with accurate terminology (e.g., when an app or program is not working as expected, </w:t>
            </w:r>
            <w:r>
              <w:rPr>
                <w:rFonts w:ascii="Arial" w:eastAsia="Arial" w:hAnsi="Arial" w:cs="Arial"/>
                <w:i/>
                <w:sz w:val="20"/>
                <w:szCs w:val="20"/>
                <w:highlight w:val="white"/>
              </w:rPr>
              <w:t>the device is frozen, the link doesn't work, the internet is not connecting,</w:t>
            </w:r>
          </w:p>
          <w:p w:rsidR="0083720E" w:rsidRDefault="0083720E" w:rsidP="0083720E">
            <w:pPr>
              <w:rPr>
                <w:color w:val="1F3864"/>
                <w:sz w:val="22"/>
                <w:szCs w:val="22"/>
              </w:rPr>
            </w:pPr>
            <w:r>
              <w:rPr>
                <w:i/>
                <w:color w:val="1F3864"/>
                <w:sz w:val="22"/>
                <w:szCs w:val="22"/>
              </w:rPr>
              <w:t xml:space="preserve">Practice(s): </w:t>
            </w:r>
            <w:r>
              <w:rPr>
                <w:color w:val="1F3864"/>
                <w:sz w:val="22"/>
                <w:szCs w:val="22"/>
              </w:rPr>
              <w:t>Communicating About Computing: 7.2</w:t>
            </w:r>
          </w:p>
        </w:tc>
      </w:tr>
      <w:tr w:rsidR="0083720E" w:rsidTr="0083720E">
        <w:trPr>
          <w:trHeight w:val="520"/>
        </w:trPr>
        <w:tc>
          <w:tcPr>
            <w:tcW w:w="1063" w:type="dxa"/>
          </w:tcPr>
          <w:p w:rsidR="0083720E" w:rsidRDefault="0083720E" w:rsidP="0083720E">
            <w:pPr>
              <w:rPr>
                <w:sz w:val="22"/>
                <w:szCs w:val="22"/>
              </w:rPr>
            </w:pPr>
            <w:r>
              <w:rPr>
                <w:sz w:val="22"/>
                <w:szCs w:val="22"/>
              </w:rPr>
              <w:t>2.CS.T.2</w:t>
            </w:r>
          </w:p>
        </w:tc>
        <w:tc>
          <w:tcPr>
            <w:tcW w:w="12225" w:type="dxa"/>
          </w:tcPr>
          <w:p w:rsidR="0083720E" w:rsidRDefault="0083720E" w:rsidP="0083720E">
            <w:pPr>
              <w:rPr>
                <w:b/>
                <w:sz w:val="22"/>
                <w:szCs w:val="22"/>
              </w:rPr>
            </w:pPr>
            <w:r>
              <w:rPr>
                <w:b/>
                <w:sz w:val="22"/>
                <w:szCs w:val="22"/>
              </w:rPr>
              <w:t>With teacher guidance, use basic troubleshooting strategies.</w:t>
            </w:r>
          </w:p>
          <w:p w:rsidR="0083720E" w:rsidRDefault="0083720E" w:rsidP="0083720E">
            <w:pPr>
              <w:rPr>
                <w:i/>
                <w:strike/>
                <w:color w:val="FF0000"/>
                <w:sz w:val="22"/>
                <w:szCs w:val="22"/>
              </w:rPr>
            </w:pPr>
            <w:r>
              <w:rPr>
                <w:i/>
                <w:sz w:val="22"/>
                <w:szCs w:val="22"/>
              </w:rPr>
              <w:t>Students should be able to use simple troubleshooting strategies, including turning a device off and on to reboot it, closing and reopening an app, turning on speakers, or plugging in headphones and adjusting volume.</w:t>
            </w:r>
          </w:p>
          <w:p w:rsidR="0083720E" w:rsidRDefault="0083720E" w:rsidP="0083720E">
            <w:pPr>
              <w:rPr>
                <w:color w:val="1F3864"/>
                <w:sz w:val="22"/>
                <w:szCs w:val="22"/>
              </w:rPr>
            </w:pPr>
            <w:r>
              <w:rPr>
                <w:i/>
                <w:color w:val="1F3864"/>
                <w:sz w:val="22"/>
                <w:szCs w:val="22"/>
              </w:rPr>
              <w:t xml:space="preserve">Practice(s): </w:t>
            </w:r>
            <w:r>
              <w:rPr>
                <w:color w:val="1F3864"/>
                <w:sz w:val="22"/>
                <w:szCs w:val="22"/>
              </w:rPr>
              <w:t>Testing and Refining Computational Artifacts: 6.2</w:t>
            </w:r>
          </w:p>
        </w:tc>
      </w:tr>
    </w:tbl>
    <w:tbl>
      <w:tblPr>
        <w:tblStyle w:val="af"/>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83720E" w:rsidTr="0083720E">
        <w:trPr>
          <w:trHeight w:val="500"/>
        </w:trPr>
        <w:tc>
          <w:tcPr>
            <w:tcW w:w="13288" w:type="dxa"/>
            <w:gridSpan w:val="2"/>
            <w:shd w:val="clear" w:color="auto" w:fill="FBE5D5"/>
          </w:tcPr>
          <w:p w:rsidR="0083720E" w:rsidRDefault="0083720E" w:rsidP="0083720E">
            <w:pPr>
              <w:rPr>
                <w:sz w:val="22"/>
                <w:szCs w:val="22"/>
              </w:rPr>
            </w:pPr>
            <w:proofErr w:type="spellStart"/>
            <w:r>
              <w:rPr>
                <w:b/>
                <w:sz w:val="22"/>
                <w:szCs w:val="22"/>
              </w:rPr>
              <w:t>Subconcept</w:t>
            </w:r>
            <w:proofErr w:type="spellEnd"/>
            <w:r>
              <w:rPr>
                <w:b/>
                <w:sz w:val="22"/>
                <w:szCs w:val="22"/>
              </w:rPr>
              <w:t>: Devices (D)</w:t>
            </w:r>
          </w:p>
          <w:p w:rsidR="0083720E" w:rsidRDefault="0083720E" w:rsidP="0083720E">
            <w:pPr>
              <w:rPr>
                <w:b/>
                <w:sz w:val="22"/>
                <w:szCs w:val="22"/>
              </w:rPr>
            </w:pPr>
          </w:p>
        </w:tc>
      </w:tr>
      <w:tr w:rsidR="0083720E" w:rsidTr="0083720E">
        <w:trPr>
          <w:trHeight w:val="520"/>
        </w:trPr>
        <w:tc>
          <w:tcPr>
            <w:tcW w:w="1063" w:type="dxa"/>
          </w:tcPr>
          <w:p w:rsidR="0083720E" w:rsidRDefault="0083720E" w:rsidP="0083720E">
            <w:pPr>
              <w:rPr>
                <w:sz w:val="22"/>
                <w:szCs w:val="22"/>
              </w:rPr>
            </w:pPr>
            <w:r>
              <w:rPr>
                <w:sz w:val="22"/>
                <w:szCs w:val="22"/>
              </w:rPr>
              <w:t>3.CS.D.1</w:t>
            </w:r>
          </w:p>
        </w:tc>
        <w:tc>
          <w:tcPr>
            <w:tcW w:w="12225" w:type="dxa"/>
          </w:tcPr>
          <w:p w:rsidR="0083720E" w:rsidRDefault="0083720E" w:rsidP="0083720E">
            <w:pPr>
              <w:rPr>
                <w:b/>
                <w:sz w:val="22"/>
                <w:szCs w:val="22"/>
              </w:rPr>
            </w:pPr>
            <w:r>
              <w:rPr>
                <w:b/>
                <w:sz w:val="22"/>
                <w:szCs w:val="22"/>
              </w:rPr>
              <w:t>Identify how internal and external parts of computing devices function to form a system within a single device and hardware that connects to the device to extend capability.</w:t>
            </w:r>
          </w:p>
          <w:p w:rsidR="0083720E" w:rsidRDefault="0083720E" w:rsidP="0083720E">
            <w:pPr>
              <w:rPr>
                <w:i/>
                <w:sz w:val="22"/>
                <w:szCs w:val="22"/>
              </w:rPr>
            </w:pPr>
            <w:r>
              <w:rPr>
                <w:i/>
                <w:sz w:val="22"/>
                <w:szCs w:val="22"/>
              </w:rPr>
              <w:t>Keyboard input or a mouse click could cause an action to happen or information to be displayed on a screen; this could only happen because the computer has a processor to evaluate what is happening externally and produce corresponding responses. Students describe how devices and components interact using correct terminology.</w:t>
            </w:r>
          </w:p>
          <w:p w:rsidR="0083720E" w:rsidRDefault="0083720E" w:rsidP="0083720E">
            <w:pPr>
              <w:rPr>
                <w:color w:val="1F3864"/>
                <w:sz w:val="22"/>
                <w:szCs w:val="22"/>
              </w:rPr>
            </w:pPr>
            <w:r>
              <w:rPr>
                <w:i/>
                <w:color w:val="1F3864"/>
                <w:sz w:val="22"/>
                <w:szCs w:val="22"/>
              </w:rPr>
              <w:t>Practice(s): Communicating About Computing, Recognizing and Defining Computational Problems: 7.2, 3.2</w:t>
            </w:r>
          </w:p>
        </w:tc>
      </w:tr>
      <w:tr w:rsidR="0083720E" w:rsidTr="0083720E">
        <w:trPr>
          <w:trHeight w:val="500"/>
        </w:trPr>
        <w:tc>
          <w:tcPr>
            <w:tcW w:w="13288" w:type="dxa"/>
            <w:gridSpan w:val="2"/>
            <w:shd w:val="clear" w:color="auto" w:fill="FBE5D5"/>
          </w:tcPr>
          <w:p w:rsidR="0083720E" w:rsidRDefault="0083720E" w:rsidP="0083720E">
            <w:pPr>
              <w:rPr>
                <w:sz w:val="22"/>
                <w:szCs w:val="22"/>
              </w:rPr>
            </w:pPr>
            <w:proofErr w:type="spellStart"/>
            <w:r>
              <w:rPr>
                <w:b/>
                <w:sz w:val="22"/>
                <w:szCs w:val="22"/>
              </w:rPr>
              <w:t>Subconcept</w:t>
            </w:r>
            <w:proofErr w:type="spellEnd"/>
            <w:r>
              <w:rPr>
                <w:b/>
                <w:sz w:val="22"/>
                <w:szCs w:val="22"/>
              </w:rPr>
              <w:t>: Hardware and Software (HS)</w:t>
            </w:r>
          </w:p>
          <w:p w:rsidR="0083720E" w:rsidRDefault="0083720E" w:rsidP="0083720E">
            <w:pPr>
              <w:rPr>
                <w:b/>
                <w:sz w:val="22"/>
                <w:szCs w:val="22"/>
              </w:rPr>
            </w:pPr>
          </w:p>
        </w:tc>
      </w:tr>
      <w:tr w:rsidR="0083720E" w:rsidTr="0083720E">
        <w:trPr>
          <w:trHeight w:val="1060"/>
        </w:trPr>
        <w:tc>
          <w:tcPr>
            <w:tcW w:w="1063" w:type="dxa"/>
          </w:tcPr>
          <w:p w:rsidR="0083720E" w:rsidRDefault="0083720E" w:rsidP="0083720E">
            <w:pPr>
              <w:rPr>
                <w:sz w:val="22"/>
                <w:szCs w:val="22"/>
              </w:rPr>
            </w:pPr>
            <w:r>
              <w:rPr>
                <w:sz w:val="22"/>
                <w:szCs w:val="22"/>
              </w:rPr>
              <w:t>3.CS.HS.1</w:t>
            </w:r>
          </w:p>
        </w:tc>
        <w:tc>
          <w:tcPr>
            <w:tcW w:w="12225" w:type="dxa"/>
          </w:tcPr>
          <w:p w:rsidR="0083720E" w:rsidRDefault="0083720E" w:rsidP="0083720E">
            <w:pPr>
              <w:rPr>
                <w:b/>
                <w:sz w:val="22"/>
                <w:szCs w:val="22"/>
              </w:rPr>
            </w:pPr>
            <w:r>
              <w:rPr>
                <w:b/>
                <w:sz w:val="22"/>
                <w:szCs w:val="22"/>
              </w:rPr>
              <w:t>Recognize that hardware (devices) and software (programs/apps) communicate in a special language that the computing system can understand.</w:t>
            </w:r>
          </w:p>
          <w:p w:rsidR="0083720E" w:rsidRDefault="0083720E" w:rsidP="0083720E">
            <w:pPr>
              <w:rPr>
                <w:b/>
                <w:sz w:val="22"/>
                <w:szCs w:val="22"/>
                <w:shd w:val="clear" w:color="auto" w:fill="4A86E8"/>
              </w:rPr>
            </w:pPr>
            <w:r>
              <w:rPr>
                <w:i/>
                <w:sz w:val="22"/>
                <w:szCs w:val="22"/>
              </w:rPr>
              <w:t>Computing systems convert instructions, such as “print,” “save,” or “crop,” into a special language that the computer can understand.    Students discuss the process that happens when hardware communicates with software.</w:t>
            </w:r>
            <w:r>
              <w:rPr>
                <w:i/>
                <w:sz w:val="22"/>
                <w:szCs w:val="22"/>
                <w:shd w:val="clear" w:color="auto" w:fill="4A86E8"/>
              </w:rPr>
              <w:t xml:space="preserve"> </w:t>
            </w:r>
          </w:p>
          <w:p w:rsidR="0083720E" w:rsidRDefault="0083720E" w:rsidP="0083720E">
            <w:pPr>
              <w:rPr>
                <w:color w:val="1F3864"/>
                <w:sz w:val="22"/>
                <w:szCs w:val="22"/>
              </w:rPr>
            </w:pPr>
            <w:r>
              <w:rPr>
                <w:i/>
                <w:color w:val="1F3864"/>
                <w:sz w:val="22"/>
                <w:szCs w:val="22"/>
              </w:rPr>
              <w:t>Practice(s): Communicating About Computing: 7.2</w:t>
            </w:r>
          </w:p>
        </w:tc>
      </w:tr>
      <w:tr w:rsidR="0083720E" w:rsidTr="0083720E">
        <w:trPr>
          <w:trHeight w:val="1060"/>
        </w:trPr>
        <w:tc>
          <w:tcPr>
            <w:tcW w:w="1063" w:type="dxa"/>
          </w:tcPr>
          <w:p w:rsidR="0083720E" w:rsidRDefault="0083720E" w:rsidP="0083720E">
            <w:pPr>
              <w:rPr>
                <w:sz w:val="22"/>
                <w:szCs w:val="22"/>
              </w:rPr>
            </w:pPr>
            <w:r>
              <w:rPr>
                <w:sz w:val="22"/>
                <w:szCs w:val="22"/>
              </w:rPr>
              <w:t>3.CS.HS.2</w:t>
            </w:r>
          </w:p>
        </w:tc>
        <w:tc>
          <w:tcPr>
            <w:tcW w:w="12225" w:type="dxa"/>
          </w:tcPr>
          <w:p w:rsidR="0083720E" w:rsidRDefault="0083720E" w:rsidP="0083720E">
            <w:pPr>
              <w:rPr>
                <w:b/>
                <w:sz w:val="22"/>
                <w:szCs w:val="22"/>
              </w:rPr>
            </w:pPr>
            <w:r>
              <w:rPr>
                <w:b/>
                <w:sz w:val="22"/>
                <w:szCs w:val="22"/>
              </w:rPr>
              <w:t>Recognize that hardware (devices) can only accomplish the specific tasks the software (programs/apps) is designed to accomplish.</w:t>
            </w:r>
          </w:p>
          <w:p w:rsidR="0083720E" w:rsidRDefault="0083720E" w:rsidP="0083720E">
            <w:pPr>
              <w:rPr>
                <w:i/>
              </w:rPr>
            </w:pPr>
            <w:r>
              <w:rPr>
                <w:i/>
                <w:sz w:val="22"/>
                <w:szCs w:val="22"/>
              </w:rPr>
              <w:t>Cameras can take pictures because the camera software allows them to do so.</w:t>
            </w:r>
            <w:r>
              <w:rPr>
                <w:i/>
              </w:rPr>
              <w:t xml:space="preserve"> Students discuss examples of different hardware and the tasks they can accomplish. </w:t>
            </w:r>
          </w:p>
          <w:p w:rsidR="0083720E" w:rsidRDefault="0083720E" w:rsidP="0083720E">
            <w:pPr>
              <w:rPr>
                <w:color w:val="1F3864"/>
                <w:sz w:val="22"/>
                <w:szCs w:val="22"/>
              </w:rPr>
            </w:pPr>
            <w:r>
              <w:rPr>
                <w:i/>
                <w:color w:val="1F3864"/>
                <w:sz w:val="22"/>
                <w:szCs w:val="22"/>
              </w:rPr>
              <w:t>Practice(s): Communicating About Computing: 7.2</w:t>
            </w:r>
          </w:p>
        </w:tc>
      </w:tr>
      <w:tr w:rsidR="0083720E" w:rsidTr="0083720E">
        <w:trPr>
          <w:trHeight w:val="500"/>
        </w:trPr>
        <w:tc>
          <w:tcPr>
            <w:tcW w:w="13288" w:type="dxa"/>
            <w:gridSpan w:val="2"/>
            <w:shd w:val="clear" w:color="auto" w:fill="FBE5D5"/>
          </w:tcPr>
          <w:p w:rsidR="0083720E" w:rsidRDefault="0083720E" w:rsidP="0083720E">
            <w:pPr>
              <w:rPr>
                <w:sz w:val="22"/>
                <w:szCs w:val="22"/>
              </w:rPr>
            </w:pPr>
            <w:proofErr w:type="spellStart"/>
            <w:r>
              <w:rPr>
                <w:b/>
                <w:sz w:val="22"/>
                <w:szCs w:val="22"/>
              </w:rPr>
              <w:t>Subconcept</w:t>
            </w:r>
            <w:proofErr w:type="spellEnd"/>
            <w:r>
              <w:rPr>
                <w:b/>
                <w:sz w:val="22"/>
                <w:szCs w:val="22"/>
              </w:rPr>
              <w:t>: Troubleshooting (T)</w:t>
            </w:r>
          </w:p>
          <w:p w:rsidR="0083720E" w:rsidRDefault="0083720E" w:rsidP="0083720E">
            <w:pPr>
              <w:rPr>
                <w:b/>
                <w:sz w:val="22"/>
                <w:szCs w:val="22"/>
              </w:rPr>
            </w:pPr>
          </w:p>
        </w:tc>
      </w:tr>
      <w:tr w:rsidR="0083720E" w:rsidTr="0083720E">
        <w:trPr>
          <w:trHeight w:val="170"/>
        </w:trPr>
        <w:tc>
          <w:tcPr>
            <w:tcW w:w="1063" w:type="dxa"/>
          </w:tcPr>
          <w:p w:rsidR="0083720E" w:rsidRDefault="0083720E" w:rsidP="0083720E">
            <w:pPr>
              <w:rPr>
                <w:sz w:val="22"/>
                <w:szCs w:val="22"/>
              </w:rPr>
            </w:pPr>
            <w:r>
              <w:rPr>
                <w:sz w:val="22"/>
                <w:szCs w:val="22"/>
              </w:rPr>
              <w:t>3.CS.T.1</w:t>
            </w:r>
          </w:p>
        </w:tc>
        <w:tc>
          <w:tcPr>
            <w:tcW w:w="12225" w:type="dxa"/>
          </w:tcPr>
          <w:p w:rsidR="0083720E" w:rsidRDefault="0083720E" w:rsidP="0083720E">
            <w:pPr>
              <w:rPr>
                <w:b/>
                <w:sz w:val="22"/>
                <w:szCs w:val="22"/>
              </w:rPr>
            </w:pPr>
            <w:r>
              <w:rPr>
                <w:b/>
                <w:sz w:val="22"/>
                <w:szCs w:val="22"/>
              </w:rPr>
              <w:t>Identify and</w:t>
            </w:r>
            <w:r>
              <w:rPr>
                <w:b/>
              </w:rPr>
              <w:t xml:space="preserve"> use </w:t>
            </w:r>
            <w:r>
              <w:rPr>
                <w:b/>
                <w:sz w:val="22"/>
                <w:szCs w:val="22"/>
              </w:rPr>
              <w:t>common troubleshooting strategies to solve simple hardware and software problems.</w:t>
            </w:r>
          </w:p>
          <w:p w:rsidR="0083720E" w:rsidRDefault="0083720E" w:rsidP="0083720E">
            <w:pPr>
              <w:rPr>
                <w:i/>
                <w:sz w:val="22"/>
                <w:szCs w:val="22"/>
              </w:rPr>
            </w:pPr>
            <w:r>
              <w:rPr>
                <w:i/>
                <w:sz w:val="22"/>
                <w:szCs w:val="22"/>
              </w:rPr>
              <w:t xml:space="preserve">Although computing systems may vary, common troubleshooting strategies, such as checking connections and power or swapping a working part in place of a potentially defective part </w:t>
            </w:r>
            <w:r>
              <w:rPr>
                <w:i/>
              </w:rPr>
              <w:t xml:space="preserve">can be used to restore functionality. Restarting a computer (rebooting) is </w:t>
            </w:r>
            <w:r>
              <w:rPr>
                <w:i/>
              </w:rPr>
              <w:lastRenderedPageBreak/>
              <w:t xml:space="preserve">commonly effective because it resets the machine. </w:t>
            </w:r>
            <w:r>
              <w:rPr>
                <w:i/>
                <w:sz w:val="22"/>
                <w:szCs w:val="22"/>
              </w:rPr>
              <w:t xml:space="preserve">Computing devices are composed of an interconnected system of hardware and software, troubleshooting strategies may need to address both. </w:t>
            </w:r>
          </w:p>
          <w:p w:rsidR="0083720E" w:rsidRDefault="0083720E" w:rsidP="0083720E">
            <w:pPr>
              <w:rPr>
                <w:color w:val="1F3864"/>
                <w:sz w:val="22"/>
                <w:szCs w:val="22"/>
              </w:rPr>
            </w:pPr>
            <w:r>
              <w:rPr>
                <w:i/>
                <w:color w:val="1F3864"/>
                <w:sz w:val="22"/>
                <w:szCs w:val="22"/>
              </w:rPr>
              <w:t>Practice(s): Communicating About Computing: 7.2</w:t>
            </w:r>
          </w:p>
        </w:tc>
      </w:tr>
    </w:tbl>
    <w:tbl>
      <w:tblPr>
        <w:tblStyle w:val="af4"/>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83720E" w:rsidTr="00E4488D">
        <w:trPr>
          <w:trHeight w:val="508"/>
        </w:trPr>
        <w:tc>
          <w:tcPr>
            <w:tcW w:w="13288" w:type="dxa"/>
            <w:gridSpan w:val="2"/>
            <w:shd w:val="clear" w:color="auto" w:fill="FBE5D5"/>
          </w:tcPr>
          <w:p w:rsidR="0083720E" w:rsidRDefault="0083720E" w:rsidP="0083720E">
            <w:pPr>
              <w:rPr>
                <w:sz w:val="22"/>
                <w:szCs w:val="22"/>
              </w:rPr>
            </w:pPr>
            <w:proofErr w:type="spellStart"/>
            <w:r>
              <w:rPr>
                <w:b/>
                <w:sz w:val="22"/>
                <w:szCs w:val="22"/>
              </w:rPr>
              <w:t>Subconcept</w:t>
            </w:r>
            <w:proofErr w:type="spellEnd"/>
            <w:r>
              <w:rPr>
                <w:b/>
                <w:sz w:val="22"/>
                <w:szCs w:val="22"/>
              </w:rPr>
              <w:t>: Devices (D)</w:t>
            </w:r>
          </w:p>
          <w:p w:rsidR="0083720E" w:rsidRDefault="0083720E" w:rsidP="0083720E">
            <w:pPr>
              <w:rPr>
                <w:b/>
                <w:sz w:val="22"/>
                <w:szCs w:val="22"/>
              </w:rPr>
            </w:pPr>
          </w:p>
        </w:tc>
      </w:tr>
      <w:tr w:rsidR="0083720E" w:rsidTr="00E4488D">
        <w:trPr>
          <w:trHeight w:val="1077"/>
        </w:trPr>
        <w:tc>
          <w:tcPr>
            <w:tcW w:w="1063" w:type="dxa"/>
          </w:tcPr>
          <w:p w:rsidR="0083720E" w:rsidRDefault="0083720E" w:rsidP="0083720E">
            <w:pPr>
              <w:rPr>
                <w:sz w:val="22"/>
                <w:szCs w:val="22"/>
              </w:rPr>
            </w:pPr>
            <w:r>
              <w:rPr>
                <w:sz w:val="22"/>
                <w:szCs w:val="22"/>
              </w:rPr>
              <w:t>4.CS.D.1</w:t>
            </w:r>
          </w:p>
        </w:tc>
        <w:tc>
          <w:tcPr>
            <w:tcW w:w="12225" w:type="dxa"/>
          </w:tcPr>
          <w:p w:rsidR="0083720E" w:rsidRDefault="0083720E" w:rsidP="0083720E">
            <w:pPr>
              <w:rPr>
                <w:b/>
                <w:sz w:val="22"/>
                <w:szCs w:val="22"/>
                <w:shd w:val="clear" w:color="auto" w:fill="4A86E8"/>
              </w:rPr>
            </w:pPr>
            <w:r>
              <w:rPr>
                <w:b/>
                <w:sz w:val="22"/>
                <w:szCs w:val="22"/>
              </w:rPr>
              <w:t xml:space="preserve">With teacher guidance, model how internal and external parts of computing </w:t>
            </w:r>
            <w:r>
              <w:rPr>
                <w:i/>
              </w:rPr>
              <w:t>connect multiple devices in a computing system</w:t>
            </w:r>
            <w:r>
              <w:rPr>
                <w:b/>
                <w:sz w:val="22"/>
                <w:szCs w:val="22"/>
              </w:rPr>
              <w:t>.</w:t>
            </w:r>
            <w:r>
              <w:rPr>
                <w:b/>
                <w:sz w:val="22"/>
                <w:szCs w:val="22"/>
                <w:shd w:val="clear" w:color="auto" w:fill="4A86E8"/>
              </w:rPr>
              <w:t xml:space="preserve"> </w:t>
            </w:r>
          </w:p>
          <w:p w:rsidR="0083720E" w:rsidRDefault="0083720E" w:rsidP="0083720E">
            <w:pPr>
              <w:rPr>
                <w:sz w:val="22"/>
                <w:szCs w:val="22"/>
                <w:shd w:val="clear" w:color="auto" w:fill="4A86E8"/>
              </w:rPr>
            </w:pPr>
            <w:r>
              <w:rPr>
                <w:i/>
                <w:sz w:val="22"/>
                <w:szCs w:val="22"/>
              </w:rPr>
              <w:t xml:space="preserve">Computing devices may be connected to other devices or components to extend their capabilities, such as sensing and sending information. Connections can take many forms, such as physical or wireless. Together, devices and components form a system of interdependent parts that interact for a common purpose. Students model the process that happens when </w:t>
            </w:r>
            <w:r>
              <w:rPr>
                <w:i/>
              </w:rPr>
              <w:t>multiple devices form a</w:t>
            </w:r>
            <w:r>
              <w:rPr>
                <w:i/>
                <w:sz w:val="22"/>
                <w:szCs w:val="22"/>
              </w:rPr>
              <w:t xml:space="preserve"> system</w:t>
            </w:r>
          </w:p>
          <w:p w:rsidR="0083720E" w:rsidRDefault="0083720E" w:rsidP="0083720E">
            <w:pPr>
              <w:rPr>
                <w:sz w:val="22"/>
                <w:szCs w:val="22"/>
              </w:rPr>
            </w:pPr>
            <w:r>
              <w:rPr>
                <w:i/>
                <w:color w:val="000081"/>
                <w:sz w:val="22"/>
                <w:szCs w:val="22"/>
              </w:rPr>
              <w:t>Practice(s): Communicating About Computing, Recognizing and Defining Computational Problems, Creating Computational Artifacts: 7.3, 3.1, 5.2</w:t>
            </w:r>
          </w:p>
        </w:tc>
      </w:tr>
      <w:tr w:rsidR="0083720E" w:rsidTr="00E4488D">
        <w:trPr>
          <w:trHeight w:val="508"/>
        </w:trPr>
        <w:tc>
          <w:tcPr>
            <w:tcW w:w="13288" w:type="dxa"/>
            <w:gridSpan w:val="2"/>
            <w:shd w:val="clear" w:color="auto" w:fill="FBE5D5"/>
          </w:tcPr>
          <w:p w:rsidR="0083720E" w:rsidRDefault="0083720E" w:rsidP="0083720E">
            <w:pPr>
              <w:rPr>
                <w:sz w:val="22"/>
                <w:szCs w:val="22"/>
              </w:rPr>
            </w:pPr>
            <w:proofErr w:type="spellStart"/>
            <w:r>
              <w:rPr>
                <w:b/>
                <w:sz w:val="22"/>
                <w:szCs w:val="22"/>
              </w:rPr>
              <w:t>Subconcept</w:t>
            </w:r>
            <w:proofErr w:type="spellEnd"/>
            <w:r>
              <w:rPr>
                <w:b/>
                <w:sz w:val="22"/>
                <w:szCs w:val="22"/>
              </w:rPr>
              <w:t>: Hardware and Software (HS)</w:t>
            </w:r>
          </w:p>
          <w:p w:rsidR="0083720E" w:rsidRDefault="0083720E" w:rsidP="0083720E">
            <w:pPr>
              <w:rPr>
                <w:b/>
                <w:sz w:val="22"/>
                <w:szCs w:val="22"/>
              </w:rPr>
            </w:pPr>
          </w:p>
        </w:tc>
      </w:tr>
      <w:tr w:rsidR="0083720E" w:rsidTr="00E4488D">
        <w:trPr>
          <w:trHeight w:val="833"/>
        </w:trPr>
        <w:tc>
          <w:tcPr>
            <w:tcW w:w="1063" w:type="dxa"/>
          </w:tcPr>
          <w:p w:rsidR="0083720E" w:rsidRDefault="0083720E" w:rsidP="0083720E">
            <w:pPr>
              <w:rPr>
                <w:sz w:val="22"/>
                <w:szCs w:val="22"/>
              </w:rPr>
            </w:pPr>
            <w:r>
              <w:rPr>
                <w:sz w:val="22"/>
                <w:szCs w:val="22"/>
              </w:rPr>
              <w:t>4.CS.HS.1</w:t>
            </w:r>
          </w:p>
        </w:tc>
        <w:tc>
          <w:tcPr>
            <w:tcW w:w="12225" w:type="dxa"/>
          </w:tcPr>
          <w:p w:rsidR="0083720E" w:rsidRDefault="0083720E" w:rsidP="0083720E">
            <w:pPr>
              <w:rPr>
                <w:b/>
                <w:sz w:val="22"/>
                <w:szCs w:val="22"/>
              </w:rPr>
            </w:pPr>
            <w:r>
              <w:rPr>
                <w:b/>
                <w:sz w:val="22"/>
                <w:szCs w:val="22"/>
              </w:rPr>
              <w:t>Recognize that bits serve as the basic unit of data in computing systems and can represent a variety of information.</w:t>
            </w:r>
          </w:p>
          <w:p w:rsidR="0083720E" w:rsidRDefault="0083720E" w:rsidP="0083720E">
            <w:pPr>
              <w:rPr>
                <w:i/>
                <w:sz w:val="22"/>
                <w:szCs w:val="22"/>
                <w:shd w:val="clear" w:color="auto" w:fill="4A86E8"/>
              </w:rPr>
            </w:pPr>
            <w:r>
              <w:rPr>
                <w:i/>
                <w:sz w:val="22"/>
                <w:szCs w:val="22"/>
              </w:rPr>
              <w:t>Hardware and software communicate in binary digits commonly represented in 0s and 1s. Students discuss how bits are a unit of data.</w:t>
            </w:r>
          </w:p>
          <w:p w:rsidR="0083720E" w:rsidRDefault="0083720E" w:rsidP="0083720E">
            <w:pPr>
              <w:rPr>
                <w:sz w:val="22"/>
                <w:szCs w:val="22"/>
              </w:rPr>
            </w:pPr>
            <w:r>
              <w:rPr>
                <w:i/>
                <w:color w:val="000081"/>
                <w:sz w:val="22"/>
                <w:szCs w:val="22"/>
              </w:rPr>
              <w:t>Practice(s): Communicating About Computing: 7.2</w:t>
            </w:r>
          </w:p>
        </w:tc>
      </w:tr>
      <w:tr w:rsidR="0083720E" w:rsidTr="00E4488D">
        <w:trPr>
          <w:trHeight w:val="1077"/>
        </w:trPr>
        <w:tc>
          <w:tcPr>
            <w:tcW w:w="1063" w:type="dxa"/>
          </w:tcPr>
          <w:p w:rsidR="0083720E" w:rsidRDefault="0083720E" w:rsidP="0083720E">
            <w:pPr>
              <w:rPr>
                <w:sz w:val="22"/>
                <w:szCs w:val="22"/>
              </w:rPr>
            </w:pPr>
            <w:r>
              <w:rPr>
                <w:sz w:val="22"/>
                <w:szCs w:val="22"/>
              </w:rPr>
              <w:t>4.CS.HS.2</w:t>
            </w:r>
          </w:p>
        </w:tc>
        <w:tc>
          <w:tcPr>
            <w:tcW w:w="12225" w:type="dxa"/>
          </w:tcPr>
          <w:p w:rsidR="0083720E" w:rsidRDefault="0083720E" w:rsidP="0083720E">
            <w:pPr>
              <w:rPr>
                <w:b/>
                <w:sz w:val="22"/>
                <w:szCs w:val="22"/>
              </w:rPr>
            </w:pPr>
            <w:r>
              <w:rPr>
                <w:b/>
                <w:sz w:val="22"/>
                <w:szCs w:val="22"/>
              </w:rPr>
              <w:t xml:space="preserve">Recognize that a single piece of hardware can accomplish different tasks depending on </w:t>
            </w:r>
            <w:r>
              <w:rPr>
                <w:i/>
              </w:rPr>
              <w:t xml:space="preserve">its </w:t>
            </w:r>
            <w:r>
              <w:rPr>
                <w:b/>
                <w:sz w:val="22"/>
                <w:szCs w:val="22"/>
              </w:rPr>
              <w:t>software.</w:t>
            </w:r>
          </w:p>
          <w:p w:rsidR="0083720E" w:rsidRDefault="0083720E" w:rsidP="0083720E">
            <w:pPr>
              <w:rPr>
                <w:i/>
                <w:sz w:val="22"/>
                <w:szCs w:val="22"/>
                <w:shd w:val="clear" w:color="auto" w:fill="4A86E8"/>
              </w:rPr>
            </w:pPr>
            <w:r>
              <w:rPr>
                <w:i/>
                <w:sz w:val="22"/>
                <w:szCs w:val="22"/>
              </w:rPr>
              <w:t>A photo filter application (software) works with a camera (hardware) to produce a variety of effects that change the appearance of an image. This image is transmitted and stored as bits, or binary digits, which are commonly represented as 0s and 1s. All information, including instructions, is encoded as bits. Students discuss a variety of software and hardware that work together.</w:t>
            </w:r>
            <w:r>
              <w:rPr>
                <w:i/>
                <w:sz w:val="22"/>
                <w:szCs w:val="22"/>
                <w:shd w:val="clear" w:color="auto" w:fill="4A86E8"/>
              </w:rPr>
              <w:t xml:space="preserve"> </w:t>
            </w:r>
          </w:p>
          <w:p w:rsidR="0083720E" w:rsidRDefault="0083720E" w:rsidP="0083720E">
            <w:pPr>
              <w:rPr>
                <w:sz w:val="22"/>
                <w:szCs w:val="22"/>
              </w:rPr>
            </w:pPr>
            <w:r>
              <w:rPr>
                <w:i/>
                <w:color w:val="000081"/>
                <w:sz w:val="22"/>
                <w:szCs w:val="22"/>
              </w:rPr>
              <w:t>Practice(s): Practice(s): Communicating About Computing: 7.2</w:t>
            </w:r>
          </w:p>
        </w:tc>
      </w:tr>
      <w:tr w:rsidR="0083720E" w:rsidTr="00E4488D">
        <w:trPr>
          <w:trHeight w:val="508"/>
        </w:trPr>
        <w:tc>
          <w:tcPr>
            <w:tcW w:w="13288" w:type="dxa"/>
            <w:gridSpan w:val="2"/>
            <w:shd w:val="clear" w:color="auto" w:fill="FBE5D5"/>
          </w:tcPr>
          <w:p w:rsidR="0083720E" w:rsidRDefault="0083720E" w:rsidP="0083720E">
            <w:pPr>
              <w:rPr>
                <w:sz w:val="22"/>
                <w:szCs w:val="22"/>
              </w:rPr>
            </w:pPr>
            <w:proofErr w:type="spellStart"/>
            <w:r>
              <w:rPr>
                <w:b/>
                <w:sz w:val="22"/>
                <w:szCs w:val="22"/>
              </w:rPr>
              <w:t>Subconcept</w:t>
            </w:r>
            <w:proofErr w:type="spellEnd"/>
            <w:r>
              <w:rPr>
                <w:b/>
                <w:sz w:val="22"/>
                <w:szCs w:val="22"/>
              </w:rPr>
              <w:t>: Troubleshooting (T)</w:t>
            </w:r>
          </w:p>
          <w:p w:rsidR="0083720E" w:rsidRDefault="0083720E" w:rsidP="0083720E">
            <w:pPr>
              <w:rPr>
                <w:b/>
                <w:sz w:val="22"/>
                <w:szCs w:val="22"/>
              </w:rPr>
            </w:pPr>
          </w:p>
        </w:tc>
      </w:tr>
      <w:tr w:rsidR="0083720E" w:rsidTr="00E4488D">
        <w:trPr>
          <w:trHeight w:val="264"/>
        </w:trPr>
        <w:tc>
          <w:tcPr>
            <w:tcW w:w="1063" w:type="dxa"/>
          </w:tcPr>
          <w:p w:rsidR="0083720E" w:rsidRDefault="0083720E" w:rsidP="0083720E">
            <w:pPr>
              <w:rPr>
                <w:sz w:val="22"/>
                <w:szCs w:val="22"/>
              </w:rPr>
            </w:pPr>
            <w:r>
              <w:rPr>
                <w:sz w:val="22"/>
                <w:szCs w:val="22"/>
              </w:rPr>
              <w:t>4.CS.T.1</w:t>
            </w:r>
          </w:p>
        </w:tc>
        <w:tc>
          <w:tcPr>
            <w:tcW w:w="12225" w:type="dxa"/>
          </w:tcPr>
          <w:p w:rsidR="0083720E" w:rsidRDefault="0083720E" w:rsidP="0083720E">
            <w:pPr>
              <w:rPr>
                <w:b/>
                <w:sz w:val="22"/>
                <w:szCs w:val="22"/>
              </w:rPr>
            </w:pPr>
            <w:r>
              <w:rPr>
                <w:b/>
                <w:sz w:val="22"/>
                <w:szCs w:val="22"/>
              </w:rPr>
              <w:t xml:space="preserve">Develop </w:t>
            </w:r>
            <w:r>
              <w:rPr>
                <w:i/>
              </w:rPr>
              <w:t>and apply simple troubleshooting strategies</w:t>
            </w:r>
            <w:r>
              <w:rPr>
                <w:b/>
                <w:sz w:val="22"/>
                <w:szCs w:val="22"/>
              </w:rPr>
              <w:t xml:space="preserve"> to solve simple hardware and software problems.</w:t>
            </w:r>
          </w:p>
          <w:p w:rsidR="0083720E" w:rsidRDefault="0083720E" w:rsidP="0083720E">
            <w:pPr>
              <w:rPr>
                <w:i/>
                <w:sz w:val="22"/>
                <w:szCs w:val="22"/>
              </w:rPr>
            </w:pPr>
            <w:r>
              <w:rPr>
                <w:i/>
                <w:sz w:val="22"/>
                <w:szCs w:val="22"/>
              </w:rPr>
              <w:t xml:space="preserve">Although computing systems may vary, common troubleshooting strategies such as checking connections and power, or swapping a working part in place of a potentially defective part, can be used to restore functionality. Restarting a device (rebooting) is commonly effective because it resets the machine. Because computing devices are composed of an interconnected system of hardware and software, troubleshooting strategies may need to address both. </w:t>
            </w:r>
          </w:p>
          <w:p w:rsidR="00E4488D" w:rsidRPr="00E4488D" w:rsidRDefault="0083720E" w:rsidP="0083720E">
            <w:pPr>
              <w:rPr>
                <w:i/>
                <w:color w:val="000081"/>
                <w:sz w:val="22"/>
                <w:szCs w:val="22"/>
              </w:rPr>
            </w:pPr>
            <w:r>
              <w:rPr>
                <w:i/>
                <w:color w:val="000081"/>
                <w:sz w:val="22"/>
                <w:szCs w:val="22"/>
              </w:rPr>
              <w:t>Practice(s): Recognizing and Defining Computational Problems, Collaborating Around Computing: 3.1, 2.4</w:t>
            </w:r>
          </w:p>
        </w:tc>
      </w:tr>
    </w:tbl>
    <w:tbl>
      <w:tblPr>
        <w:tblStyle w:val="af9"/>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83720E" w:rsidTr="0083720E">
        <w:trPr>
          <w:trHeight w:val="500"/>
        </w:trPr>
        <w:tc>
          <w:tcPr>
            <w:tcW w:w="13288" w:type="dxa"/>
            <w:gridSpan w:val="2"/>
            <w:shd w:val="clear" w:color="auto" w:fill="FBE5D5"/>
          </w:tcPr>
          <w:p w:rsidR="0083720E" w:rsidRDefault="0083720E" w:rsidP="0083720E">
            <w:pPr>
              <w:rPr>
                <w:sz w:val="22"/>
                <w:szCs w:val="22"/>
              </w:rPr>
            </w:pPr>
            <w:proofErr w:type="spellStart"/>
            <w:r>
              <w:rPr>
                <w:b/>
                <w:sz w:val="22"/>
                <w:szCs w:val="22"/>
              </w:rPr>
              <w:t>Subconcept</w:t>
            </w:r>
            <w:proofErr w:type="spellEnd"/>
            <w:r>
              <w:rPr>
                <w:b/>
                <w:sz w:val="22"/>
                <w:szCs w:val="22"/>
              </w:rPr>
              <w:t>: Devices (D)</w:t>
            </w:r>
          </w:p>
          <w:p w:rsidR="0083720E" w:rsidRDefault="0083720E" w:rsidP="0083720E">
            <w:pPr>
              <w:rPr>
                <w:b/>
                <w:sz w:val="22"/>
                <w:szCs w:val="22"/>
              </w:rPr>
            </w:pPr>
          </w:p>
        </w:tc>
      </w:tr>
      <w:tr w:rsidR="0083720E" w:rsidTr="00E4488D">
        <w:trPr>
          <w:trHeight w:val="620"/>
        </w:trPr>
        <w:tc>
          <w:tcPr>
            <w:tcW w:w="1063" w:type="dxa"/>
          </w:tcPr>
          <w:p w:rsidR="0083720E" w:rsidRDefault="0083720E" w:rsidP="0083720E">
            <w:pPr>
              <w:rPr>
                <w:sz w:val="22"/>
                <w:szCs w:val="22"/>
              </w:rPr>
            </w:pPr>
            <w:r>
              <w:rPr>
                <w:sz w:val="22"/>
                <w:szCs w:val="22"/>
              </w:rPr>
              <w:t>5.CS.D.1</w:t>
            </w:r>
          </w:p>
        </w:tc>
        <w:tc>
          <w:tcPr>
            <w:tcW w:w="12225" w:type="dxa"/>
          </w:tcPr>
          <w:p w:rsidR="0083720E" w:rsidRDefault="0083720E" w:rsidP="00E4488D">
            <w:pPr>
              <w:rPr>
                <w:i/>
                <w:sz w:val="22"/>
                <w:szCs w:val="22"/>
              </w:rPr>
            </w:pPr>
            <w:r>
              <w:rPr>
                <w:b/>
                <w:sz w:val="22"/>
                <w:szCs w:val="22"/>
              </w:rPr>
              <w:t xml:space="preserve">Analyze and model how internal and external parts of computing devices communicate as a </w:t>
            </w:r>
            <w:proofErr w:type="spellStart"/>
            <w:proofErr w:type="gramStart"/>
            <w:r>
              <w:rPr>
                <w:b/>
                <w:sz w:val="22"/>
                <w:szCs w:val="22"/>
              </w:rPr>
              <w:t>system.</w:t>
            </w:r>
            <w:r>
              <w:rPr>
                <w:i/>
                <w:sz w:val="22"/>
                <w:szCs w:val="22"/>
              </w:rPr>
              <w:t>Computing</w:t>
            </w:r>
            <w:proofErr w:type="spellEnd"/>
            <w:proofErr w:type="gramEnd"/>
            <w:r>
              <w:rPr>
                <w:i/>
                <w:sz w:val="22"/>
                <w:szCs w:val="22"/>
              </w:rPr>
              <w:t xml:space="preserve"> devices often depend on other devices or components. </w:t>
            </w:r>
            <w:r>
              <w:rPr>
                <w:i/>
              </w:rPr>
              <w:t>A</w:t>
            </w:r>
            <w:r>
              <w:rPr>
                <w:i/>
                <w:sz w:val="22"/>
                <w:szCs w:val="22"/>
              </w:rPr>
              <w:t xml:space="preserve"> robot depends on a physically attached light sensor to detect changes in brightness, whereas the light sensor depends on the robot for power. A smartphone can use wirelessly connected headphones to send audio information, and the headphones require a music source. </w:t>
            </w:r>
          </w:p>
          <w:p w:rsidR="0083720E" w:rsidRDefault="0083720E" w:rsidP="0083720E">
            <w:pPr>
              <w:rPr>
                <w:sz w:val="22"/>
                <w:szCs w:val="22"/>
              </w:rPr>
            </w:pPr>
            <w:r>
              <w:rPr>
                <w:i/>
                <w:color w:val="000081"/>
                <w:sz w:val="22"/>
                <w:szCs w:val="22"/>
              </w:rPr>
              <w:lastRenderedPageBreak/>
              <w:t>Practice(s): Communicating About Computing, Recognizing and Defining Computational Problems, Creating Computational Artifacts, Testing and Refining Computational Artifacts: 7.2, 3.2, 5.2, 6.3</w:t>
            </w:r>
          </w:p>
        </w:tc>
      </w:tr>
      <w:tr w:rsidR="0083720E" w:rsidTr="0083720E">
        <w:trPr>
          <w:trHeight w:val="840"/>
        </w:trPr>
        <w:tc>
          <w:tcPr>
            <w:tcW w:w="1063" w:type="dxa"/>
          </w:tcPr>
          <w:p w:rsidR="0083720E" w:rsidRDefault="0083720E" w:rsidP="0083720E">
            <w:pPr>
              <w:rPr>
                <w:sz w:val="22"/>
                <w:szCs w:val="22"/>
              </w:rPr>
            </w:pPr>
            <w:r>
              <w:rPr>
                <w:sz w:val="22"/>
                <w:szCs w:val="22"/>
              </w:rPr>
              <w:lastRenderedPageBreak/>
              <w:t>5.CS.D.2</w:t>
            </w:r>
          </w:p>
        </w:tc>
        <w:tc>
          <w:tcPr>
            <w:tcW w:w="12225" w:type="dxa"/>
          </w:tcPr>
          <w:p w:rsidR="0083720E" w:rsidRDefault="0083720E" w:rsidP="0083720E">
            <w:pPr>
              <w:rPr>
                <w:b/>
                <w:sz w:val="22"/>
                <w:szCs w:val="22"/>
              </w:rPr>
            </w:pPr>
            <w:r>
              <w:rPr>
                <w:b/>
                <w:sz w:val="22"/>
                <w:szCs w:val="22"/>
              </w:rPr>
              <w:t>Explain how computing</w:t>
            </w:r>
            <w:r>
              <w:t xml:space="preserve"> </w:t>
            </w:r>
            <w:r>
              <w:rPr>
                <w:b/>
                <w:sz w:val="22"/>
                <w:szCs w:val="22"/>
              </w:rPr>
              <w:t>devices affect humans in positive and negative ways.</w:t>
            </w:r>
          </w:p>
          <w:p w:rsidR="0083720E" w:rsidRDefault="0083720E" w:rsidP="0083720E">
            <w:pPr>
              <w:rPr>
                <w:sz w:val="22"/>
                <w:szCs w:val="22"/>
              </w:rPr>
            </w:pPr>
            <w:r>
              <w:rPr>
                <w:i/>
                <w:sz w:val="22"/>
                <w:szCs w:val="22"/>
              </w:rPr>
              <w:t xml:space="preserve">The use of computing devices has potential consequences, especially </w:t>
            </w:r>
            <w:proofErr w:type="gramStart"/>
            <w:r>
              <w:rPr>
                <w:i/>
                <w:sz w:val="22"/>
                <w:szCs w:val="22"/>
              </w:rPr>
              <w:t>with regard to</w:t>
            </w:r>
            <w:proofErr w:type="gramEnd"/>
            <w:r>
              <w:rPr>
                <w:i/>
                <w:sz w:val="22"/>
                <w:szCs w:val="22"/>
              </w:rPr>
              <w:t xml:space="preserve"> privacy and security.</w:t>
            </w:r>
          </w:p>
          <w:p w:rsidR="0083720E" w:rsidRDefault="0083720E" w:rsidP="0083720E">
            <w:pPr>
              <w:rPr>
                <w:sz w:val="22"/>
                <w:szCs w:val="22"/>
              </w:rPr>
            </w:pPr>
            <w:r>
              <w:rPr>
                <w:i/>
                <w:color w:val="000081"/>
                <w:sz w:val="22"/>
                <w:szCs w:val="22"/>
              </w:rPr>
              <w:t>Practice(s): Fostering an Inclusive Computing Culture, Communicating About Computing: 1.1, 7.2</w:t>
            </w:r>
          </w:p>
        </w:tc>
      </w:tr>
      <w:tr w:rsidR="0083720E" w:rsidTr="0083720E">
        <w:trPr>
          <w:trHeight w:val="500"/>
        </w:trPr>
        <w:tc>
          <w:tcPr>
            <w:tcW w:w="13288" w:type="dxa"/>
            <w:gridSpan w:val="2"/>
            <w:shd w:val="clear" w:color="auto" w:fill="FBE5D5"/>
          </w:tcPr>
          <w:p w:rsidR="0083720E" w:rsidRDefault="0083720E" w:rsidP="0083720E">
            <w:pPr>
              <w:rPr>
                <w:sz w:val="22"/>
                <w:szCs w:val="22"/>
              </w:rPr>
            </w:pPr>
            <w:proofErr w:type="spellStart"/>
            <w:r>
              <w:rPr>
                <w:b/>
                <w:sz w:val="22"/>
                <w:szCs w:val="22"/>
              </w:rPr>
              <w:t>Subconcept</w:t>
            </w:r>
            <w:proofErr w:type="spellEnd"/>
            <w:r>
              <w:rPr>
                <w:b/>
                <w:sz w:val="22"/>
                <w:szCs w:val="22"/>
              </w:rPr>
              <w:t>: Hardware and Software (HS)</w:t>
            </w:r>
          </w:p>
        </w:tc>
      </w:tr>
      <w:tr w:rsidR="0083720E" w:rsidTr="0083720E">
        <w:trPr>
          <w:trHeight w:val="1060"/>
        </w:trPr>
        <w:tc>
          <w:tcPr>
            <w:tcW w:w="1063" w:type="dxa"/>
          </w:tcPr>
          <w:p w:rsidR="0083720E" w:rsidRDefault="0083720E" w:rsidP="0083720E">
            <w:pPr>
              <w:rPr>
                <w:sz w:val="22"/>
                <w:szCs w:val="22"/>
              </w:rPr>
            </w:pPr>
            <w:r>
              <w:rPr>
                <w:sz w:val="22"/>
                <w:szCs w:val="22"/>
              </w:rPr>
              <w:t>5.CS.HS.1</w:t>
            </w:r>
          </w:p>
        </w:tc>
        <w:tc>
          <w:tcPr>
            <w:tcW w:w="12225" w:type="dxa"/>
          </w:tcPr>
          <w:p w:rsidR="0083720E" w:rsidRDefault="0083720E" w:rsidP="0083720E">
            <w:pPr>
              <w:rPr>
                <w:b/>
                <w:sz w:val="22"/>
                <w:szCs w:val="22"/>
              </w:rPr>
            </w:pPr>
            <w:r>
              <w:rPr>
                <w:b/>
                <w:sz w:val="22"/>
                <w:szCs w:val="22"/>
              </w:rPr>
              <w:t>Model how information is transformed into binary digits to be stored or processed.</w:t>
            </w:r>
          </w:p>
          <w:p w:rsidR="0083720E" w:rsidRDefault="0083720E" w:rsidP="0083720E">
            <w:pPr>
              <w:rPr>
                <w:i/>
                <w:sz w:val="22"/>
                <w:szCs w:val="22"/>
                <w:shd w:val="clear" w:color="auto" w:fill="4A86E8"/>
              </w:rPr>
            </w:pPr>
            <w:r>
              <w:rPr>
                <w:i/>
                <w:sz w:val="22"/>
                <w:szCs w:val="22"/>
              </w:rPr>
              <w:t>Hardware and software communicate in binary digits commonly represented in 0s and 1s. Information is transformed into binary digits, for example a song is stored as more binary digits than a photo.</w:t>
            </w:r>
          </w:p>
          <w:p w:rsidR="0083720E" w:rsidRDefault="0083720E" w:rsidP="0083720E">
            <w:pPr>
              <w:rPr>
                <w:sz w:val="22"/>
                <w:szCs w:val="22"/>
              </w:rPr>
            </w:pPr>
            <w:r>
              <w:rPr>
                <w:i/>
                <w:color w:val="000081"/>
                <w:sz w:val="22"/>
                <w:szCs w:val="22"/>
              </w:rPr>
              <w:t>Practice(s): Communicating About Computing, Creating Computational Artifacts: 7.2, 5.2</w:t>
            </w:r>
          </w:p>
        </w:tc>
      </w:tr>
      <w:tr w:rsidR="0083720E" w:rsidTr="0083720E">
        <w:trPr>
          <w:trHeight w:val="340"/>
        </w:trPr>
        <w:tc>
          <w:tcPr>
            <w:tcW w:w="1063" w:type="dxa"/>
          </w:tcPr>
          <w:p w:rsidR="0083720E" w:rsidRDefault="0083720E" w:rsidP="0083720E">
            <w:pPr>
              <w:rPr>
                <w:sz w:val="22"/>
                <w:szCs w:val="22"/>
              </w:rPr>
            </w:pPr>
            <w:r>
              <w:rPr>
                <w:sz w:val="22"/>
                <w:szCs w:val="22"/>
              </w:rPr>
              <w:t>5.CS.HS.2</w:t>
            </w:r>
          </w:p>
        </w:tc>
        <w:tc>
          <w:tcPr>
            <w:tcW w:w="12225" w:type="dxa"/>
          </w:tcPr>
          <w:p w:rsidR="0083720E" w:rsidRDefault="0083720E" w:rsidP="0083720E">
            <w:pPr>
              <w:rPr>
                <w:b/>
                <w:sz w:val="22"/>
                <w:szCs w:val="22"/>
              </w:rPr>
            </w:pPr>
            <w:r>
              <w:rPr>
                <w:b/>
                <w:sz w:val="22"/>
                <w:szCs w:val="22"/>
              </w:rPr>
              <w:t>Demonstrate and explain how</w:t>
            </w:r>
            <w:r>
              <w:rPr>
                <w:i/>
                <w:sz w:val="22"/>
                <w:szCs w:val="22"/>
              </w:rPr>
              <w:t xml:space="preserve"> </w:t>
            </w:r>
            <w:r>
              <w:rPr>
                <w:b/>
                <w:sz w:val="22"/>
                <w:szCs w:val="22"/>
              </w:rPr>
              <w:t>hardware can accomplish different tasks depending on the software.</w:t>
            </w:r>
          </w:p>
          <w:p w:rsidR="0083720E" w:rsidRDefault="0083720E" w:rsidP="0083720E">
            <w:pPr>
              <w:rPr>
                <w:i/>
                <w:sz w:val="22"/>
                <w:szCs w:val="22"/>
              </w:rPr>
            </w:pPr>
            <w:proofErr w:type="gramStart"/>
            <w:r>
              <w:rPr>
                <w:i/>
                <w:sz w:val="22"/>
                <w:szCs w:val="22"/>
              </w:rPr>
              <w:t>In order for</w:t>
            </w:r>
            <w:proofErr w:type="gramEnd"/>
            <w:r>
              <w:rPr>
                <w:i/>
                <w:sz w:val="22"/>
                <w:szCs w:val="22"/>
              </w:rPr>
              <w:t xml:space="preserve"> a person to accomplish tasks with a computer, both hardware and software are needed. At this stage, a model should only include the basic elements of a computer system, such as input, output, processor, sensors, and storage. Students could draw a model on paper or in a drawing program, program </w:t>
            </w:r>
            <w:proofErr w:type="spellStart"/>
            <w:proofErr w:type="gramStart"/>
            <w:r>
              <w:rPr>
                <w:i/>
                <w:sz w:val="22"/>
                <w:szCs w:val="22"/>
              </w:rPr>
              <w:t>a</w:t>
            </w:r>
            <w:proofErr w:type="spellEnd"/>
            <w:proofErr w:type="gramEnd"/>
            <w:r>
              <w:rPr>
                <w:i/>
                <w:sz w:val="22"/>
                <w:szCs w:val="22"/>
              </w:rPr>
              <w:t xml:space="preserve"> animation to demonstrate it, or demonstrate it by acting it out in some way.</w:t>
            </w:r>
          </w:p>
          <w:p w:rsidR="0083720E" w:rsidRDefault="0083720E" w:rsidP="0083720E">
            <w:pPr>
              <w:rPr>
                <w:sz w:val="22"/>
                <w:szCs w:val="22"/>
              </w:rPr>
            </w:pPr>
            <w:r>
              <w:rPr>
                <w:i/>
                <w:color w:val="000081"/>
                <w:sz w:val="22"/>
                <w:szCs w:val="22"/>
              </w:rPr>
              <w:t>Practice(s): Communicating About Computing, Creating Computational Artifacts: 7.2, 5.3</w:t>
            </w:r>
          </w:p>
        </w:tc>
      </w:tr>
      <w:tr w:rsidR="0083720E" w:rsidTr="0083720E">
        <w:trPr>
          <w:trHeight w:val="500"/>
        </w:trPr>
        <w:tc>
          <w:tcPr>
            <w:tcW w:w="13288" w:type="dxa"/>
            <w:gridSpan w:val="2"/>
            <w:shd w:val="clear" w:color="auto" w:fill="FBE5D5"/>
          </w:tcPr>
          <w:p w:rsidR="0083720E" w:rsidRDefault="0083720E" w:rsidP="0083720E">
            <w:pPr>
              <w:rPr>
                <w:sz w:val="22"/>
                <w:szCs w:val="22"/>
              </w:rPr>
            </w:pPr>
            <w:proofErr w:type="spellStart"/>
            <w:r>
              <w:rPr>
                <w:b/>
                <w:sz w:val="22"/>
                <w:szCs w:val="22"/>
              </w:rPr>
              <w:t>Subconcept</w:t>
            </w:r>
            <w:proofErr w:type="spellEnd"/>
            <w:r>
              <w:rPr>
                <w:b/>
                <w:sz w:val="22"/>
                <w:szCs w:val="22"/>
              </w:rPr>
              <w:t>: Troubleshooting (T)</w:t>
            </w:r>
          </w:p>
        </w:tc>
      </w:tr>
      <w:tr w:rsidR="0083720E" w:rsidTr="0083720E">
        <w:trPr>
          <w:trHeight w:val="1060"/>
        </w:trPr>
        <w:tc>
          <w:tcPr>
            <w:tcW w:w="1063" w:type="dxa"/>
          </w:tcPr>
          <w:p w:rsidR="0083720E" w:rsidRDefault="0083720E" w:rsidP="0083720E">
            <w:pPr>
              <w:rPr>
                <w:sz w:val="22"/>
                <w:szCs w:val="22"/>
              </w:rPr>
            </w:pPr>
            <w:r>
              <w:rPr>
                <w:sz w:val="22"/>
                <w:szCs w:val="22"/>
              </w:rPr>
              <w:t>5.CS.T.1</w:t>
            </w:r>
          </w:p>
        </w:tc>
        <w:tc>
          <w:tcPr>
            <w:tcW w:w="12225" w:type="dxa"/>
          </w:tcPr>
          <w:p w:rsidR="0083720E" w:rsidRDefault="0083720E" w:rsidP="0083720E">
            <w:pPr>
              <w:rPr>
                <w:b/>
                <w:sz w:val="22"/>
                <w:szCs w:val="22"/>
              </w:rPr>
            </w:pPr>
            <w:r>
              <w:rPr>
                <w:b/>
                <w:sz w:val="22"/>
                <w:szCs w:val="22"/>
              </w:rPr>
              <w:t>Apply potential solutions and solve simple hardware and software problems using common troubleshooting strategies.</w:t>
            </w:r>
          </w:p>
          <w:p w:rsidR="0083720E" w:rsidRDefault="0083720E" w:rsidP="0083720E">
            <w:pPr>
              <w:rPr>
                <w:i/>
                <w:sz w:val="22"/>
                <w:szCs w:val="22"/>
                <w:shd w:val="clear" w:color="auto" w:fill="4A86E8"/>
              </w:rPr>
            </w:pPr>
            <w:r>
              <w:rPr>
                <w:i/>
                <w:sz w:val="22"/>
                <w:szCs w:val="22"/>
              </w:rPr>
              <w:t xml:space="preserve">Although computing systems may vary, common troubleshooting strategies such as checking connections in power or swapping a working part in place of a potentially defective part can be used to restore functionality. Restarting a device (rebooting) is commonly effective because it resets the computer machine. Computing devices are composed of an interconnected system of hardware and software, troubleshooting strategies may need to address both. In fifth grade students begin troubleshooting complex problems through networks, routers, and switches. </w:t>
            </w:r>
          </w:p>
          <w:p w:rsidR="0083720E" w:rsidRDefault="0083720E" w:rsidP="0083720E">
            <w:pPr>
              <w:rPr>
                <w:sz w:val="22"/>
                <w:szCs w:val="22"/>
              </w:rPr>
            </w:pPr>
            <w:r>
              <w:rPr>
                <w:i/>
                <w:color w:val="000081"/>
                <w:sz w:val="22"/>
                <w:szCs w:val="22"/>
              </w:rPr>
              <w:t>Practice(s): Recognizing and Defining Computational Problems, Developing and Using Abstractions: 3.2, 4.1</w:t>
            </w:r>
          </w:p>
        </w:tc>
      </w:tr>
    </w:tbl>
    <w:tbl>
      <w:tblPr>
        <w:tblStyle w:val="afe"/>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83720E" w:rsidTr="0083720E">
        <w:trPr>
          <w:trHeight w:val="500"/>
        </w:trPr>
        <w:tc>
          <w:tcPr>
            <w:tcW w:w="13288" w:type="dxa"/>
            <w:gridSpan w:val="2"/>
            <w:shd w:val="clear" w:color="auto" w:fill="FBE5D5"/>
          </w:tcPr>
          <w:p w:rsidR="0083720E" w:rsidRDefault="0083720E" w:rsidP="0083720E">
            <w:pPr>
              <w:rPr>
                <w:sz w:val="22"/>
                <w:szCs w:val="22"/>
              </w:rPr>
            </w:pPr>
            <w:proofErr w:type="spellStart"/>
            <w:r>
              <w:rPr>
                <w:b/>
                <w:sz w:val="22"/>
                <w:szCs w:val="22"/>
              </w:rPr>
              <w:t>Subconcept</w:t>
            </w:r>
            <w:proofErr w:type="spellEnd"/>
            <w:r>
              <w:rPr>
                <w:b/>
                <w:sz w:val="22"/>
                <w:szCs w:val="22"/>
              </w:rPr>
              <w:t>: Devices (D)</w:t>
            </w:r>
          </w:p>
          <w:p w:rsidR="0083720E" w:rsidRDefault="0083720E" w:rsidP="0083720E">
            <w:pPr>
              <w:rPr>
                <w:b/>
                <w:sz w:val="22"/>
                <w:szCs w:val="22"/>
              </w:rPr>
            </w:pPr>
          </w:p>
        </w:tc>
      </w:tr>
      <w:tr w:rsidR="0083720E" w:rsidTr="0083720E">
        <w:trPr>
          <w:trHeight w:val="1060"/>
        </w:trPr>
        <w:tc>
          <w:tcPr>
            <w:tcW w:w="1063" w:type="dxa"/>
          </w:tcPr>
          <w:p w:rsidR="0083720E" w:rsidRDefault="0083720E" w:rsidP="0083720E">
            <w:pPr>
              <w:rPr>
                <w:sz w:val="22"/>
                <w:szCs w:val="22"/>
              </w:rPr>
            </w:pPr>
            <w:r>
              <w:rPr>
                <w:sz w:val="22"/>
                <w:szCs w:val="22"/>
              </w:rPr>
              <w:t>6.CS.D.1</w:t>
            </w:r>
          </w:p>
        </w:tc>
        <w:tc>
          <w:tcPr>
            <w:tcW w:w="12225" w:type="dxa"/>
          </w:tcPr>
          <w:p w:rsidR="0083720E" w:rsidRDefault="0083720E" w:rsidP="0083720E">
            <w:pPr>
              <w:rPr>
                <w:b/>
                <w:sz w:val="22"/>
                <w:szCs w:val="22"/>
              </w:rPr>
            </w:pPr>
            <w:r>
              <w:rPr>
                <w:b/>
                <w:sz w:val="22"/>
                <w:szCs w:val="22"/>
              </w:rPr>
              <w:t>Compare computing device designs based on how humans interact with them.</w:t>
            </w:r>
          </w:p>
          <w:p w:rsidR="0083720E" w:rsidRDefault="0083720E" w:rsidP="0083720E">
            <w:pPr>
              <w:rPr>
                <w:i/>
                <w:sz w:val="22"/>
                <w:szCs w:val="22"/>
              </w:rPr>
            </w:pPr>
            <w:r>
              <w:rPr>
                <w:i/>
                <w:sz w:val="22"/>
                <w:szCs w:val="22"/>
              </w:rPr>
              <w:t xml:space="preserve">The study of human–computer interaction (HCI) can improve the design of devices, including both hardware and software. Teachers can guide students to consider usability through several lenses. For example, teachers can have students compare computing devices that have different methods of human interaction (keyboard/mouse/trackpad, touchscreen, voice commands, facial recognition/fingerprint sensing, </w:t>
            </w:r>
            <w:proofErr w:type="spellStart"/>
            <w:r>
              <w:rPr>
                <w:i/>
                <w:sz w:val="22"/>
                <w:szCs w:val="22"/>
              </w:rPr>
              <w:t>etc</w:t>
            </w:r>
            <w:proofErr w:type="spellEnd"/>
            <w:r>
              <w:rPr>
                <w:i/>
                <w:sz w:val="22"/>
                <w:szCs w:val="22"/>
              </w:rPr>
              <w:t>)</w:t>
            </w:r>
          </w:p>
          <w:p w:rsidR="0083720E" w:rsidRDefault="0083720E" w:rsidP="0083720E">
            <w:pPr>
              <w:rPr>
                <w:sz w:val="22"/>
                <w:szCs w:val="22"/>
              </w:rPr>
            </w:pPr>
            <w:r>
              <w:rPr>
                <w:i/>
                <w:color w:val="000081"/>
                <w:sz w:val="22"/>
                <w:szCs w:val="22"/>
              </w:rPr>
              <w:t>Practice(s): Recognizing and Defining Computational Problems: 3.3</w:t>
            </w:r>
          </w:p>
        </w:tc>
      </w:tr>
    </w:tbl>
    <w:p w:rsidR="007517AE" w:rsidRDefault="007517AE">
      <w:r>
        <w:br w:type="page"/>
      </w:r>
    </w:p>
    <w:tbl>
      <w:tblPr>
        <w:tblStyle w:val="afe"/>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83720E" w:rsidTr="0083720E">
        <w:trPr>
          <w:trHeight w:val="500"/>
        </w:trPr>
        <w:tc>
          <w:tcPr>
            <w:tcW w:w="13288" w:type="dxa"/>
            <w:gridSpan w:val="2"/>
            <w:shd w:val="clear" w:color="auto" w:fill="FBE5D5"/>
          </w:tcPr>
          <w:p w:rsidR="0083720E" w:rsidRDefault="0083720E" w:rsidP="0083720E">
            <w:pPr>
              <w:rPr>
                <w:sz w:val="22"/>
                <w:szCs w:val="22"/>
              </w:rPr>
            </w:pPr>
            <w:proofErr w:type="spellStart"/>
            <w:r>
              <w:rPr>
                <w:b/>
                <w:sz w:val="22"/>
                <w:szCs w:val="22"/>
              </w:rPr>
              <w:lastRenderedPageBreak/>
              <w:t>Subconcept</w:t>
            </w:r>
            <w:proofErr w:type="spellEnd"/>
            <w:r>
              <w:rPr>
                <w:b/>
                <w:sz w:val="22"/>
                <w:szCs w:val="22"/>
              </w:rPr>
              <w:t>: Hardware and Software (HS)</w:t>
            </w:r>
          </w:p>
          <w:p w:rsidR="0083720E" w:rsidRDefault="0083720E" w:rsidP="0083720E">
            <w:pPr>
              <w:rPr>
                <w:b/>
                <w:sz w:val="22"/>
                <w:szCs w:val="22"/>
              </w:rPr>
            </w:pPr>
          </w:p>
        </w:tc>
      </w:tr>
      <w:tr w:rsidR="0083720E" w:rsidTr="0083720E">
        <w:trPr>
          <w:trHeight w:val="1060"/>
        </w:trPr>
        <w:tc>
          <w:tcPr>
            <w:tcW w:w="1063" w:type="dxa"/>
          </w:tcPr>
          <w:p w:rsidR="0083720E" w:rsidRDefault="0083720E" w:rsidP="0083720E">
            <w:pPr>
              <w:rPr>
                <w:sz w:val="22"/>
                <w:szCs w:val="22"/>
              </w:rPr>
            </w:pPr>
            <w:r>
              <w:rPr>
                <w:sz w:val="22"/>
                <w:szCs w:val="22"/>
              </w:rPr>
              <w:t>6.CS.HS.1</w:t>
            </w:r>
          </w:p>
        </w:tc>
        <w:tc>
          <w:tcPr>
            <w:tcW w:w="12225" w:type="dxa"/>
          </w:tcPr>
          <w:p w:rsidR="0083720E" w:rsidRDefault="0083720E" w:rsidP="0083720E">
            <w:pPr>
              <w:rPr>
                <w:b/>
                <w:sz w:val="22"/>
                <w:szCs w:val="22"/>
              </w:rPr>
            </w:pPr>
            <w:r>
              <w:rPr>
                <w:b/>
                <w:sz w:val="22"/>
                <w:szCs w:val="22"/>
              </w:rPr>
              <w:t>Explain how hardware and software can be used to collect and exchange data.</w:t>
            </w:r>
          </w:p>
          <w:p w:rsidR="0083720E" w:rsidRDefault="0083720E" w:rsidP="0083720E">
            <w:pPr>
              <w:rPr>
                <w:i/>
                <w:sz w:val="22"/>
                <w:szCs w:val="22"/>
              </w:rPr>
            </w:pPr>
            <w:r>
              <w:rPr>
                <w:i/>
                <w:sz w:val="22"/>
                <w:szCs w:val="22"/>
              </w:rPr>
              <w:t>Collecting and exchanging data involves input, output, storage, and processing. For example, students can describe how components of a device are used to collect data. Such components might include: accelerometer, Global Position System (GPS), microphone, fingerprint sensor, etc.</w:t>
            </w:r>
          </w:p>
          <w:p w:rsidR="0083720E" w:rsidRDefault="0083720E" w:rsidP="0083720E">
            <w:pPr>
              <w:rPr>
                <w:sz w:val="22"/>
                <w:szCs w:val="22"/>
              </w:rPr>
            </w:pPr>
            <w:r>
              <w:rPr>
                <w:color w:val="000081"/>
                <w:sz w:val="22"/>
                <w:szCs w:val="22"/>
              </w:rPr>
              <w:t>Practice(s): Creating Computational Artifacts: 5.1</w:t>
            </w:r>
          </w:p>
        </w:tc>
      </w:tr>
      <w:tr w:rsidR="0083720E" w:rsidTr="0083720E">
        <w:trPr>
          <w:trHeight w:val="500"/>
        </w:trPr>
        <w:tc>
          <w:tcPr>
            <w:tcW w:w="13288" w:type="dxa"/>
            <w:gridSpan w:val="2"/>
            <w:shd w:val="clear" w:color="auto" w:fill="FBE5D5"/>
          </w:tcPr>
          <w:p w:rsidR="0083720E" w:rsidRDefault="0083720E" w:rsidP="0083720E">
            <w:pPr>
              <w:rPr>
                <w:sz w:val="22"/>
                <w:szCs w:val="22"/>
              </w:rPr>
            </w:pPr>
            <w:proofErr w:type="spellStart"/>
            <w:r>
              <w:rPr>
                <w:b/>
                <w:sz w:val="22"/>
                <w:szCs w:val="22"/>
              </w:rPr>
              <w:t>Subconcept</w:t>
            </w:r>
            <w:proofErr w:type="spellEnd"/>
            <w:r>
              <w:rPr>
                <w:b/>
                <w:sz w:val="22"/>
                <w:szCs w:val="22"/>
              </w:rPr>
              <w:t>: Troubleshooting (T)</w:t>
            </w:r>
          </w:p>
          <w:p w:rsidR="0083720E" w:rsidRDefault="0083720E" w:rsidP="0083720E">
            <w:pPr>
              <w:rPr>
                <w:b/>
                <w:sz w:val="22"/>
                <w:szCs w:val="22"/>
              </w:rPr>
            </w:pPr>
          </w:p>
        </w:tc>
      </w:tr>
      <w:tr w:rsidR="0083720E" w:rsidTr="0083720E">
        <w:trPr>
          <w:trHeight w:val="1060"/>
        </w:trPr>
        <w:tc>
          <w:tcPr>
            <w:tcW w:w="1063" w:type="dxa"/>
          </w:tcPr>
          <w:p w:rsidR="0083720E" w:rsidRDefault="0083720E" w:rsidP="0083720E">
            <w:pPr>
              <w:rPr>
                <w:sz w:val="22"/>
                <w:szCs w:val="22"/>
              </w:rPr>
            </w:pPr>
            <w:r>
              <w:rPr>
                <w:sz w:val="22"/>
                <w:szCs w:val="22"/>
              </w:rPr>
              <w:t>6.CS.T.1</w:t>
            </w:r>
          </w:p>
        </w:tc>
        <w:tc>
          <w:tcPr>
            <w:tcW w:w="12225" w:type="dxa"/>
          </w:tcPr>
          <w:p w:rsidR="0083720E" w:rsidRDefault="0083720E" w:rsidP="0083720E">
            <w:pPr>
              <w:rPr>
                <w:b/>
                <w:sz w:val="22"/>
                <w:szCs w:val="22"/>
              </w:rPr>
            </w:pPr>
            <w:r>
              <w:rPr>
                <w:b/>
                <w:sz w:val="22"/>
                <w:szCs w:val="22"/>
              </w:rPr>
              <w:t>Identify problems that can occur in computing devices and their components within a system.</w:t>
            </w:r>
          </w:p>
          <w:p w:rsidR="0083720E" w:rsidRDefault="0083720E" w:rsidP="0083720E">
            <w:pPr>
              <w:rPr>
                <w:i/>
                <w:sz w:val="22"/>
                <w:szCs w:val="22"/>
              </w:rPr>
            </w:pPr>
            <w:r>
              <w:rPr>
                <w:i/>
                <w:sz w:val="22"/>
                <w:szCs w:val="22"/>
              </w:rPr>
              <w:t>Since a computing device may interact with interconnected devices within a system, problems may not be due to the computing device itself but to devices or components connected to it. For example, students can discuss why the internet might not be working on their device. It could be airplane mode, no signal (</w:t>
            </w:r>
            <w:proofErr w:type="spellStart"/>
            <w:r>
              <w:rPr>
                <w:i/>
                <w:sz w:val="22"/>
                <w:szCs w:val="22"/>
              </w:rPr>
              <w:t>wifi</w:t>
            </w:r>
            <w:proofErr w:type="spellEnd"/>
            <w:r>
              <w:rPr>
                <w:i/>
                <w:sz w:val="22"/>
                <w:szCs w:val="22"/>
              </w:rPr>
              <w:t xml:space="preserve"> or mobile data), component malfunction, interference, etc.</w:t>
            </w:r>
          </w:p>
          <w:p w:rsidR="0083720E" w:rsidRDefault="0083720E" w:rsidP="0083720E">
            <w:pPr>
              <w:rPr>
                <w:sz w:val="22"/>
                <w:szCs w:val="22"/>
              </w:rPr>
            </w:pPr>
            <w:r>
              <w:rPr>
                <w:color w:val="000081"/>
                <w:sz w:val="22"/>
                <w:szCs w:val="22"/>
              </w:rPr>
              <w:t>Practice(s): Testing and Refining Computational Artifacts: 6.2</w:t>
            </w:r>
          </w:p>
        </w:tc>
      </w:tr>
    </w:tbl>
    <w:tbl>
      <w:tblPr>
        <w:tblStyle w:val="aff3"/>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83720E" w:rsidTr="0083720E">
        <w:trPr>
          <w:trHeight w:val="500"/>
        </w:trPr>
        <w:tc>
          <w:tcPr>
            <w:tcW w:w="13288" w:type="dxa"/>
            <w:gridSpan w:val="2"/>
            <w:shd w:val="clear" w:color="auto" w:fill="FBE5D5"/>
          </w:tcPr>
          <w:p w:rsidR="0083720E" w:rsidRDefault="0083720E" w:rsidP="0083720E">
            <w:pPr>
              <w:rPr>
                <w:sz w:val="22"/>
                <w:szCs w:val="22"/>
              </w:rPr>
            </w:pPr>
            <w:proofErr w:type="spellStart"/>
            <w:r>
              <w:rPr>
                <w:b/>
                <w:sz w:val="22"/>
                <w:szCs w:val="22"/>
              </w:rPr>
              <w:t>Subconcept</w:t>
            </w:r>
            <w:proofErr w:type="spellEnd"/>
            <w:r>
              <w:rPr>
                <w:b/>
                <w:sz w:val="22"/>
                <w:szCs w:val="22"/>
              </w:rPr>
              <w:t>: Devices (D)</w:t>
            </w:r>
          </w:p>
        </w:tc>
      </w:tr>
      <w:tr w:rsidR="0083720E" w:rsidTr="0083720E">
        <w:trPr>
          <w:trHeight w:val="1060"/>
        </w:trPr>
        <w:tc>
          <w:tcPr>
            <w:tcW w:w="1063" w:type="dxa"/>
          </w:tcPr>
          <w:p w:rsidR="0083720E" w:rsidRDefault="0083720E" w:rsidP="0083720E">
            <w:pPr>
              <w:rPr>
                <w:sz w:val="22"/>
                <w:szCs w:val="22"/>
              </w:rPr>
            </w:pPr>
            <w:r>
              <w:rPr>
                <w:sz w:val="22"/>
                <w:szCs w:val="22"/>
              </w:rPr>
              <w:t>7.CS.D.1</w:t>
            </w:r>
          </w:p>
        </w:tc>
        <w:tc>
          <w:tcPr>
            <w:tcW w:w="12225" w:type="dxa"/>
          </w:tcPr>
          <w:p w:rsidR="0083720E" w:rsidRDefault="0083720E" w:rsidP="0083720E">
            <w:pPr>
              <w:rPr>
                <w:b/>
                <w:sz w:val="22"/>
                <w:szCs w:val="22"/>
              </w:rPr>
            </w:pPr>
            <w:r>
              <w:rPr>
                <w:b/>
                <w:sz w:val="22"/>
                <w:szCs w:val="22"/>
              </w:rPr>
              <w:t>Identify some advantages, disadvantages, and consequences with the design of computer devices based on an analysis of how users interact with devices.</w:t>
            </w:r>
          </w:p>
          <w:p w:rsidR="0083720E" w:rsidRDefault="0083720E" w:rsidP="0083720E">
            <w:pPr>
              <w:rPr>
                <w:i/>
                <w:sz w:val="22"/>
                <w:szCs w:val="22"/>
              </w:rPr>
            </w:pPr>
            <w:r>
              <w:rPr>
                <w:i/>
                <w:sz w:val="22"/>
                <w:szCs w:val="22"/>
              </w:rPr>
              <w:t>The study of human–computer interaction (HCI) can improve the design of devices, including both hardware and software.  Teachers can guide students to consider usability through several lenses, including accessibility, ergonomics, and learnability. For example, assistive devices provide capabilities such as scanning written information and converting it to speech.</w:t>
            </w:r>
          </w:p>
          <w:p w:rsidR="0083720E" w:rsidRDefault="0083720E" w:rsidP="0083720E">
            <w:pPr>
              <w:rPr>
                <w:sz w:val="22"/>
                <w:szCs w:val="22"/>
              </w:rPr>
            </w:pPr>
            <w:r>
              <w:rPr>
                <w:i/>
                <w:color w:val="000081"/>
                <w:sz w:val="22"/>
                <w:szCs w:val="22"/>
              </w:rPr>
              <w:t>Practice(s): Recognizing and Defining Computational Problems: 3.3</w:t>
            </w:r>
          </w:p>
        </w:tc>
      </w:tr>
      <w:tr w:rsidR="0083720E" w:rsidTr="0083720E">
        <w:trPr>
          <w:trHeight w:val="500"/>
        </w:trPr>
        <w:tc>
          <w:tcPr>
            <w:tcW w:w="13288" w:type="dxa"/>
            <w:gridSpan w:val="2"/>
            <w:shd w:val="clear" w:color="auto" w:fill="FBE5D5"/>
          </w:tcPr>
          <w:p w:rsidR="0083720E" w:rsidRDefault="0083720E" w:rsidP="0083720E">
            <w:pPr>
              <w:rPr>
                <w:sz w:val="22"/>
                <w:szCs w:val="22"/>
              </w:rPr>
            </w:pPr>
            <w:proofErr w:type="spellStart"/>
            <w:r>
              <w:rPr>
                <w:b/>
                <w:sz w:val="22"/>
                <w:szCs w:val="22"/>
              </w:rPr>
              <w:t>Subconcept</w:t>
            </w:r>
            <w:proofErr w:type="spellEnd"/>
            <w:r>
              <w:rPr>
                <w:b/>
                <w:sz w:val="22"/>
                <w:szCs w:val="22"/>
              </w:rPr>
              <w:t>: Hardware and Software (HS)</w:t>
            </w:r>
          </w:p>
        </w:tc>
      </w:tr>
      <w:tr w:rsidR="0083720E" w:rsidTr="0083720E">
        <w:trPr>
          <w:trHeight w:val="1060"/>
        </w:trPr>
        <w:tc>
          <w:tcPr>
            <w:tcW w:w="1063" w:type="dxa"/>
          </w:tcPr>
          <w:p w:rsidR="0083720E" w:rsidRDefault="0083720E" w:rsidP="0083720E">
            <w:pPr>
              <w:rPr>
                <w:sz w:val="22"/>
                <w:szCs w:val="22"/>
              </w:rPr>
            </w:pPr>
            <w:r>
              <w:rPr>
                <w:sz w:val="22"/>
                <w:szCs w:val="22"/>
              </w:rPr>
              <w:t>7.CS.HS.1</w:t>
            </w:r>
          </w:p>
        </w:tc>
        <w:tc>
          <w:tcPr>
            <w:tcW w:w="12225" w:type="dxa"/>
          </w:tcPr>
          <w:p w:rsidR="0083720E" w:rsidRDefault="0083720E" w:rsidP="0083720E">
            <w:pPr>
              <w:rPr>
                <w:b/>
                <w:sz w:val="22"/>
                <w:szCs w:val="22"/>
              </w:rPr>
            </w:pPr>
            <w:r>
              <w:rPr>
                <w:b/>
                <w:sz w:val="22"/>
                <w:szCs w:val="22"/>
              </w:rPr>
              <w:t>Design projects that combine hardware and software to collect and exchange data.</w:t>
            </w:r>
          </w:p>
          <w:p w:rsidR="0083720E" w:rsidRDefault="0083720E" w:rsidP="0083720E">
            <w:pPr>
              <w:rPr>
                <w:i/>
                <w:sz w:val="22"/>
                <w:szCs w:val="22"/>
                <w:highlight w:val="red"/>
              </w:rPr>
            </w:pPr>
            <w:r>
              <w:rPr>
                <w:i/>
                <w:sz w:val="22"/>
                <w:szCs w:val="22"/>
              </w:rPr>
              <w:t>Collecting and exchanging data involves input, output, storage, and processing. When possible, students should select the hardware and software components for their project designs by considering factors such as functionality, cost, size, speed, accessibility, and aesthetics. For example, components for a mobile app could include: accelerometer, Global Position System (GPS), microphone, fingerprint sensor, etc.</w:t>
            </w:r>
          </w:p>
          <w:p w:rsidR="0083720E" w:rsidRDefault="0083720E" w:rsidP="0083720E">
            <w:pPr>
              <w:rPr>
                <w:sz w:val="22"/>
                <w:szCs w:val="22"/>
              </w:rPr>
            </w:pPr>
            <w:r>
              <w:rPr>
                <w:color w:val="000081"/>
                <w:sz w:val="22"/>
                <w:szCs w:val="22"/>
              </w:rPr>
              <w:t>Practice(s): Creating Computational Artifacts: 5.1</w:t>
            </w:r>
          </w:p>
        </w:tc>
      </w:tr>
    </w:tbl>
    <w:p w:rsidR="007517AE" w:rsidRDefault="007517AE">
      <w:r>
        <w:br w:type="page"/>
      </w:r>
    </w:p>
    <w:tbl>
      <w:tblPr>
        <w:tblStyle w:val="aff3"/>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83720E" w:rsidTr="0083720E">
        <w:trPr>
          <w:trHeight w:val="500"/>
        </w:trPr>
        <w:tc>
          <w:tcPr>
            <w:tcW w:w="13288" w:type="dxa"/>
            <w:gridSpan w:val="2"/>
            <w:shd w:val="clear" w:color="auto" w:fill="FBE5D5"/>
          </w:tcPr>
          <w:p w:rsidR="0083720E" w:rsidRDefault="0083720E" w:rsidP="0083720E">
            <w:pPr>
              <w:rPr>
                <w:sz w:val="22"/>
                <w:szCs w:val="22"/>
              </w:rPr>
            </w:pPr>
            <w:proofErr w:type="spellStart"/>
            <w:r>
              <w:rPr>
                <w:b/>
                <w:sz w:val="22"/>
                <w:szCs w:val="22"/>
              </w:rPr>
              <w:lastRenderedPageBreak/>
              <w:t>Subconcept</w:t>
            </w:r>
            <w:proofErr w:type="spellEnd"/>
            <w:r>
              <w:rPr>
                <w:b/>
                <w:sz w:val="22"/>
                <w:szCs w:val="22"/>
              </w:rPr>
              <w:t>: Troubleshooting (T)</w:t>
            </w:r>
          </w:p>
        </w:tc>
      </w:tr>
      <w:tr w:rsidR="0083720E" w:rsidTr="007517AE">
        <w:trPr>
          <w:trHeight w:val="440"/>
        </w:trPr>
        <w:tc>
          <w:tcPr>
            <w:tcW w:w="1063" w:type="dxa"/>
          </w:tcPr>
          <w:p w:rsidR="0083720E" w:rsidRDefault="0083720E" w:rsidP="0083720E">
            <w:pPr>
              <w:rPr>
                <w:sz w:val="22"/>
                <w:szCs w:val="22"/>
              </w:rPr>
            </w:pPr>
            <w:r>
              <w:rPr>
                <w:sz w:val="22"/>
                <w:szCs w:val="22"/>
              </w:rPr>
              <w:t>7.CS.T.1</w:t>
            </w:r>
          </w:p>
        </w:tc>
        <w:tc>
          <w:tcPr>
            <w:tcW w:w="12225" w:type="dxa"/>
          </w:tcPr>
          <w:p w:rsidR="0083720E" w:rsidRDefault="0083720E" w:rsidP="0083720E">
            <w:pPr>
              <w:rPr>
                <w:b/>
                <w:sz w:val="22"/>
                <w:szCs w:val="22"/>
              </w:rPr>
            </w:pPr>
            <w:r>
              <w:rPr>
                <w:b/>
                <w:sz w:val="22"/>
                <w:szCs w:val="22"/>
              </w:rPr>
              <w:t>Evaluate strategies to fix problems with computing devices and their components within a system.</w:t>
            </w:r>
          </w:p>
          <w:p w:rsidR="0083720E" w:rsidRDefault="0083720E" w:rsidP="0083720E">
            <w:pPr>
              <w:rPr>
                <w:i/>
                <w:sz w:val="22"/>
                <w:szCs w:val="22"/>
              </w:rPr>
            </w:pPr>
            <w:r>
              <w:rPr>
                <w:i/>
                <w:sz w:val="22"/>
                <w:szCs w:val="22"/>
              </w:rPr>
              <w:t>Since a computing device may interact with interconnected devices within a system, problems may not be due to the computing device itself but to devices or components connected to it. For example, troubleshooting strategies include following a troubleshooting flow diagram, making changes to software to see if hardware will work, checking connections and settings, and swapping in working components.</w:t>
            </w:r>
          </w:p>
          <w:p w:rsidR="0083720E" w:rsidRDefault="0083720E" w:rsidP="0083720E">
            <w:pPr>
              <w:rPr>
                <w:sz w:val="22"/>
                <w:szCs w:val="22"/>
              </w:rPr>
            </w:pPr>
            <w:r>
              <w:rPr>
                <w:color w:val="000081"/>
                <w:sz w:val="22"/>
                <w:szCs w:val="22"/>
              </w:rPr>
              <w:t>Practice(s): Testing and Refining Computational Artifacts: 6.2</w:t>
            </w:r>
          </w:p>
        </w:tc>
      </w:tr>
    </w:tbl>
    <w:tbl>
      <w:tblPr>
        <w:tblStyle w:val="aff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83720E" w:rsidTr="0083720E">
        <w:trPr>
          <w:trHeight w:val="500"/>
        </w:trPr>
        <w:tc>
          <w:tcPr>
            <w:tcW w:w="13288" w:type="dxa"/>
            <w:gridSpan w:val="2"/>
            <w:shd w:val="clear" w:color="auto" w:fill="FBE5D5"/>
          </w:tcPr>
          <w:p w:rsidR="0083720E" w:rsidRDefault="0083720E" w:rsidP="0083720E">
            <w:pPr>
              <w:rPr>
                <w:sz w:val="22"/>
                <w:szCs w:val="22"/>
              </w:rPr>
            </w:pPr>
            <w:proofErr w:type="spellStart"/>
            <w:r>
              <w:rPr>
                <w:b/>
                <w:sz w:val="22"/>
                <w:szCs w:val="22"/>
              </w:rPr>
              <w:t>Subconcept</w:t>
            </w:r>
            <w:proofErr w:type="spellEnd"/>
            <w:r>
              <w:rPr>
                <w:b/>
                <w:sz w:val="22"/>
                <w:szCs w:val="22"/>
              </w:rPr>
              <w:t>: Devices (D)</w:t>
            </w:r>
          </w:p>
        </w:tc>
      </w:tr>
      <w:tr w:rsidR="0083720E" w:rsidTr="0083720E">
        <w:trPr>
          <w:trHeight w:val="1060"/>
        </w:trPr>
        <w:tc>
          <w:tcPr>
            <w:tcW w:w="1063" w:type="dxa"/>
          </w:tcPr>
          <w:p w:rsidR="0083720E" w:rsidRDefault="0083720E" w:rsidP="0083720E">
            <w:pPr>
              <w:rPr>
                <w:sz w:val="22"/>
                <w:szCs w:val="22"/>
              </w:rPr>
            </w:pPr>
            <w:r>
              <w:rPr>
                <w:sz w:val="22"/>
                <w:szCs w:val="22"/>
              </w:rPr>
              <w:t>8.CS.D.1</w:t>
            </w:r>
          </w:p>
        </w:tc>
        <w:tc>
          <w:tcPr>
            <w:tcW w:w="12225" w:type="dxa"/>
          </w:tcPr>
          <w:p w:rsidR="0083720E" w:rsidRDefault="0083720E" w:rsidP="0083720E">
            <w:pPr>
              <w:rPr>
                <w:b/>
                <w:sz w:val="22"/>
                <w:szCs w:val="22"/>
              </w:rPr>
            </w:pPr>
            <w:r>
              <w:rPr>
                <w:b/>
                <w:sz w:val="22"/>
                <w:szCs w:val="22"/>
              </w:rPr>
              <w:t xml:space="preserve">Improve the design of computing devices based on an analysis of how users interact </w:t>
            </w:r>
            <w:proofErr w:type="gramStart"/>
            <w:r>
              <w:rPr>
                <w:b/>
                <w:sz w:val="22"/>
                <w:szCs w:val="22"/>
              </w:rPr>
              <w:t>them, and</w:t>
            </w:r>
            <w:proofErr w:type="gramEnd"/>
            <w:r>
              <w:rPr>
                <w:b/>
                <w:sz w:val="22"/>
                <w:szCs w:val="22"/>
              </w:rPr>
              <w:t xml:space="preserve"> consider unintended consequences.</w:t>
            </w:r>
          </w:p>
          <w:p w:rsidR="0083720E" w:rsidRDefault="0083720E" w:rsidP="0083720E">
            <w:pPr>
              <w:rPr>
                <w:i/>
                <w:sz w:val="22"/>
                <w:szCs w:val="22"/>
              </w:rPr>
            </w:pPr>
            <w:r>
              <w:rPr>
                <w:i/>
                <w:sz w:val="22"/>
                <w:szCs w:val="22"/>
              </w:rPr>
              <w:t>The study of human–computer interaction (HCI) can improve the design of devices, including both hardware and software. Students should make recommendations for existing devices (e.g., a laptop, phone, or tablet) or design their own components or interface (e.g., create their own controllers). Teachers can guide students to consider usability through several lenses, including accessibility, ergonomics, and learnability. For example, assistive devices provide capabilities such as scanning written information and converting it to speech.</w:t>
            </w:r>
          </w:p>
          <w:p w:rsidR="0083720E" w:rsidRDefault="0083720E" w:rsidP="0083720E">
            <w:pPr>
              <w:rPr>
                <w:sz w:val="22"/>
                <w:szCs w:val="22"/>
              </w:rPr>
            </w:pPr>
            <w:r>
              <w:rPr>
                <w:i/>
                <w:color w:val="000081"/>
                <w:sz w:val="22"/>
                <w:szCs w:val="22"/>
              </w:rPr>
              <w:t>Practice(s): Recognizing and Defining Computational Problems: 3.3</w:t>
            </w:r>
          </w:p>
        </w:tc>
      </w:tr>
      <w:tr w:rsidR="0083720E" w:rsidTr="0083720E">
        <w:trPr>
          <w:trHeight w:val="500"/>
        </w:trPr>
        <w:tc>
          <w:tcPr>
            <w:tcW w:w="13288" w:type="dxa"/>
            <w:gridSpan w:val="2"/>
            <w:shd w:val="clear" w:color="auto" w:fill="FBE5D5"/>
          </w:tcPr>
          <w:p w:rsidR="0083720E" w:rsidRDefault="0083720E" w:rsidP="0083720E">
            <w:pPr>
              <w:rPr>
                <w:sz w:val="22"/>
                <w:szCs w:val="22"/>
              </w:rPr>
            </w:pPr>
            <w:proofErr w:type="spellStart"/>
            <w:r>
              <w:rPr>
                <w:b/>
                <w:sz w:val="22"/>
                <w:szCs w:val="22"/>
              </w:rPr>
              <w:t>Subconcept</w:t>
            </w:r>
            <w:proofErr w:type="spellEnd"/>
            <w:r>
              <w:rPr>
                <w:b/>
                <w:sz w:val="22"/>
                <w:szCs w:val="22"/>
              </w:rPr>
              <w:t>: Hardware and Software (HS)</w:t>
            </w:r>
          </w:p>
        </w:tc>
      </w:tr>
      <w:tr w:rsidR="0083720E" w:rsidTr="0083720E">
        <w:trPr>
          <w:trHeight w:val="340"/>
        </w:trPr>
        <w:tc>
          <w:tcPr>
            <w:tcW w:w="1063" w:type="dxa"/>
          </w:tcPr>
          <w:p w:rsidR="0083720E" w:rsidRDefault="0083720E" w:rsidP="0083720E">
            <w:pPr>
              <w:rPr>
                <w:sz w:val="22"/>
                <w:szCs w:val="22"/>
              </w:rPr>
            </w:pPr>
            <w:r>
              <w:rPr>
                <w:sz w:val="22"/>
                <w:szCs w:val="22"/>
              </w:rPr>
              <w:t>8.CS.HS.1</w:t>
            </w:r>
          </w:p>
        </w:tc>
        <w:tc>
          <w:tcPr>
            <w:tcW w:w="12225" w:type="dxa"/>
          </w:tcPr>
          <w:p w:rsidR="0083720E" w:rsidRDefault="0083720E" w:rsidP="0083720E">
            <w:pPr>
              <w:rPr>
                <w:b/>
                <w:sz w:val="22"/>
                <w:szCs w:val="22"/>
              </w:rPr>
            </w:pPr>
            <w:r>
              <w:rPr>
                <w:b/>
                <w:sz w:val="22"/>
                <w:szCs w:val="22"/>
              </w:rPr>
              <w:t>Design and evaluate projects that combine hardware and software components to collect and exchange data.</w:t>
            </w:r>
          </w:p>
          <w:p w:rsidR="0083720E" w:rsidRDefault="0083720E" w:rsidP="0083720E">
            <w:pPr>
              <w:rPr>
                <w:i/>
                <w:sz w:val="22"/>
                <w:szCs w:val="22"/>
              </w:rPr>
            </w:pPr>
            <w:r>
              <w:rPr>
                <w:i/>
                <w:sz w:val="22"/>
                <w:szCs w:val="22"/>
              </w:rPr>
              <w:t>Collecting and exchanging data involves input, output, storage, and processing. When possible, students should select the hardware and software components for their project designs by considering factors such as functionality, cost, size, speed, accessibility, and aesthetics. For example, components for a mobile app could include: accelerometer, GPS, and speech recognition. The choice of a device that connects wirelessly through a Bluetooth connection versus a physical USB connection involves a tradeoff between mobility and the need for an additional power source for the wireless device.</w:t>
            </w:r>
          </w:p>
          <w:p w:rsidR="0083720E" w:rsidRDefault="0083720E" w:rsidP="0083720E">
            <w:pPr>
              <w:rPr>
                <w:sz w:val="22"/>
                <w:szCs w:val="22"/>
              </w:rPr>
            </w:pPr>
            <w:r>
              <w:rPr>
                <w:color w:val="000081"/>
                <w:sz w:val="22"/>
                <w:szCs w:val="22"/>
              </w:rPr>
              <w:t>Practice(s): Creating Computational Artifacts: 5.1</w:t>
            </w:r>
          </w:p>
        </w:tc>
      </w:tr>
      <w:tr w:rsidR="0083720E" w:rsidTr="0083720E">
        <w:trPr>
          <w:trHeight w:val="500"/>
        </w:trPr>
        <w:tc>
          <w:tcPr>
            <w:tcW w:w="13288" w:type="dxa"/>
            <w:gridSpan w:val="2"/>
            <w:shd w:val="clear" w:color="auto" w:fill="FBE5D5"/>
          </w:tcPr>
          <w:p w:rsidR="0083720E" w:rsidRDefault="0083720E" w:rsidP="0083720E">
            <w:pPr>
              <w:rPr>
                <w:sz w:val="22"/>
                <w:szCs w:val="22"/>
              </w:rPr>
            </w:pPr>
            <w:r>
              <w:br w:type="page"/>
            </w:r>
            <w:proofErr w:type="spellStart"/>
            <w:r>
              <w:rPr>
                <w:b/>
                <w:sz w:val="22"/>
                <w:szCs w:val="22"/>
              </w:rPr>
              <w:t>Subconcept</w:t>
            </w:r>
            <w:proofErr w:type="spellEnd"/>
            <w:r>
              <w:rPr>
                <w:b/>
                <w:sz w:val="22"/>
                <w:szCs w:val="22"/>
              </w:rPr>
              <w:t>: Troubleshooting (T)</w:t>
            </w:r>
          </w:p>
        </w:tc>
      </w:tr>
      <w:tr w:rsidR="0083720E" w:rsidTr="0083720E">
        <w:trPr>
          <w:trHeight w:val="440"/>
        </w:trPr>
        <w:tc>
          <w:tcPr>
            <w:tcW w:w="1063" w:type="dxa"/>
          </w:tcPr>
          <w:p w:rsidR="0083720E" w:rsidRDefault="0083720E" w:rsidP="0083720E">
            <w:pPr>
              <w:rPr>
                <w:sz w:val="22"/>
                <w:szCs w:val="22"/>
              </w:rPr>
            </w:pPr>
            <w:r>
              <w:rPr>
                <w:sz w:val="22"/>
                <w:szCs w:val="22"/>
              </w:rPr>
              <w:t>8.CS.T.1</w:t>
            </w:r>
          </w:p>
        </w:tc>
        <w:tc>
          <w:tcPr>
            <w:tcW w:w="12225" w:type="dxa"/>
          </w:tcPr>
          <w:p w:rsidR="0083720E" w:rsidRDefault="0083720E" w:rsidP="0083720E">
            <w:pPr>
              <w:rPr>
                <w:b/>
                <w:sz w:val="22"/>
                <w:szCs w:val="22"/>
              </w:rPr>
            </w:pPr>
            <w:r>
              <w:rPr>
                <w:b/>
                <w:sz w:val="22"/>
                <w:szCs w:val="22"/>
              </w:rPr>
              <w:t>Systematically identify and develop strategies to fix problems with computing devices and their components.</w:t>
            </w:r>
          </w:p>
          <w:p w:rsidR="0083720E" w:rsidRDefault="0083720E" w:rsidP="0083720E">
            <w:pPr>
              <w:rPr>
                <w:i/>
                <w:sz w:val="22"/>
                <w:szCs w:val="22"/>
              </w:rPr>
            </w:pPr>
            <w:r>
              <w:rPr>
                <w:i/>
                <w:sz w:val="22"/>
                <w:szCs w:val="22"/>
              </w:rPr>
              <w:t>Since a computing device may interact with interconnected devices within a system, problems may not be due to the computing device itself but to devices or components connected to it. Just as pilots use checklists to troubleshoot problems with aircraft systems, students should use a similar, structured process to troubleshoot problems with computing systems and ensure that potential solutions are not overlooked. Examples of troubleshooting strategies include following a troubleshooting flow diagram, making changes to software to see if hardware will work, checking connections and settings, and swapping in working components.</w:t>
            </w:r>
          </w:p>
          <w:p w:rsidR="0083720E" w:rsidRDefault="0083720E" w:rsidP="0083720E">
            <w:pPr>
              <w:rPr>
                <w:sz w:val="22"/>
                <w:szCs w:val="22"/>
              </w:rPr>
            </w:pPr>
            <w:r>
              <w:rPr>
                <w:color w:val="000081"/>
                <w:sz w:val="22"/>
                <w:szCs w:val="22"/>
              </w:rPr>
              <w:t>Practice(s): Testing and Refining Computational Artifacts: 6.2</w:t>
            </w:r>
          </w:p>
        </w:tc>
      </w:tr>
    </w:tbl>
    <w:p w:rsidR="007517AE" w:rsidRDefault="007517AE">
      <w:r>
        <w:br w:type="page"/>
      </w:r>
    </w:p>
    <w:tbl>
      <w:tblPr>
        <w:tblStyle w:val="affd"/>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7"/>
        <w:gridCol w:w="12202"/>
      </w:tblGrid>
      <w:tr w:rsidR="0083720E" w:rsidTr="0083720E">
        <w:trPr>
          <w:trHeight w:val="500"/>
        </w:trPr>
        <w:tc>
          <w:tcPr>
            <w:tcW w:w="13289" w:type="dxa"/>
            <w:gridSpan w:val="2"/>
            <w:shd w:val="clear" w:color="auto" w:fill="FBE5D5"/>
          </w:tcPr>
          <w:p w:rsidR="0083720E" w:rsidRDefault="0083720E" w:rsidP="0083720E">
            <w:pPr>
              <w:rPr>
                <w:sz w:val="22"/>
                <w:szCs w:val="22"/>
              </w:rPr>
            </w:pPr>
            <w:proofErr w:type="spellStart"/>
            <w:r>
              <w:rPr>
                <w:b/>
                <w:sz w:val="22"/>
                <w:szCs w:val="22"/>
              </w:rPr>
              <w:lastRenderedPageBreak/>
              <w:t>Subconcept</w:t>
            </w:r>
            <w:proofErr w:type="spellEnd"/>
            <w:r>
              <w:rPr>
                <w:b/>
                <w:sz w:val="22"/>
                <w:szCs w:val="22"/>
              </w:rPr>
              <w:t>: Devices (D)</w:t>
            </w:r>
          </w:p>
        </w:tc>
      </w:tr>
      <w:tr w:rsidR="0083720E" w:rsidTr="0083720E">
        <w:trPr>
          <w:trHeight w:val="1060"/>
        </w:trPr>
        <w:tc>
          <w:tcPr>
            <w:tcW w:w="1087" w:type="dxa"/>
          </w:tcPr>
          <w:p w:rsidR="0083720E" w:rsidRDefault="0083720E" w:rsidP="0083720E">
            <w:pPr>
              <w:rPr>
                <w:sz w:val="22"/>
                <w:szCs w:val="22"/>
              </w:rPr>
            </w:pPr>
            <w:proofErr w:type="gramStart"/>
            <w:r>
              <w:rPr>
                <w:sz w:val="22"/>
                <w:szCs w:val="22"/>
              </w:rPr>
              <w:t>HS.CS.D.</w:t>
            </w:r>
            <w:proofErr w:type="gramEnd"/>
            <w:r>
              <w:rPr>
                <w:sz w:val="22"/>
                <w:szCs w:val="22"/>
              </w:rPr>
              <w:t>1</w:t>
            </w:r>
          </w:p>
        </w:tc>
        <w:tc>
          <w:tcPr>
            <w:tcW w:w="12202" w:type="dxa"/>
          </w:tcPr>
          <w:p w:rsidR="0083720E" w:rsidRDefault="0083720E" w:rsidP="0083720E">
            <w:pPr>
              <w:rPr>
                <w:b/>
                <w:sz w:val="22"/>
                <w:szCs w:val="22"/>
              </w:rPr>
            </w:pPr>
            <w:r>
              <w:rPr>
                <w:b/>
                <w:sz w:val="22"/>
                <w:szCs w:val="22"/>
              </w:rPr>
              <w:t>Explain how abstractions hide the underlying implementation details of computing systems embedded in everyday objects.</w:t>
            </w:r>
          </w:p>
          <w:p w:rsidR="0083720E" w:rsidRDefault="0083720E" w:rsidP="0083720E">
            <w:pPr>
              <w:rPr>
                <w:i/>
                <w:sz w:val="22"/>
                <w:szCs w:val="22"/>
              </w:rPr>
            </w:pPr>
            <w:r>
              <w:rPr>
                <w:i/>
                <w:sz w:val="22"/>
                <w:szCs w:val="22"/>
              </w:rPr>
              <w:t xml:space="preserve">Computing devices are often integrated with other systems, including biological, mechanical, and social systems. Students could explore how a medical device can be embedded inside a person to monitor and regulate his or her health, a hearing aid (a type of assistive device) can filter out certain frequencies and magnify others, a monitoring device installed in a motor vehicle can track a person’s driving patterns and habits, or a facial recognition device can be integrated into a security system to identify a person. The usability, dependability, security, and accessibility of these devices, and the systems with which they are integrated are important considerations in their evolving design. Students are not expected to create integrated or embedded systems at this level. </w:t>
            </w:r>
          </w:p>
          <w:p w:rsidR="0083720E" w:rsidRDefault="0083720E" w:rsidP="0083720E">
            <w:pPr>
              <w:rPr>
                <w:sz w:val="22"/>
                <w:szCs w:val="22"/>
              </w:rPr>
            </w:pPr>
            <w:r>
              <w:rPr>
                <w:i/>
                <w:color w:val="000081"/>
                <w:sz w:val="22"/>
                <w:szCs w:val="22"/>
              </w:rPr>
              <w:t xml:space="preserve">Practice(s): </w:t>
            </w:r>
            <w:r>
              <w:rPr>
                <w:color w:val="000080"/>
                <w:sz w:val="22"/>
                <w:szCs w:val="22"/>
                <w:highlight w:val="white"/>
              </w:rPr>
              <w:t>Developing and Using Abstractions: 4.1</w:t>
            </w:r>
          </w:p>
        </w:tc>
      </w:tr>
      <w:tr w:rsidR="0083720E" w:rsidTr="0083720E">
        <w:trPr>
          <w:trHeight w:val="500"/>
        </w:trPr>
        <w:tc>
          <w:tcPr>
            <w:tcW w:w="13289" w:type="dxa"/>
            <w:gridSpan w:val="2"/>
            <w:shd w:val="clear" w:color="auto" w:fill="FBE5D5"/>
          </w:tcPr>
          <w:p w:rsidR="0083720E" w:rsidRDefault="0083720E" w:rsidP="0083720E">
            <w:pPr>
              <w:rPr>
                <w:sz w:val="22"/>
                <w:szCs w:val="22"/>
              </w:rPr>
            </w:pPr>
            <w:proofErr w:type="spellStart"/>
            <w:r>
              <w:rPr>
                <w:b/>
                <w:sz w:val="22"/>
                <w:szCs w:val="22"/>
              </w:rPr>
              <w:t>Subconcept</w:t>
            </w:r>
            <w:proofErr w:type="spellEnd"/>
            <w:r>
              <w:rPr>
                <w:b/>
                <w:sz w:val="22"/>
                <w:szCs w:val="22"/>
              </w:rPr>
              <w:t>: Hardware and Software (HS)</w:t>
            </w:r>
          </w:p>
        </w:tc>
      </w:tr>
      <w:tr w:rsidR="0083720E" w:rsidTr="0083720E">
        <w:trPr>
          <w:trHeight w:val="1060"/>
        </w:trPr>
        <w:tc>
          <w:tcPr>
            <w:tcW w:w="1087" w:type="dxa"/>
          </w:tcPr>
          <w:p w:rsidR="0083720E" w:rsidRDefault="0083720E" w:rsidP="0083720E">
            <w:pPr>
              <w:rPr>
                <w:sz w:val="22"/>
                <w:szCs w:val="22"/>
              </w:rPr>
            </w:pPr>
            <w:r>
              <w:rPr>
                <w:sz w:val="22"/>
                <w:szCs w:val="22"/>
              </w:rPr>
              <w:t>HS.CS.</w:t>
            </w:r>
          </w:p>
          <w:p w:rsidR="0083720E" w:rsidRDefault="0083720E" w:rsidP="0083720E">
            <w:pPr>
              <w:rPr>
                <w:sz w:val="22"/>
                <w:szCs w:val="22"/>
              </w:rPr>
            </w:pPr>
            <w:r>
              <w:rPr>
                <w:sz w:val="22"/>
                <w:szCs w:val="22"/>
              </w:rPr>
              <w:t>HS.1</w:t>
            </w:r>
          </w:p>
        </w:tc>
        <w:tc>
          <w:tcPr>
            <w:tcW w:w="12202" w:type="dxa"/>
          </w:tcPr>
          <w:p w:rsidR="0083720E" w:rsidRDefault="0083720E" w:rsidP="0083720E">
            <w:pPr>
              <w:rPr>
                <w:b/>
                <w:sz w:val="22"/>
                <w:szCs w:val="22"/>
              </w:rPr>
            </w:pPr>
            <w:r>
              <w:rPr>
                <w:b/>
                <w:sz w:val="22"/>
                <w:szCs w:val="22"/>
              </w:rPr>
              <w:t xml:space="preserve">Describe levels of abstraction and interactions between application software, system software, and hardware layers. </w:t>
            </w:r>
          </w:p>
          <w:p w:rsidR="0083720E" w:rsidRDefault="0083720E" w:rsidP="0083720E">
            <w:pPr>
              <w:rPr>
                <w:i/>
                <w:sz w:val="22"/>
                <w:szCs w:val="22"/>
              </w:rPr>
            </w:pPr>
            <w:r>
              <w:rPr>
                <w:i/>
                <w:sz w:val="22"/>
                <w:szCs w:val="22"/>
              </w:rPr>
              <w:t>At its most basic level, a computer is composed of physical hardware and electrical impulses. Multiple layers of software are built upon the hardware and interact with the layers above and below them to reduce complexity. System software manages a computing device’s resources so that software can interact with hardware. For example, text editing software interacts with the operating system to receive input from the keyboard, convert the input to bits for storage, and interpret the bits as readable text to display on the monitor. System software is used on many different types of devices, such as smart TVs, assistive devices, virtual components, cloud components, and drones. For example, students may explore the progression from voltage to binary signal to logic gates to adders and so on. Knowledge of specific, advanced terms for computer architecture, such as BIOS, kernel, or bus, is not expected at this level.</w:t>
            </w:r>
          </w:p>
          <w:p w:rsidR="0083720E" w:rsidRDefault="0083720E" w:rsidP="0083720E">
            <w:pPr>
              <w:rPr>
                <w:sz w:val="22"/>
                <w:szCs w:val="22"/>
              </w:rPr>
            </w:pPr>
            <w:r>
              <w:rPr>
                <w:i/>
                <w:color w:val="000081"/>
                <w:sz w:val="22"/>
                <w:szCs w:val="22"/>
              </w:rPr>
              <w:t xml:space="preserve">Practice(s): </w:t>
            </w:r>
            <w:r>
              <w:rPr>
                <w:color w:val="000080"/>
                <w:sz w:val="22"/>
                <w:szCs w:val="22"/>
                <w:highlight w:val="white"/>
              </w:rPr>
              <w:t>Developing and Using Abstractions: 4.1</w:t>
            </w:r>
          </w:p>
        </w:tc>
      </w:tr>
      <w:tr w:rsidR="0083720E" w:rsidTr="0083720E">
        <w:trPr>
          <w:trHeight w:val="500"/>
        </w:trPr>
        <w:tc>
          <w:tcPr>
            <w:tcW w:w="13289" w:type="dxa"/>
            <w:gridSpan w:val="2"/>
            <w:shd w:val="clear" w:color="auto" w:fill="FBE5D5"/>
          </w:tcPr>
          <w:p w:rsidR="0083720E" w:rsidRDefault="0083720E" w:rsidP="0083720E">
            <w:pPr>
              <w:rPr>
                <w:sz w:val="22"/>
                <w:szCs w:val="22"/>
              </w:rPr>
            </w:pPr>
            <w:proofErr w:type="spellStart"/>
            <w:r>
              <w:rPr>
                <w:b/>
                <w:sz w:val="22"/>
                <w:szCs w:val="22"/>
              </w:rPr>
              <w:t>Subconcept</w:t>
            </w:r>
            <w:proofErr w:type="spellEnd"/>
            <w:r>
              <w:rPr>
                <w:b/>
                <w:sz w:val="22"/>
                <w:szCs w:val="22"/>
              </w:rPr>
              <w:t>: Troubleshooting (T)</w:t>
            </w:r>
          </w:p>
        </w:tc>
      </w:tr>
      <w:tr w:rsidR="0083720E" w:rsidTr="0083720E">
        <w:trPr>
          <w:trHeight w:val="800"/>
        </w:trPr>
        <w:tc>
          <w:tcPr>
            <w:tcW w:w="1087" w:type="dxa"/>
          </w:tcPr>
          <w:p w:rsidR="0083720E" w:rsidRDefault="0083720E" w:rsidP="0083720E">
            <w:pPr>
              <w:rPr>
                <w:sz w:val="22"/>
                <w:szCs w:val="22"/>
              </w:rPr>
            </w:pPr>
            <w:proofErr w:type="gramStart"/>
            <w:r>
              <w:rPr>
                <w:sz w:val="22"/>
                <w:szCs w:val="22"/>
              </w:rPr>
              <w:t>HS.CS.T.</w:t>
            </w:r>
            <w:proofErr w:type="gramEnd"/>
            <w:r>
              <w:rPr>
                <w:sz w:val="22"/>
                <w:szCs w:val="22"/>
              </w:rPr>
              <w:t>1</w:t>
            </w:r>
          </w:p>
        </w:tc>
        <w:tc>
          <w:tcPr>
            <w:tcW w:w="12202" w:type="dxa"/>
          </w:tcPr>
          <w:p w:rsidR="0083720E" w:rsidRDefault="0083720E" w:rsidP="0083720E">
            <w:pPr>
              <w:rPr>
                <w:b/>
                <w:sz w:val="22"/>
                <w:szCs w:val="22"/>
              </w:rPr>
            </w:pPr>
            <w:r>
              <w:rPr>
                <w:b/>
                <w:sz w:val="22"/>
                <w:szCs w:val="22"/>
              </w:rPr>
              <w:t>Develop guidelines that convey systematic troubleshooting strategies that others can use to identify and fix errors.</w:t>
            </w:r>
          </w:p>
          <w:p w:rsidR="0083720E" w:rsidRDefault="0083720E" w:rsidP="0083720E">
            <w:pPr>
              <w:rPr>
                <w:i/>
                <w:sz w:val="22"/>
                <w:szCs w:val="22"/>
              </w:rPr>
            </w:pPr>
            <w:r>
              <w:rPr>
                <w:i/>
                <w:sz w:val="22"/>
                <w:szCs w:val="22"/>
              </w:rPr>
              <w:t xml:space="preserve">Troubleshooting complex problems involves the use of multiple sources when researching, evaluating, and implementing potential solutions. Troubleshooting also relies on experience, such as when people recognize that a problem is </w:t>
            </w:r>
            <w:proofErr w:type="gramStart"/>
            <w:r>
              <w:rPr>
                <w:i/>
                <w:sz w:val="22"/>
                <w:szCs w:val="22"/>
              </w:rPr>
              <w:t>similar to</w:t>
            </w:r>
            <w:proofErr w:type="gramEnd"/>
            <w:r>
              <w:rPr>
                <w:i/>
                <w:sz w:val="22"/>
                <w:szCs w:val="22"/>
              </w:rPr>
              <w:t xml:space="preserve"> one they have seen before or adapt solutions that have worked in the past. Examples of complex troubleshooting strategies include resolving connectivity problems, adjusting system configurations and settings, ensuring hardware and software compatibility, and transferring data from one device to another. Students could create a flow chart, a job aid for a help desk employee, or an expert system.</w:t>
            </w:r>
          </w:p>
          <w:p w:rsidR="0083720E" w:rsidRDefault="0083720E" w:rsidP="0083720E">
            <w:pPr>
              <w:rPr>
                <w:sz w:val="22"/>
                <w:szCs w:val="22"/>
              </w:rPr>
            </w:pPr>
            <w:r>
              <w:rPr>
                <w:i/>
                <w:color w:val="000081"/>
                <w:sz w:val="22"/>
                <w:szCs w:val="22"/>
              </w:rPr>
              <w:t xml:space="preserve">Practice(s): </w:t>
            </w:r>
            <w:r>
              <w:rPr>
                <w:color w:val="000080"/>
                <w:sz w:val="22"/>
                <w:szCs w:val="22"/>
                <w:highlight w:val="white"/>
              </w:rPr>
              <w:t>Testing and Refining Computational Artifacts: 6.2</w:t>
            </w:r>
          </w:p>
        </w:tc>
      </w:tr>
    </w:tbl>
    <w:p w:rsidR="0083720E" w:rsidRDefault="0083720E"/>
    <w:p w:rsidR="009D4808" w:rsidRDefault="009D4808" w:rsidP="001B115C"/>
    <w:sectPr w:rsidR="009D4808" w:rsidSect="0049088E">
      <w:footerReference w:type="default" r:id="rId10"/>
      <w:pgSz w:w="15840" w:h="12240" w:orient="landscape" w:code="1"/>
      <w:pgMar w:top="72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D88" w:rsidRDefault="00A95D88">
      <w:pPr>
        <w:spacing w:after="0" w:line="240" w:lineRule="auto"/>
      </w:pPr>
      <w:r>
        <w:separator/>
      </w:r>
    </w:p>
  </w:endnote>
  <w:endnote w:type="continuationSeparator" w:id="0">
    <w:p w:rsidR="00A95D88" w:rsidRDefault="00A9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78D" w:rsidRDefault="007B178D">
    <w:pPr>
      <w:pBdr>
        <w:top w:val="nil"/>
        <w:left w:val="nil"/>
        <w:bottom w:val="nil"/>
        <w:right w:val="nil"/>
        <w:between w:val="nil"/>
      </w:pBdr>
      <w:tabs>
        <w:tab w:val="center" w:pos="4680"/>
        <w:tab w:val="right" w:pos="9360"/>
      </w:tabs>
      <w:spacing w:after="0" w:line="240" w:lineRule="auto"/>
      <w:rPr>
        <w:color w:val="000000"/>
      </w:rPr>
    </w:pPr>
    <w:r>
      <w:rPr>
        <w:color w:val="000000"/>
      </w:rPr>
      <w:t>Arizona</w:t>
    </w:r>
    <w:r w:rsidR="0035638C">
      <w:rPr>
        <w:color w:val="000000"/>
      </w:rPr>
      <w:t xml:space="preserve"> Computer Science Standards</w:t>
    </w:r>
    <w:r w:rsidR="0035638C">
      <w:rPr>
        <w:color w:val="000000"/>
      </w:rPr>
      <w:tab/>
    </w:r>
    <w:r w:rsidR="0035638C">
      <w:rPr>
        <w:color w:val="000000"/>
      </w:rPr>
      <w:tab/>
    </w:r>
    <w:r w:rsidR="0035638C">
      <w:rPr>
        <w:color w:val="000000"/>
      </w:rPr>
      <w:tab/>
    </w:r>
    <w:r w:rsidR="0035638C">
      <w:rPr>
        <w:color w:val="000000"/>
      </w:rPr>
      <w:tab/>
      <w:t>10/24/</w:t>
    </w:r>
    <w:proofErr w:type="gramStart"/>
    <w:r w:rsidR="0035638C">
      <w:rPr>
        <w:color w:val="000000"/>
      </w:rPr>
      <w:t xml:space="preserve">2018  </w:t>
    </w:r>
    <w:r>
      <w:rPr>
        <w:color w:val="000000"/>
      </w:rPr>
      <w:t>Page</w:t>
    </w:r>
    <w:proofErr w:type="gramEnd"/>
    <w:r>
      <w:rPr>
        <w:color w:val="000000"/>
      </w:rPr>
      <w:t xml:space="preserve"> </w:t>
    </w:r>
    <w:r>
      <w:rPr>
        <w:color w:val="000000"/>
      </w:rPr>
      <w:fldChar w:fldCharType="begin"/>
    </w:r>
    <w:r>
      <w:rPr>
        <w:color w:val="000000"/>
      </w:rPr>
      <w:instrText>PAGE</w:instrText>
    </w:r>
    <w:r>
      <w:rPr>
        <w:color w:val="000000"/>
      </w:rPr>
      <w:fldChar w:fldCharType="separate"/>
    </w:r>
    <w:r>
      <w:rPr>
        <w:noProof/>
        <w:color w:val="000000"/>
      </w:rPr>
      <w:t>5</w:t>
    </w:r>
    <w:r>
      <w:rPr>
        <w:color w:val="000000"/>
      </w:rPr>
      <w:fldChar w:fldCharType="end"/>
    </w:r>
  </w:p>
  <w:p w:rsidR="007B178D" w:rsidRDefault="007B178D">
    <w:pPr>
      <w:pBdr>
        <w:top w:val="nil"/>
        <w:left w:val="nil"/>
        <w:bottom w:val="nil"/>
        <w:right w:val="nil"/>
        <w:between w:val="nil"/>
      </w:pBdr>
      <w:tabs>
        <w:tab w:val="center" w:pos="4680"/>
        <w:tab w:val="right" w:pos="9360"/>
      </w:tabs>
      <w:spacing w:after="0" w:line="240" w:lineRule="auto"/>
      <w:rPr>
        <w:color w:val="000000"/>
      </w:rPr>
    </w:pPr>
  </w:p>
  <w:p w:rsidR="007B178D" w:rsidRDefault="007B178D"/>
  <w:p w:rsidR="007B178D" w:rsidRDefault="007B17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D88" w:rsidRDefault="00A95D88">
      <w:pPr>
        <w:spacing w:after="0" w:line="240" w:lineRule="auto"/>
      </w:pPr>
      <w:r>
        <w:separator/>
      </w:r>
    </w:p>
  </w:footnote>
  <w:footnote w:type="continuationSeparator" w:id="0">
    <w:p w:rsidR="00A95D88" w:rsidRDefault="00A9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136"/>
    <w:multiLevelType w:val="multilevel"/>
    <w:tmpl w:val="6150A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033DD4"/>
    <w:multiLevelType w:val="multilevel"/>
    <w:tmpl w:val="6EF05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9308FF"/>
    <w:multiLevelType w:val="multilevel"/>
    <w:tmpl w:val="B7AEF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B75846"/>
    <w:multiLevelType w:val="multilevel"/>
    <w:tmpl w:val="56962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201585A"/>
    <w:multiLevelType w:val="multilevel"/>
    <w:tmpl w:val="7B062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705188"/>
    <w:multiLevelType w:val="multilevel"/>
    <w:tmpl w:val="1758E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EwMDE0sTQ2Nrc0M7VU0lEKTi0uzszPAykwrAUAg/GjwiwAAAA="/>
  </w:docVars>
  <w:rsids>
    <w:rsidRoot w:val="009D4808"/>
    <w:rsid w:val="00007220"/>
    <w:rsid w:val="0013440F"/>
    <w:rsid w:val="001B115C"/>
    <w:rsid w:val="001E2B1A"/>
    <w:rsid w:val="00261CB2"/>
    <w:rsid w:val="00264F50"/>
    <w:rsid w:val="0035638C"/>
    <w:rsid w:val="003D12EB"/>
    <w:rsid w:val="00436274"/>
    <w:rsid w:val="0049088E"/>
    <w:rsid w:val="004D144E"/>
    <w:rsid w:val="004F3BAB"/>
    <w:rsid w:val="005C33F5"/>
    <w:rsid w:val="00600C53"/>
    <w:rsid w:val="00714DD7"/>
    <w:rsid w:val="007517AE"/>
    <w:rsid w:val="007648D4"/>
    <w:rsid w:val="007B178D"/>
    <w:rsid w:val="0083720E"/>
    <w:rsid w:val="008A6CE8"/>
    <w:rsid w:val="009A31BD"/>
    <w:rsid w:val="009D4808"/>
    <w:rsid w:val="00A20A8E"/>
    <w:rsid w:val="00A2686D"/>
    <w:rsid w:val="00A95D88"/>
    <w:rsid w:val="00B83098"/>
    <w:rsid w:val="00C6709D"/>
    <w:rsid w:val="00C90DA7"/>
    <w:rsid w:val="00CB74E5"/>
    <w:rsid w:val="00D876CF"/>
    <w:rsid w:val="00E10FEF"/>
    <w:rsid w:val="00E4488D"/>
    <w:rsid w:val="00E509F4"/>
    <w:rsid w:val="00E6499B"/>
    <w:rsid w:val="00ED1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AB976"/>
  <w15:docId w15:val="{71AFB81F-971C-4657-93BC-F1D24436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autoRedefine/>
    <w:qFormat/>
    <w:rsid w:val="00ED1324"/>
    <w:pPr>
      <w:keepNext/>
      <w:keepLines/>
      <w:spacing w:before="240" w:after="0"/>
      <w:jc w:val="center"/>
      <w:outlineLvl w:val="0"/>
    </w:pPr>
    <w:rPr>
      <w:b/>
      <w:color w:val="2F5496"/>
      <w:sz w:val="60"/>
      <w:szCs w:val="32"/>
    </w:rPr>
  </w:style>
  <w:style w:type="paragraph" w:styleId="Heading2">
    <w:name w:val="heading 2"/>
    <w:basedOn w:val="Normal"/>
    <w:next w:val="Normal"/>
    <w:autoRedefine/>
    <w:qFormat/>
    <w:rsid w:val="00ED1324"/>
    <w:pPr>
      <w:keepNext/>
      <w:keepLines/>
      <w:spacing w:before="40" w:after="0"/>
      <w:jc w:val="center"/>
      <w:outlineLvl w:val="1"/>
    </w:pPr>
    <w:rPr>
      <w:b/>
      <w:color w:val="2F5496"/>
      <w:sz w:val="52"/>
      <w:szCs w:val="28"/>
    </w:rPr>
  </w:style>
  <w:style w:type="paragraph" w:styleId="Heading3">
    <w:name w:val="heading 3"/>
    <w:basedOn w:val="Normal"/>
    <w:next w:val="Normal"/>
    <w:autoRedefine/>
    <w:qFormat/>
    <w:rsid w:val="00ED1324"/>
    <w:pPr>
      <w:keepNext/>
      <w:keepLines/>
      <w:spacing w:before="40" w:after="0"/>
      <w:jc w:val="center"/>
      <w:outlineLvl w:val="2"/>
    </w:pPr>
    <w:rPr>
      <w:b/>
      <w:i/>
      <w:color w:val="365F91" w:themeColor="accent1" w:themeShade="BF"/>
      <w:sz w:val="44"/>
      <w:szCs w:val="44"/>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contextualSpacing/>
      <w:jc w:val="center"/>
    </w:pPr>
    <w:rPr>
      <w:sz w:val="36"/>
      <w:szCs w:val="36"/>
    </w:rPr>
  </w:style>
  <w:style w:type="paragraph" w:styleId="Subtitle">
    <w:name w:val="Subtitle"/>
    <w:basedOn w:val="Normal"/>
    <w:next w:val="Normal"/>
    <w:rPr>
      <w:color w:val="5A5A5A"/>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13440F"/>
    <w:pPr>
      <w:spacing w:after="100"/>
    </w:pPr>
  </w:style>
  <w:style w:type="paragraph" w:styleId="TOC2">
    <w:name w:val="toc 2"/>
    <w:basedOn w:val="Normal"/>
    <w:next w:val="Normal"/>
    <w:autoRedefine/>
    <w:uiPriority w:val="39"/>
    <w:unhideWhenUsed/>
    <w:rsid w:val="0013440F"/>
    <w:pPr>
      <w:spacing w:after="100"/>
      <w:ind w:left="240"/>
    </w:pPr>
  </w:style>
  <w:style w:type="character" w:styleId="Hyperlink">
    <w:name w:val="Hyperlink"/>
    <w:basedOn w:val="DefaultParagraphFont"/>
    <w:uiPriority w:val="99"/>
    <w:unhideWhenUsed/>
    <w:rsid w:val="0013440F"/>
    <w:rPr>
      <w:color w:val="0000FF" w:themeColor="hyperlink"/>
      <w:u w:val="single"/>
    </w:rPr>
  </w:style>
  <w:style w:type="paragraph" w:styleId="Header">
    <w:name w:val="header"/>
    <w:basedOn w:val="Normal"/>
    <w:link w:val="HeaderChar"/>
    <w:uiPriority w:val="99"/>
    <w:unhideWhenUsed/>
    <w:rsid w:val="00490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88E"/>
  </w:style>
  <w:style w:type="paragraph" w:styleId="Footer">
    <w:name w:val="footer"/>
    <w:basedOn w:val="Normal"/>
    <w:link w:val="FooterChar"/>
    <w:uiPriority w:val="99"/>
    <w:unhideWhenUsed/>
    <w:rsid w:val="00490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EBC7B-A634-4F57-8A8B-BF9C35EA7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4012</Words>
  <Characters>22870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Griffor, Karl</dc:creator>
  <cp:lastModifiedBy>Neal, Regina</cp:lastModifiedBy>
  <cp:revision>3</cp:revision>
  <dcterms:created xsi:type="dcterms:W3CDTF">2018-10-24T14:50:00Z</dcterms:created>
  <dcterms:modified xsi:type="dcterms:W3CDTF">2018-10-24T20:49:00Z</dcterms:modified>
</cp:coreProperties>
</file>