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395" w:type="dxa"/>
        <w:tblCellMar>
          <w:left w:w="0" w:type="dxa"/>
          <w:right w:w="0" w:type="dxa"/>
        </w:tblCellMar>
        <w:tblLook w:val="04A0" w:firstRow="1" w:lastRow="0" w:firstColumn="1" w:lastColumn="0" w:noHBand="0" w:noVBand="1"/>
      </w:tblPr>
      <w:tblGrid>
        <w:gridCol w:w="205"/>
        <w:gridCol w:w="5190"/>
      </w:tblGrid>
      <w:tr w:rsidR="003E425A" w:rsidRPr="00A258A6" w14:paraId="3F228F60" w14:textId="77777777" w:rsidTr="009351A2">
        <w:trPr>
          <w:trHeight w:val="170"/>
        </w:trPr>
        <w:tc>
          <w:tcPr>
            <w:tcW w:w="5395" w:type="dxa"/>
            <w:gridSpan w:val="2"/>
            <w:tcBorders>
              <w:bottom w:val="single" w:sz="4" w:space="0" w:color="auto"/>
            </w:tcBorders>
            <w:shd w:val="clear" w:color="auto" w:fill="AEC7FE" w:themeFill="accent1" w:themeFillTint="33"/>
            <w:vAlign w:val="bottom"/>
          </w:tcPr>
          <w:p w14:paraId="42E0A4E4" w14:textId="77777777" w:rsidR="003E425A" w:rsidRPr="00A258A6" w:rsidRDefault="003E425A" w:rsidP="003F3B0E">
            <w:pPr>
              <w:spacing w:after="0" w:line="240" w:lineRule="auto"/>
              <w:rPr>
                <w:rFonts w:ascii="Arial Narrow" w:hAnsi="Arial Narrow" w:cstheme="minorHAnsi"/>
                <w:sz w:val="20"/>
                <w:szCs w:val="20"/>
              </w:rPr>
            </w:pPr>
            <w:r w:rsidRPr="00B935D1">
              <w:rPr>
                <w:rFonts w:ascii="Arial Narrow" w:hAnsi="Arial Narrow" w:cstheme="minorHAnsi"/>
              </w:rPr>
              <w:t>Reading Standards for Literature</w:t>
            </w:r>
          </w:p>
        </w:tc>
      </w:tr>
      <w:tr w:rsidR="003E425A" w:rsidRPr="00A258A6" w14:paraId="472E5FB1" w14:textId="77777777" w:rsidTr="00792126">
        <w:trPr>
          <w:trHeight w:val="70"/>
        </w:trPr>
        <w:tc>
          <w:tcPr>
            <w:tcW w:w="5395" w:type="dxa"/>
            <w:gridSpan w:val="2"/>
            <w:shd w:val="clear" w:color="auto" w:fill="D5DCE4" w:themeFill="text2" w:themeFillTint="33"/>
            <w:vAlign w:val="center"/>
          </w:tcPr>
          <w:p w14:paraId="2BE339D5" w14:textId="77777777" w:rsidR="003E425A" w:rsidRPr="00B935D1" w:rsidRDefault="003E425A" w:rsidP="003F3B0E">
            <w:pPr>
              <w:spacing w:after="0" w:line="240" w:lineRule="auto"/>
              <w:rPr>
                <w:rFonts w:ascii="Arial Narrow" w:hAnsi="Arial Narrow" w:cstheme="minorHAnsi"/>
                <w:sz w:val="20"/>
                <w:szCs w:val="20"/>
              </w:rPr>
            </w:pPr>
            <w:r w:rsidRPr="00B935D1">
              <w:rPr>
                <w:rFonts w:ascii="Arial Narrow" w:hAnsi="Arial Narrow" w:cstheme="minorHAnsi"/>
                <w:sz w:val="20"/>
                <w:szCs w:val="20"/>
              </w:rPr>
              <w:t>Key Ideas and Details</w:t>
            </w:r>
          </w:p>
        </w:tc>
      </w:tr>
      <w:tr w:rsidR="00BE0AE8" w:rsidRPr="00A258A6" w14:paraId="563276EA" w14:textId="77777777" w:rsidTr="00EF3B2A">
        <w:trPr>
          <w:cantSplit/>
          <w:trHeight w:val="629"/>
        </w:trPr>
        <w:tc>
          <w:tcPr>
            <w:tcW w:w="205" w:type="dxa"/>
            <w:textDirection w:val="btLr"/>
            <w:vAlign w:val="center"/>
          </w:tcPr>
          <w:p w14:paraId="5919F5CC"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2.RL.1</w:t>
            </w:r>
          </w:p>
        </w:tc>
        <w:tc>
          <w:tcPr>
            <w:tcW w:w="5190" w:type="dxa"/>
            <w:vAlign w:val="center"/>
          </w:tcPr>
          <w:p w14:paraId="53F76D8C" w14:textId="77777777" w:rsidR="003E425A" w:rsidRPr="00A258A6" w:rsidRDefault="003E425A" w:rsidP="00EF3B2A">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Ask and answer such questions as who, what, where, when, why, and how to demonstrate understanding of key details in a text.</w:t>
            </w:r>
          </w:p>
        </w:tc>
      </w:tr>
      <w:tr w:rsidR="00BE0AE8" w:rsidRPr="00A258A6" w14:paraId="4F10C109" w14:textId="77777777" w:rsidTr="00EF3B2A">
        <w:trPr>
          <w:cantSplit/>
          <w:trHeight w:val="620"/>
        </w:trPr>
        <w:tc>
          <w:tcPr>
            <w:tcW w:w="205" w:type="dxa"/>
            <w:textDirection w:val="btLr"/>
            <w:vAlign w:val="center"/>
          </w:tcPr>
          <w:p w14:paraId="6908CDCA"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2.RL.2</w:t>
            </w:r>
          </w:p>
        </w:tc>
        <w:tc>
          <w:tcPr>
            <w:tcW w:w="5190" w:type="dxa"/>
            <w:vAlign w:val="center"/>
          </w:tcPr>
          <w:p w14:paraId="11CBB5F9" w14:textId="68326C21" w:rsidR="003E425A" w:rsidRPr="00A258A6" w:rsidRDefault="003E425A" w:rsidP="00EF3B2A">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Recount stories, including fables and folktales from diverse cultures, and determine their central message, lesson, or moral.</w:t>
            </w:r>
          </w:p>
        </w:tc>
      </w:tr>
      <w:tr w:rsidR="00BE0AE8" w:rsidRPr="00A258A6" w14:paraId="54D881B9" w14:textId="77777777" w:rsidTr="00792126">
        <w:trPr>
          <w:cantSplit/>
          <w:trHeight w:val="710"/>
        </w:trPr>
        <w:tc>
          <w:tcPr>
            <w:tcW w:w="205" w:type="dxa"/>
            <w:tcBorders>
              <w:bottom w:val="single" w:sz="4" w:space="0" w:color="auto"/>
            </w:tcBorders>
            <w:textDirection w:val="btLr"/>
            <w:vAlign w:val="center"/>
          </w:tcPr>
          <w:p w14:paraId="50CA5D38"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2.RL.3</w:t>
            </w:r>
          </w:p>
        </w:tc>
        <w:tc>
          <w:tcPr>
            <w:tcW w:w="5190" w:type="dxa"/>
            <w:tcBorders>
              <w:bottom w:val="single" w:sz="4" w:space="0" w:color="auto"/>
            </w:tcBorders>
            <w:vAlign w:val="center"/>
          </w:tcPr>
          <w:p w14:paraId="7E671D35" w14:textId="716B2738" w:rsidR="003E425A" w:rsidRPr="00A258A6" w:rsidRDefault="003E425A" w:rsidP="00EF3B2A">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Describe how characters in a story respond to major events and challenges.</w:t>
            </w:r>
          </w:p>
        </w:tc>
      </w:tr>
      <w:tr w:rsidR="003E425A" w:rsidRPr="00A258A6" w14:paraId="352E3322" w14:textId="77777777" w:rsidTr="00792126">
        <w:trPr>
          <w:trHeight w:val="143"/>
        </w:trPr>
        <w:tc>
          <w:tcPr>
            <w:tcW w:w="5395" w:type="dxa"/>
            <w:gridSpan w:val="2"/>
            <w:shd w:val="clear" w:color="auto" w:fill="D5DCE4" w:themeFill="text2" w:themeFillTint="33"/>
            <w:vAlign w:val="center"/>
          </w:tcPr>
          <w:p w14:paraId="10F57FA2" w14:textId="77777777" w:rsidR="003E425A" w:rsidRPr="00B935D1" w:rsidRDefault="003E425A" w:rsidP="003F3B0E">
            <w:pPr>
              <w:spacing w:after="0" w:line="240" w:lineRule="auto"/>
              <w:rPr>
                <w:rFonts w:ascii="Arial Narrow" w:hAnsi="Arial Narrow" w:cstheme="minorHAnsi"/>
                <w:sz w:val="20"/>
                <w:szCs w:val="20"/>
              </w:rPr>
            </w:pPr>
            <w:r w:rsidRPr="00B935D1">
              <w:rPr>
                <w:rFonts w:ascii="Arial Narrow" w:hAnsi="Arial Narrow" w:cstheme="minorHAnsi"/>
                <w:sz w:val="20"/>
                <w:szCs w:val="20"/>
              </w:rPr>
              <w:t>Craft and Structure</w:t>
            </w:r>
          </w:p>
        </w:tc>
      </w:tr>
      <w:tr w:rsidR="00BE0AE8" w:rsidRPr="00A258A6" w14:paraId="42F8993F" w14:textId="77777777" w:rsidTr="00792126">
        <w:trPr>
          <w:cantSplit/>
          <w:trHeight w:val="665"/>
        </w:trPr>
        <w:tc>
          <w:tcPr>
            <w:tcW w:w="205" w:type="dxa"/>
            <w:textDirection w:val="btLr"/>
            <w:vAlign w:val="center"/>
          </w:tcPr>
          <w:p w14:paraId="486C6B8E"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2.RL.4</w:t>
            </w:r>
          </w:p>
        </w:tc>
        <w:tc>
          <w:tcPr>
            <w:tcW w:w="5190" w:type="dxa"/>
            <w:vAlign w:val="center"/>
          </w:tcPr>
          <w:p w14:paraId="0266F604" w14:textId="77777777" w:rsidR="003E425A" w:rsidRPr="00A258A6" w:rsidRDefault="003E425A" w:rsidP="0064517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Describe how words and phrases supply rhythm (e.g., regular beats, alliteration, rhymes, repeated lines) and meaning in a story, poem, or song.</w:t>
            </w:r>
          </w:p>
        </w:tc>
      </w:tr>
      <w:tr w:rsidR="00BE0AE8" w:rsidRPr="00A258A6" w14:paraId="6DD50AB1" w14:textId="77777777" w:rsidTr="00792126">
        <w:trPr>
          <w:cantSplit/>
          <w:trHeight w:val="647"/>
        </w:trPr>
        <w:tc>
          <w:tcPr>
            <w:tcW w:w="205" w:type="dxa"/>
            <w:textDirection w:val="btLr"/>
            <w:vAlign w:val="center"/>
          </w:tcPr>
          <w:p w14:paraId="561BDCA8"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2.RL.5</w:t>
            </w:r>
          </w:p>
        </w:tc>
        <w:tc>
          <w:tcPr>
            <w:tcW w:w="5190" w:type="dxa"/>
            <w:vAlign w:val="center"/>
          </w:tcPr>
          <w:p w14:paraId="05ECF08D" w14:textId="6019A5DB" w:rsidR="003E425A" w:rsidRPr="00A258A6" w:rsidRDefault="003E425A" w:rsidP="0064517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Describe the overall structure of a story, including how the beginning introduces the story and the ending concludes the action.</w:t>
            </w:r>
          </w:p>
        </w:tc>
      </w:tr>
      <w:tr w:rsidR="00BE0AE8" w:rsidRPr="00A258A6" w14:paraId="3269FB0F" w14:textId="77777777" w:rsidTr="00792126">
        <w:trPr>
          <w:cantSplit/>
          <w:trHeight w:val="710"/>
        </w:trPr>
        <w:tc>
          <w:tcPr>
            <w:tcW w:w="205" w:type="dxa"/>
            <w:tcBorders>
              <w:bottom w:val="single" w:sz="4" w:space="0" w:color="auto"/>
            </w:tcBorders>
            <w:textDirection w:val="btLr"/>
            <w:vAlign w:val="center"/>
          </w:tcPr>
          <w:p w14:paraId="21080E5B"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2.RL.6</w:t>
            </w:r>
          </w:p>
        </w:tc>
        <w:tc>
          <w:tcPr>
            <w:tcW w:w="5190" w:type="dxa"/>
            <w:tcBorders>
              <w:bottom w:val="single" w:sz="4" w:space="0" w:color="auto"/>
            </w:tcBorders>
            <w:vAlign w:val="center"/>
          </w:tcPr>
          <w:p w14:paraId="4D1B7BD2" w14:textId="52FCB918" w:rsidR="003E425A" w:rsidRPr="00A258A6" w:rsidRDefault="003E425A" w:rsidP="0064517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Acknowledge differences in the points of view of characters, including by speaking in a different voice for each character when reading dialogue aloud.</w:t>
            </w:r>
          </w:p>
        </w:tc>
      </w:tr>
      <w:tr w:rsidR="003E425A" w:rsidRPr="00A258A6" w14:paraId="463C4BA4" w14:textId="77777777" w:rsidTr="00792126">
        <w:trPr>
          <w:trHeight w:val="80"/>
        </w:trPr>
        <w:tc>
          <w:tcPr>
            <w:tcW w:w="5395" w:type="dxa"/>
            <w:gridSpan w:val="2"/>
            <w:shd w:val="clear" w:color="auto" w:fill="D5DCE4" w:themeFill="text2" w:themeFillTint="33"/>
            <w:vAlign w:val="center"/>
          </w:tcPr>
          <w:p w14:paraId="26D14B23" w14:textId="77777777" w:rsidR="003E425A" w:rsidRPr="00B935D1" w:rsidRDefault="003E425A" w:rsidP="003F3B0E">
            <w:pPr>
              <w:spacing w:after="0" w:line="240" w:lineRule="auto"/>
              <w:rPr>
                <w:rFonts w:ascii="Arial Narrow" w:hAnsi="Arial Narrow" w:cstheme="minorHAnsi"/>
                <w:sz w:val="20"/>
                <w:szCs w:val="20"/>
              </w:rPr>
            </w:pPr>
            <w:r w:rsidRPr="00B935D1">
              <w:rPr>
                <w:rFonts w:ascii="Arial Narrow" w:hAnsi="Arial Narrow" w:cstheme="minorHAnsi"/>
                <w:sz w:val="20"/>
                <w:szCs w:val="20"/>
              </w:rPr>
              <w:t>Integration of Knowledge and Ideas</w:t>
            </w:r>
          </w:p>
        </w:tc>
      </w:tr>
      <w:tr w:rsidR="00BE0AE8" w:rsidRPr="00A258A6" w14:paraId="1F661123" w14:textId="77777777" w:rsidTr="00792126">
        <w:trPr>
          <w:cantSplit/>
          <w:trHeight w:val="647"/>
        </w:trPr>
        <w:tc>
          <w:tcPr>
            <w:tcW w:w="205" w:type="dxa"/>
            <w:textDirection w:val="btLr"/>
            <w:vAlign w:val="center"/>
          </w:tcPr>
          <w:p w14:paraId="122EA8D3"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2.RL.7</w:t>
            </w:r>
          </w:p>
        </w:tc>
        <w:tc>
          <w:tcPr>
            <w:tcW w:w="5190" w:type="dxa"/>
            <w:vAlign w:val="center"/>
          </w:tcPr>
          <w:p w14:paraId="230F5CC1" w14:textId="4455B532" w:rsidR="003E425A" w:rsidRPr="00A258A6" w:rsidRDefault="003E425A" w:rsidP="0064517D">
            <w:pPr>
              <w:spacing w:after="0" w:line="240" w:lineRule="auto"/>
              <w:jc w:val="center"/>
              <w:rPr>
                <w:rFonts w:ascii="Arial Narrow" w:hAnsi="Arial Narrow" w:cstheme="minorHAnsi"/>
                <w:sz w:val="17"/>
                <w:szCs w:val="17"/>
              </w:rPr>
            </w:pPr>
            <w:r w:rsidRPr="00A258A6">
              <w:rPr>
                <w:rFonts w:ascii="Arial Narrow" w:hAnsi="Arial Narrow" w:cstheme="minorHAnsi"/>
                <w:sz w:val="18"/>
                <w:szCs w:val="18"/>
              </w:rPr>
              <w:t>Use information gained from the illustrations and words in a print or digital text to demonstrate understanding of its characters, setting, or plot.</w:t>
            </w:r>
          </w:p>
        </w:tc>
      </w:tr>
      <w:tr w:rsidR="00BE0AE8" w:rsidRPr="00A258A6" w14:paraId="41BD9C8E" w14:textId="77777777" w:rsidTr="00792126">
        <w:trPr>
          <w:cantSplit/>
          <w:trHeight w:val="143"/>
        </w:trPr>
        <w:tc>
          <w:tcPr>
            <w:tcW w:w="205" w:type="dxa"/>
            <w:textDirection w:val="btLr"/>
            <w:vAlign w:val="center"/>
          </w:tcPr>
          <w:p w14:paraId="29AC27F5" w14:textId="273E94DA" w:rsidR="003E425A" w:rsidRPr="009351A2" w:rsidRDefault="003E425A" w:rsidP="003F3B0E">
            <w:pPr>
              <w:spacing w:after="0" w:line="240" w:lineRule="auto"/>
              <w:ind w:left="113" w:right="113"/>
              <w:rPr>
                <w:rFonts w:ascii="Arial Narrow" w:hAnsi="Arial Narrow" w:cstheme="minorHAnsi"/>
                <w:sz w:val="16"/>
                <w:szCs w:val="16"/>
              </w:rPr>
            </w:pPr>
          </w:p>
        </w:tc>
        <w:tc>
          <w:tcPr>
            <w:tcW w:w="5190" w:type="dxa"/>
            <w:vAlign w:val="center"/>
          </w:tcPr>
          <w:p w14:paraId="4C85BD57" w14:textId="27151316" w:rsidR="003E425A" w:rsidRPr="00A258A6" w:rsidRDefault="003E425A" w:rsidP="0064517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2.RL.8 (Not applicable to literature)</w:t>
            </w:r>
          </w:p>
        </w:tc>
      </w:tr>
      <w:tr w:rsidR="00BE0AE8" w:rsidRPr="00A258A6" w14:paraId="13A7656D" w14:textId="77777777" w:rsidTr="0064517D">
        <w:trPr>
          <w:cantSplit/>
          <w:trHeight w:val="638"/>
        </w:trPr>
        <w:tc>
          <w:tcPr>
            <w:tcW w:w="205" w:type="dxa"/>
            <w:tcBorders>
              <w:bottom w:val="single" w:sz="4" w:space="0" w:color="auto"/>
            </w:tcBorders>
            <w:textDirection w:val="btLr"/>
            <w:vAlign w:val="center"/>
          </w:tcPr>
          <w:p w14:paraId="222BC748"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2.RL.9</w:t>
            </w:r>
          </w:p>
        </w:tc>
        <w:tc>
          <w:tcPr>
            <w:tcW w:w="5190" w:type="dxa"/>
            <w:tcBorders>
              <w:bottom w:val="single" w:sz="4" w:space="0" w:color="auto"/>
            </w:tcBorders>
            <w:vAlign w:val="center"/>
          </w:tcPr>
          <w:p w14:paraId="0488EAE1" w14:textId="77777777" w:rsidR="003E425A" w:rsidRPr="00A258A6" w:rsidRDefault="003E425A" w:rsidP="0064517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Compare and contrast the characters and settings from two or more versions of the same story by different authors or from different cultures.</w:t>
            </w:r>
          </w:p>
        </w:tc>
      </w:tr>
      <w:tr w:rsidR="003E425A" w:rsidRPr="00A258A6" w14:paraId="2258E36E" w14:textId="77777777" w:rsidTr="00792126">
        <w:trPr>
          <w:trHeight w:val="70"/>
        </w:trPr>
        <w:tc>
          <w:tcPr>
            <w:tcW w:w="5395" w:type="dxa"/>
            <w:gridSpan w:val="2"/>
            <w:shd w:val="clear" w:color="auto" w:fill="D5DCE4" w:themeFill="text2" w:themeFillTint="33"/>
            <w:vAlign w:val="center"/>
          </w:tcPr>
          <w:p w14:paraId="17EAB61B" w14:textId="77777777" w:rsidR="003E425A" w:rsidRPr="00B935D1" w:rsidRDefault="003E425A" w:rsidP="003F3B0E">
            <w:pPr>
              <w:spacing w:after="0" w:line="240" w:lineRule="auto"/>
              <w:rPr>
                <w:rFonts w:ascii="Arial Narrow" w:hAnsi="Arial Narrow" w:cstheme="minorHAnsi"/>
                <w:sz w:val="20"/>
                <w:szCs w:val="20"/>
              </w:rPr>
            </w:pPr>
            <w:r w:rsidRPr="00B935D1">
              <w:rPr>
                <w:rFonts w:ascii="Arial Narrow" w:hAnsi="Arial Narrow" w:cstheme="minorHAnsi"/>
                <w:sz w:val="20"/>
                <w:szCs w:val="20"/>
              </w:rPr>
              <w:t>Range of Reading and Level of Text Complexity</w:t>
            </w:r>
          </w:p>
        </w:tc>
      </w:tr>
      <w:tr w:rsidR="00BE0AE8" w:rsidRPr="00A258A6" w14:paraId="4C6746A7" w14:textId="77777777" w:rsidTr="00A258A6">
        <w:trPr>
          <w:cantSplit/>
          <w:trHeight w:val="746"/>
        </w:trPr>
        <w:tc>
          <w:tcPr>
            <w:tcW w:w="205" w:type="dxa"/>
            <w:textDirection w:val="btLr"/>
            <w:vAlign w:val="center"/>
          </w:tcPr>
          <w:p w14:paraId="4719C096" w14:textId="77777777" w:rsidR="003E425A" w:rsidRPr="00A258A6" w:rsidRDefault="003E425A" w:rsidP="003F3B0E">
            <w:pPr>
              <w:spacing w:after="0" w:line="240" w:lineRule="auto"/>
              <w:ind w:left="113" w:right="113"/>
              <w:rPr>
                <w:rFonts w:ascii="Arial Narrow" w:hAnsi="Arial Narrow" w:cstheme="minorHAnsi"/>
                <w:sz w:val="14"/>
                <w:szCs w:val="14"/>
              </w:rPr>
            </w:pPr>
            <w:r w:rsidRPr="009351A2">
              <w:rPr>
                <w:rFonts w:ascii="Arial Narrow" w:hAnsi="Arial Narrow" w:cstheme="minorHAnsi"/>
                <w:sz w:val="16"/>
                <w:szCs w:val="16"/>
              </w:rPr>
              <w:t>2.RL.10</w:t>
            </w:r>
          </w:p>
        </w:tc>
        <w:tc>
          <w:tcPr>
            <w:tcW w:w="5190" w:type="dxa"/>
            <w:vAlign w:val="center"/>
          </w:tcPr>
          <w:p w14:paraId="41FE1B3A" w14:textId="67B112A5"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"By the end of the year, proficiently and independently read and comprehend literature, including stories, dramas, and poetry, in a text complexity range determined by qualitative and quantitative measures appropriate to grade 2.</w:t>
            </w:r>
          </w:p>
        </w:tc>
      </w:tr>
      <w:tr w:rsidR="003E425A" w:rsidRPr="00A258A6" w14:paraId="5DD5FB3E" w14:textId="77777777" w:rsidTr="009351A2">
        <w:trPr>
          <w:trHeight w:val="20"/>
        </w:trPr>
        <w:tc>
          <w:tcPr>
            <w:tcW w:w="5395" w:type="dxa"/>
            <w:gridSpan w:val="2"/>
            <w:tcBorders>
              <w:bottom w:val="single" w:sz="4" w:space="0" w:color="auto"/>
            </w:tcBorders>
            <w:shd w:val="clear" w:color="auto" w:fill="AEC7FE" w:themeFill="accent1" w:themeFillTint="33"/>
            <w:vAlign w:val="bottom"/>
          </w:tcPr>
          <w:p w14:paraId="0D7BB4DB" w14:textId="77777777" w:rsidR="003E425A" w:rsidRPr="00B935D1" w:rsidRDefault="003E425A" w:rsidP="003F3B0E">
            <w:pPr>
              <w:spacing w:after="0" w:line="240" w:lineRule="auto"/>
              <w:rPr>
                <w:rFonts w:ascii="Arial Narrow" w:hAnsi="Arial Narrow" w:cstheme="minorHAnsi"/>
              </w:rPr>
            </w:pPr>
            <w:r w:rsidRPr="00B935D1">
              <w:rPr>
                <w:rFonts w:ascii="Arial Narrow" w:hAnsi="Arial Narrow" w:cstheme="minorHAnsi"/>
              </w:rPr>
              <w:t>Reading Standards for Informational Text</w:t>
            </w:r>
          </w:p>
        </w:tc>
      </w:tr>
      <w:tr w:rsidR="003E425A" w:rsidRPr="00A258A6" w14:paraId="2761AD60" w14:textId="77777777" w:rsidTr="00792126">
        <w:trPr>
          <w:trHeight w:val="70"/>
        </w:trPr>
        <w:tc>
          <w:tcPr>
            <w:tcW w:w="5395" w:type="dxa"/>
            <w:gridSpan w:val="2"/>
            <w:shd w:val="clear" w:color="auto" w:fill="D5DCE4" w:themeFill="text2" w:themeFillTint="33"/>
            <w:vAlign w:val="center"/>
          </w:tcPr>
          <w:p w14:paraId="75145083" w14:textId="77777777" w:rsidR="003E425A" w:rsidRPr="00B935D1" w:rsidRDefault="003E425A" w:rsidP="003F3B0E">
            <w:pPr>
              <w:spacing w:after="0" w:line="240" w:lineRule="auto"/>
              <w:rPr>
                <w:rFonts w:ascii="Arial Narrow" w:hAnsi="Arial Narrow" w:cstheme="minorHAnsi"/>
                <w:sz w:val="20"/>
                <w:szCs w:val="20"/>
              </w:rPr>
            </w:pPr>
            <w:r w:rsidRPr="00B935D1">
              <w:rPr>
                <w:rFonts w:ascii="Arial Narrow" w:hAnsi="Arial Narrow" w:cstheme="minorHAnsi"/>
                <w:sz w:val="20"/>
                <w:szCs w:val="20"/>
              </w:rPr>
              <w:t>Key Ideas and Details</w:t>
            </w:r>
          </w:p>
        </w:tc>
      </w:tr>
      <w:tr w:rsidR="00BE0AE8" w:rsidRPr="00A258A6" w14:paraId="39B6D09A" w14:textId="77777777" w:rsidTr="00B27A3C">
        <w:trPr>
          <w:cantSplit/>
          <w:trHeight w:val="647"/>
        </w:trPr>
        <w:tc>
          <w:tcPr>
            <w:tcW w:w="205" w:type="dxa"/>
            <w:textDirection w:val="btLr"/>
            <w:vAlign w:val="center"/>
          </w:tcPr>
          <w:p w14:paraId="6944F20C"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2.RI.1</w:t>
            </w:r>
          </w:p>
        </w:tc>
        <w:tc>
          <w:tcPr>
            <w:tcW w:w="5190" w:type="dxa"/>
            <w:vAlign w:val="center"/>
          </w:tcPr>
          <w:p w14:paraId="15069CB7" w14:textId="77777777"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Ask and answer such questions as who, what, where, when, why, and how to demonstrate understanding of key details in a text.</w:t>
            </w:r>
          </w:p>
        </w:tc>
      </w:tr>
      <w:tr w:rsidR="00BE0AE8" w:rsidRPr="00A258A6" w14:paraId="29810BF5" w14:textId="77777777" w:rsidTr="00792126">
        <w:trPr>
          <w:cantSplit/>
          <w:trHeight w:val="620"/>
        </w:trPr>
        <w:tc>
          <w:tcPr>
            <w:tcW w:w="205" w:type="dxa"/>
            <w:textDirection w:val="btLr"/>
            <w:vAlign w:val="center"/>
          </w:tcPr>
          <w:p w14:paraId="356D7FA9"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2.RI.2</w:t>
            </w:r>
          </w:p>
        </w:tc>
        <w:tc>
          <w:tcPr>
            <w:tcW w:w="5190" w:type="dxa"/>
            <w:vAlign w:val="center"/>
          </w:tcPr>
          <w:p w14:paraId="44C73675" w14:textId="77777777"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Identify and explain the main topic of a multi-paragraph text as well as the focus of specific paragraphs within the text.</w:t>
            </w:r>
          </w:p>
        </w:tc>
      </w:tr>
      <w:tr w:rsidR="00BE0AE8" w:rsidRPr="00A258A6" w14:paraId="55B38CBF" w14:textId="77777777" w:rsidTr="00792126">
        <w:trPr>
          <w:cantSplit/>
          <w:trHeight w:val="548"/>
        </w:trPr>
        <w:tc>
          <w:tcPr>
            <w:tcW w:w="205" w:type="dxa"/>
            <w:tcBorders>
              <w:bottom w:val="single" w:sz="4" w:space="0" w:color="auto"/>
            </w:tcBorders>
            <w:textDirection w:val="btLr"/>
            <w:vAlign w:val="center"/>
          </w:tcPr>
          <w:p w14:paraId="56B48D98"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2.RI.3</w:t>
            </w:r>
          </w:p>
        </w:tc>
        <w:tc>
          <w:tcPr>
            <w:tcW w:w="5190" w:type="dxa"/>
            <w:tcBorders>
              <w:bottom w:val="single" w:sz="4" w:space="0" w:color="auto"/>
            </w:tcBorders>
            <w:vAlign w:val="center"/>
          </w:tcPr>
          <w:p w14:paraId="67A8E705" w14:textId="77777777"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With prompting and support, describe the connection between a series of historical events, scientific ideas or concepts, or steps in technical procedures in a text.</w:t>
            </w:r>
          </w:p>
        </w:tc>
      </w:tr>
      <w:tr w:rsidR="003E425A" w:rsidRPr="00A258A6" w14:paraId="6FC468F8" w14:textId="77777777" w:rsidTr="00792126">
        <w:trPr>
          <w:trHeight w:val="143"/>
        </w:trPr>
        <w:tc>
          <w:tcPr>
            <w:tcW w:w="5395" w:type="dxa"/>
            <w:gridSpan w:val="2"/>
            <w:shd w:val="clear" w:color="auto" w:fill="D5DCE4" w:themeFill="text2" w:themeFillTint="33"/>
            <w:vAlign w:val="center"/>
          </w:tcPr>
          <w:p w14:paraId="642B64BC" w14:textId="77777777" w:rsidR="003E425A" w:rsidRPr="00B935D1" w:rsidRDefault="003E425A" w:rsidP="003F3B0E">
            <w:pPr>
              <w:spacing w:after="0" w:line="240" w:lineRule="auto"/>
              <w:rPr>
                <w:rFonts w:ascii="Arial Narrow" w:hAnsi="Arial Narrow" w:cstheme="minorHAnsi"/>
                <w:sz w:val="20"/>
                <w:szCs w:val="20"/>
              </w:rPr>
            </w:pPr>
            <w:r w:rsidRPr="00B935D1">
              <w:rPr>
                <w:rFonts w:ascii="Arial Narrow" w:hAnsi="Arial Narrow" w:cstheme="minorHAnsi"/>
                <w:sz w:val="20"/>
                <w:szCs w:val="20"/>
              </w:rPr>
              <w:t>Craft and Structure</w:t>
            </w:r>
          </w:p>
        </w:tc>
      </w:tr>
      <w:tr w:rsidR="00BE0AE8" w:rsidRPr="00A258A6" w14:paraId="674D5E6E" w14:textId="77777777" w:rsidTr="00792126">
        <w:trPr>
          <w:cantSplit/>
          <w:trHeight w:val="620"/>
        </w:trPr>
        <w:tc>
          <w:tcPr>
            <w:tcW w:w="205" w:type="dxa"/>
            <w:textDirection w:val="btLr"/>
            <w:vAlign w:val="center"/>
          </w:tcPr>
          <w:p w14:paraId="5CFBE8C7"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2.RI.4</w:t>
            </w:r>
          </w:p>
        </w:tc>
        <w:tc>
          <w:tcPr>
            <w:tcW w:w="5190" w:type="dxa"/>
            <w:vAlign w:val="center"/>
          </w:tcPr>
          <w:p w14:paraId="471E0FB5" w14:textId="77777777"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Determine the meaning of words and phrases in a text relevant to a grade 2 topic or subject area.</w:t>
            </w:r>
          </w:p>
        </w:tc>
      </w:tr>
      <w:tr w:rsidR="00BE0AE8" w:rsidRPr="00A258A6" w14:paraId="0977E440" w14:textId="77777777" w:rsidTr="00792126">
        <w:trPr>
          <w:cantSplit/>
          <w:trHeight w:val="620"/>
        </w:trPr>
        <w:tc>
          <w:tcPr>
            <w:tcW w:w="205" w:type="dxa"/>
            <w:textDirection w:val="btLr"/>
            <w:vAlign w:val="center"/>
          </w:tcPr>
          <w:p w14:paraId="1E2C8D56"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2.RI.5</w:t>
            </w:r>
          </w:p>
        </w:tc>
        <w:tc>
          <w:tcPr>
            <w:tcW w:w="5190" w:type="dxa"/>
            <w:vAlign w:val="center"/>
          </w:tcPr>
          <w:p w14:paraId="2E36DAE2" w14:textId="77777777"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Know and use various text features (e.g., captions, bold print, subheadings, glossaries, indexes, electronic menus, icons) to locate key facts or information in a text efficiently.</w:t>
            </w:r>
          </w:p>
        </w:tc>
      </w:tr>
      <w:tr w:rsidR="00BE0AE8" w:rsidRPr="00A258A6" w14:paraId="574445E5" w14:textId="77777777" w:rsidTr="00792126">
        <w:trPr>
          <w:cantSplit/>
          <w:trHeight w:val="620"/>
        </w:trPr>
        <w:tc>
          <w:tcPr>
            <w:tcW w:w="205" w:type="dxa"/>
            <w:tcBorders>
              <w:bottom w:val="single" w:sz="4" w:space="0" w:color="auto"/>
            </w:tcBorders>
            <w:textDirection w:val="btLr"/>
            <w:vAlign w:val="center"/>
          </w:tcPr>
          <w:p w14:paraId="577C1E0D"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2.RI.6</w:t>
            </w:r>
          </w:p>
        </w:tc>
        <w:tc>
          <w:tcPr>
            <w:tcW w:w="5190" w:type="dxa"/>
            <w:tcBorders>
              <w:bottom w:val="single" w:sz="4" w:space="0" w:color="auto"/>
            </w:tcBorders>
            <w:vAlign w:val="center"/>
          </w:tcPr>
          <w:p w14:paraId="4F99B868" w14:textId="0F252B0C"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Identify the main purpose of a text, including what the author wants to answer, explain, or describe.</w:t>
            </w:r>
          </w:p>
        </w:tc>
      </w:tr>
      <w:tr w:rsidR="003E425A" w:rsidRPr="00A258A6" w14:paraId="659EA83A" w14:textId="77777777" w:rsidTr="00792126">
        <w:trPr>
          <w:trHeight w:val="170"/>
        </w:trPr>
        <w:tc>
          <w:tcPr>
            <w:tcW w:w="5395" w:type="dxa"/>
            <w:gridSpan w:val="2"/>
            <w:shd w:val="clear" w:color="auto" w:fill="D5DCE4" w:themeFill="text2" w:themeFillTint="33"/>
            <w:vAlign w:val="center"/>
          </w:tcPr>
          <w:p w14:paraId="713A5368" w14:textId="77777777" w:rsidR="003E425A" w:rsidRPr="00B935D1" w:rsidRDefault="003E425A" w:rsidP="003F3B0E">
            <w:pPr>
              <w:spacing w:after="0" w:line="240" w:lineRule="auto"/>
              <w:rPr>
                <w:rFonts w:ascii="Arial Narrow" w:hAnsi="Arial Narrow" w:cstheme="minorHAnsi"/>
                <w:sz w:val="20"/>
                <w:szCs w:val="20"/>
              </w:rPr>
            </w:pPr>
            <w:r w:rsidRPr="00B935D1">
              <w:rPr>
                <w:rFonts w:ascii="Arial Narrow" w:hAnsi="Arial Narrow" w:cstheme="minorHAnsi"/>
                <w:sz w:val="20"/>
                <w:szCs w:val="20"/>
              </w:rPr>
              <w:t>Integration of Knowledge and Ideas</w:t>
            </w:r>
          </w:p>
        </w:tc>
      </w:tr>
      <w:tr w:rsidR="00BE0AE8" w:rsidRPr="00A258A6" w14:paraId="3499D823" w14:textId="77777777" w:rsidTr="00792126">
        <w:trPr>
          <w:cantSplit/>
          <w:trHeight w:val="638"/>
        </w:trPr>
        <w:tc>
          <w:tcPr>
            <w:tcW w:w="205" w:type="dxa"/>
            <w:textDirection w:val="btLr"/>
            <w:vAlign w:val="center"/>
          </w:tcPr>
          <w:p w14:paraId="12A8A532"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2.RI.7</w:t>
            </w:r>
          </w:p>
        </w:tc>
        <w:tc>
          <w:tcPr>
            <w:tcW w:w="5190" w:type="dxa"/>
            <w:vAlign w:val="center"/>
          </w:tcPr>
          <w:p w14:paraId="6AD626C2" w14:textId="72473579"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Explain how specific images (e.g., a diagram showing how a machine works) contribute to and clarify a text.</w:t>
            </w:r>
          </w:p>
        </w:tc>
      </w:tr>
      <w:tr w:rsidR="00BE0AE8" w:rsidRPr="00A258A6" w14:paraId="626B41C6" w14:textId="77777777" w:rsidTr="008B658F">
        <w:trPr>
          <w:cantSplit/>
          <w:trHeight w:val="593"/>
        </w:trPr>
        <w:tc>
          <w:tcPr>
            <w:tcW w:w="205" w:type="dxa"/>
            <w:textDirection w:val="btLr"/>
            <w:vAlign w:val="center"/>
          </w:tcPr>
          <w:p w14:paraId="0D0593B4"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2.RI.8</w:t>
            </w:r>
          </w:p>
        </w:tc>
        <w:tc>
          <w:tcPr>
            <w:tcW w:w="5190" w:type="dxa"/>
            <w:vAlign w:val="center"/>
          </w:tcPr>
          <w:p w14:paraId="2A0023D4" w14:textId="272C6B50"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Describe how reasons support specific</w:t>
            </w:r>
            <w:r w:rsidR="007A1810">
              <w:rPr>
                <w:rFonts w:ascii="Arial Narrow" w:hAnsi="Arial Narrow" w:cstheme="minorHAnsi"/>
                <w:sz w:val="18"/>
                <w:szCs w:val="18"/>
              </w:rPr>
              <w:t>.</w:t>
            </w:r>
            <w:r w:rsidRPr="00A258A6">
              <w:rPr>
                <w:rFonts w:ascii="Arial Narrow" w:hAnsi="Arial Narrow" w:cstheme="minorHAnsi"/>
                <w:sz w:val="18"/>
                <w:szCs w:val="18"/>
              </w:rPr>
              <w:t xml:space="preserve"> points the author makes in a text.</w:t>
            </w:r>
          </w:p>
        </w:tc>
      </w:tr>
      <w:tr w:rsidR="00BE0AE8" w:rsidRPr="00A258A6" w14:paraId="30F60A8A" w14:textId="77777777" w:rsidTr="00792126">
        <w:trPr>
          <w:cantSplit/>
          <w:trHeight w:val="620"/>
        </w:trPr>
        <w:tc>
          <w:tcPr>
            <w:tcW w:w="205" w:type="dxa"/>
            <w:tcBorders>
              <w:bottom w:val="single" w:sz="4" w:space="0" w:color="auto"/>
            </w:tcBorders>
            <w:textDirection w:val="btLr"/>
            <w:vAlign w:val="center"/>
          </w:tcPr>
          <w:p w14:paraId="47C726E4"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2.RI.9</w:t>
            </w:r>
          </w:p>
        </w:tc>
        <w:tc>
          <w:tcPr>
            <w:tcW w:w="5190" w:type="dxa"/>
            <w:tcBorders>
              <w:bottom w:val="single" w:sz="4" w:space="0" w:color="auto"/>
            </w:tcBorders>
            <w:vAlign w:val="center"/>
          </w:tcPr>
          <w:p w14:paraId="3E2BCA20" w14:textId="7FDCCD8D"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Compare and contrast the most important points presented by two texts on the same topic.</w:t>
            </w:r>
          </w:p>
        </w:tc>
      </w:tr>
      <w:tr w:rsidR="003E425A" w:rsidRPr="00A258A6" w14:paraId="789339D2" w14:textId="77777777" w:rsidTr="00792126">
        <w:trPr>
          <w:trHeight w:val="80"/>
        </w:trPr>
        <w:tc>
          <w:tcPr>
            <w:tcW w:w="5395" w:type="dxa"/>
            <w:gridSpan w:val="2"/>
            <w:shd w:val="clear" w:color="auto" w:fill="D5DCE4" w:themeFill="text2" w:themeFillTint="33"/>
            <w:vAlign w:val="center"/>
          </w:tcPr>
          <w:p w14:paraId="69FF0C99" w14:textId="77777777" w:rsidR="003E425A" w:rsidRPr="00AA1E1D" w:rsidRDefault="003E425A" w:rsidP="003F3B0E">
            <w:pPr>
              <w:spacing w:after="0" w:line="240" w:lineRule="auto"/>
              <w:rPr>
                <w:rFonts w:ascii="Arial Narrow" w:hAnsi="Arial Narrow" w:cstheme="minorHAnsi"/>
                <w:sz w:val="20"/>
                <w:szCs w:val="20"/>
              </w:rPr>
            </w:pPr>
            <w:r w:rsidRPr="00AA1E1D">
              <w:rPr>
                <w:rFonts w:ascii="Arial Narrow" w:hAnsi="Arial Narrow" w:cstheme="minorHAnsi"/>
                <w:sz w:val="20"/>
                <w:szCs w:val="20"/>
              </w:rPr>
              <w:t>Range of Reading and Level of Text Complexity</w:t>
            </w:r>
          </w:p>
        </w:tc>
      </w:tr>
      <w:tr w:rsidR="00BE0AE8" w:rsidRPr="00A258A6" w14:paraId="40E1D935" w14:textId="77777777" w:rsidTr="00B27A3C">
        <w:trPr>
          <w:cantSplit/>
          <w:trHeight w:val="908"/>
        </w:trPr>
        <w:tc>
          <w:tcPr>
            <w:tcW w:w="205" w:type="dxa"/>
            <w:textDirection w:val="btLr"/>
            <w:vAlign w:val="center"/>
          </w:tcPr>
          <w:p w14:paraId="431E313D"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2.RI.10</w:t>
            </w:r>
          </w:p>
        </w:tc>
        <w:tc>
          <w:tcPr>
            <w:tcW w:w="5190" w:type="dxa"/>
            <w:vAlign w:val="center"/>
          </w:tcPr>
          <w:p w14:paraId="7853C60D" w14:textId="77777777"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By the end of the year, proficiently and independently read and comprehend informational texts, including history/social studies, science, and technical texts, in a text complexity range determined by qualitative and quantitative measures appropriate to grade two.</w:t>
            </w:r>
          </w:p>
        </w:tc>
      </w:tr>
      <w:tr w:rsidR="003E425A" w:rsidRPr="00A258A6" w14:paraId="220C5BBF" w14:textId="77777777" w:rsidTr="009351A2">
        <w:trPr>
          <w:trHeight w:val="80"/>
        </w:trPr>
        <w:tc>
          <w:tcPr>
            <w:tcW w:w="5395" w:type="dxa"/>
            <w:gridSpan w:val="2"/>
            <w:tcBorders>
              <w:bottom w:val="single" w:sz="4" w:space="0" w:color="auto"/>
            </w:tcBorders>
            <w:shd w:val="clear" w:color="auto" w:fill="AEC7FE" w:themeFill="accent1" w:themeFillTint="33"/>
            <w:vAlign w:val="bottom"/>
          </w:tcPr>
          <w:p w14:paraId="335A160A" w14:textId="77777777" w:rsidR="003E425A" w:rsidRPr="00AA1E1D" w:rsidRDefault="003E425A" w:rsidP="003F3B0E">
            <w:pPr>
              <w:spacing w:after="0" w:line="240" w:lineRule="auto"/>
              <w:rPr>
                <w:rFonts w:ascii="Arial Narrow" w:hAnsi="Arial Narrow" w:cstheme="minorHAnsi"/>
              </w:rPr>
            </w:pPr>
            <w:r w:rsidRPr="00AA1E1D">
              <w:rPr>
                <w:rFonts w:ascii="Arial Narrow" w:hAnsi="Arial Narrow" w:cstheme="minorHAnsi"/>
              </w:rPr>
              <w:t>Reading Standards: Foundational Skills</w:t>
            </w:r>
          </w:p>
        </w:tc>
      </w:tr>
      <w:tr w:rsidR="003E425A" w:rsidRPr="00A258A6" w14:paraId="5C0E23A5" w14:textId="77777777" w:rsidTr="00792126">
        <w:trPr>
          <w:trHeight w:val="107"/>
        </w:trPr>
        <w:tc>
          <w:tcPr>
            <w:tcW w:w="5395" w:type="dxa"/>
            <w:gridSpan w:val="2"/>
            <w:shd w:val="clear" w:color="auto" w:fill="D5DCE4" w:themeFill="text2" w:themeFillTint="33"/>
            <w:vAlign w:val="center"/>
          </w:tcPr>
          <w:p w14:paraId="4F286742" w14:textId="77777777" w:rsidR="003E425A" w:rsidRPr="00AA1E1D" w:rsidRDefault="003E425A" w:rsidP="003F3B0E">
            <w:pPr>
              <w:spacing w:after="0" w:line="240" w:lineRule="auto"/>
              <w:rPr>
                <w:rFonts w:ascii="Arial Narrow" w:hAnsi="Arial Narrow" w:cstheme="minorHAnsi"/>
                <w:sz w:val="20"/>
                <w:szCs w:val="20"/>
              </w:rPr>
            </w:pPr>
            <w:r w:rsidRPr="00AA1E1D">
              <w:rPr>
                <w:rFonts w:ascii="Arial Narrow" w:hAnsi="Arial Narrow" w:cstheme="minorHAnsi"/>
                <w:sz w:val="20"/>
                <w:szCs w:val="20"/>
              </w:rPr>
              <w:t>Phonics and Word Recognition</w:t>
            </w:r>
          </w:p>
        </w:tc>
      </w:tr>
      <w:tr w:rsidR="00BE0AE8" w:rsidRPr="00A258A6" w14:paraId="3F08B1B1" w14:textId="77777777" w:rsidTr="003D426F">
        <w:trPr>
          <w:cantSplit/>
          <w:trHeight w:val="1835"/>
        </w:trPr>
        <w:tc>
          <w:tcPr>
            <w:tcW w:w="205" w:type="dxa"/>
            <w:textDirection w:val="btLr"/>
            <w:vAlign w:val="center"/>
          </w:tcPr>
          <w:p w14:paraId="257A5486" w14:textId="77777777" w:rsidR="003E425A" w:rsidRPr="009351A2" w:rsidRDefault="003E425A" w:rsidP="003F3B0E">
            <w:pPr>
              <w:spacing w:after="0" w:line="240" w:lineRule="auto"/>
              <w:ind w:left="113" w:right="113"/>
              <w:rPr>
                <w:rFonts w:ascii="Arial Narrow" w:hAnsi="Arial Narrow" w:cstheme="minorHAnsi"/>
                <w:color w:val="000000"/>
                <w:sz w:val="16"/>
                <w:szCs w:val="16"/>
              </w:rPr>
            </w:pPr>
            <w:r w:rsidRPr="009351A2">
              <w:rPr>
                <w:rFonts w:ascii="Arial Narrow" w:hAnsi="Arial Narrow" w:cstheme="minorHAnsi"/>
                <w:color w:val="000000"/>
                <w:sz w:val="16"/>
                <w:szCs w:val="16"/>
              </w:rPr>
              <w:t>2.RF.3</w:t>
            </w:r>
          </w:p>
        </w:tc>
        <w:tc>
          <w:tcPr>
            <w:tcW w:w="5190" w:type="dxa"/>
            <w:vAlign w:val="center"/>
          </w:tcPr>
          <w:p w14:paraId="61095B84" w14:textId="54C68465"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Know and apply grade-level phonics and word analysis skills in decoding one-syllable or two-syllable words.</w:t>
            </w:r>
            <w:r w:rsidRPr="00A258A6">
              <w:rPr>
                <w:rFonts w:ascii="Arial Narrow" w:hAnsi="Arial Narrow" w:cstheme="minorHAnsi"/>
                <w:sz w:val="18"/>
                <w:szCs w:val="18"/>
              </w:rPr>
              <w:br/>
              <w:t>a. Distinguish long and short vowels when reading regularly spelled one</w:t>
            </w:r>
            <w:r w:rsidRPr="00A258A6">
              <w:rPr>
                <w:rFonts w:ascii="Cambria Math" w:hAnsi="Cambria Math" w:cs="Cambria Math"/>
                <w:sz w:val="18"/>
                <w:szCs w:val="18"/>
              </w:rPr>
              <w:t>‐</w:t>
            </w:r>
            <w:r w:rsidRPr="00A258A6">
              <w:rPr>
                <w:rFonts w:ascii="Arial Narrow" w:hAnsi="Arial Narrow" w:cstheme="minorHAnsi"/>
                <w:sz w:val="18"/>
                <w:szCs w:val="18"/>
              </w:rPr>
              <w:t>syllable words.</w:t>
            </w:r>
            <w:r w:rsidRPr="00A258A6">
              <w:rPr>
                <w:rFonts w:ascii="Arial Narrow" w:hAnsi="Arial Narrow" w:cstheme="minorHAnsi"/>
                <w:sz w:val="18"/>
                <w:szCs w:val="18"/>
              </w:rPr>
              <w:br/>
              <w:t>b. Know spelling</w:t>
            </w:r>
            <w:r w:rsidRPr="00A258A6">
              <w:rPr>
                <w:rFonts w:ascii="Cambria Math" w:hAnsi="Cambria Math" w:cs="Cambria Math"/>
                <w:sz w:val="18"/>
                <w:szCs w:val="18"/>
              </w:rPr>
              <w:t>‐</w:t>
            </w:r>
            <w:r w:rsidRPr="00A258A6">
              <w:rPr>
                <w:rFonts w:ascii="Arial Narrow" w:hAnsi="Arial Narrow" w:cstheme="minorHAnsi"/>
                <w:sz w:val="18"/>
                <w:szCs w:val="18"/>
              </w:rPr>
              <w:t>sound correspondences for additional common vowel teams.</w:t>
            </w:r>
            <w:r w:rsidRPr="00A258A6">
              <w:rPr>
                <w:rFonts w:ascii="Arial Narrow" w:hAnsi="Arial Narrow" w:cstheme="minorHAnsi"/>
                <w:sz w:val="18"/>
                <w:szCs w:val="18"/>
              </w:rPr>
              <w:br/>
              <w:t>c. Identify and apply all six syllable types to decode appropriate grade-level text.</w:t>
            </w:r>
            <w:r w:rsidRPr="00A258A6">
              <w:rPr>
                <w:rFonts w:ascii="Arial Narrow" w:hAnsi="Arial Narrow" w:cstheme="minorHAnsi"/>
                <w:sz w:val="18"/>
                <w:szCs w:val="18"/>
              </w:rPr>
              <w:br/>
              <w:t>d. Decode words with common prefixes and suffixes.</w:t>
            </w:r>
            <w:r w:rsidRPr="00A258A6">
              <w:rPr>
                <w:rFonts w:ascii="Arial Narrow" w:hAnsi="Arial Narrow" w:cstheme="minorHAnsi"/>
                <w:sz w:val="18"/>
                <w:szCs w:val="18"/>
              </w:rPr>
              <w:br/>
              <w:t>e. Identify words with inconsistent but common spelling</w:t>
            </w:r>
            <w:r w:rsidRPr="00A258A6">
              <w:rPr>
                <w:rFonts w:ascii="Cambria Math" w:hAnsi="Cambria Math" w:cs="Cambria Math"/>
                <w:sz w:val="18"/>
                <w:szCs w:val="18"/>
              </w:rPr>
              <w:t>‐</w:t>
            </w:r>
            <w:r w:rsidRPr="00A258A6">
              <w:rPr>
                <w:rFonts w:ascii="Arial Narrow" w:hAnsi="Arial Narrow" w:cstheme="minorHAnsi"/>
                <w:sz w:val="18"/>
                <w:szCs w:val="18"/>
              </w:rPr>
              <w:t>sound correspondences.</w:t>
            </w:r>
            <w:r w:rsidRPr="00A258A6">
              <w:rPr>
                <w:rFonts w:ascii="Arial Narrow" w:hAnsi="Arial Narrow" w:cstheme="minorHAnsi"/>
                <w:sz w:val="18"/>
                <w:szCs w:val="18"/>
              </w:rPr>
              <w:br/>
              <w:t>f. Recognize and read grade</w:t>
            </w:r>
            <w:r w:rsidRPr="00A258A6">
              <w:rPr>
                <w:rFonts w:ascii="Cambria Math" w:hAnsi="Cambria Math" w:cs="Cambria Math"/>
                <w:sz w:val="18"/>
                <w:szCs w:val="18"/>
              </w:rPr>
              <w:t>‐</w:t>
            </w:r>
            <w:r w:rsidRPr="00A258A6">
              <w:rPr>
                <w:rFonts w:ascii="Arial Narrow" w:hAnsi="Arial Narrow" w:cstheme="minorHAnsi"/>
                <w:sz w:val="18"/>
                <w:szCs w:val="18"/>
              </w:rPr>
              <w:t>appropriate irregularly spelled words.</w:t>
            </w:r>
          </w:p>
        </w:tc>
      </w:tr>
      <w:tr w:rsidR="003E425A" w:rsidRPr="00A258A6" w14:paraId="47EF31F3" w14:textId="77777777" w:rsidTr="00792126">
        <w:trPr>
          <w:trHeight w:val="70"/>
        </w:trPr>
        <w:tc>
          <w:tcPr>
            <w:tcW w:w="5395" w:type="dxa"/>
            <w:gridSpan w:val="2"/>
            <w:shd w:val="clear" w:color="auto" w:fill="D5DCE4" w:themeFill="text2" w:themeFillTint="33"/>
            <w:vAlign w:val="center"/>
          </w:tcPr>
          <w:p w14:paraId="4B95ABDE" w14:textId="77777777" w:rsidR="003E425A" w:rsidRPr="00AA1E1D" w:rsidRDefault="003E425A" w:rsidP="003F3B0E">
            <w:pPr>
              <w:spacing w:after="0" w:line="240" w:lineRule="auto"/>
              <w:rPr>
                <w:rFonts w:ascii="Arial Narrow" w:hAnsi="Arial Narrow" w:cstheme="minorHAnsi"/>
                <w:sz w:val="20"/>
                <w:szCs w:val="20"/>
              </w:rPr>
            </w:pPr>
            <w:r w:rsidRPr="00AA1E1D">
              <w:rPr>
                <w:rFonts w:ascii="Arial Narrow" w:hAnsi="Arial Narrow" w:cstheme="minorHAnsi"/>
                <w:sz w:val="20"/>
                <w:szCs w:val="20"/>
              </w:rPr>
              <w:t>Fluency</w:t>
            </w:r>
          </w:p>
        </w:tc>
      </w:tr>
      <w:tr w:rsidR="00BE0AE8" w:rsidRPr="00A258A6" w14:paraId="3401D7D1" w14:textId="77777777" w:rsidTr="003D426F">
        <w:trPr>
          <w:cantSplit/>
          <w:trHeight w:val="1286"/>
        </w:trPr>
        <w:tc>
          <w:tcPr>
            <w:tcW w:w="205" w:type="dxa"/>
            <w:textDirection w:val="btLr"/>
            <w:vAlign w:val="center"/>
          </w:tcPr>
          <w:p w14:paraId="3E5C0A00" w14:textId="77777777" w:rsidR="003E425A" w:rsidRPr="009351A2" w:rsidRDefault="003E425A" w:rsidP="003F3B0E">
            <w:pPr>
              <w:spacing w:after="0" w:line="240" w:lineRule="auto"/>
              <w:ind w:left="113" w:right="113"/>
              <w:rPr>
                <w:rFonts w:ascii="Arial Narrow" w:hAnsi="Arial Narrow" w:cstheme="minorHAnsi"/>
                <w:color w:val="000000"/>
                <w:sz w:val="16"/>
                <w:szCs w:val="16"/>
              </w:rPr>
            </w:pPr>
            <w:r w:rsidRPr="009351A2">
              <w:rPr>
                <w:rFonts w:ascii="Arial Narrow" w:hAnsi="Arial Narrow" w:cstheme="minorHAnsi"/>
                <w:color w:val="000000"/>
                <w:sz w:val="16"/>
                <w:szCs w:val="16"/>
              </w:rPr>
              <w:t>2.RF.4</w:t>
            </w:r>
          </w:p>
        </w:tc>
        <w:tc>
          <w:tcPr>
            <w:tcW w:w="5190" w:type="dxa"/>
            <w:vAlign w:val="center"/>
          </w:tcPr>
          <w:p w14:paraId="6BF869DB" w14:textId="77777777"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Read with sufficient accuracy and fluency to support comprehension.</w:t>
            </w:r>
            <w:r w:rsidRPr="00A258A6">
              <w:rPr>
                <w:rFonts w:ascii="Arial Narrow" w:hAnsi="Arial Narrow" w:cstheme="minorHAnsi"/>
                <w:sz w:val="18"/>
                <w:szCs w:val="18"/>
              </w:rPr>
              <w:br/>
              <w:t>a. Read on</w:t>
            </w:r>
            <w:r w:rsidRPr="00A258A6">
              <w:rPr>
                <w:rFonts w:ascii="Cambria Math" w:hAnsi="Cambria Math" w:cs="Cambria Math"/>
                <w:sz w:val="18"/>
                <w:szCs w:val="18"/>
              </w:rPr>
              <w:t>‐</w:t>
            </w:r>
            <w:r w:rsidRPr="00A258A6">
              <w:rPr>
                <w:rFonts w:ascii="Arial Narrow" w:hAnsi="Arial Narrow" w:cstheme="minorHAnsi"/>
                <w:sz w:val="18"/>
                <w:szCs w:val="18"/>
              </w:rPr>
              <w:t>level text with purpose and understanding.</w:t>
            </w:r>
            <w:r w:rsidRPr="00A258A6">
              <w:rPr>
                <w:rFonts w:ascii="Arial Narrow" w:hAnsi="Arial Narrow" w:cstheme="minorHAnsi"/>
                <w:sz w:val="18"/>
                <w:szCs w:val="18"/>
              </w:rPr>
              <w:br/>
              <w:t>b. Read on</w:t>
            </w:r>
            <w:r w:rsidRPr="00A258A6">
              <w:rPr>
                <w:rFonts w:ascii="Cambria Math" w:hAnsi="Cambria Math" w:cs="Cambria Math"/>
                <w:sz w:val="18"/>
                <w:szCs w:val="18"/>
              </w:rPr>
              <w:t>‐</w:t>
            </w:r>
            <w:r w:rsidRPr="00A258A6">
              <w:rPr>
                <w:rFonts w:ascii="Arial Narrow" w:hAnsi="Arial Narrow" w:cstheme="minorHAnsi"/>
                <w:sz w:val="18"/>
                <w:szCs w:val="18"/>
              </w:rPr>
              <w:t>level text orally with accuracy, appropriate rate, and expression on successive readings.</w:t>
            </w:r>
            <w:r w:rsidRPr="00A258A6">
              <w:rPr>
                <w:rFonts w:ascii="Arial Narrow" w:hAnsi="Arial Narrow" w:cstheme="minorHAnsi"/>
                <w:sz w:val="18"/>
                <w:szCs w:val="18"/>
              </w:rPr>
              <w:br/>
              <w:t>c. Use context to confirm or self</w:t>
            </w:r>
            <w:r w:rsidRPr="00A258A6">
              <w:rPr>
                <w:rFonts w:ascii="Cambria Math" w:hAnsi="Cambria Math" w:cs="Cambria Math"/>
                <w:sz w:val="18"/>
                <w:szCs w:val="18"/>
              </w:rPr>
              <w:t>‐</w:t>
            </w:r>
            <w:r w:rsidRPr="00A258A6">
              <w:rPr>
                <w:rFonts w:ascii="Arial Narrow" w:hAnsi="Arial Narrow" w:cstheme="minorHAnsi"/>
                <w:sz w:val="18"/>
                <w:szCs w:val="18"/>
              </w:rPr>
              <w:t>correct word recognition and understanding, rereading as necessary.</w:t>
            </w:r>
          </w:p>
        </w:tc>
      </w:tr>
      <w:tr w:rsidR="003E425A" w:rsidRPr="00A258A6" w14:paraId="772553DC" w14:textId="77777777" w:rsidTr="006F39AE">
        <w:trPr>
          <w:trHeight w:val="170"/>
        </w:trPr>
        <w:tc>
          <w:tcPr>
            <w:tcW w:w="5395" w:type="dxa"/>
            <w:gridSpan w:val="2"/>
            <w:tcBorders>
              <w:bottom w:val="single" w:sz="4" w:space="0" w:color="auto"/>
            </w:tcBorders>
            <w:shd w:val="clear" w:color="auto" w:fill="AEC7FE" w:themeFill="accent1" w:themeFillTint="33"/>
            <w:vAlign w:val="bottom"/>
          </w:tcPr>
          <w:p w14:paraId="5CD1C953" w14:textId="77777777" w:rsidR="003E425A" w:rsidRPr="00AA1E1D" w:rsidRDefault="003E425A" w:rsidP="003F3B0E">
            <w:pPr>
              <w:spacing w:after="0" w:line="240" w:lineRule="auto"/>
              <w:rPr>
                <w:rFonts w:ascii="Arial Narrow" w:hAnsi="Arial Narrow" w:cstheme="minorHAnsi"/>
              </w:rPr>
            </w:pPr>
            <w:r w:rsidRPr="00AA1E1D">
              <w:rPr>
                <w:rFonts w:ascii="Arial Narrow" w:hAnsi="Arial Narrow" w:cstheme="minorHAnsi"/>
              </w:rPr>
              <w:t>Writing Standards</w:t>
            </w:r>
          </w:p>
        </w:tc>
      </w:tr>
      <w:tr w:rsidR="003E425A" w:rsidRPr="00A258A6" w14:paraId="52D3FB45" w14:textId="77777777" w:rsidTr="00792126">
        <w:trPr>
          <w:trHeight w:val="107"/>
        </w:trPr>
        <w:tc>
          <w:tcPr>
            <w:tcW w:w="5395" w:type="dxa"/>
            <w:gridSpan w:val="2"/>
            <w:shd w:val="clear" w:color="auto" w:fill="D5DCE4" w:themeFill="text2" w:themeFillTint="33"/>
            <w:vAlign w:val="center"/>
          </w:tcPr>
          <w:p w14:paraId="6E0F0F89" w14:textId="77777777" w:rsidR="003E425A" w:rsidRPr="00AA1E1D" w:rsidRDefault="003E425A" w:rsidP="003F3B0E">
            <w:pPr>
              <w:spacing w:after="0" w:line="240" w:lineRule="auto"/>
              <w:rPr>
                <w:rFonts w:ascii="Arial Narrow" w:hAnsi="Arial Narrow" w:cstheme="minorHAnsi"/>
                <w:sz w:val="20"/>
                <w:szCs w:val="20"/>
              </w:rPr>
            </w:pPr>
            <w:r w:rsidRPr="00AA1E1D">
              <w:rPr>
                <w:rFonts w:ascii="Arial Narrow" w:hAnsi="Arial Narrow" w:cstheme="minorHAnsi"/>
                <w:sz w:val="20"/>
                <w:szCs w:val="20"/>
              </w:rPr>
              <w:t>Text Types and Purposes</w:t>
            </w:r>
          </w:p>
        </w:tc>
      </w:tr>
      <w:tr w:rsidR="00BE0AE8" w:rsidRPr="00A258A6" w14:paraId="1316552B" w14:textId="77777777" w:rsidTr="00B27A3C">
        <w:trPr>
          <w:cantSplit/>
          <w:trHeight w:val="926"/>
        </w:trPr>
        <w:tc>
          <w:tcPr>
            <w:tcW w:w="205" w:type="dxa"/>
            <w:textDirection w:val="btLr"/>
            <w:vAlign w:val="center"/>
          </w:tcPr>
          <w:p w14:paraId="295B73B0"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2.W.1</w:t>
            </w:r>
          </w:p>
        </w:tc>
        <w:tc>
          <w:tcPr>
            <w:tcW w:w="5190" w:type="dxa"/>
            <w:vAlign w:val="center"/>
          </w:tcPr>
          <w:p w14:paraId="3471F6D0" w14:textId="5ED1FF5D"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Write opinion pieces in which they introduce the topic or book they are writing about, state an opinion, supply reasons that support the opinion, use linking words (e.g., because, and, also) to connect opinion and reasons, and provide a concluding statement or section.</w:t>
            </w:r>
          </w:p>
        </w:tc>
      </w:tr>
      <w:tr w:rsidR="00BE0AE8" w:rsidRPr="00A258A6" w14:paraId="02871E17" w14:textId="77777777" w:rsidTr="00792126">
        <w:trPr>
          <w:cantSplit/>
          <w:trHeight w:val="557"/>
        </w:trPr>
        <w:tc>
          <w:tcPr>
            <w:tcW w:w="205" w:type="dxa"/>
            <w:textDirection w:val="btLr"/>
            <w:vAlign w:val="center"/>
          </w:tcPr>
          <w:p w14:paraId="5ACE10A9"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2.W.2</w:t>
            </w:r>
          </w:p>
        </w:tc>
        <w:tc>
          <w:tcPr>
            <w:tcW w:w="5190" w:type="dxa"/>
            <w:vAlign w:val="center"/>
          </w:tcPr>
          <w:p w14:paraId="2E620C85" w14:textId="77777777"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Write informative/explanatory texts in which they introduce a topic, use facts and definitions to develop points, and provide a concluding statement or section.</w:t>
            </w:r>
          </w:p>
        </w:tc>
      </w:tr>
      <w:tr w:rsidR="00BE0AE8" w:rsidRPr="00A258A6" w14:paraId="18E2E6F7" w14:textId="77777777" w:rsidTr="003D426F">
        <w:trPr>
          <w:cantSplit/>
          <w:trHeight w:val="710"/>
        </w:trPr>
        <w:tc>
          <w:tcPr>
            <w:tcW w:w="205" w:type="dxa"/>
            <w:tcBorders>
              <w:bottom w:val="single" w:sz="4" w:space="0" w:color="auto"/>
            </w:tcBorders>
            <w:textDirection w:val="btLr"/>
            <w:vAlign w:val="center"/>
          </w:tcPr>
          <w:p w14:paraId="149A0EAE"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2.W.3</w:t>
            </w:r>
          </w:p>
        </w:tc>
        <w:tc>
          <w:tcPr>
            <w:tcW w:w="5190" w:type="dxa"/>
            <w:tcBorders>
              <w:bottom w:val="single" w:sz="4" w:space="0" w:color="auto"/>
            </w:tcBorders>
            <w:vAlign w:val="center"/>
          </w:tcPr>
          <w:p w14:paraId="7531F723" w14:textId="393E8979"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Write narratives in which they recount a well</w:t>
            </w:r>
            <w:r w:rsidRPr="00A258A6">
              <w:rPr>
                <w:rFonts w:ascii="Cambria Math" w:hAnsi="Cambria Math" w:cs="Cambria Math"/>
                <w:sz w:val="18"/>
                <w:szCs w:val="18"/>
              </w:rPr>
              <w:t>‐</w:t>
            </w:r>
            <w:r w:rsidRPr="00A258A6">
              <w:rPr>
                <w:rFonts w:ascii="Arial Narrow" w:hAnsi="Arial Narrow" w:cstheme="minorHAnsi"/>
                <w:sz w:val="18"/>
                <w:szCs w:val="18"/>
              </w:rPr>
              <w:t>elaborated event or short sequence of events; include details to describe actions, thoughts, and feelings; use temporal words to signal event order and provide a sense of closure.</w:t>
            </w:r>
          </w:p>
        </w:tc>
      </w:tr>
      <w:tr w:rsidR="003E425A" w:rsidRPr="00A258A6" w14:paraId="04515ECB" w14:textId="77777777" w:rsidTr="00792126">
        <w:trPr>
          <w:trHeight w:val="70"/>
        </w:trPr>
        <w:tc>
          <w:tcPr>
            <w:tcW w:w="5395" w:type="dxa"/>
            <w:gridSpan w:val="2"/>
            <w:shd w:val="clear" w:color="auto" w:fill="D5DCE4" w:themeFill="text2" w:themeFillTint="33"/>
            <w:vAlign w:val="center"/>
          </w:tcPr>
          <w:p w14:paraId="53C33EE9" w14:textId="77777777" w:rsidR="003E425A" w:rsidRPr="00AA1E1D" w:rsidRDefault="003E425A" w:rsidP="003F3B0E">
            <w:pPr>
              <w:spacing w:after="0" w:line="240" w:lineRule="auto"/>
              <w:rPr>
                <w:rFonts w:ascii="Arial Narrow" w:hAnsi="Arial Narrow" w:cstheme="minorHAnsi"/>
                <w:sz w:val="20"/>
                <w:szCs w:val="20"/>
              </w:rPr>
            </w:pPr>
            <w:r w:rsidRPr="00AA1E1D">
              <w:rPr>
                <w:rFonts w:ascii="Arial Narrow" w:hAnsi="Arial Narrow" w:cstheme="minorHAnsi"/>
                <w:sz w:val="20"/>
                <w:szCs w:val="20"/>
              </w:rPr>
              <w:t>Production and Distribution of Writing</w:t>
            </w:r>
          </w:p>
        </w:tc>
      </w:tr>
      <w:tr w:rsidR="00BE0AE8" w:rsidRPr="00A258A6" w14:paraId="1FF176F9" w14:textId="77777777" w:rsidTr="003D426F">
        <w:trPr>
          <w:cantSplit/>
          <w:trHeight w:val="710"/>
        </w:trPr>
        <w:tc>
          <w:tcPr>
            <w:tcW w:w="205" w:type="dxa"/>
            <w:textDirection w:val="btLr"/>
            <w:vAlign w:val="center"/>
          </w:tcPr>
          <w:p w14:paraId="40AE45AC"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2.W.4</w:t>
            </w:r>
          </w:p>
        </w:tc>
        <w:tc>
          <w:tcPr>
            <w:tcW w:w="5190" w:type="dxa"/>
            <w:vAlign w:val="center"/>
          </w:tcPr>
          <w:p w14:paraId="78B3AC9A" w14:textId="2F2CB602"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With guidance and support from adults, produce writing in which the development and organization are appropriate to task and purpose. (Grade</w:t>
            </w:r>
            <w:r w:rsidRPr="00A258A6">
              <w:rPr>
                <w:rFonts w:ascii="Cambria Math" w:hAnsi="Cambria Math" w:cs="Cambria Math"/>
                <w:sz w:val="18"/>
                <w:szCs w:val="18"/>
              </w:rPr>
              <w:t>‐</w:t>
            </w:r>
            <w:r w:rsidRPr="00A258A6">
              <w:rPr>
                <w:rFonts w:ascii="Arial Narrow" w:hAnsi="Arial Narrow" w:cstheme="minorHAnsi"/>
                <w:sz w:val="18"/>
                <w:szCs w:val="18"/>
              </w:rPr>
              <w:t>specific expectations for writing types are defined in standards 1</w:t>
            </w:r>
            <w:r w:rsidRPr="00A258A6">
              <w:rPr>
                <w:rFonts w:ascii="Arial Narrow" w:hAnsi="Arial Narrow" w:cs="Arial"/>
                <w:sz w:val="18"/>
                <w:szCs w:val="18"/>
              </w:rPr>
              <w:t>–</w:t>
            </w:r>
            <w:r w:rsidRPr="00A258A6">
              <w:rPr>
                <w:rFonts w:ascii="Arial Narrow" w:hAnsi="Arial Narrow" w:cstheme="minorHAnsi"/>
                <w:sz w:val="18"/>
                <w:szCs w:val="18"/>
              </w:rPr>
              <w:t>3 above).</w:t>
            </w:r>
          </w:p>
        </w:tc>
      </w:tr>
      <w:tr w:rsidR="00BE0AE8" w:rsidRPr="00A258A6" w14:paraId="5FF1E21A" w14:textId="77777777" w:rsidTr="00792126">
        <w:trPr>
          <w:cantSplit/>
          <w:trHeight w:val="638"/>
        </w:trPr>
        <w:tc>
          <w:tcPr>
            <w:tcW w:w="205" w:type="dxa"/>
            <w:textDirection w:val="btLr"/>
            <w:vAlign w:val="center"/>
          </w:tcPr>
          <w:p w14:paraId="0D6DFF02"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2.W.5</w:t>
            </w:r>
          </w:p>
        </w:tc>
        <w:tc>
          <w:tcPr>
            <w:tcW w:w="5190" w:type="dxa"/>
            <w:vAlign w:val="center"/>
          </w:tcPr>
          <w:p w14:paraId="4FDCAD51" w14:textId="614F3667"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With guidance and support from adults and peers, focus on a topic and strengthen writing as needed by revising and editing.</w:t>
            </w:r>
          </w:p>
        </w:tc>
      </w:tr>
      <w:tr w:rsidR="00BE0AE8" w:rsidRPr="00A258A6" w14:paraId="78710AF6" w14:textId="77777777" w:rsidTr="00792126">
        <w:trPr>
          <w:cantSplit/>
          <w:trHeight w:val="530"/>
        </w:trPr>
        <w:tc>
          <w:tcPr>
            <w:tcW w:w="205" w:type="dxa"/>
            <w:tcBorders>
              <w:bottom w:val="single" w:sz="4" w:space="0" w:color="auto"/>
            </w:tcBorders>
            <w:textDirection w:val="btLr"/>
            <w:vAlign w:val="center"/>
          </w:tcPr>
          <w:p w14:paraId="5D7BEBF1" w14:textId="77777777" w:rsidR="003E425A" w:rsidRPr="009351A2" w:rsidRDefault="003E425A" w:rsidP="003F3B0E">
            <w:pPr>
              <w:spacing w:after="0" w:line="240" w:lineRule="auto"/>
              <w:ind w:left="113" w:right="113"/>
              <w:rPr>
                <w:rFonts w:ascii="Arial Narrow" w:hAnsi="Arial Narrow" w:cstheme="minorHAnsi"/>
                <w:sz w:val="16"/>
                <w:szCs w:val="16"/>
              </w:rPr>
            </w:pPr>
            <w:r w:rsidRPr="009351A2">
              <w:rPr>
                <w:rFonts w:ascii="Arial Narrow" w:hAnsi="Arial Narrow" w:cstheme="minorHAnsi"/>
                <w:sz w:val="16"/>
                <w:szCs w:val="16"/>
              </w:rPr>
              <w:t>2.W.6</w:t>
            </w:r>
          </w:p>
        </w:tc>
        <w:tc>
          <w:tcPr>
            <w:tcW w:w="5190" w:type="dxa"/>
            <w:tcBorders>
              <w:bottom w:val="single" w:sz="4" w:space="0" w:color="auto"/>
            </w:tcBorders>
            <w:vAlign w:val="center"/>
          </w:tcPr>
          <w:p w14:paraId="761756FC" w14:textId="36E6F8CB"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With guidance and support from adults, use a variety of digital tools to produce and publish writing, including in collaboration with peers.</w:t>
            </w:r>
          </w:p>
        </w:tc>
      </w:tr>
      <w:tr w:rsidR="003E425A" w:rsidRPr="00A258A6" w14:paraId="5EF44CFD" w14:textId="77777777" w:rsidTr="00792126">
        <w:trPr>
          <w:trHeight w:val="80"/>
        </w:trPr>
        <w:tc>
          <w:tcPr>
            <w:tcW w:w="5395" w:type="dxa"/>
            <w:gridSpan w:val="2"/>
            <w:shd w:val="clear" w:color="auto" w:fill="D5DCE4" w:themeFill="text2" w:themeFillTint="33"/>
            <w:vAlign w:val="center"/>
          </w:tcPr>
          <w:p w14:paraId="23BE84AB" w14:textId="77777777" w:rsidR="003E425A" w:rsidRPr="00AA1E1D" w:rsidRDefault="003E425A" w:rsidP="003F3B0E">
            <w:pPr>
              <w:spacing w:after="0" w:line="240" w:lineRule="auto"/>
              <w:rPr>
                <w:rFonts w:ascii="Arial Narrow" w:hAnsi="Arial Narrow" w:cstheme="minorHAnsi"/>
                <w:sz w:val="20"/>
                <w:szCs w:val="20"/>
              </w:rPr>
            </w:pPr>
            <w:r w:rsidRPr="00AA1E1D">
              <w:rPr>
                <w:rFonts w:ascii="Arial Narrow" w:hAnsi="Arial Narrow" w:cstheme="minorHAnsi"/>
                <w:sz w:val="20"/>
                <w:szCs w:val="20"/>
              </w:rPr>
              <w:t>Research to Build and Present Knowledge</w:t>
            </w:r>
          </w:p>
        </w:tc>
      </w:tr>
      <w:tr w:rsidR="00BE0AE8" w:rsidRPr="00A258A6" w14:paraId="2573B831" w14:textId="77777777" w:rsidTr="00792126">
        <w:trPr>
          <w:cantSplit/>
          <w:trHeight w:val="467"/>
        </w:trPr>
        <w:tc>
          <w:tcPr>
            <w:tcW w:w="205" w:type="dxa"/>
            <w:textDirection w:val="btLr"/>
            <w:vAlign w:val="center"/>
          </w:tcPr>
          <w:p w14:paraId="5D3A80F1" w14:textId="77777777" w:rsidR="003E425A" w:rsidRPr="009351A2" w:rsidRDefault="003E425A" w:rsidP="003F3B0E">
            <w:pPr>
              <w:spacing w:after="0" w:line="240" w:lineRule="auto"/>
              <w:ind w:left="113" w:right="113"/>
              <w:rPr>
                <w:rFonts w:ascii="Arial Narrow" w:hAnsi="Arial Narrow" w:cstheme="minorHAnsi"/>
                <w:color w:val="000000"/>
                <w:sz w:val="16"/>
                <w:szCs w:val="16"/>
              </w:rPr>
            </w:pPr>
            <w:r w:rsidRPr="009351A2">
              <w:rPr>
                <w:rFonts w:ascii="Arial Narrow" w:hAnsi="Arial Narrow" w:cstheme="minorHAnsi"/>
                <w:color w:val="000000"/>
                <w:sz w:val="16"/>
                <w:szCs w:val="16"/>
              </w:rPr>
              <w:t>2.W.7</w:t>
            </w:r>
          </w:p>
        </w:tc>
        <w:tc>
          <w:tcPr>
            <w:tcW w:w="5190" w:type="dxa"/>
            <w:vAlign w:val="center"/>
          </w:tcPr>
          <w:p w14:paraId="28718122" w14:textId="55E34263" w:rsidR="003E425A" w:rsidRPr="00A258A6" w:rsidRDefault="003E425A" w:rsidP="00AA1E1D">
            <w:pPr>
              <w:spacing w:after="0" w:line="240" w:lineRule="auto"/>
              <w:jc w:val="center"/>
              <w:rPr>
                <w:rFonts w:ascii="Arial Narrow" w:hAnsi="Arial Narrow" w:cstheme="minorHAnsi"/>
                <w:color w:val="000000"/>
                <w:sz w:val="18"/>
                <w:szCs w:val="18"/>
              </w:rPr>
            </w:pPr>
            <w:r w:rsidRPr="00A258A6">
              <w:rPr>
                <w:rFonts w:ascii="Arial Narrow" w:hAnsi="Arial Narrow" w:cstheme="minorHAnsi"/>
                <w:color w:val="000000"/>
                <w:sz w:val="18"/>
                <w:szCs w:val="18"/>
              </w:rPr>
              <w:t xml:space="preserve">Participate in shared research and writing projects (e.g., read </w:t>
            </w:r>
            <w:proofErr w:type="gramStart"/>
            <w:r w:rsidRPr="00A258A6">
              <w:rPr>
                <w:rFonts w:ascii="Arial Narrow" w:hAnsi="Arial Narrow" w:cstheme="minorHAnsi"/>
                <w:color w:val="000000"/>
                <w:sz w:val="18"/>
                <w:szCs w:val="18"/>
              </w:rPr>
              <w:t>a number of</w:t>
            </w:r>
            <w:proofErr w:type="gramEnd"/>
            <w:r w:rsidRPr="00A258A6">
              <w:rPr>
                <w:rFonts w:ascii="Arial Narrow" w:hAnsi="Arial Narrow" w:cstheme="minorHAnsi"/>
                <w:color w:val="000000"/>
                <w:sz w:val="18"/>
                <w:szCs w:val="18"/>
              </w:rPr>
              <w:t xml:space="preserve"> books on a single topic to produce a report; record science observations).</w:t>
            </w:r>
          </w:p>
        </w:tc>
      </w:tr>
      <w:tr w:rsidR="00BE0AE8" w:rsidRPr="00A258A6" w14:paraId="282D614F" w14:textId="77777777" w:rsidTr="00792126">
        <w:trPr>
          <w:cantSplit/>
          <w:trHeight w:val="647"/>
        </w:trPr>
        <w:tc>
          <w:tcPr>
            <w:tcW w:w="205" w:type="dxa"/>
            <w:textDirection w:val="btLr"/>
            <w:vAlign w:val="center"/>
          </w:tcPr>
          <w:p w14:paraId="636DE42C" w14:textId="77777777" w:rsidR="003E425A" w:rsidRPr="009351A2" w:rsidRDefault="003E425A" w:rsidP="003F3B0E">
            <w:pPr>
              <w:spacing w:after="0" w:line="240" w:lineRule="auto"/>
              <w:ind w:left="113" w:right="113"/>
              <w:rPr>
                <w:rFonts w:ascii="Arial Narrow" w:hAnsi="Arial Narrow" w:cstheme="minorHAnsi"/>
                <w:color w:val="000000"/>
                <w:sz w:val="16"/>
                <w:szCs w:val="16"/>
              </w:rPr>
            </w:pPr>
            <w:r w:rsidRPr="009351A2">
              <w:rPr>
                <w:rFonts w:ascii="Arial Narrow" w:hAnsi="Arial Narrow" w:cstheme="minorHAnsi"/>
                <w:color w:val="000000"/>
                <w:sz w:val="16"/>
                <w:szCs w:val="16"/>
              </w:rPr>
              <w:t>2.W.8</w:t>
            </w:r>
          </w:p>
        </w:tc>
        <w:tc>
          <w:tcPr>
            <w:tcW w:w="5190" w:type="dxa"/>
            <w:vAlign w:val="center"/>
          </w:tcPr>
          <w:p w14:paraId="09D76AEB" w14:textId="0A76A41D" w:rsidR="003E425A" w:rsidRPr="00A258A6" w:rsidRDefault="003E425A" w:rsidP="00AA1E1D">
            <w:pPr>
              <w:spacing w:after="0" w:line="240" w:lineRule="auto"/>
              <w:jc w:val="center"/>
              <w:rPr>
                <w:rFonts w:ascii="Arial Narrow" w:hAnsi="Arial Narrow" w:cstheme="minorHAnsi"/>
                <w:color w:val="000000"/>
                <w:sz w:val="18"/>
                <w:szCs w:val="18"/>
              </w:rPr>
            </w:pPr>
            <w:r w:rsidRPr="00A258A6">
              <w:rPr>
                <w:rFonts w:ascii="Arial Narrow" w:hAnsi="Arial Narrow" w:cstheme="minorHAnsi"/>
                <w:color w:val="000000"/>
                <w:sz w:val="18"/>
                <w:szCs w:val="18"/>
              </w:rPr>
              <w:t>Recall information from experiences or gather information from provided sources to answer a question.</w:t>
            </w:r>
          </w:p>
        </w:tc>
      </w:tr>
      <w:tr w:rsidR="00BE0AE8" w:rsidRPr="00A258A6" w14:paraId="030CA4B1" w14:textId="77777777" w:rsidTr="00792126">
        <w:trPr>
          <w:cantSplit/>
          <w:trHeight w:val="170"/>
        </w:trPr>
        <w:tc>
          <w:tcPr>
            <w:tcW w:w="205" w:type="dxa"/>
            <w:tcBorders>
              <w:bottom w:val="single" w:sz="4" w:space="0" w:color="auto"/>
            </w:tcBorders>
            <w:textDirection w:val="btLr"/>
            <w:vAlign w:val="center"/>
          </w:tcPr>
          <w:p w14:paraId="6FFAE66B" w14:textId="5D203036" w:rsidR="003E425A" w:rsidRPr="009351A2" w:rsidRDefault="003E425A" w:rsidP="003F3B0E">
            <w:pPr>
              <w:spacing w:after="0" w:line="240" w:lineRule="auto"/>
              <w:ind w:left="113" w:right="113"/>
              <w:rPr>
                <w:rFonts w:ascii="Arial Narrow" w:hAnsi="Arial Narrow" w:cstheme="minorHAnsi"/>
                <w:color w:val="000000"/>
                <w:sz w:val="16"/>
                <w:szCs w:val="16"/>
              </w:rPr>
            </w:pPr>
          </w:p>
        </w:tc>
        <w:tc>
          <w:tcPr>
            <w:tcW w:w="5190" w:type="dxa"/>
            <w:tcBorders>
              <w:bottom w:val="single" w:sz="4" w:space="0" w:color="auto"/>
            </w:tcBorders>
            <w:vAlign w:val="center"/>
          </w:tcPr>
          <w:p w14:paraId="07668518" w14:textId="04829F57" w:rsidR="003E425A" w:rsidRPr="00B935D1" w:rsidRDefault="00D51188" w:rsidP="00AA1E1D">
            <w:pPr>
              <w:spacing w:after="0" w:line="240" w:lineRule="auto"/>
              <w:jc w:val="center"/>
              <w:rPr>
                <w:rFonts w:ascii="Arial Narrow" w:hAnsi="Arial Narrow" w:cstheme="minorHAnsi"/>
                <w:color w:val="000000"/>
                <w:sz w:val="18"/>
                <w:szCs w:val="18"/>
              </w:rPr>
            </w:pPr>
            <w:r w:rsidRPr="00B935D1">
              <w:rPr>
                <w:rFonts w:ascii="Arial Narrow" w:hAnsi="Arial Narrow" w:cstheme="minorHAnsi"/>
                <w:color w:val="000000"/>
                <w:sz w:val="18"/>
                <w:szCs w:val="18"/>
              </w:rPr>
              <w:t>2.W.9</w:t>
            </w:r>
            <w:proofErr w:type="gramStart"/>
            <w:r w:rsidRPr="00B935D1">
              <w:rPr>
                <w:rFonts w:ascii="Arial Narrow" w:hAnsi="Arial Narrow" w:cstheme="minorHAnsi"/>
                <w:color w:val="000000"/>
                <w:sz w:val="18"/>
                <w:szCs w:val="18"/>
              </w:rPr>
              <w:t>-</w:t>
            </w:r>
            <w:r w:rsidR="003E425A" w:rsidRPr="00B935D1">
              <w:rPr>
                <w:rFonts w:ascii="Arial Narrow" w:hAnsi="Arial Narrow" w:cstheme="minorHAnsi"/>
                <w:color w:val="000000"/>
                <w:sz w:val="18"/>
                <w:szCs w:val="18"/>
              </w:rPr>
              <w:t>(</w:t>
            </w:r>
            <w:proofErr w:type="gramEnd"/>
            <w:r w:rsidR="003E425A" w:rsidRPr="00B935D1">
              <w:rPr>
                <w:rFonts w:ascii="Arial Narrow" w:hAnsi="Arial Narrow" w:cstheme="minorHAnsi"/>
                <w:color w:val="000000"/>
                <w:sz w:val="18"/>
                <w:szCs w:val="18"/>
              </w:rPr>
              <w:t>Begins in grade 4)</w:t>
            </w:r>
          </w:p>
        </w:tc>
      </w:tr>
      <w:tr w:rsidR="003E425A" w:rsidRPr="00A258A6" w14:paraId="60994033" w14:textId="77777777" w:rsidTr="00792126">
        <w:trPr>
          <w:trHeight w:val="107"/>
        </w:trPr>
        <w:tc>
          <w:tcPr>
            <w:tcW w:w="5395" w:type="dxa"/>
            <w:gridSpan w:val="2"/>
            <w:shd w:val="clear" w:color="auto" w:fill="D5DCE4" w:themeFill="text2" w:themeFillTint="33"/>
            <w:vAlign w:val="center"/>
          </w:tcPr>
          <w:p w14:paraId="1716CBE8" w14:textId="77777777" w:rsidR="003E425A" w:rsidRPr="00206DBF" w:rsidRDefault="003E425A" w:rsidP="003F3B0E">
            <w:pPr>
              <w:spacing w:after="0" w:line="240" w:lineRule="auto"/>
              <w:rPr>
                <w:rFonts w:ascii="Arial Narrow" w:hAnsi="Arial Narrow" w:cstheme="minorHAnsi"/>
                <w:sz w:val="20"/>
                <w:szCs w:val="20"/>
              </w:rPr>
            </w:pPr>
            <w:r w:rsidRPr="00206DBF">
              <w:rPr>
                <w:rFonts w:ascii="Arial Narrow" w:hAnsi="Arial Narrow" w:cstheme="minorHAnsi"/>
                <w:sz w:val="20"/>
                <w:szCs w:val="20"/>
              </w:rPr>
              <w:t>Range of Writing</w:t>
            </w:r>
          </w:p>
        </w:tc>
      </w:tr>
      <w:tr w:rsidR="00BE0AE8" w:rsidRPr="00A258A6" w14:paraId="03D95386" w14:textId="77777777" w:rsidTr="00792126">
        <w:trPr>
          <w:trHeight w:val="197"/>
        </w:trPr>
        <w:tc>
          <w:tcPr>
            <w:tcW w:w="205" w:type="dxa"/>
          </w:tcPr>
          <w:p w14:paraId="7240C8DB" w14:textId="1D5CB38F" w:rsidR="003E425A" w:rsidRPr="00A258A6" w:rsidRDefault="003E425A" w:rsidP="003F3B0E">
            <w:pPr>
              <w:spacing w:after="0" w:line="240" w:lineRule="auto"/>
              <w:rPr>
                <w:rFonts w:ascii="Arial Narrow" w:hAnsi="Arial Narrow" w:cstheme="minorHAnsi"/>
                <w:sz w:val="18"/>
                <w:szCs w:val="18"/>
              </w:rPr>
            </w:pPr>
          </w:p>
        </w:tc>
        <w:tc>
          <w:tcPr>
            <w:tcW w:w="5190" w:type="dxa"/>
          </w:tcPr>
          <w:p w14:paraId="3A665BB7" w14:textId="4D5C8F80" w:rsidR="003E425A" w:rsidRPr="008B658F" w:rsidRDefault="00D51188" w:rsidP="003D426F">
            <w:pPr>
              <w:spacing w:after="0" w:line="240" w:lineRule="auto"/>
              <w:jc w:val="center"/>
              <w:rPr>
                <w:rFonts w:ascii="Arial Narrow" w:hAnsi="Arial Narrow" w:cstheme="minorHAnsi"/>
                <w:sz w:val="18"/>
                <w:szCs w:val="18"/>
              </w:rPr>
            </w:pPr>
            <w:r w:rsidRPr="008B658F">
              <w:rPr>
                <w:rFonts w:ascii="Arial Narrow" w:hAnsi="Arial Narrow" w:cstheme="minorHAnsi"/>
                <w:sz w:val="18"/>
                <w:szCs w:val="18"/>
              </w:rPr>
              <w:t xml:space="preserve">2.W.10- </w:t>
            </w:r>
            <w:r w:rsidR="003E425A" w:rsidRPr="008B658F">
              <w:rPr>
                <w:rFonts w:ascii="Arial Narrow" w:hAnsi="Arial Narrow" w:cstheme="minorHAnsi"/>
                <w:sz w:val="18"/>
                <w:szCs w:val="18"/>
              </w:rPr>
              <w:t>(Begins in grade 3)</w:t>
            </w:r>
          </w:p>
        </w:tc>
      </w:tr>
      <w:tr w:rsidR="003E425A" w:rsidRPr="00A258A6" w14:paraId="7479CF8C" w14:textId="77777777" w:rsidTr="009351A2">
        <w:trPr>
          <w:trHeight w:val="20"/>
        </w:trPr>
        <w:tc>
          <w:tcPr>
            <w:tcW w:w="5395" w:type="dxa"/>
            <w:gridSpan w:val="2"/>
            <w:tcBorders>
              <w:bottom w:val="single" w:sz="4" w:space="0" w:color="auto"/>
            </w:tcBorders>
            <w:shd w:val="clear" w:color="auto" w:fill="AEC7FE" w:themeFill="accent1" w:themeFillTint="33"/>
            <w:vAlign w:val="bottom"/>
          </w:tcPr>
          <w:p w14:paraId="423B3555" w14:textId="77777777" w:rsidR="003E425A" w:rsidRPr="00206DBF" w:rsidRDefault="003E425A" w:rsidP="003F3B0E">
            <w:pPr>
              <w:spacing w:after="0" w:line="240" w:lineRule="auto"/>
              <w:rPr>
                <w:rFonts w:ascii="Arial Narrow" w:hAnsi="Arial Narrow" w:cstheme="minorHAnsi"/>
              </w:rPr>
            </w:pPr>
            <w:r w:rsidRPr="00206DBF">
              <w:rPr>
                <w:rFonts w:ascii="Arial Narrow" w:hAnsi="Arial Narrow" w:cstheme="minorHAnsi"/>
              </w:rPr>
              <w:t>Writing Standards: Foundational Skills</w:t>
            </w:r>
          </w:p>
        </w:tc>
      </w:tr>
      <w:tr w:rsidR="003E425A" w:rsidRPr="00A258A6" w14:paraId="540EAE56" w14:textId="77777777" w:rsidTr="00792126">
        <w:trPr>
          <w:trHeight w:val="197"/>
        </w:trPr>
        <w:tc>
          <w:tcPr>
            <w:tcW w:w="5395" w:type="dxa"/>
            <w:gridSpan w:val="2"/>
            <w:shd w:val="clear" w:color="auto" w:fill="D5DCE4" w:themeFill="text2" w:themeFillTint="33"/>
            <w:vAlign w:val="center"/>
          </w:tcPr>
          <w:p w14:paraId="001C2D9E" w14:textId="77777777" w:rsidR="003E425A" w:rsidRPr="00206DBF" w:rsidRDefault="003E425A" w:rsidP="003F3B0E">
            <w:pPr>
              <w:spacing w:after="0" w:line="240" w:lineRule="auto"/>
              <w:rPr>
                <w:rFonts w:ascii="Arial Narrow" w:hAnsi="Arial Narrow" w:cstheme="minorHAnsi"/>
                <w:sz w:val="20"/>
                <w:szCs w:val="20"/>
              </w:rPr>
            </w:pPr>
            <w:r w:rsidRPr="00206DBF">
              <w:rPr>
                <w:rFonts w:ascii="Arial Narrow" w:hAnsi="Arial Narrow" w:cstheme="minorHAnsi"/>
                <w:sz w:val="20"/>
                <w:szCs w:val="20"/>
              </w:rPr>
              <w:t>Sound-letter basics and Handwriting</w:t>
            </w:r>
          </w:p>
        </w:tc>
      </w:tr>
      <w:tr w:rsidR="00BE0AE8" w:rsidRPr="00A258A6" w14:paraId="358D84EB" w14:textId="77777777" w:rsidTr="00792126">
        <w:trPr>
          <w:cantSplit/>
          <w:trHeight w:val="620"/>
        </w:trPr>
        <w:tc>
          <w:tcPr>
            <w:tcW w:w="205" w:type="dxa"/>
            <w:textDirection w:val="btLr"/>
            <w:vAlign w:val="center"/>
          </w:tcPr>
          <w:p w14:paraId="5242EBF7" w14:textId="77777777" w:rsidR="003E425A" w:rsidRPr="00EF3B2A" w:rsidRDefault="003E425A" w:rsidP="003F3B0E">
            <w:pPr>
              <w:spacing w:after="0" w:line="240" w:lineRule="auto"/>
              <w:ind w:left="113" w:right="113"/>
              <w:rPr>
                <w:rFonts w:ascii="Arial Narrow" w:hAnsi="Arial Narrow" w:cstheme="minorHAnsi"/>
                <w:sz w:val="16"/>
                <w:szCs w:val="16"/>
              </w:rPr>
            </w:pPr>
            <w:r w:rsidRPr="00EF3B2A">
              <w:rPr>
                <w:rFonts w:ascii="Arial Narrow" w:hAnsi="Arial Narrow" w:cstheme="minorHAnsi"/>
                <w:sz w:val="16"/>
                <w:szCs w:val="16"/>
              </w:rPr>
              <w:t xml:space="preserve">2.WF.1 </w:t>
            </w:r>
          </w:p>
        </w:tc>
        <w:tc>
          <w:tcPr>
            <w:tcW w:w="5190" w:type="dxa"/>
            <w:vAlign w:val="center"/>
          </w:tcPr>
          <w:p w14:paraId="6C6338F8" w14:textId="222785EE"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 xml:space="preserve">Demonstrate and apply handwriting skills. </w:t>
            </w:r>
            <w:r w:rsidRPr="00A258A6">
              <w:rPr>
                <w:rFonts w:ascii="Arial Narrow" w:hAnsi="Arial Narrow" w:cstheme="minorHAnsi"/>
                <w:sz w:val="18"/>
                <w:szCs w:val="18"/>
              </w:rPr>
              <w:br/>
              <w:t xml:space="preserve">a. Write legibly in manuscript using correct letter formation. </w:t>
            </w:r>
            <w:r w:rsidRPr="00A258A6">
              <w:rPr>
                <w:rFonts w:ascii="Arial Narrow" w:hAnsi="Arial Narrow" w:cstheme="minorHAnsi"/>
                <w:sz w:val="18"/>
                <w:szCs w:val="18"/>
              </w:rPr>
              <w:br/>
              <w:t>b. Transcribe ideas in manuscript with automaticity and proper spacing.</w:t>
            </w:r>
          </w:p>
        </w:tc>
      </w:tr>
      <w:tr w:rsidR="00BE0AE8" w:rsidRPr="00A258A6" w14:paraId="345BF1F7" w14:textId="77777777" w:rsidTr="00792126">
        <w:trPr>
          <w:cantSplit/>
          <w:trHeight w:val="1133"/>
        </w:trPr>
        <w:tc>
          <w:tcPr>
            <w:tcW w:w="205" w:type="dxa"/>
            <w:textDirection w:val="btLr"/>
            <w:vAlign w:val="center"/>
          </w:tcPr>
          <w:p w14:paraId="11310AE8" w14:textId="77777777" w:rsidR="003E425A" w:rsidRPr="00EF3B2A" w:rsidRDefault="003E425A" w:rsidP="003F3B0E">
            <w:pPr>
              <w:spacing w:after="0" w:line="240" w:lineRule="auto"/>
              <w:ind w:left="113" w:right="113"/>
              <w:rPr>
                <w:rFonts w:ascii="Arial Narrow" w:hAnsi="Arial Narrow" w:cstheme="minorHAnsi"/>
                <w:sz w:val="16"/>
                <w:szCs w:val="16"/>
              </w:rPr>
            </w:pPr>
            <w:r w:rsidRPr="00EF3B2A">
              <w:rPr>
                <w:rFonts w:ascii="Arial Narrow" w:hAnsi="Arial Narrow" w:cstheme="minorHAnsi"/>
                <w:sz w:val="16"/>
                <w:szCs w:val="16"/>
              </w:rPr>
              <w:t>2.WF.2</w:t>
            </w:r>
          </w:p>
        </w:tc>
        <w:tc>
          <w:tcPr>
            <w:tcW w:w="5190" w:type="dxa"/>
            <w:vAlign w:val="center"/>
          </w:tcPr>
          <w:p w14:paraId="217C3076" w14:textId="6149AD36"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 xml:space="preserve">Demonstrate and apply sound-letter concepts. </w:t>
            </w:r>
            <w:r w:rsidRPr="00A258A6">
              <w:rPr>
                <w:rFonts w:ascii="Arial Narrow" w:hAnsi="Arial Narrow" w:cstheme="minorHAnsi"/>
                <w:sz w:val="18"/>
                <w:szCs w:val="18"/>
              </w:rPr>
              <w:br/>
              <w:t xml:space="preserve">a. Write the most common graphemes (letters or letter groups) for each phoneme. For example: </w:t>
            </w:r>
            <w:r w:rsidRPr="00A258A6">
              <w:rPr>
                <w:rFonts w:ascii="Arial Narrow" w:hAnsi="Arial Narrow" w:cstheme="minorHAnsi"/>
                <w:sz w:val="18"/>
                <w:szCs w:val="18"/>
              </w:rPr>
              <w:br/>
              <w:t xml:space="preserve">    1. Consonants: /s/= s, ss, </w:t>
            </w:r>
            <w:proofErr w:type="spellStart"/>
            <w:r w:rsidRPr="00A258A6">
              <w:rPr>
                <w:rFonts w:ascii="Arial Narrow" w:hAnsi="Arial Narrow" w:cstheme="minorHAnsi"/>
                <w:sz w:val="18"/>
                <w:szCs w:val="18"/>
              </w:rPr>
              <w:t>ce</w:t>
            </w:r>
            <w:proofErr w:type="spellEnd"/>
            <w:r w:rsidRPr="00A258A6">
              <w:rPr>
                <w:rFonts w:ascii="Arial Narrow" w:hAnsi="Arial Narrow" w:cstheme="minorHAnsi"/>
                <w:sz w:val="18"/>
                <w:szCs w:val="18"/>
              </w:rPr>
              <w:t>, ci, cy</w:t>
            </w:r>
            <w:r w:rsidR="00964D28" w:rsidRPr="00A258A6">
              <w:rPr>
                <w:rFonts w:ascii="Arial Narrow" w:hAnsi="Arial Narrow" w:cstheme="minorHAnsi"/>
                <w:sz w:val="18"/>
                <w:szCs w:val="18"/>
              </w:rPr>
              <w:t xml:space="preserve">; </w:t>
            </w:r>
            <w:r w:rsidRPr="00A258A6">
              <w:rPr>
                <w:rFonts w:ascii="Arial Narrow" w:hAnsi="Arial Narrow" w:cstheme="minorHAnsi"/>
                <w:sz w:val="18"/>
                <w:szCs w:val="18"/>
              </w:rPr>
              <w:t xml:space="preserve">/f/= f, ff, </w:t>
            </w:r>
            <w:proofErr w:type="spellStart"/>
            <w:r w:rsidRPr="00A258A6">
              <w:rPr>
                <w:rFonts w:ascii="Arial Narrow" w:hAnsi="Arial Narrow" w:cstheme="minorHAnsi"/>
                <w:sz w:val="18"/>
                <w:szCs w:val="18"/>
              </w:rPr>
              <w:t>ph</w:t>
            </w:r>
            <w:proofErr w:type="spellEnd"/>
            <w:r w:rsidR="00964D28" w:rsidRPr="00A258A6">
              <w:rPr>
                <w:rFonts w:ascii="Arial Narrow" w:hAnsi="Arial Narrow" w:cstheme="minorHAnsi"/>
                <w:sz w:val="18"/>
                <w:szCs w:val="18"/>
              </w:rPr>
              <w:t>;</w:t>
            </w:r>
            <w:r w:rsidR="003943CD" w:rsidRPr="00A258A6">
              <w:rPr>
                <w:rFonts w:ascii="Arial Narrow" w:hAnsi="Arial Narrow" w:cstheme="minorHAnsi"/>
                <w:sz w:val="18"/>
                <w:szCs w:val="18"/>
              </w:rPr>
              <w:t xml:space="preserve"> </w:t>
            </w:r>
            <w:r w:rsidRPr="00A258A6">
              <w:rPr>
                <w:rFonts w:ascii="Arial Narrow" w:hAnsi="Arial Narrow" w:cstheme="minorHAnsi"/>
                <w:sz w:val="18"/>
                <w:szCs w:val="18"/>
              </w:rPr>
              <w:t xml:space="preserve">/k/= c, k, ck </w:t>
            </w:r>
            <w:r w:rsidRPr="00A258A6">
              <w:rPr>
                <w:rFonts w:ascii="Arial Narrow" w:hAnsi="Arial Narrow" w:cstheme="minorHAnsi"/>
                <w:sz w:val="18"/>
                <w:szCs w:val="18"/>
              </w:rPr>
              <w:br/>
              <w:t xml:space="preserve">    2. Vowels: /o/= o, </w:t>
            </w:r>
            <w:proofErr w:type="spellStart"/>
            <w:r w:rsidRPr="00A258A6">
              <w:rPr>
                <w:rFonts w:ascii="Arial Narrow" w:hAnsi="Arial Narrow" w:cstheme="minorHAnsi"/>
                <w:sz w:val="18"/>
                <w:szCs w:val="18"/>
              </w:rPr>
              <w:t>o_e</w:t>
            </w:r>
            <w:proofErr w:type="spellEnd"/>
            <w:r w:rsidRPr="00A258A6">
              <w:rPr>
                <w:rFonts w:ascii="Arial Narrow" w:hAnsi="Arial Narrow" w:cstheme="minorHAnsi"/>
                <w:sz w:val="18"/>
                <w:szCs w:val="18"/>
              </w:rPr>
              <w:t xml:space="preserve">, </w:t>
            </w:r>
            <w:proofErr w:type="spellStart"/>
            <w:r w:rsidRPr="00A258A6">
              <w:rPr>
                <w:rFonts w:ascii="Arial Narrow" w:hAnsi="Arial Narrow" w:cstheme="minorHAnsi"/>
                <w:sz w:val="18"/>
                <w:szCs w:val="18"/>
              </w:rPr>
              <w:t>oa</w:t>
            </w:r>
            <w:proofErr w:type="spellEnd"/>
            <w:r w:rsidRPr="00A258A6">
              <w:rPr>
                <w:rFonts w:ascii="Arial Narrow" w:hAnsi="Arial Narrow" w:cstheme="minorHAnsi"/>
                <w:sz w:val="18"/>
                <w:szCs w:val="18"/>
              </w:rPr>
              <w:t>, ow (long o)</w:t>
            </w:r>
            <w:r w:rsidR="003943CD" w:rsidRPr="00A258A6">
              <w:rPr>
                <w:rFonts w:ascii="Arial Narrow" w:hAnsi="Arial Narrow" w:cstheme="minorHAnsi"/>
                <w:sz w:val="18"/>
                <w:szCs w:val="18"/>
              </w:rPr>
              <w:t xml:space="preserve">; </w:t>
            </w:r>
            <w:r w:rsidRPr="00A258A6">
              <w:rPr>
                <w:rFonts w:ascii="Arial Narrow" w:hAnsi="Arial Narrow" w:cstheme="minorHAnsi"/>
                <w:sz w:val="18"/>
                <w:szCs w:val="18"/>
              </w:rPr>
              <w:t xml:space="preserve">/a/= a, </w:t>
            </w:r>
            <w:proofErr w:type="spellStart"/>
            <w:r w:rsidRPr="00A258A6">
              <w:rPr>
                <w:rFonts w:ascii="Arial Narrow" w:hAnsi="Arial Narrow" w:cstheme="minorHAnsi"/>
                <w:sz w:val="18"/>
                <w:szCs w:val="18"/>
              </w:rPr>
              <w:t>a_e</w:t>
            </w:r>
            <w:proofErr w:type="spellEnd"/>
            <w:r w:rsidRPr="00A258A6">
              <w:rPr>
                <w:rFonts w:ascii="Arial Narrow" w:hAnsi="Arial Narrow" w:cstheme="minorHAnsi"/>
                <w:sz w:val="18"/>
                <w:szCs w:val="18"/>
              </w:rPr>
              <w:t xml:space="preserve">, ai, ay, </w:t>
            </w:r>
            <w:proofErr w:type="spellStart"/>
            <w:r w:rsidRPr="00A258A6">
              <w:rPr>
                <w:rFonts w:ascii="Arial Narrow" w:hAnsi="Arial Narrow" w:cstheme="minorHAnsi"/>
                <w:sz w:val="18"/>
                <w:szCs w:val="18"/>
              </w:rPr>
              <w:t>eigh</w:t>
            </w:r>
            <w:proofErr w:type="spellEnd"/>
            <w:r w:rsidRPr="00A258A6">
              <w:rPr>
                <w:rFonts w:ascii="Arial Narrow" w:hAnsi="Arial Narrow" w:cstheme="minorHAnsi"/>
                <w:sz w:val="18"/>
                <w:szCs w:val="18"/>
              </w:rPr>
              <w:t xml:space="preserve"> (long a)</w:t>
            </w:r>
          </w:p>
        </w:tc>
      </w:tr>
      <w:tr w:rsidR="003E425A" w:rsidRPr="00A258A6" w14:paraId="2BF239D4" w14:textId="77777777" w:rsidTr="00792126">
        <w:trPr>
          <w:trHeight w:val="70"/>
        </w:trPr>
        <w:tc>
          <w:tcPr>
            <w:tcW w:w="5395" w:type="dxa"/>
            <w:gridSpan w:val="2"/>
            <w:shd w:val="clear" w:color="auto" w:fill="D5DCE4" w:themeFill="text2" w:themeFillTint="33"/>
            <w:vAlign w:val="center"/>
          </w:tcPr>
          <w:p w14:paraId="465E5511" w14:textId="77777777" w:rsidR="003E425A" w:rsidRPr="00A258A6" w:rsidRDefault="003E425A" w:rsidP="003F3B0E">
            <w:pPr>
              <w:spacing w:after="0" w:line="240" w:lineRule="auto"/>
              <w:rPr>
                <w:rFonts w:ascii="Arial Narrow" w:hAnsi="Arial Narrow" w:cstheme="minorHAnsi"/>
                <w:sz w:val="18"/>
                <w:szCs w:val="18"/>
              </w:rPr>
            </w:pPr>
            <w:r w:rsidRPr="00206DBF">
              <w:rPr>
                <w:rFonts w:ascii="Arial Narrow" w:hAnsi="Arial Narrow" w:cstheme="minorHAnsi"/>
                <w:sz w:val="20"/>
                <w:szCs w:val="20"/>
              </w:rPr>
              <w:t>Spelling</w:t>
            </w:r>
          </w:p>
        </w:tc>
      </w:tr>
      <w:tr w:rsidR="00BE0AE8" w:rsidRPr="00A258A6" w14:paraId="6D389AFD" w14:textId="77777777" w:rsidTr="00425785">
        <w:trPr>
          <w:cantSplit/>
          <w:trHeight w:val="4670"/>
        </w:trPr>
        <w:tc>
          <w:tcPr>
            <w:tcW w:w="205" w:type="dxa"/>
            <w:textDirection w:val="btLr"/>
            <w:vAlign w:val="center"/>
          </w:tcPr>
          <w:p w14:paraId="06A14CE4" w14:textId="77777777" w:rsidR="003E425A" w:rsidRPr="00A258A6" w:rsidRDefault="003E425A" w:rsidP="003F3B0E">
            <w:pPr>
              <w:spacing w:after="0" w:line="240" w:lineRule="auto"/>
              <w:ind w:left="113" w:right="113"/>
              <w:rPr>
                <w:rFonts w:ascii="Arial Narrow" w:hAnsi="Arial Narrow" w:cstheme="minorHAnsi"/>
                <w:sz w:val="16"/>
                <w:szCs w:val="16"/>
              </w:rPr>
            </w:pPr>
            <w:r w:rsidRPr="00A258A6">
              <w:rPr>
                <w:rFonts w:ascii="Arial Narrow" w:hAnsi="Arial Narrow" w:cstheme="minorHAnsi"/>
                <w:sz w:val="16"/>
                <w:szCs w:val="16"/>
              </w:rPr>
              <w:t>2.WF.3</w:t>
            </w:r>
          </w:p>
        </w:tc>
        <w:tc>
          <w:tcPr>
            <w:tcW w:w="5190" w:type="dxa"/>
            <w:vAlign w:val="center"/>
          </w:tcPr>
          <w:p w14:paraId="750F7641" w14:textId="6286E1D5" w:rsidR="003E425A" w:rsidRPr="008B658F" w:rsidRDefault="003E425A" w:rsidP="00AA1E1D">
            <w:pPr>
              <w:spacing w:after="0" w:line="240" w:lineRule="auto"/>
              <w:jc w:val="center"/>
              <w:rPr>
                <w:rFonts w:ascii="Arial Narrow" w:hAnsi="Arial Narrow" w:cstheme="minorHAnsi"/>
                <w:sz w:val="18"/>
                <w:szCs w:val="18"/>
              </w:rPr>
            </w:pPr>
            <w:r w:rsidRPr="008B658F">
              <w:rPr>
                <w:rFonts w:ascii="Arial Narrow" w:hAnsi="Arial Narrow" w:cstheme="minorHAnsi"/>
                <w:sz w:val="18"/>
                <w:szCs w:val="18"/>
              </w:rPr>
              <w:t xml:space="preserve">Know and apply phonics and word analysis skills when encoding words.                                                                                                      </w:t>
            </w:r>
            <w:r w:rsidRPr="008B658F">
              <w:rPr>
                <w:rFonts w:ascii="Arial Narrow" w:hAnsi="Arial Narrow" w:cstheme="minorHAnsi"/>
                <w:sz w:val="18"/>
                <w:szCs w:val="18"/>
              </w:rPr>
              <w:br/>
            </w:r>
            <w:r w:rsidRPr="008B658F">
              <w:rPr>
                <w:rFonts w:ascii="Arial Narrow" w:hAnsi="Arial Narrow" w:cstheme="minorHAnsi"/>
                <w:b/>
                <w:sz w:val="18"/>
                <w:szCs w:val="18"/>
              </w:rPr>
              <w:t>a</w:t>
            </w:r>
            <w:r w:rsidRPr="008B658F">
              <w:rPr>
                <w:rFonts w:ascii="Arial Narrow" w:hAnsi="Arial Narrow" w:cstheme="minorHAnsi"/>
                <w:sz w:val="18"/>
                <w:szCs w:val="18"/>
              </w:rPr>
              <w:t>. Spell on-level, regular, single-syllable words that include:</w:t>
            </w:r>
            <w:r w:rsidRPr="008B658F">
              <w:rPr>
                <w:rFonts w:ascii="Arial Narrow" w:hAnsi="Arial Narrow" w:cstheme="minorHAnsi"/>
                <w:sz w:val="18"/>
                <w:szCs w:val="18"/>
              </w:rPr>
              <w:br/>
              <w:t xml:space="preserve">    1. Position-based patterns (e.g., </w:t>
            </w:r>
            <w:proofErr w:type="spellStart"/>
            <w:r w:rsidRPr="008B658F">
              <w:rPr>
                <w:rFonts w:ascii="Arial Narrow" w:hAnsi="Arial Narrow" w:cstheme="minorHAnsi"/>
                <w:sz w:val="18"/>
                <w:szCs w:val="18"/>
              </w:rPr>
              <w:t>ch</w:t>
            </w:r>
            <w:proofErr w:type="spellEnd"/>
            <w:r w:rsidRPr="008B658F">
              <w:rPr>
                <w:rFonts w:ascii="Arial Narrow" w:hAnsi="Arial Narrow" w:cstheme="minorHAnsi"/>
                <w:sz w:val="18"/>
                <w:szCs w:val="18"/>
              </w:rPr>
              <w:t>, -tch; k, -ck; -</w:t>
            </w:r>
            <w:proofErr w:type="spellStart"/>
            <w:r w:rsidRPr="008B658F">
              <w:rPr>
                <w:rFonts w:ascii="Arial Narrow" w:hAnsi="Arial Narrow" w:cstheme="minorHAnsi"/>
                <w:sz w:val="18"/>
                <w:szCs w:val="18"/>
              </w:rPr>
              <w:t>ge</w:t>
            </w:r>
            <w:proofErr w:type="spellEnd"/>
            <w:r w:rsidRPr="008B658F">
              <w:rPr>
                <w:rFonts w:ascii="Arial Narrow" w:hAnsi="Arial Narrow" w:cstheme="minorHAnsi"/>
                <w:sz w:val="18"/>
                <w:szCs w:val="18"/>
              </w:rPr>
              <w:t>, -</w:t>
            </w:r>
            <w:proofErr w:type="spellStart"/>
            <w:r w:rsidRPr="008B658F">
              <w:rPr>
                <w:rFonts w:ascii="Arial Narrow" w:hAnsi="Arial Narrow" w:cstheme="minorHAnsi"/>
                <w:sz w:val="18"/>
                <w:szCs w:val="18"/>
              </w:rPr>
              <w:t>dge</w:t>
            </w:r>
            <w:proofErr w:type="spellEnd"/>
            <w:r w:rsidRPr="008B658F">
              <w:rPr>
                <w:rFonts w:ascii="Arial Narrow" w:hAnsi="Arial Narrow" w:cstheme="minorHAnsi"/>
                <w:sz w:val="18"/>
                <w:szCs w:val="18"/>
              </w:rPr>
              <w:t xml:space="preserve">). </w:t>
            </w:r>
            <w:r w:rsidRPr="008B658F">
              <w:rPr>
                <w:rFonts w:ascii="Arial Narrow" w:hAnsi="Arial Narrow" w:cstheme="minorHAnsi"/>
                <w:sz w:val="18"/>
                <w:szCs w:val="18"/>
              </w:rPr>
              <w:br/>
              <w:t xml:space="preserve">    2. Complex consonant blends (e.g., </w:t>
            </w:r>
            <w:proofErr w:type="spellStart"/>
            <w:r w:rsidRPr="008B658F">
              <w:rPr>
                <w:rFonts w:ascii="Arial Narrow" w:hAnsi="Arial Narrow" w:cstheme="minorHAnsi"/>
                <w:sz w:val="18"/>
                <w:szCs w:val="18"/>
              </w:rPr>
              <w:t>scr</w:t>
            </w:r>
            <w:proofErr w:type="spellEnd"/>
            <w:r w:rsidRPr="008B658F">
              <w:rPr>
                <w:rFonts w:ascii="Arial Narrow" w:hAnsi="Arial Narrow" w:cstheme="minorHAnsi"/>
                <w:sz w:val="18"/>
                <w:szCs w:val="18"/>
              </w:rPr>
              <w:t xml:space="preserve">, str, </w:t>
            </w:r>
            <w:proofErr w:type="spellStart"/>
            <w:r w:rsidRPr="008B658F">
              <w:rPr>
                <w:rFonts w:ascii="Arial Narrow" w:hAnsi="Arial Narrow" w:cstheme="minorHAnsi"/>
                <w:sz w:val="18"/>
                <w:szCs w:val="18"/>
              </w:rPr>
              <w:t>squ</w:t>
            </w:r>
            <w:proofErr w:type="spellEnd"/>
            <w:r w:rsidRPr="008B658F">
              <w:rPr>
                <w:rFonts w:ascii="Arial Narrow" w:hAnsi="Arial Narrow" w:cstheme="minorHAnsi"/>
                <w:sz w:val="18"/>
                <w:szCs w:val="18"/>
              </w:rPr>
              <w:t xml:space="preserve">). </w:t>
            </w:r>
            <w:r w:rsidRPr="008B658F">
              <w:rPr>
                <w:rFonts w:ascii="Arial Narrow" w:hAnsi="Arial Narrow" w:cstheme="minorHAnsi"/>
                <w:sz w:val="18"/>
                <w:szCs w:val="18"/>
              </w:rPr>
              <w:br/>
              <w:t xml:space="preserve">    3. Less common vowel teams for long vowels (e.g., ow, </w:t>
            </w:r>
            <w:proofErr w:type="spellStart"/>
            <w:r w:rsidRPr="008B658F">
              <w:rPr>
                <w:rFonts w:ascii="Arial Narrow" w:hAnsi="Arial Narrow" w:cstheme="minorHAnsi"/>
                <w:sz w:val="18"/>
                <w:szCs w:val="18"/>
              </w:rPr>
              <w:t>oo</w:t>
            </w:r>
            <w:proofErr w:type="spellEnd"/>
            <w:r w:rsidRPr="008B658F">
              <w:rPr>
                <w:rFonts w:ascii="Arial Narrow" w:hAnsi="Arial Narrow" w:cstheme="minorHAnsi"/>
                <w:sz w:val="18"/>
                <w:szCs w:val="18"/>
              </w:rPr>
              <w:t xml:space="preserve">, au, </w:t>
            </w:r>
            <w:proofErr w:type="spellStart"/>
            <w:r w:rsidRPr="008B658F">
              <w:rPr>
                <w:rFonts w:ascii="Arial Narrow" w:hAnsi="Arial Narrow" w:cstheme="minorHAnsi"/>
                <w:sz w:val="18"/>
                <w:szCs w:val="18"/>
              </w:rPr>
              <w:t>ou</w:t>
            </w:r>
            <w:proofErr w:type="spellEnd"/>
            <w:r w:rsidRPr="008B658F">
              <w:rPr>
                <w:rFonts w:ascii="Arial Narrow" w:hAnsi="Arial Narrow" w:cstheme="minorHAnsi"/>
                <w:sz w:val="18"/>
                <w:szCs w:val="18"/>
              </w:rPr>
              <w:t xml:space="preserve">, </w:t>
            </w:r>
            <w:proofErr w:type="spellStart"/>
            <w:r w:rsidRPr="008B658F">
              <w:rPr>
                <w:rFonts w:ascii="Arial Narrow" w:hAnsi="Arial Narrow" w:cstheme="minorHAnsi"/>
                <w:sz w:val="18"/>
                <w:szCs w:val="18"/>
              </w:rPr>
              <w:t>ue</w:t>
            </w:r>
            <w:proofErr w:type="spellEnd"/>
            <w:r w:rsidRPr="008B658F">
              <w:rPr>
                <w:rFonts w:ascii="Arial Narrow" w:hAnsi="Arial Narrow" w:cstheme="minorHAnsi"/>
                <w:sz w:val="18"/>
                <w:szCs w:val="18"/>
              </w:rPr>
              <w:t xml:space="preserve">). </w:t>
            </w:r>
            <w:r w:rsidRPr="008B658F">
              <w:rPr>
                <w:rFonts w:ascii="Arial Narrow" w:hAnsi="Arial Narrow" w:cstheme="minorHAnsi"/>
                <w:sz w:val="18"/>
                <w:szCs w:val="18"/>
              </w:rPr>
              <w:br/>
              <w:t xml:space="preserve">    4. Vowel-r combinations (e.g., turn, star, third, four, for). </w:t>
            </w:r>
            <w:r w:rsidRPr="008B658F">
              <w:rPr>
                <w:rFonts w:ascii="Arial Narrow" w:hAnsi="Arial Narrow" w:cstheme="minorHAnsi"/>
                <w:sz w:val="18"/>
                <w:szCs w:val="18"/>
              </w:rPr>
              <w:br/>
              <w:t xml:space="preserve">    5. Contractions (e.g., we'll, I'm, they've, don't).  </w:t>
            </w:r>
            <w:r w:rsidRPr="008B658F">
              <w:rPr>
                <w:rFonts w:ascii="Arial Narrow" w:hAnsi="Arial Narrow" w:cstheme="minorHAnsi"/>
                <w:sz w:val="18"/>
                <w:szCs w:val="18"/>
              </w:rPr>
              <w:br/>
              <w:t xml:space="preserve">    6. Homophones (e.g., bear, bare; past, passed). </w:t>
            </w:r>
            <w:r w:rsidRPr="008B658F">
              <w:rPr>
                <w:rFonts w:ascii="Arial Narrow" w:hAnsi="Arial Narrow" w:cstheme="minorHAnsi"/>
                <w:sz w:val="18"/>
                <w:szCs w:val="18"/>
              </w:rPr>
              <w:br/>
              <w:t xml:space="preserve">    7. Plurals and possessives (e.g., its, it's).  </w:t>
            </w:r>
            <w:r w:rsidRPr="008B658F">
              <w:rPr>
                <w:rFonts w:ascii="Arial Narrow" w:hAnsi="Arial Narrow" w:cstheme="minorHAnsi"/>
                <w:sz w:val="18"/>
                <w:szCs w:val="18"/>
              </w:rPr>
              <w:br/>
            </w:r>
            <w:r w:rsidRPr="008B658F">
              <w:rPr>
                <w:rFonts w:ascii="Arial Narrow" w:hAnsi="Arial Narrow" w:cstheme="minorHAnsi"/>
                <w:b/>
                <w:sz w:val="18"/>
                <w:szCs w:val="18"/>
              </w:rPr>
              <w:t>b</w:t>
            </w:r>
            <w:r w:rsidRPr="008B658F">
              <w:rPr>
                <w:rFonts w:ascii="Arial Narrow" w:hAnsi="Arial Narrow" w:cstheme="minorHAnsi"/>
                <w:sz w:val="18"/>
                <w:szCs w:val="18"/>
              </w:rPr>
              <w:t>. With prompting and support, spell two- and three-syllable words that:</w:t>
            </w:r>
            <w:r w:rsidRPr="008B658F">
              <w:rPr>
                <w:rFonts w:ascii="Arial Narrow" w:hAnsi="Arial Narrow" w:cstheme="minorHAnsi"/>
                <w:sz w:val="18"/>
                <w:szCs w:val="18"/>
              </w:rPr>
              <w:br/>
              <w:t xml:space="preserve">    1. Combine closed, open, vowel teams, vowel-r, and </w:t>
            </w:r>
            <w:proofErr w:type="spellStart"/>
            <w:r w:rsidRPr="008B658F">
              <w:rPr>
                <w:rFonts w:ascii="Arial Narrow" w:hAnsi="Arial Narrow" w:cstheme="minorHAnsi"/>
                <w:sz w:val="18"/>
                <w:szCs w:val="18"/>
              </w:rPr>
              <w:t>CVe</w:t>
            </w:r>
            <w:proofErr w:type="spellEnd"/>
            <w:r w:rsidRPr="008B658F">
              <w:rPr>
                <w:rFonts w:ascii="Arial Narrow" w:hAnsi="Arial Narrow" w:cstheme="minorHAnsi"/>
                <w:sz w:val="18"/>
                <w:szCs w:val="18"/>
              </w:rPr>
              <w:t xml:space="preserve"> (Consonant-Vowel-silent e) syllables (e.g., compete, robot, violet, understand). </w:t>
            </w:r>
            <w:r w:rsidRPr="008B658F">
              <w:rPr>
                <w:rFonts w:ascii="Arial Narrow" w:hAnsi="Arial Narrow" w:cstheme="minorHAnsi"/>
                <w:sz w:val="18"/>
                <w:szCs w:val="18"/>
              </w:rPr>
              <w:br/>
              <w:t xml:space="preserve">    2. Include familiar compound words (e.g., houseboat, yellowtail). </w:t>
            </w:r>
            <w:r w:rsidRPr="008B658F">
              <w:rPr>
                <w:rFonts w:ascii="Arial Narrow" w:hAnsi="Arial Narrow" w:cstheme="minorHAnsi"/>
                <w:sz w:val="18"/>
                <w:szCs w:val="18"/>
              </w:rPr>
              <w:br/>
              <w:t xml:space="preserve">    3. Include the most common prefixes and derivational suffixes (e.g., un-, re-, </w:t>
            </w:r>
            <w:proofErr w:type="spellStart"/>
            <w:r w:rsidRPr="008B658F">
              <w:rPr>
                <w:rFonts w:ascii="Arial Narrow" w:hAnsi="Arial Narrow" w:cstheme="minorHAnsi"/>
                <w:sz w:val="18"/>
                <w:szCs w:val="18"/>
              </w:rPr>
              <w:t>en</w:t>
            </w:r>
            <w:proofErr w:type="spellEnd"/>
            <w:r w:rsidRPr="008B658F">
              <w:rPr>
                <w:rFonts w:ascii="Arial Narrow" w:hAnsi="Arial Narrow" w:cstheme="minorHAnsi"/>
                <w:sz w:val="18"/>
                <w:szCs w:val="18"/>
              </w:rPr>
              <w:t>-, -</w:t>
            </w:r>
            <w:proofErr w:type="spellStart"/>
            <w:r w:rsidRPr="008B658F">
              <w:rPr>
                <w:rFonts w:ascii="Arial Narrow" w:hAnsi="Arial Narrow" w:cstheme="minorHAnsi"/>
                <w:sz w:val="18"/>
                <w:szCs w:val="18"/>
              </w:rPr>
              <w:t>ful</w:t>
            </w:r>
            <w:proofErr w:type="spellEnd"/>
            <w:r w:rsidRPr="008B658F">
              <w:rPr>
                <w:rFonts w:ascii="Arial Narrow" w:hAnsi="Arial Narrow" w:cstheme="minorHAnsi"/>
                <w:sz w:val="18"/>
                <w:szCs w:val="18"/>
              </w:rPr>
              <w:t>, -</w:t>
            </w:r>
            <w:proofErr w:type="spellStart"/>
            <w:r w:rsidRPr="008B658F">
              <w:rPr>
                <w:rFonts w:ascii="Arial Narrow" w:hAnsi="Arial Narrow" w:cstheme="minorHAnsi"/>
                <w:sz w:val="18"/>
                <w:szCs w:val="18"/>
              </w:rPr>
              <w:t>ment</w:t>
            </w:r>
            <w:proofErr w:type="spellEnd"/>
            <w:r w:rsidRPr="008B658F">
              <w:rPr>
                <w:rFonts w:ascii="Arial Narrow" w:hAnsi="Arial Narrow" w:cstheme="minorHAnsi"/>
                <w:sz w:val="18"/>
                <w:szCs w:val="18"/>
              </w:rPr>
              <w:t xml:space="preserve">, -less). </w:t>
            </w:r>
            <w:r w:rsidRPr="008B658F">
              <w:rPr>
                <w:rFonts w:ascii="Arial Narrow" w:hAnsi="Arial Narrow" w:cstheme="minorHAnsi"/>
                <w:sz w:val="18"/>
                <w:szCs w:val="18"/>
              </w:rPr>
              <w:br/>
            </w:r>
            <w:r w:rsidRPr="008B658F">
              <w:rPr>
                <w:rFonts w:ascii="Arial Narrow" w:hAnsi="Arial Narrow" w:cstheme="minorHAnsi"/>
                <w:b/>
                <w:sz w:val="18"/>
                <w:szCs w:val="18"/>
              </w:rPr>
              <w:t>c.</w:t>
            </w:r>
            <w:r w:rsidRPr="008B658F">
              <w:rPr>
                <w:rFonts w:ascii="Arial Narrow" w:hAnsi="Arial Narrow" w:cstheme="minorHAnsi"/>
                <w:sz w:val="18"/>
                <w:szCs w:val="18"/>
              </w:rPr>
              <w:t xml:space="preserve"> With prompting and support, spell words with suffixes that require:</w:t>
            </w:r>
            <w:r w:rsidRPr="008B658F">
              <w:rPr>
                <w:rFonts w:ascii="Arial Narrow" w:hAnsi="Arial Narrow" w:cstheme="minorHAnsi"/>
                <w:sz w:val="18"/>
                <w:szCs w:val="18"/>
              </w:rPr>
              <w:br/>
              <w:t xml:space="preserve">    1. Consonant doubling (e.g., running, slipped). </w:t>
            </w:r>
            <w:r w:rsidRPr="008B658F">
              <w:rPr>
                <w:rFonts w:ascii="Arial Narrow" w:hAnsi="Arial Narrow" w:cstheme="minorHAnsi"/>
                <w:sz w:val="18"/>
                <w:szCs w:val="18"/>
              </w:rPr>
              <w:br/>
              <w:t xml:space="preserve">    2. Dropping silent e (e.g., smiled, paving). </w:t>
            </w:r>
            <w:r w:rsidRPr="008B658F">
              <w:rPr>
                <w:rFonts w:ascii="Arial Narrow" w:hAnsi="Arial Narrow" w:cstheme="minorHAnsi"/>
                <w:sz w:val="18"/>
                <w:szCs w:val="18"/>
              </w:rPr>
              <w:br/>
              <w:t xml:space="preserve">    3. Changing y to </w:t>
            </w:r>
            <w:proofErr w:type="spellStart"/>
            <w:r w:rsidRPr="008B658F">
              <w:rPr>
                <w:rFonts w:ascii="Arial Narrow" w:hAnsi="Arial Narrow" w:cstheme="minorHAnsi"/>
                <w:sz w:val="18"/>
                <w:szCs w:val="18"/>
              </w:rPr>
              <w:t>i</w:t>
            </w:r>
            <w:proofErr w:type="spellEnd"/>
            <w:r w:rsidRPr="008B658F">
              <w:rPr>
                <w:rFonts w:ascii="Arial Narrow" w:hAnsi="Arial Narrow" w:cstheme="minorHAnsi"/>
                <w:sz w:val="18"/>
                <w:szCs w:val="18"/>
              </w:rPr>
              <w:t xml:space="preserve"> (e.g., cried, babies). </w:t>
            </w:r>
            <w:r w:rsidRPr="008B658F">
              <w:rPr>
                <w:rFonts w:ascii="Arial Narrow" w:hAnsi="Arial Narrow" w:cstheme="minorHAnsi"/>
                <w:sz w:val="18"/>
                <w:szCs w:val="18"/>
              </w:rPr>
              <w:br/>
            </w:r>
            <w:r w:rsidRPr="008B658F">
              <w:rPr>
                <w:rFonts w:ascii="Arial Narrow" w:hAnsi="Arial Narrow" w:cstheme="minorHAnsi"/>
                <w:b/>
                <w:sz w:val="18"/>
                <w:szCs w:val="18"/>
              </w:rPr>
              <w:t>d.</w:t>
            </w:r>
            <w:r w:rsidRPr="008B658F">
              <w:rPr>
                <w:rFonts w:ascii="Arial Narrow" w:hAnsi="Arial Narrow" w:cstheme="minorHAnsi"/>
                <w:sz w:val="18"/>
                <w:szCs w:val="18"/>
              </w:rPr>
              <w:t xml:space="preserve"> Spell grade-level appropriate words in English, as found in a </w:t>
            </w:r>
            <w:proofErr w:type="gramStart"/>
            <w:r w:rsidRPr="008B658F">
              <w:rPr>
                <w:rFonts w:ascii="Arial Narrow" w:hAnsi="Arial Narrow" w:cstheme="minorHAnsi"/>
                <w:sz w:val="18"/>
                <w:szCs w:val="18"/>
              </w:rPr>
              <w:t>research-based list (*See guidelines</w:t>
            </w:r>
            <w:proofErr w:type="gramEnd"/>
            <w:r w:rsidRPr="008B658F">
              <w:rPr>
                <w:rFonts w:ascii="Arial Narrow" w:hAnsi="Arial Narrow" w:cstheme="minorHAnsi"/>
                <w:sz w:val="18"/>
                <w:szCs w:val="18"/>
              </w:rPr>
              <w:t xml:space="preserve"> under </w:t>
            </w:r>
            <w:r w:rsidRPr="008B658F">
              <w:rPr>
                <w:rFonts w:ascii="Arial Narrow" w:hAnsi="Arial Narrow" w:cstheme="minorHAnsi"/>
                <w:i/>
                <w:iCs/>
                <w:sz w:val="18"/>
                <w:szCs w:val="18"/>
              </w:rPr>
              <w:t xml:space="preserve">Word Lists </w:t>
            </w:r>
            <w:r w:rsidRPr="008B658F">
              <w:rPr>
                <w:rFonts w:ascii="Arial Narrow" w:hAnsi="Arial Narrow" w:cstheme="minorHAnsi"/>
                <w:sz w:val="18"/>
                <w:szCs w:val="18"/>
              </w:rPr>
              <w:t xml:space="preserve">in the ELA Glossary), including: </w:t>
            </w:r>
            <w:r w:rsidRPr="008B658F">
              <w:rPr>
                <w:rFonts w:ascii="Arial Narrow" w:hAnsi="Arial Narrow" w:cstheme="minorHAnsi"/>
                <w:sz w:val="18"/>
                <w:szCs w:val="18"/>
              </w:rPr>
              <w:br/>
              <w:t xml:space="preserve">     1. Irregular words (e.g., against, many, enough, does). </w:t>
            </w:r>
            <w:r w:rsidRPr="008B658F">
              <w:rPr>
                <w:rFonts w:ascii="Arial Narrow" w:hAnsi="Arial Narrow" w:cstheme="minorHAnsi"/>
                <w:sz w:val="18"/>
                <w:szCs w:val="18"/>
              </w:rPr>
              <w:br/>
              <w:t xml:space="preserve">     2. Pattern-based words (e.g., which, kind, have).</w:t>
            </w:r>
          </w:p>
        </w:tc>
      </w:tr>
      <w:tr w:rsidR="003E425A" w:rsidRPr="00A258A6" w14:paraId="6DA53760" w14:textId="77777777" w:rsidTr="009351A2">
        <w:trPr>
          <w:trHeight w:val="70"/>
        </w:trPr>
        <w:tc>
          <w:tcPr>
            <w:tcW w:w="5395" w:type="dxa"/>
            <w:gridSpan w:val="2"/>
            <w:tcBorders>
              <w:bottom w:val="single" w:sz="4" w:space="0" w:color="auto"/>
            </w:tcBorders>
            <w:shd w:val="clear" w:color="auto" w:fill="AEC7FE" w:themeFill="accent1" w:themeFillTint="33"/>
            <w:vAlign w:val="bottom"/>
          </w:tcPr>
          <w:p w14:paraId="11A12215" w14:textId="77777777" w:rsidR="003E425A" w:rsidRPr="00206DBF" w:rsidRDefault="003E425A" w:rsidP="003F3B0E">
            <w:pPr>
              <w:spacing w:after="0" w:line="240" w:lineRule="auto"/>
              <w:rPr>
                <w:rFonts w:ascii="Arial Narrow" w:hAnsi="Arial Narrow" w:cstheme="minorHAnsi"/>
              </w:rPr>
            </w:pPr>
            <w:r w:rsidRPr="00206DBF">
              <w:rPr>
                <w:rFonts w:ascii="Arial Narrow" w:hAnsi="Arial Narrow" w:cstheme="minorHAnsi"/>
              </w:rPr>
              <w:t>Speaking and Listening Standards</w:t>
            </w:r>
          </w:p>
        </w:tc>
      </w:tr>
      <w:tr w:rsidR="003E425A" w:rsidRPr="00A258A6" w14:paraId="19172FEB" w14:textId="77777777" w:rsidTr="00792126">
        <w:trPr>
          <w:trHeight w:val="143"/>
        </w:trPr>
        <w:tc>
          <w:tcPr>
            <w:tcW w:w="5395" w:type="dxa"/>
            <w:gridSpan w:val="2"/>
            <w:shd w:val="clear" w:color="auto" w:fill="D5DCE4" w:themeFill="text2" w:themeFillTint="33"/>
            <w:vAlign w:val="center"/>
          </w:tcPr>
          <w:p w14:paraId="764A3D1B" w14:textId="77777777" w:rsidR="003E425A" w:rsidRPr="00206DBF" w:rsidRDefault="003E425A" w:rsidP="003F3B0E">
            <w:pPr>
              <w:spacing w:after="0" w:line="240" w:lineRule="auto"/>
              <w:rPr>
                <w:rFonts w:ascii="Arial Narrow" w:hAnsi="Arial Narrow" w:cstheme="minorHAnsi"/>
                <w:sz w:val="20"/>
                <w:szCs w:val="20"/>
              </w:rPr>
            </w:pPr>
            <w:r w:rsidRPr="00206DBF">
              <w:rPr>
                <w:rFonts w:ascii="Arial Narrow" w:hAnsi="Arial Narrow" w:cstheme="minorHAnsi"/>
                <w:sz w:val="20"/>
                <w:szCs w:val="20"/>
              </w:rPr>
              <w:t>Comprehension and Collaboration</w:t>
            </w:r>
          </w:p>
        </w:tc>
      </w:tr>
      <w:tr w:rsidR="00BE0AE8" w:rsidRPr="00A258A6" w14:paraId="5885B8C3" w14:textId="77777777" w:rsidTr="00206DBF">
        <w:trPr>
          <w:cantSplit/>
          <w:trHeight w:val="1709"/>
        </w:trPr>
        <w:tc>
          <w:tcPr>
            <w:tcW w:w="205" w:type="dxa"/>
            <w:textDirection w:val="btLr"/>
            <w:vAlign w:val="center"/>
          </w:tcPr>
          <w:p w14:paraId="29960EA2" w14:textId="77777777" w:rsidR="003E425A" w:rsidRPr="00EF3B2A" w:rsidRDefault="003E425A" w:rsidP="003F3B0E">
            <w:pPr>
              <w:spacing w:after="0" w:line="240" w:lineRule="auto"/>
              <w:ind w:left="113" w:right="113"/>
              <w:rPr>
                <w:rFonts w:ascii="Arial Narrow" w:hAnsi="Arial Narrow" w:cstheme="minorHAnsi"/>
                <w:color w:val="000000"/>
                <w:sz w:val="16"/>
                <w:szCs w:val="16"/>
              </w:rPr>
            </w:pPr>
            <w:r w:rsidRPr="00EF3B2A">
              <w:rPr>
                <w:rFonts w:ascii="Arial Narrow" w:hAnsi="Arial Narrow" w:cstheme="minorHAnsi"/>
                <w:color w:val="000000"/>
                <w:sz w:val="16"/>
                <w:szCs w:val="16"/>
              </w:rPr>
              <w:t>2.SL.1</w:t>
            </w:r>
          </w:p>
        </w:tc>
        <w:tc>
          <w:tcPr>
            <w:tcW w:w="5190" w:type="dxa"/>
            <w:vAlign w:val="center"/>
          </w:tcPr>
          <w:p w14:paraId="7CBC2288" w14:textId="6B9293D3" w:rsidR="003E425A" w:rsidRPr="00A258A6" w:rsidRDefault="003E425A" w:rsidP="00AA1E1D">
            <w:pPr>
              <w:spacing w:after="0" w:line="240" w:lineRule="auto"/>
              <w:jc w:val="center"/>
              <w:rPr>
                <w:rFonts w:ascii="Arial Narrow" w:hAnsi="Arial Narrow" w:cstheme="minorHAnsi"/>
                <w:color w:val="000000"/>
                <w:sz w:val="18"/>
                <w:szCs w:val="18"/>
              </w:rPr>
            </w:pPr>
            <w:r w:rsidRPr="00A258A6">
              <w:rPr>
                <w:rFonts w:ascii="Arial Narrow" w:hAnsi="Arial Narrow" w:cstheme="minorHAnsi"/>
                <w:color w:val="000000"/>
                <w:sz w:val="18"/>
                <w:szCs w:val="18"/>
              </w:rPr>
              <w:t>Participate in collaborative conversations with diverse partners about grade 2 topics and texts with peers and adults in small and larger groups.</w:t>
            </w:r>
            <w:r w:rsidRPr="00A258A6">
              <w:rPr>
                <w:rFonts w:ascii="Arial Narrow" w:hAnsi="Arial Narrow" w:cstheme="minorHAnsi"/>
                <w:color w:val="000000"/>
                <w:sz w:val="18"/>
                <w:szCs w:val="18"/>
              </w:rPr>
              <w:br/>
              <w:t>a. Follow agreed</w:t>
            </w:r>
            <w:r w:rsidRPr="00A258A6">
              <w:rPr>
                <w:rFonts w:ascii="Cambria Math" w:hAnsi="Cambria Math" w:cs="Cambria Math"/>
                <w:color w:val="000000"/>
                <w:sz w:val="18"/>
                <w:szCs w:val="18"/>
              </w:rPr>
              <w:t>‐</w:t>
            </w:r>
            <w:r w:rsidRPr="00A258A6">
              <w:rPr>
                <w:rFonts w:ascii="Arial Narrow" w:hAnsi="Arial Narrow" w:cstheme="minorHAnsi"/>
                <w:color w:val="000000"/>
                <w:sz w:val="18"/>
                <w:szCs w:val="18"/>
              </w:rPr>
              <w:t>upon rules for discussions (e.g., gaining the floor in respectful ways, listening to others with care, speaking one at a time about the topics and texts under discussion).</w:t>
            </w:r>
            <w:r w:rsidRPr="00A258A6">
              <w:rPr>
                <w:rFonts w:ascii="Arial Narrow" w:hAnsi="Arial Narrow" w:cstheme="minorHAnsi"/>
                <w:color w:val="000000"/>
                <w:sz w:val="18"/>
                <w:szCs w:val="18"/>
              </w:rPr>
              <w:br/>
              <w:t>b. Build on others</w:t>
            </w:r>
            <w:r w:rsidRPr="00A258A6">
              <w:rPr>
                <w:rFonts w:ascii="Arial Narrow" w:hAnsi="Arial Narrow" w:cs="Arial"/>
                <w:color w:val="000000"/>
                <w:sz w:val="18"/>
                <w:szCs w:val="18"/>
              </w:rPr>
              <w:t>’</w:t>
            </w:r>
            <w:r w:rsidRPr="00A258A6">
              <w:rPr>
                <w:rFonts w:ascii="Arial Narrow" w:hAnsi="Arial Narrow" w:cstheme="minorHAnsi"/>
                <w:color w:val="000000"/>
                <w:sz w:val="18"/>
                <w:szCs w:val="18"/>
              </w:rPr>
              <w:t xml:space="preserve"> talk in conversations by linking their comments to the remarks of others.</w:t>
            </w:r>
            <w:r w:rsidRPr="00A258A6">
              <w:rPr>
                <w:rFonts w:ascii="Arial Narrow" w:hAnsi="Arial Narrow" w:cstheme="minorHAnsi"/>
                <w:color w:val="000000"/>
                <w:sz w:val="18"/>
                <w:szCs w:val="18"/>
              </w:rPr>
              <w:br/>
              <w:t>c. Ask for clarification and further explanation as needed about the topics and texts under discussion.</w:t>
            </w:r>
          </w:p>
        </w:tc>
      </w:tr>
      <w:tr w:rsidR="00BE0AE8" w:rsidRPr="00A258A6" w14:paraId="6DE247D4" w14:textId="77777777" w:rsidTr="00206DBF">
        <w:trPr>
          <w:cantSplit/>
          <w:trHeight w:val="620"/>
        </w:trPr>
        <w:tc>
          <w:tcPr>
            <w:tcW w:w="205" w:type="dxa"/>
            <w:textDirection w:val="btLr"/>
            <w:vAlign w:val="center"/>
          </w:tcPr>
          <w:p w14:paraId="1D0DE656" w14:textId="77777777" w:rsidR="003E425A" w:rsidRPr="00EF3B2A" w:rsidRDefault="003E425A" w:rsidP="003F3B0E">
            <w:pPr>
              <w:spacing w:after="0" w:line="240" w:lineRule="auto"/>
              <w:ind w:left="113" w:right="113"/>
              <w:rPr>
                <w:rFonts w:ascii="Arial Narrow" w:hAnsi="Arial Narrow" w:cstheme="minorHAnsi"/>
                <w:color w:val="000000"/>
                <w:sz w:val="16"/>
                <w:szCs w:val="16"/>
              </w:rPr>
            </w:pPr>
            <w:r w:rsidRPr="00EF3B2A">
              <w:rPr>
                <w:rFonts w:ascii="Arial Narrow" w:hAnsi="Arial Narrow" w:cstheme="minorHAnsi"/>
                <w:color w:val="000000"/>
                <w:sz w:val="16"/>
                <w:szCs w:val="16"/>
              </w:rPr>
              <w:t>2.SL.2</w:t>
            </w:r>
          </w:p>
        </w:tc>
        <w:tc>
          <w:tcPr>
            <w:tcW w:w="5190" w:type="dxa"/>
            <w:vAlign w:val="center"/>
          </w:tcPr>
          <w:p w14:paraId="394A2E62" w14:textId="77777777" w:rsidR="003E425A" w:rsidRPr="00A258A6" w:rsidRDefault="003E425A" w:rsidP="00AA1E1D">
            <w:pPr>
              <w:spacing w:after="0" w:line="240" w:lineRule="auto"/>
              <w:jc w:val="center"/>
              <w:rPr>
                <w:rFonts w:ascii="Arial Narrow" w:hAnsi="Arial Narrow" w:cstheme="minorHAnsi"/>
                <w:color w:val="000000"/>
                <w:sz w:val="18"/>
                <w:szCs w:val="18"/>
              </w:rPr>
            </w:pPr>
            <w:r w:rsidRPr="00A258A6">
              <w:rPr>
                <w:rFonts w:ascii="Arial Narrow" w:hAnsi="Arial Narrow" w:cstheme="minorHAnsi"/>
                <w:color w:val="000000"/>
                <w:sz w:val="18"/>
                <w:szCs w:val="18"/>
              </w:rPr>
              <w:t>Recount or describe key ideas or details from a text read aloud or information presented orally or through other media.</w:t>
            </w:r>
          </w:p>
        </w:tc>
      </w:tr>
      <w:tr w:rsidR="00BE0AE8" w:rsidRPr="00A258A6" w14:paraId="44B49742" w14:textId="77777777" w:rsidTr="00206DBF">
        <w:trPr>
          <w:cantSplit/>
          <w:trHeight w:val="566"/>
        </w:trPr>
        <w:tc>
          <w:tcPr>
            <w:tcW w:w="205" w:type="dxa"/>
            <w:tcBorders>
              <w:bottom w:val="single" w:sz="4" w:space="0" w:color="auto"/>
            </w:tcBorders>
            <w:textDirection w:val="btLr"/>
            <w:vAlign w:val="center"/>
          </w:tcPr>
          <w:p w14:paraId="1CEA953E" w14:textId="77777777" w:rsidR="003E425A" w:rsidRPr="00EF3B2A" w:rsidRDefault="003E425A" w:rsidP="003F3B0E">
            <w:pPr>
              <w:spacing w:after="0" w:line="240" w:lineRule="auto"/>
              <w:ind w:left="113" w:right="113"/>
              <w:rPr>
                <w:rFonts w:ascii="Arial Narrow" w:hAnsi="Arial Narrow" w:cstheme="minorHAnsi"/>
                <w:color w:val="000000"/>
                <w:sz w:val="16"/>
                <w:szCs w:val="16"/>
              </w:rPr>
            </w:pPr>
            <w:r w:rsidRPr="00EF3B2A">
              <w:rPr>
                <w:rFonts w:ascii="Arial Narrow" w:hAnsi="Arial Narrow" w:cstheme="minorHAnsi"/>
                <w:color w:val="000000"/>
                <w:sz w:val="16"/>
                <w:szCs w:val="16"/>
              </w:rPr>
              <w:t>2.SL.3</w:t>
            </w:r>
          </w:p>
        </w:tc>
        <w:tc>
          <w:tcPr>
            <w:tcW w:w="5190" w:type="dxa"/>
            <w:tcBorders>
              <w:bottom w:val="single" w:sz="4" w:space="0" w:color="auto"/>
            </w:tcBorders>
            <w:vAlign w:val="center"/>
          </w:tcPr>
          <w:p w14:paraId="6E6C1D80" w14:textId="77777777" w:rsidR="003E425A" w:rsidRPr="00A258A6" w:rsidRDefault="003E425A" w:rsidP="00AA1E1D">
            <w:pPr>
              <w:spacing w:after="0" w:line="240" w:lineRule="auto"/>
              <w:jc w:val="center"/>
              <w:rPr>
                <w:rFonts w:ascii="Arial Narrow" w:hAnsi="Arial Narrow" w:cstheme="minorHAnsi"/>
                <w:color w:val="000000"/>
                <w:sz w:val="18"/>
                <w:szCs w:val="18"/>
              </w:rPr>
            </w:pPr>
            <w:r w:rsidRPr="00A258A6">
              <w:rPr>
                <w:rFonts w:ascii="Arial Narrow" w:hAnsi="Arial Narrow" w:cstheme="minorHAnsi"/>
                <w:color w:val="000000"/>
                <w:sz w:val="18"/>
                <w:szCs w:val="18"/>
              </w:rPr>
              <w:t xml:space="preserve">Ask and answer questions about what a speaker says </w:t>
            </w:r>
            <w:proofErr w:type="gramStart"/>
            <w:r w:rsidRPr="00A258A6">
              <w:rPr>
                <w:rFonts w:ascii="Arial Narrow" w:hAnsi="Arial Narrow" w:cstheme="minorHAnsi"/>
                <w:color w:val="000000"/>
                <w:sz w:val="18"/>
                <w:szCs w:val="18"/>
              </w:rPr>
              <w:t>in order to</w:t>
            </w:r>
            <w:proofErr w:type="gramEnd"/>
            <w:r w:rsidRPr="00A258A6">
              <w:rPr>
                <w:rFonts w:ascii="Arial Narrow" w:hAnsi="Arial Narrow" w:cstheme="minorHAnsi"/>
                <w:color w:val="000000"/>
                <w:sz w:val="18"/>
                <w:szCs w:val="18"/>
              </w:rPr>
              <w:t xml:space="preserve"> clarify comprehension, gather additional information, or deepen understanding of a topic or issue.</w:t>
            </w:r>
          </w:p>
        </w:tc>
      </w:tr>
      <w:tr w:rsidR="003E425A" w:rsidRPr="00A258A6" w14:paraId="41915249" w14:textId="77777777" w:rsidTr="00792126">
        <w:trPr>
          <w:trHeight w:val="125"/>
        </w:trPr>
        <w:tc>
          <w:tcPr>
            <w:tcW w:w="5395" w:type="dxa"/>
            <w:gridSpan w:val="2"/>
            <w:shd w:val="clear" w:color="auto" w:fill="D5DCE4" w:themeFill="text2" w:themeFillTint="33"/>
            <w:vAlign w:val="center"/>
          </w:tcPr>
          <w:p w14:paraId="5F1B9E35" w14:textId="77777777" w:rsidR="003E425A" w:rsidRPr="00206DBF" w:rsidRDefault="003E425A" w:rsidP="003F3B0E">
            <w:pPr>
              <w:spacing w:after="0" w:line="240" w:lineRule="auto"/>
              <w:rPr>
                <w:rFonts w:ascii="Arial Narrow" w:hAnsi="Arial Narrow" w:cstheme="minorHAnsi"/>
                <w:sz w:val="20"/>
                <w:szCs w:val="20"/>
              </w:rPr>
            </w:pPr>
            <w:r w:rsidRPr="00206DBF">
              <w:rPr>
                <w:rFonts w:ascii="Arial Narrow" w:hAnsi="Arial Narrow" w:cstheme="minorHAnsi"/>
                <w:sz w:val="20"/>
                <w:szCs w:val="20"/>
              </w:rPr>
              <w:t>Presentation of Knowledge and Ideas</w:t>
            </w:r>
          </w:p>
        </w:tc>
      </w:tr>
      <w:tr w:rsidR="00BE0AE8" w:rsidRPr="00A258A6" w14:paraId="5834BAE5" w14:textId="77777777" w:rsidTr="00792126">
        <w:trPr>
          <w:cantSplit/>
          <w:trHeight w:val="683"/>
        </w:trPr>
        <w:tc>
          <w:tcPr>
            <w:tcW w:w="205" w:type="dxa"/>
            <w:textDirection w:val="btLr"/>
            <w:vAlign w:val="center"/>
          </w:tcPr>
          <w:p w14:paraId="7F0E9E19" w14:textId="77777777" w:rsidR="003E425A" w:rsidRPr="00EF3B2A" w:rsidRDefault="003E425A" w:rsidP="003F3B0E">
            <w:pPr>
              <w:spacing w:after="0" w:line="240" w:lineRule="auto"/>
              <w:ind w:left="113" w:right="113"/>
              <w:rPr>
                <w:rFonts w:ascii="Arial Narrow" w:hAnsi="Arial Narrow" w:cstheme="minorHAnsi"/>
                <w:sz w:val="16"/>
                <w:szCs w:val="16"/>
              </w:rPr>
            </w:pPr>
            <w:r w:rsidRPr="00EF3B2A">
              <w:rPr>
                <w:rFonts w:ascii="Arial Narrow" w:hAnsi="Arial Narrow" w:cstheme="minorHAnsi"/>
                <w:sz w:val="16"/>
                <w:szCs w:val="16"/>
              </w:rPr>
              <w:t>2.SL.4</w:t>
            </w:r>
          </w:p>
        </w:tc>
        <w:tc>
          <w:tcPr>
            <w:tcW w:w="5190" w:type="dxa"/>
            <w:vAlign w:val="center"/>
          </w:tcPr>
          <w:p w14:paraId="6ED40E47" w14:textId="77777777"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Tell a story or recount an experience with appropriate facts and relevant, descriptive details, speaking audibly in coherent sentences.</w:t>
            </w:r>
          </w:p>
        </w:tc>
      </w:tr>
      <w:tr w:rsidR="00BE0AE8" w:rsidRPr="00A258A6" w14:paraId="178B420F" w14:textId="77777777" w:rsidTr="00792126">
        <w:trPr>
          <w:cantSplit/>
          <w:trHeight w:val="710"/>
        </w:trPr>
        <w:tc>
          <w:tcPr>
            <w:tcW w:w="205" w:type="dxa"/>
            <w:textDirection w:val="btLr"/>
            <w:vAlign w:val="center"/>
          </w:tcPr>
          <w:p w14:paraId="79F2BBD4" w14:textId="77777777" w:rsidR="003E425A" w:rsidRPr="00EF3B2A" w:rsidRDefault="003E425A" w:rsidP="003F3B0E">
            <w:pPr>
              <w:spacing w:after="0" w:line="240" w:lineRule="auto"/>
              <w:ind w:left="113" w:right="113"/>
              <w:rPr>
                <w:rFonts w:ascii="Arial Narrow" w:hAnsi="Arial Narrow" w:cstheme="minorHAnsi"/>
                <w:sz w:val="16"/>
                <w:szCs w:val="16"/>
              </w:rPr>
            </w:pPr>
            <w:r w:rsidRPr="00EF3B2A">
              <w:rPr>
                <w:rFonts w:ascii="Arial Narrow" w:hAnsi="Arial Narrow" w:cstheme="minorHAnsi"/>
                <w:sz w:val="16"/>
                <w:szCs w:val="16"/>
              </w:rPr>
              <w:t>2.SL.5</w:t>
            </w:r>
          </w:p>
        </w:tc>
        <w:tc>
          <w:tcPr>
            <w:tcW w:w="5190" w:type="dxa"/>
            <w:vAlign w:val="center"/>
          </w:tcPr>
          <w:p w14:paraId="701CAFA5" w14:textId="713DF19F"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Create audio recordings of stories or poems; add drawings or other visual displays to stories or recounts of experiences when appropriate to clarify ideas, thoughts, and feelings.</w:t>
            </w:r>
          </w:p>
        </w:tc>
      </w:tr>
      <w:tr w:rsidR="00BE0AE8" w:rsidRPr="00A258A6" w14:paraId="77D1B133" w14:textId="77777777" w:rsidTr="00792126">
        <w:trPr>
          <w:cantSplit/>
          <w:trHeight w:val="710"/>
        </w:trPr>
        <w:tc>
          <w:tcPr>
            <w:tcW w:w="205" w:type="dxa"/>
            <w:tcBorders>
              <w:bottom w:val="single" w:sz="4" w:space="0" w:color="auto"/>
            </w:tcBorders>
            <w:textDirection w:val="btLr"/>
            <w:vAlign w:val="center"/>
          </w:tcPr>
          <w:p w14:paraId="5471E954" w14:textId="77777777" w:rsidR="003E425A" w:rsidRPr="00EF3B2A" w:rsidRDefault="003E425A" w:rsidP="003F3B0E">
            <w:pPr>
              <w:spacing w:after="0" w:line="240" w:lineRule="auto"/>
              <w:ind w:left="113" w:right="113"/>
              <w:rPr>
                <w:rFonts w:ascii="Arial Narrow" w:hAnsi="Arial Narrow" w:cstheme="minorHAnsi"/>
                <w:sz w:val="16"/>
                <w:szCs w:val="16"/>
              </w:rPr>
            </w:pPr>
            <w:r w:rsidRPr="00EF3B2A">
              <w:rPr>
                <w:rFonts w:ascii="Arial Narrow" w:hAnsi="Arial Narrow" w:cstheme="minorHAnsi"/>
                <w:sz w:val="16"/>
                <w:szCs w:val="16"/>
              </w:rPr>
              <w:t>2.SL.6</w:t>
            </w:r>
          </w:p>
        </w:tc>
        <w:tc>
          <w:tcPr>
            <w:tcW w:w="5190" w:type="dxa"/>
            <w:tcBorders>
              <w:bottom w:val="single" w:sz="4" w:space="0" w:color="auto"/>
            </w:tcBorders>
            <w:vAlign w:val="center"/>
          </w:tcPr>
          <w:p w14:paraId="311117FA" w14:textId="706B5739" w:rsidR="003E425A" w:rsidRPr="00A258A6" w:rsidRDefault="003E425A" w:rsidP="00AA1E1D">
            <w:pPr>
              <w:spacing w:after="0" w:line="240" w:lineRule="auto"/>
              <w:jc w:val="center"/>
              <w:rPr>
                <w:rFonts w:ascii="Arial Narrow" w:hAnsi="Arial Narrow" w:cstheme="minorHAnsi"/>
                <w:sz w:val="18"/>
                <w:szCs w:val="18"/>
              </w:rPr>
            </w:pPr>
            <w:r w:rsidRPr="00A258A6">
              <w:rPr>
                <w:rFonts w:ascii="Arial Narrow" w:hAnsi="Arial Narrow" w:cstheme="minorHAnsi"/>
                <w:sz w:val="18"/>
                <w:szCs w:val="18"/>
              </w:rPr>
              <w:t xml:space="preserve">Produce complete sentences when appropriate to task and situation </w:t>
            </w:r>
            <w:proofErr w:type="gramStart"/>
            <w:r w:rsidRPr="00A258A6">
              <w:rPr>
                <w:rFonts w:ascii="Arial Narrow" w:hAnsi="Arial Narrow" w:cstheme="minorHAnsi"/>
                <w:sz w:val="18"/>
                <w:szCs w:val="18"/>
              </w:rPr>
              <w:t>in order to</w:t>
            </w:r>
            <w:proofErr w:type="gramEnd"/>
            <w:r w:rsidRPr="00A258A6">
              <w:rPr>
                <w:rFonts w:ascii="Arial Narrow" w:hAnsi="Arial Narrow" w:cstheme="minorHAnsi"/>
                <w:sz w:val="18"/>
                <w:szCs w:val="18"/>
              </w:rPr>
              <w:t xml:space="preserve"> provide requested detail or clarification. (See grade 2 Language standards 1 and 3 for specific expectations.)</w:t>
            </w:r>
          </w:p>
        </w:tc>
      </w:tr>
      <w:tr w:rsidR="003E425A" w:rsidRPr="00A258A6" w14:paraId="77F8AC44" w14:textId="77777777" w:rsidTr="009351A2">
        <w:trPr>
          <w:trHeight w:val="143"/>
        </w:trPr>
        <w:tc>
          <w:tcPr>
            <w:tcW w:w="5395" w:type="dxa"/>
            <w:gridSpan w:val="2"/>
            <w:tcBorders>
              <w:bottom w:val="single" w:sz="4" w:space="0" w:color="auto"/>
            </w:tcBorders>
            <w:shd w:val="clear" w:color="auto" w:fill="AEC7FE" w:themeFill="accent1" w:themeFillTint="33"/>
            <w:vAlign w:val="bottom"/>
          </w:tcPr>
          <w:p w14:paraId="0F7AE039" w14:textId="77777777" w:rsidR="003E425A" w:rsidRPr="00206DBF" w:rsidRDefault="003E425A" w:rsidP="003F3B0E">
            <w:pPr>
              <w:spacing w:after="0" w:line="240" w:lineRule="auto"/>
              <w:rPr>
                <w:rFonts w:ascii="Arial Narrow" w:hAnsi="Arial Narrow" w:cstheme="minorHAnsi"/>
              </w:rPr>
            </w:pPr>
            <w:r w:rsidRPr="00206DBF">
              <w:rPr>
                <w:rFonts w:ascii="Arial Narrow" w:hAnsi="Arial Narrow" w:cstheme="minorHAnsi"/>
              </w:rPr>
              <w:t>Language Standards</w:t>
            </w:r>
          </w:p>
        </w:tc>
      </w:tr>
      <w:tr w:rsidR="003E425A" w:rsidRPr="00A258A6" w14:paraId="00983660" w14:textId="77777777" w:rsidTr="00792126">
        <w:trPr>
          <w:trHeight w:val="251"/>
        </w:trPr>
        <w:tc>
          <w:tcPr>
            <w:tcW w:w="5395" w:type="dxa"/>
            <w:gridSpan w:val="2"/>
            <w:shd w:val="clear" w:color="auto" w:fill="D5DCE4" w:themeFill="text2" w:themeFillTint="33"/>
            <w:vAlign w:val="center"/>
          </w:tcPr>
          <w:p w14:paraId="19F5AA6F" w14:textId="77777777" w:rsidR="003E425A" w:rsidRPr="00206DBF" w:rsidRDefault="003E425A" w:rsidP="003F3B0E">
            <w:pPr>
              <w:spacing w:after="0" w:line="240" w:lineRule="auto"/>
              <w:rPr>
                <w:rFonts w:ascii="Arial Narrow" w:hAnsi="Arial Narrow" w:cstheme="minorHAnsi"/>
                <w:sz w:val="20"/>
                <w:szCs w:val="20"/>
              </w:rPr>
            </w:pPr>
            <w:r w:rsidRPr="00206DBF">
              <w:rPr>
                <w:rFonts w:ascii="Arial Narrow" w:hAnsi="Arial Narrow" w:cstheme="minorHAnsi"/>
                <w:sz w:val="20"/>
                <w:szCs w:val="20"/>
              </w:rPr>
              <w:t>Conventions of Standard English</w:t>
            </w:r>
          </w:p>
        </w:tc>
      </w:tr>
      <w:tr w:rsidR="00BE0AE8" w:rsidRPr="00A258A6" w14:paraId="2754B8CC" w14:textId="77777777" w:rsidTr="00136F43">
        <w:trPr>
          <w:cantSplit/>
          <w:trHeight w:val="3230"/>
        </w:trPr>
        <w:tc>
          <w:tcPr>
            <w:tcW w:w="205" w:type="dxa"/>
            <w:textDirection w:val="btLr"/>
            <w:vAlign w:val="center"/>
          </w:tcPr>
          <w:p w14:paraId="6A6AB061" w14:textId="77777777" w:rsidR="003E425A" w:rsidRPr="00EF3B2A" w:rsidRDefault="003E425A" w:rsidP="003F3B0E">
            <w:pPr>
              <w:spacing w:after="0" w:line="240" w:lineRule="auto"/>
              <w:ind w:left="113" w:right="113"/>
              <w:rPr>
                <w:rFonts w:ascii="Arial Narrow" w:hAnsi="Arial Narrow" w:cstheme="minorHAnsi"/>
                <w:color w:val="000000"/>
                <w:sz w:val="16"/>
                <w:szCs w:val="16"/>
              </w:rPr>
            </w:pPr>
            <w:r w:rsidRPr="00EF3B2A">
              <w:rPr>
                <w:rFonts w:ascii="Arial Narrow" w:hAnsi="Arial Narrow" w:cstheme="minorHAnsi"/>
                <w:color w:val="000000"/>
                <w:sz w:val="16"/>
                <w:szCs w:val="16"/>
              </w:rPr>
              <w:t>2.L.1</w:t>
            </w:r>
          </w:p>
        </w:tc>
        <w:tc>
          <w:tcPr>
            <w:tcW w:w="5190" w:type="dxa"/>
            <w:vAlign w:val="center"/>
          </w:tcPr>
          <w:p w14:paraId="19FD593A" w14:textId="77777777" w:rsidR="003E425A" w:rsidRPr="008B658F" w:rsidRDefault="003E425A" w:rsidP="00AA1E1D">
            <w:pPr>
              <w:spacing w:after="0" w:line="240" w:lineRule="auto"/>
              <w:jc w:val="center"/>
              <w:rPr>
                <w:rFonts w:ascii="Arial Narrow" w:hAnsi="Arial Narrow" w:cstheme="minorHAnsi"/>
                <w:sz w:val="18"/>
                <w:szCs w:val="18"/>
              </w:rPr>
            </w:pPr>
            <w:r w:rsidRPr="008B658F">
              <w:rPr>
                <w:rFonts w:ascii="Arial Narrow" w:hAnsi="Arial Narrow" w:cstheme="minorHAnsi"/>
                <w:sz w:val="18"/>
                <w:szCs w:val="18"/>
              </w:rPr>
              <w:t xml:space="preserve">Demonstrate command of the conventions of Standard English grammar and usage when writing or speaking. </w:t>
            </w:r>
            <w:r w:rsidRPr="008B658F">
              <w:rPr>
                <w:rFonts w:ascii="Arial Narrow" w:hAnsi="Arial Narrow" w:cstheme="minorHAnsi"/>
                <w:sz w:val="18"/>
                <w:szCs w:val="18"/>
              </w:rPr>
              <w:br/>
              <w:t>a. Use collective nouns (e.g., group).</w:t>
            </w:r>
            <w:r w:rsidRPr="008B658F">
              <w:rPr>
                <w:rFonts w:ascii="Arial Narrow" w:hAnsi="Arial Narrow" w:cstheme="minorHAnsi"/>
                <w:sz w:val="18"/>
                <w:szCs w:val="18"/>
              </w:rPr>
              <w:br/>
              <w:t>b. Form and use frequently occurring irregular plural nouns (e.g., feet, children, teeth, mice, fish).</w:t>
            </w:r>
            <w:r w:rsidRPr="008B658F">
              <w:rPr>
                <w:rFonts w:ascii="Arial Narrow" w:hAnsi="Arial Narrow" w:cstheme="minorHAnsi"/>
                <w:sz w:val="18"/>
                <w:szCs w:val="18"/>
              </w:rPr>
              <w:br/>
              <w:t>c. Use reflexive pronouns (e.g., myself, ourselves).</w:t>
            </w:r>
            <w:r w:rsidRPr="008B658F">
              <w:rPr>
                <w:rFonts w:ascii="Arial Narrow" w:hAnsi="Arial Narrow" w:cstheme="minorHAnsi"/>
                <w:sz w:val="18"/>
                <w:szCs w:val="18"/>
              </w:rPr>
              <w:br/>
              <w:t>d. Form and use the past, present, and future tenses of frequently occurring regular and irregular verbs (e.g. sat, hit, and told).</w:t>
            </w:r>
            <w:r w:rsidRPr="008B658F">
              <w:rPr>
                <w:rFonts w:ascii="Arial Narrow" w:hAnsi="Arial Narrow" w:cstheme="minorHAnsi"/>
                <w:sz w:val="18"/>
                <w:szCs w:val="18"/>
              </w:rPr>
              <w:br/>
              <w:t>e. Use adjectives and adverbs, and choose between them depending on what is to be modified.</w:t>
            </w:r>
            <w:r w:rsidRPr="008B658F">
              <w:rPr>
                <w:rFonts w:ascii="Arial Narrow" w:hAnsi="Arial Narrow" w:cstheme="minorHAnsi"/>
                <w:sz w:val="18"/>
                <w:szCs w:val="18"/>
              </w:rPr>
              <w:br/>
              <w:t xml:space="preserve">f. Use interjections (e.g., Yes! That is mine; Yes, that is mine!) </w:t>
            </w:r>
            <w:r w:rsidRPr="008B658F">
              <w:rPr>
                <w:rFonts w:ascii="Arial Narrow" w:hAnsi="Arial Narrow" w:cstheme="minorHAnsi"/>
                <w:sz w:val="18"/>
                <w:szCs w:val="18"/>
              </w:rPr>
              <w:br/>
              <w:t>g. Produce, expand, and rearrange complete simple and compound sentences using frequently occurring conjunctions (e.g., and, but, or, yet, so).</w:t>
            </w:r>
            <w:r w:rsidRPr="008B658F">
              <w:rPr>
                <w:rFonts w:ascii="Arial Narrow" w:hAnsi="Arial Narrow" w:cstheme="minorHAnsi"/>
                <w:sz w:val="18"/>
                <w:szCs w:val="18"/>
              </w:rPr>
              <w:br/>
              <w:t xml:space="preserve">h. Identify and use declarative, interrogative, imperative, and exclamatory sentences. </w:t>
            </w:r>
            <w:r w:rsidRPr="008B658F">
              <w:rPr>
                <w:rFonts w:ascii="Arial Narrow" w:hAnsi="Arial Narrow" w:cstheme="minorHAnsi"/>
                <w:sz w:val="18"/>
                <w:szCs w:val="18"/>
              </w:rPr>
              <w:br/>
            </w:r>
            <w:proofErr w:type="spellStart"/>
            <w:r w:rsidRPr="008B658F">
              <w:rPr>
                <w:rFonts w:ascii="Arial Narrow" w:hAnsi="Arial Narrow" w:cstheme="minorHAnsi"/>
                <w:sz w:val="18"/>
                <w:szCs w:val="18"/>
              </w:rPr>
              <w:t>i</w:t>
            </w:r>
            <w:proofErr w:type="spellEnd"/>
            <w:r w:rsidRPr="008B658F">
              <w:rPr>
                <w:rFonts w:ascii="Arial Narrow" w:hAnsi="Arial Narrow" w:cstheme="minorHAnsi"/>
                <w:sz w:val="18"/>
                <w:szCs w:val="18"/>
              </w:rPr>
              <w:t>. With assistance, link sentences into a simple, cohesive paragraph that contains: a main idea, supporting details, and a conclusion.</w:t>
            </w:r>
          </w:p>
        </w:tc>
      </w:tr>
      <w:tr w:rsidR="00BE0AE8" w:rsidRPr="00A258A6" w14:paraId="29331962" w14:textId="77777777" w:rsidTr="00792126">
        <w:trPr>
          <w:cantSplit/>
          <w:trHeight w:val="1880"/>
        </w:trPr>
        <w:tc>
          <w:tcPr>
            <w:tcW w:w="205" w:type="dxa"/>
            <w:textDirection w:val="btLr"/>
            <w:vAlign w:val="center"/>
          </w:tcPr>
          <w:p w14:paraId="784242D2" w14:textId="77777777" w:rsidR="003E425A" w:rsidRPr="00EF3B2A" w:rsidRDefault="003E425A" w:rsidP="003F3B0E">
            <w:pPr>
              <w:spacing w:after="0" w:line="240" w:lineRule="auto"/>
              <w:ind w:left="113" w:right="113"/>
              <w:rPr>
                <w:rFonts w:ascii="Arial Narrow" w:hAnsi="Arial Narrow" w:cstheme="minorHAnsi"/>
                <w:color w:val="000000"/>
                <w:sz w:val="16"/>
                <w:szCs w:val="16"/>
              </w:rPr>
            </w:pPr>
            <w:r w:rsidRPr="00EF3B2A">
              <w:rPr>
                <w:rFonts w:ascii="Arial Narrow" w:hAnsi="Arial Narrow" w:cstheme="minorHAnsi"/>
                <w:color w:val="000000"/>
                <w:sz w:val="16"/>
                <w:szCs w:val="16"/>
              </w:rPr>
              <w:t>2.L.2</w:t>
            </w:r>
          </w:p>
        </w:tc>
        <w:tc>
          <w:tcPr>
            <w:tcW w:w="5190" w:type="dxa"/>
            <w:vAlign w:val="center"/>
          </w:tcPr>
          <w:p w14:paraId="210A74E4" w14:textId="77777777" w:rsidR="003E425A" w:rsidRPr="008B658F" w:rsidRDefault="003E425A" w:rsidP="00AA1E1D">
            <w:pPr>
              <w:spacing w:after="0" w:line="240" w:lineRule="auto"/>
              <w:jc w:val="center"/>
              <w:rPr>
                <w:rFonts w:ascii="Arial Narrow" w:hAnsi="Arial Narrow" w:cstheme="minorHAnsi"/>
                <w:sz w:val="18"/>
                <w:szCs w:val="18"/>
              </w:rPr>
            </w:pPr>
            <w:r w:rsidRPr="008B658F">
              <w:rPr>
                <w:rFonts w:ascii="Arial Narrow" w:hAnsi="Arial Narrow" w:cstheme="minorHAnsi"/>
                <w:sz w:val="18"/>
                <w:szCs w:val="18"/>
              </w:rPr>
              <w:t>Demonstrate command of the conventions of Standard English capitalization, punctuation, and spelling when writing.</w:t>
            </w:r>
            <w:r w:rsidRPr="008B658F">
              <w:rPr>
                <w:rFonts w:ascii="Arial Narrow" w:hAnsi="Arial Narrow" w:cstheme="minorHAnsi"/>
                <w:sz w:val="18"/>
                <w:szCs w:val="18"/>
              </w:rPr>
              <w:br/>
              <w:t>a. Capitalize holidays, product names, and geographic names.</w:t>
            </w:r>
            <w:r w:rsidRPr="008B658F">
              <w:rPr>
                <w:rFonts w:ascii="Arial Narrow" w:hAnsi="Arial Narrow" w:cstheme="minorHAnsi"/>
                <w:sz w:val="18"/>
                <w:szCs w:val="18"/>
              </w:rPr>
              <w:br/>
              <w:t>b. Use commas in greetings and closings of letters.</w:t>
            </w:r>
            <w:r w:rsidRPr="008B658F">
              <w:rPr>
                <w:rFonts w:ascii="Arial Narrow" w:hAnsi="Arial Narrow" w:cstheme="minorHAnsi"/>
                <w:sz w:val="18"/>
                <w:szCs w:val="18"/>
              </w:rPr>
              <w:br/>
              <w:t>c. Use an apostrophe to form contractions and frequently occurring possessives.</w:t>
            </w:r>
            <w:r w:rsidRPr="008B658F">
              <w:rPr>
                <w:rFonts w:ascii="Arial Narrow" w:hAnsi="Arial Narrow" w:cstheme="minorHAnsi"/>
                <w:sz w:val="18"/>
                <w:szCs w:val="18"/>
              </w:rPr>
              <w:br/>
              <w:t>d. Generalize learned spelling patterns when writing words (e.g., cage → badge; boy → boil).</w:t>
            </w:r>
            <w:r w:rsidRPr="008B658F">
              <w:rPr>
                <w:rFonts w:ascii="Arial Narrow" w:hAnsi="Arial Narrow" w:cstheme="minorHAnsi"/>
                <w:sz w:val="18"/>
                <w:szCs w:val="18"/>
              </w:rPr>
              <w:br/>
              <w:t>e. Consult reference materials, including beginning dictionaries, as needed to check and correct spellings.</w:t>
            </w:r>
          </w:p>
        </w:tc>
      </w:tr>
      <w:tr w:rsidR="003E425A" w:rsidRPr="00A258A6" w14:paraId="427E5871" w14:textId="77777777" w:rsidTr="00792126">
        <w:trPr>
          <w:trHeight w:val="242"/>
        </w:trPr>
        <w:tc>
          <w:tcPr>
            <w:tcW w:w="5395" w:type="dxa"/>
            <w:gridSpan w:val="2"/>
            <w:shd w:val="clear" w:color="auto" w:fill="D5DCE4" w:themeFill="text2" w:themeFillTint="33"/>
            <w:vAlign w:val="center"/>
          </w:tcPr>
          <w:p w14:paraId="2861942D" w14:textId="77777777" w:rsidR="003E425A" w:rsidRPr="00206DBF" w:rsidRDefault="003E425A" w:rsidP="003F3B0E">
            <w:pPr>
              <w:spacing w:after="0" w:line="240" w:lineRule="auto"/>
              <w:rPr>
                <w:rFonts w:ascii="Arial Narrow" w:hAnsi="Arial Narrow" w:cstheme="minorHAnsi"/>
                <w:sz w:val="20"/>
                <w:szCs w:val="20"/>
              </w:rPr>
            </w:pPr>
            <w:r w:rsidRPr="00206DBF">
              <w:rPr>
                <w:rFonts w:ascii="Arial Narrow" w:hAnsi="Arial Narrow" w:cstheme="minorHAnsi"/>
                <w:sz w:val="20"/>
                <w:szCs w:val="20"/>
              </w:rPr>
              <w:t>Knowledge of Language</w:t>
            </w:r>
          </w:p>
        </w:tc>
      </w:tr>
      <w:tr w:rsidR="00BE0AE8" w:rsidRPr="00A258A6" w14:paraId="7152DE66" w14:textId="77777777" w:rsidTr="00792126">
        <w:trPr>
          <w:cantSplit/>
          <w:trHeight w:val="458"/>
        </w:trPr>
        <w:tc>
          <w:tcPr>
            <w:tcW w:w="205" w:type="dxa"/>
            <w:textDirection w:val="btLr"/>
            <w:vAlign w:val="center"/>
          </w:tcPr>
          <w:p w14:paraId="0413B594" w14:textId="77777777" w:rsidR="003E425A" w:rsidRPr="00A258A6" w:rsidRDefault="003E425A" w:rsidP="003F3B0E">
            <w:pPr>
              <w:spacing w:after="0" w:line="240" w:lineRule="auto"/>
              <w:ind w:left="113" w:right="113"/>
              <w:rPr>
                <w:rFonts w:ascii="Arial Narrow" w:hAnsi="Arial Narrow" w:cstheme="minorHAnsi"/>
                <w:color w:val="000000"/>
                <w:sz w:val="16"/>
                <w:szCs w:val="16"/>
              </w:rPr>
            </w:pPr>
            <w:r w:rsidRPr="00EF3B2A">
              <w:rPr>
                <w:rFonts w:ascii="Arial Narrow" w:hAnsi="Arial Narrow" w:cstheme="minorHAnsi"/>
                <w:color w:val="000000"/>
                <w:sz w:val="16"/>
                <w:szCs w:val="16"/>
              </w:rPr>
              <w:t>2.L.3</w:t>
            </w:r>
          </w:p>
        </w:tc>
        <w:tc>
          <w:tcPr>
            <w:tcW w:w="5190" w:type="dxa"/>
            <w:vAlign w:val="center"/>
          </w:tcPr>
          <w:p w14:paraId="0329B008" w14:textId="77777777" w:rsidR="003E425A" w:rsidRPr="00A258A6" w:rsidRDefault="003E425A" w:rsidP="00AA1E1D">
            <w:pPr>
              <w:spacing w:after="0" w:line="240" w:lineRule="auto"/>
              <w:jc w:val="center"/>
              <w:rPr>
                <w:rFonts w:ascii="Arial Narrow" w:hAnsi="Arial Narrow" w:cstheme="minorHAnsi"/>
                <w:color w:val="000000"/>
                <w:sz w:val="18"/>
                <w:szCs w:val="18"/>
              </w:rPr>
            </w:pPr>
            <w:r w:rsidRPr="00A258A6">
              <w:rPr>
                <w:rFonts w:ascii="Arial Narrow" w:hAnsi="Arial Narrow" w:cstheme="minorHAnsi"/>
                <w:color w:val="000000"/>
                <w:sz w:val="18"/>
                <w:szCs w:val="18"/>
              </w:rPr>
              <w:t>Use knowledge of language and its conventions when writing, speaking, reading, or listening.</w:t>
            </w:r>
            <w:r w:rsidRPr="00A258A6">
              <w:rPr>
                <w:rFonts w:ascii="Arial Narrow" w:hAnsi="Arial Narrow" w:cstheme="minorHAnsi"/>
                <w:color w:val="000000"/>
                <w:sz w:val="18"/>
                <w:szCs w:val="18"/>
              </w:rPr>
              <w:br/>
              <w:t>a. Compare formal and informal uses of English.</w:t>
            </w:r>
          </w:p>
        </w:tc>
      </w:tr>
      <w:tr w:rsidR="003E425A" w:rsidRPr="00A258A6" w14:paraId="6CB1931F" w14:textId="77777777" w:rsidTr="00792126">
        <w:trPr>
          <w:trHeight w:val="251"/>
        </w:trPr>
        <w:tc>
          <w:tcPr>
            <w:tcW w:w="5395" w:type="dxa"/>
            <w:gridSpan w:val="2"/>
            <w:shd w:val="clear" w:color="auto" w:fill="D5DCE4" w:themeFill="text2" w:themeFillTint="33"/>
            <w:vAlign w:val="center"/>
          </w:tcPr>
          <w:p w14:paraId="132AD171" w14:textId="77777777" w:rsidR="003E425A" w:rsidRPr="00206DBF" w:rsidRDefault="003E425A" w:rsidP="003F3B0E">
            <w:pPr>
              <w:spacing w:after="0" w:line="240" w:lineRule="auto"/>
              <w:rPr>
                <w:rFonts w:ascii="Arial Narrow" w:hAnsi="Arial Narrow" w:cstheme="minorHAnsi"/>
                <w:sz w:val="20"/>
                <w:szCs w:val="20"/>
              </w:rPr>
            </w:pPr>
            <w:r w:rsidRPr="00206DBF">
              <w:rPr>
                <w:rFonts w:ascii="Arial Narrow" w:hAnsi="Arial Narrow" w:cstheme="minorHAnsi"/>
                <w:sz w:val="20"/>
                <w:szCs w:val="20"/>
              </w:rPr>
              <w:t>Vocabulary Acquisition and Use</w:t>
            </w:r>
          </w:p>
        </w:tc>
      </w:tr>
      <w:tr w:rsidR="00BE0AE8" w:rsidRPr="00A258A6" w14:paraId="30526A3F" w14:textId="77777777" w:rsidTr="00136F43">
        <w:trPr>
          <w:cantSplit/>
          <w:trHeight w:val="2699"/>
        </w:trPr>
        <w:tc>
          <w:tcPr>
            <w:tcW w:w="205" w:type="dxa"/>
            <w:textDirection w:val="btLr"/>
            <w:vAlign w:val="center"/>
          </w:tcPr>
          <w:p w14:paraId="7365F981" w14:textId="77777777" w:rsidR="003E425A" w:rsidRPr="00EF3B2A" w:rsidRDefault="003E425A" w:rsidP="003F3B0E">
            <w:pPr>
              <w:spacing w:after="0" w:line="240" w:lineRule="auto"/>
              <w:ind w:left="113" w:right="113"/>
              <w:rPr>
                <w:rFonts w:ascii="Arial Narrow" w:hAnsi="Arial Narrow" w:cstheme="minorHAnsi"/>
                <w:sz w:val="16"/>
                <w:szCs w:val="16"/>
              </w:rPr>
            </w:pPr>
            <w:r w:rsidRPr="00EF3B2A">
              <w:rPr>
                <w:rFonts w:ascii="Arial Narrow" w:hAnsi="Arial Narrow" w:cstheme="minorHAnsi"/>
                <w:sz w:val="16"/>
                <w:szCs w:val="16"/>
              </w:rPr>
              <w:t>2.L.4</w:t>
            </w:r>
          </w:p>
        </w:tc>
        <w:tc>
          <w:tcPr>
            <w:tcW w:w="5190" w:type="dxa"/>
            <w:vAlign w:val="center"/>
          </w:tcPr>
          <w:p w14:paraId="2A21C3C6" w14:textId="77777777" w:rsidR="003E425A" w:rsidRPr="00AA1E1D" w:rsidRDefault="003E425A" w:rsidP="00AA1E1D">
            <w:pPr>
              <w:spacing w:after="0" w:line="240" w:lineRule="auto"/>
              <w:jc w:val="center"/>
              <w:rPr>
                <w:rFonts w:ascii="Arial Narrow" w:hAnsi="Arial Narrow" w:cstheme="minorHAnsi"/>
                <w:sz w:val="18"/>
                <w:szCs w:val="18"/>
              </w:rPr>
            </w:pPr>
            <w:r w:rsidRPr="00AA1E1D">
              <w:rPr>
                <w:rFonts w:ascii="Arial Narrow" w:hAnsi="Arial Narrow" w:cstheme="minorHAnsi"/>
                <w:sz w:val="18"/>
                <w:szCs w:val="18"/>
              </w:rPr>
              <w:t>Determine or clarify the meaning of unknown and multiple</w:t>
            </w:r>
            <w:r w:rsidRPr="00AA1E1D">
              <w:rPr>
                <w:rFonts w:ascii="Cambria Math" w:hAnsi="Cambria Math" w:cs="Cambria Math"/>
                <w:sz w:val="18"/>
                <w:szCs w:val="18"/>
              </w:rPr>
              <w:t>‐</w:t>
            </w:r>
            <w:r w:rsidRPr="00AA1E1D">
              <w:rPr>
                <w:rFonts w:ascii="Arial Narrow" w:hAnsi="Arial Narrow" w:cstheme="minorHAnsi"/>
                <w:sz w:val="18"/>
                <w:szCs w:val="18"/>
              </w:rPr>
              <w:t>meaning words and phrases based on grade 2 reading and content, choosing flexibly from an array of strategies.</w:t>
            </w:r>
          </w:p>
          <w:p w14:paraId="6C604AC9" w14:textId="77777777" w:rsidR="003E425A" w:rsidRPr="00AA1E1D" w:rsidRDefault="003E425A" w:rsidP="00AA1E1D">
            <w:pPr>
              <w:spacing w:after="0" w:line="240" w:lineRule="auto"/>
              <w:jc w:val="center"/>
              <w:rPr>
                <w:rFonts w:ascii="Arial Narrow" w:hAnsi="Arial Narrow" w:cstheme="minorHAnsi"/>
                <w:sz w:val="18"/>
                <w:szCs w:val="18"/>
              </w:rPr>
            </w:pPr>
            <w:r w:rsidRPr="00AA1E1D">
              <w:rPr>
                <w:rFonts w:ascii="Arial Narrow" w:hAnsi="Arial Narrow" w:cstheme="minorHAnsi"/>
                <w:sz w:val="18"/>
                <w:szCs w:val="18"/>
              </w:rPr>
              <w:t>a. Determine the meaning of the new word formed when a known prefix is added to a known word (e.g., happy/unhappy, tell/retell).</w:t>
            </w:r>
          </w:p>
          <w:p w14:paraId="4521E247" w14:textId="77777777" w:rsidR="003E425A" w:rsidRPr="00AA1E1D" w:rsidRDefault="003E425A" w:rsidP="00AA1E1D">
            <w:pPr>
              <w:spacing w:after="0" w:line="240" w:lineRule="auto"/>
              <w:jc w:val="center"/>
              <w:rPr>
                <w:rFonts w:ascii="Arial Narrow" w:hAnsi="Arial Narrow" w:cstheme="minorHAnsi"/>
                <w:sz w:val="18"/>
                <w:szCs w:val="18"/>
              </w:rPr>
            </w:pPr>
            <w:r w:rsidRPr="00AA1E1D">
              <w:rPr>
                <w:rFonts w:ascii="Arial Narrow" w:hAnsi="Arial Narrow" w:cstheme="minorHAnsi"/>
                <w:sz w:val="18"/>
                <w:szCs w:val="18"/>
              </w:rPr>
              <w:t>b. Use a known root word as a clue to the meaning of an unknown word with the same root (e.g., addition, additional).</w:t>
            </w:r>
          </w:p>
          <w:p w14:paraId="3FF28EF1" w14:textId="77777777" w:rsidR="003E425A" w:rsidRPr="00AA1E1D" w:rsidRDefault="003E425A" w:rsidP="00AA1E1D">
            <w:pPr>
              <w:spacing w:after="0" w:line="240" w:lineRule="auto"/>
              <w:jc w:val="center"/>
              <w:rPr>
                <w:rFonts w:ascii="Arial Narrow" w:hAnsi="Arial Narrow" w:cstheme="minorHAnsi"/>
                <w:sz w:val="18"/>
                <w:szCs w:val="18"/>
              </w:rPr>
            </w:pPr>
            <w:r w:rsidRPr="00AA1E1D">
              <w:rPr>
                <w:rFonts w:ascii="Arial Narrow" w:hAnsi="Arial Narrow" w:cstheme="minorHAnsi"/>
                <w:sz w:val="18"/>
                <w:szCs w:val="18"/>
              </w:rPr>
              <w:t>c. Use knowledge of the meaning of individual words to predict the meaning of compound words (e.g., birdhouse, lighthouse, housefly; bookshelf, notebook, bookmark).</w:t>
            </w:r>
          </w:p>
          <w:p w14:paraId="57628286" w14:textId="77777777" w:rsidR="003E425A" w:rsidRPr="00AA1E1D" w:rsidRDefault="003E425A" w:rsidP="00AA1E1D">
            <w:pPr>
              <w:spacing w:after="0" w:line="240" w:lineRule="auto"/>
              <w:jc w:val="center"/>
              <w:rPr>
                <w:rFonts w:ascii="Arial Narrow" w:hAnsi="Arial Narrow" w:cstheme="minorHAnsi"/>
                <w:sz w:val="18"/>
                <w:szCs w:val="18"/>
              </w:rPr>
            </w:pPr>
            <w:r w:rsidRPr="00AA1E1D">
              <w:rPr>
                <w:rFonts w:ascii="Arial Narrow" w:hAnsi="Arial Narrow" w:cstheme="minorHAnsi"/>
                <w:sz w:val="18"/>
                <w:szCs w:val="18"/>
              </w:rPr>
              <w:t>d. Use sentence</w:t>
            </w:r>
            <w:r w:rsidRPr="00AA1E1D">
              <w:rPr>
                <w:rFonts w:ascii="Cambria Math" w:hAnsi="Cambria Math" w:cs="Cambria Math"/>
                <w:sz w:val="18"/>
                <w:szCs w:val="18"/>
              </w:rPr>
              <w:t>‐</w:t>
            </w:r>
            <w:r w:rsidRPr="00AA1E1D">
              <w:rPr>
                <w:rFonts w:ascii="Arial Narrow" w:hAnsi="Arial Narrow" w:cstheme="minorHAnsi"/>
                <w:sz w:val="18"/>
                <w:szCs w:val="18"/>
              </w:rPr>
              <w:t>level context as a clue to the meaning of a word or phrase.</w:t>
            </w:r>
          </w:p>
          <w:p w14:paraId="793639C0" w14:textId="77777777" w:rsidR="003E425A" w:rsidRPr="00AA1E1D" w:rsidRDefault="003E425A" w:rsidP="00AA1E1D">
            <w:pPr>
              <w:spacing w:after="0" w:line="240" w:lineRule="auto"/>
              <w:jc w:val="center"/>
              <w:rPr>
                <w:rFonts w:ascii="Arial Narrow" w:hAnsi="Arial Narrow" w:cstheme="minorHAnsi"/>
                <w:sz w:val="18"/>
                <w:szCs w:val="18"/>
              </w:rPr>
            </w:pPr>
            <w:r w:rsidRPr="00AA1E1D">
              <w:rPr>
                <w:rFonts w:ascii="Arial Narrow" w:hAnsi="Arial Narrow" w:cstheme="minorHAnsi"/>
                <w:sz w:val="18"/>
                <w:szCs w:val="18"/>
              </w:rPr>
              <w:t>e. Use glossaries and beginning dictionaries, both print and digital, to determine or clarify the meaning of words and phrases.</w:t>
            </w:r>
          </w:p>
        </w:tc>
      </w:tr>
      <w:tr w:rsidR="00BE0AE8" w:rsidRPr="00A258A6" w14:paraId="1F7A6527" w14:textId="77777777" w:rsidTr="00792126">
        <w:trPr>
          <w:cantSplit/>
          <w:trHeight w:val="1340"/>
        </w:trPr>
        <w:tc>
          <w:tcPr>
            <w:tcW w:w="205" w:type="dxa"/>
            <w:textDirection w:val="btLr"/>
            <w:vAlign w:val="center"/>
          </w:tcPr>
          <w:p w14:paraId="64C2B126" w14:textId="77777777" w:rsidR="003E425A" w:rsidRPr="00EF3B2A" w:rsidRDefault="003E425A" w:rsidP="003F3B0E">
            <w:pPr>
              <w:spacing w:after="0" w:line="240" w:lineRule="auto"/>
              <w:ind w:left="113" w:right="113"/>
              <w:rPr>
                <w:rFonts w:ascii="Arial Narrow" w:hAnsi="Arial Narrow" w:cstheme="minorHAnsi"/>
                <w:sz w:val="16"/>
                <w:szCs w:val="16"/>
              </w:rPr>
            </w:pPr>
            <w:r w:rsidRPr="00EF3B2A">
              <w:rPr>
                <w:rFonts w:ascii="Arial Narrow" w:hAnsi="Arial Narrow" w:cstheme="minorHAnsi"/>
                <w:sz w:val="16"/>
                <w:szCs w:val="16"/>
              </w:rPr>
              <w:t>2.L.5</w:t>
            </w:r>
          </w:p>
        </w:tc>
        <w:tc>
          <w:tcPr>
            <w:tcW w:w="5190" w:type="dxa"/>
            <w:vAlign w:val="center"/>
          </w:tcPr>
          <w:p w14:paraId="1C12FCD6" w14:textId="77777777" w:rsidR="003E425A" w:rsidRPr="00AA1E1D" w:rsidRDefault="003E425A" w:rsidP="00AA1E1D">
            <w:pPr>
              <w:spacing w:after="0" w:line="240" w:lineRule="auto"/>
              <w:jc w:val="center"/>
              <w:rPr>
                <w:rFonts w:ascii="Arial Narrow" w:hAnsi="Arial Narrow" w:cstheme="minorHAnsi"/>
                <w:sz w:val="18"/>
                <w:szCs w:val="18"/>
              </w:rPr>
            </w:pPr>
            <w:r w:rsidRPr="00AA1E1D">
              <w:rPr>
                <w:rFonts w:ascii="Arial Narrow" w:hAnsi="Arial Narrow" w:cstheme="minorHAnsi"/>
                <w:sz w:val="18"/>
                <w:szCs w:val="18"/>
              </w:rPr>
              <w:t>Demonstrate understanding of word relationships and nuances in word meanings.</w:t>
            </w:r>
            <w:r w:rsidRPr="00AA1E1D">
              <w:rPr>
                <w:rFonts w:ascii="Arial Narrow" w:hAnsi="Arial Narrow" w:cstheme="minorHAnsi"/>
                <w:sz w:val="18"/>
                <w:szCs w:val="18"/>
              </w:rPr>
              <w:br/>
              <w:t>a. Identify real</w:t>
            </w:r>
            <w:r w:rsidRPr="00AA1E1D">
              <w:rPr>
                <w:rFonts w:ascii="Cambria Math" w:hAnsi="Cambria Math" w:cs="Cambria Math"/>
                <w:sz w:val="18"/>
                <w:szCs w:val="18"/>
              </w:rPr>
              <w:t>‐</w:t>
            </w:r>
            <w:r w:rsidRPr="00AA1E1D">
              <w:rPr>
                <w:rFonts w:ascii="Arial Narrow" w:hAnsi="Arial Narrow" w:cstheme="minorHAnsi"/>
                <w:sz w:val="18"/>
                <w:szCs w:val="18"/>
              </w:rPr>
              <w:t>life connections between words and their use (e.g., describe foods that are spicy or juicy).</w:t>
            </w:r>
            <w:r w:rsidRPr="00AA1E1D">
              <w:rPr>
                <w:rFonts w:ascii="Arial Narrow" w:hAnsi="Arial Narrow" w:cstheme="minorHAnsi"/>
                <w:sz w:val="18"/>
                <w:szCs w:val="18"/>
              </w:rPr>
              <w:br/>
              <w:t>b. Identify synonyms and antonyms to distinguish shades of meaning among closely related verbs (e.g., toss, throw, hurl) and closely related adjectives (e.g., thin, slender, skinny, scrawny).</w:t>
            </w:r>
          </w:p>
        </w:tc>
      </w:tr>
      <w:tr w:rsidR="00BE0AE8" w:rsidRPr="00A258A6" w14:paraId="0177E7A2" w14:textId="77777777" w:rsidTr="00792126">
        <w:trPr>
          <w:cantSplit/>
          <w:trHeight w:val="665"/>
        </w:trPr>
        <w:tc>
          <w:tcPr>
            <w:tcW w:w="205" w:type="dxa"/>
            <w:tcBorders>
              <w:bottom w:val="single" w:sz="4" w:space="0" w:color="auto"/>
            </w:tcBorders>
            <w:textDirection w:val="btLr"/>
            <w:vAlign w:val="center"/>
          </w:tcPr>
          <w:p w14:paraId="3587409E" w14:textId="77777777" w:rsidR="003E425A" w:rsidRPr="00EF3B2A" w:rsidRDefault="003E425A" w:rsidP="003F3B0E">
            <w:pPr>
              <w:spacing w:after="0" w:line="240" w:lineRule="auto"/>
              <w:ind w:left="113" w:right="113"/>
              <w:rPr>
                <w:rFonts w:ascii="Arial Narrow" w:hAnsi="Arial Narrow" w:cstheme="minorHAnsi"/>
                <w:sz w:val="16"/>
                <w:szCs w:val="16"/>
              </w:rPr>
            </w:pPr>
            <w:r w:rsidRPr="00EF3B2A">
              <w:rPr>
                <w:rFonts w:ascii="Arial Narrow" w:hAnsi="Arial Narrow" w:cstheme="minorHAnsi"/>
                <w:sz w:val="16"/>
                <w:szCs w:val="16"/>
              </w:rPr>
              <w:t>2.L.6</w:t>
            </w:r>
          </w:p>
        </w:tc>
        <w:tc>
          <w:tcPr>
            <w:tcW w:w="5190" w:type="dxa"/>
            <w:tcBorders>
              <w:bottom w:val="single" w:sz="4" w:space="0" w:color="auto"/>
            </w:tcBorders>
            <w:vAlign w:val="center"/>
          </w:tcPr>
          <w:p w14:paraId="20C6B0C3" w14:textId="60FE064A" w:rsidR="003E425A" w:rsidRPr="00AA1E1D" w:rsidRDefault="003E425A" w:rsidP="00AA1E1D">
            <w:pPr>
              <w:spacing w:after="0" w:line="240" w:lineRule="auto"/>
              <w:jc w:val="center"/>
              <w:rPr>
                <w:rFonts w:ascii="Arial Narrow" w:hAnsi="Arial Narrow" w:cstheme="minorHAnsi"/>
                <w:sz w:val="18"/>
                <w:szCs w:val="18"/>
              </w:rPr>
            </w:pPr>
            <w:r w:rsidRPr="00AA1E1D">
              <w:rPr>
                <w:rFonts w:ascii="Arial Narrow" w:hAnsi="Arial Narrow" w:cstheme="minorHAnsi"/>
                <w:sz w:val="18"/>
                <w:szCs w:val="18"/>
              </w:rPr>
              <w:t xml:space="preserve">Use words and phrases acquired through conversations, </w:t>
            </w:r>
            <w:proofErr w:type="gramStart"/>
            <w:r w:rsidRPr="00AA1E1D">
              <w:rPr>
                <w:rFonts w:ascii="Arial Narrow" w:hAnsi="Arial Narrow" w:cstheme="minorHAnsi"/>
                <w:sz w:val="18"/>
                <w:szCs w:val="18"/>
              </w:rPr>
              <w:t>reading</w:t>
            </w:r>
            <w:proofErr w:type="gramEnd"/>
            <w:r w:rsidRPr="00AA1E1D">
              <w:rPr>
                <w:rFonts w:ascii="Arial Narrow" w:hAnsi="Arial Narrow" w:cstheme="minorHAnsi"/>
                <w:sz w:val="18"/>
                <w:szCs w:val="18"/>
              </w:rPr>
              <w:t xml:space="preserve"> and being read to, and responding to texts, including using adjectives and adverbs to describe (e.g., When other kids are happy that makes me happy).</w:t>
            </w:r>
          </w:p>
        </w:tc>
      </w:tr>
    </w:tbl>
    <w:p w14:paraId="2E41F160" w14:textId="77777777" w:rsidR="00891BD3" w:rsidRDefault="00891BD3" w:rsidP="00427FCF"/>
    <w:sectPr w:rsidR="00891BD3" w:rsidSect="00A258A6">
      <w:headerReference w:type="even" r:id="rId7"/>
      <w:headerReference w:type="default" r:id="rId8"/>
      <w:footerReference w:type="even" r:id="rId9"/>
      <w:footerReference w:type="default" r:id="rId10"/>
      <w:headerReference w:type="first" r:id="rId11"/>
      <w:footerReference w:type="first" r:id="rId12"/>
      <w:pgSz w:w="24480" w:h="15840" w:orient="landscape" w:code="17"/>
      <w:pgMar w:top="720" w:right="720" w:bottom="720" w:left="720" w:header="720" w:footer="720"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B3CF0" w14:textId="77777777" w:rsidR="00264A96" w:rsidRDefault="00264A96" w:rsidP="00984C60">
      <w:pPr>
        <w:spacing w:after="0" w:line="240" w:lineRule="auto"/>
      </w:pPr>
      <w:r>
        <w:separator/>
      </w:r>
    </w:p>
  </w:endnote>
  <w:endnote w:type="continuationSeparator" w:id="0">
    <w:p w14:paraId="247E1D21" w14:textId="77777777" w:rsidR="00264A96" w:rsidRDefault="00264A96" w:rsidP="0098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8EBCD" w14:textId="77777777" w:rsidR="00A46F0C" w:rsidRDefault="00A46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494A" w14:textId="5785026B" w:rsidR="00A258A6" w:rsidRDefault="00A46F0C" w:rsidP="00A258A6">
    <w:pPr>
      <w:pStyle w:val="Footer"/>
      <w:jc w:val="center"/>
    </w:pPr>
    <w:r w:rsidRPr="00A46F0C">
      <w:rPr>
        <w:noProof/>
      </w:rPr>
      <w:drawing>
        <wp:anchor distT="0" distB="0" distL="114300" distR="114300" simplePos="0" relativeHeight="251658240" behindDoc="0" locked="0" layoutInCell="1" allowOverlap="1" wp14:anchorId="51CABBD9" wp14:editId="534899E1">
          <wp:simplePos x="0" y="0"/>
          <wp:positionH relativeFrom="column">
            <wp:posOffset>13896975</wp:posOffset>
          </wp:positionH>
          <wp:positionV relativeFrom="paragraph">
            <wp:posOffset>-231775</wp:posOffset>
          </wp:positionV>
          <wp:extent cx="695325" cy="695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8A6">
      <w:t>AZ 2</w:t>
    </w:r>
    <w:r w:rsidR="00A258A6" w:rsidRPr="00A258A6">
      <w:rPr>
        <w:vertAlign w:val="superscript"/>
      </w:rPr>
      <w:t>nd</w:t>
    </w:r>
    <w:r w:rsidR="00A258A6">
      <w:t xml:space="preserve"> Grade 2016 ELA Standards</w:t>
    </w:r>
  </w:p>
  <w:p w14:paraId="56B0626D" w14:textId="605FD541" w:rsidR="00A258A6" w:rsidRDefault="00A25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2CA44" w14:textId="77777777" w:rsidR="00A46F0C" w:rsidRDefault="00A46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9FFF5" w14:textId="77777777" w:rsidR="00264A96" w:rsidRDefault="00264A96" w:rsidP="00984C60">
      <w:pPr>
        <w:spacing w:after="0" w:line="240" w:lineRule="auto"/>
      </w:pPr>
      <w:r>
        <w:separator/>
      </w:r>
    </w:p>
  </w:footnote>
  <w:footnote w:type="continuationSeparator" w:id="0">
    <w:p w14:paraId="0413B82E" w14:textId="77777777" w:rsidR="00264A96" w:rsidRDefault="00264A96" w:rsidP="0098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7CEE8" w14:textId="77777777" w:rsidR="00A46F0C" w:rsidRDefault="00A46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FB838" w14:textId="67618F7C" w:rsidR="00984C60" w:rsidRPr="00425785" w:rsidRDefault="00984C60" w:rsidP="00425785">
    <w:pPr>
      <w:jc w:val="center"/>
      <w:rPr>
        <w:sz w:val="28"/>
        <w:szCs w:val="28"/>
      </w:rPr>
    </w:pPr>
    <w:r w:rsidRPr="00425785">
      <w:rPr>
        <w:sz w:val="28"/>
        <w:szCs w:val="28"/>
      </w:rPr>
      <w:t>Arizona’s English Language Arts Standards – 2</w:t>
    </w:r>
    <w:r w:rsidRPr="00425785">
      <w:rPr>
        <w:sz w:val="28"/>
        <w:szCs w:val="28"/>
        <w:vertAlign w:val="superscript"/>
      </w:rPr>
      <w:t>nd</w:t>
    </w:r>
    <w:r w:rsidRPr="00425785">
      <w:rPr>
        <w:sz w:val="28"/>
        <w:szCs w:val="28"/>
      </w:rPr>
      <w:t xml:space="preserve"> Grade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276EE" w14:textId="77777777" w:rsidR="00A46F0C" w:rsidRDefault="00A46F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5A"/>
    <w:rsid w:val="000010C3"/>
    <w:rsid w:val="00006810"/>
    <w:rsid w:val="000B5E7D"/>
    <w:rsid w:val="00136F43"/>
    <w:rsid w:val="001E0861"/>
    <w:rsid w:val="00206DBF"/>
    <w:rsid w:val="00255AE3"/>
    <w:rsid w:val="00264A96"/>
    <w:rsid w:val="002A2368"/>
    <w:rsid w:val="00377777"/>
    <w:rsid w:val="003943CD"/>
    <w:rsid w:val="003D426F"/>
    <w:rsid w:val="003D6386"/>
    <w:rsid w:val="003E425A"/>
    <w:rsid w:val="003E6313"/>
    <w:rsid w:val="003F3B0E"/>
    <w:rsid w:val="00425785"/>
    <w:rsid w:val="00427FCF"/>
    <w:rsid w:val="004F439E"/>
    <w:rsid w:val="0050529B"/>
    <w:rsid w:val="00583B10"/>
    <w:rsid w:val="0064517D"/>
    <w:rsid w:val="00680730"/>
    <w:rsid w:val="006F3498"/>
    <w:rsid w:val="006F39AE"/>
    <w:rsid w:val="00714E0D"/>
    <w:rsid w:val="00745E28"/>
    <w:rsid w:val="00792126"/>
    <w:rsid w:val="007A1810"/>
    <w:rsid w:val="007E3226"/>
    <w:rsid w:val="00826A33"/>
    <w:rsid w:val="00891BD3"/>
    <w:rsid w:val="008B658F"/>
    <w:rsid w:val="009351A2"/>
    <w:rsid w:val="009379A2"/>
    <w:rsid w:val="00964D28"/>
    <w:rsid w:val="00984C60"/>
    <w:rsid w:val="00997208"/>
    <w:rsid w:val="00A258A6"/>
    <w:rsid w:val="00A46F0C"/>
    <w:rsid w:val="00A5299A"/>
    <w:rsid w:val="00A97AEE"/>
    <w:rsid w:val="00AA1E1D"/>
    <w:rsid w:val="00B10B17"/>
    <w:rsid w:val="00B2228A"/>
    <w:rsid w:val="00B27A3C"/>
    <w:rsid w:val="00B5135E"/>
    <w:rsid w:val="00B62DE2"/>
    <w:rsid w:val="00B935D1"/>
    <w:rsid w:val="00BE0AE8"/>
    <w:rsid w:val="00C47BEE"/>
    <w:rsid w:val="00D51188"/>
    <w:rsid w:val="00D85ED0"/>
    <w:rsid w:val="00D969F7"/>
    <w:rsid w:val="00DF7889"/>
    <w:rsid w:val="00EB743C"/>
    <w:rsid w:val="00EF3B2A"/>
    <w:rsid w:val="00F13E16"/>
    <w:rsid w:val="00FE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167F"/>
  <w15:chartTrackingRefBased/>
  <w15:docId w15:val="{BEB34A68-265B-4722-A3BF-57C76162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2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C60"/>
  </w:style>
  <w:style w:type="paragraph" w:styleId="Footer">
    <w:name w:val="footer"/>
    <w:basedOn w:val="Normal"/>
    <w:link w:val="FooterChar"/>
    <w:uiPriority w:val="99"/>
    <w:unhideWhenUsed/>
    <w:rsid w:val="00984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C60"/>
  </w:style>
  <w:style w:type="paragraph" w:styleId="BalloonText">
    <w:name w:val="Balloon Text"/>
    <w:basedOn w:val="Normal"/>
    <w:link w:val="BalloonTextChar"/>
    <w:uiPriority w:val="99"/>
    <w:semiHidden/>
    <w:unhideWhenUsed/>
    <w:rsid w:val="00A46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ADE Branding Theme">
  <a:themeElements>
    <a:clrScheme name="ADE Branding Colors">
      <a:dk1>
        <a:sysClr val="windowText" lastClr="000000"/>
      </a:dk1>
      <a:lt1>
        <a:sysClr val="window" lastClr="FFFFFF"/>
      </a:lt1>
      <a:dk2>
        <a:srgbClr val="44546A"/>
      </a:dk2>
      <a:lt2>
        <a:srgbClr val="E7E6E6"/>
      </a:lt2>
      <a:accent1>
        <a:srgbClr val="012169"/>
      </a:accent1>
      <a:accent2>
        <a:srgbClr val="BF0D3E"/>
      </a:accent2>
      <a:accent3>
        <a:srgbClr val="FCAF17"/>
      </a:accent3>
      <a:accent4>
        <a:srgbClr val="000000"/>
      </a:accent4>
      <a:accent5>
        <a:srgbClr val="FFFFFF"/>
      </a:accent5>
      <a:accent6>
        <a:srgbClr val="44546A"/>
      </a:accent6>
      <a:hlink>
        <a:srgbClr val="012169"/>
      </a:hlink>
      <a:folHlink>
        <a:srgbClr val="BF0D3E"/>
      </a:folHlink>
    </a:clrScheme>
    <a:fontScheme name="ADE Ariel Theme">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DE Branding Theme" id="{FF70AEB1-EFEB-44D1-A053-47D7F0240762}" vid="{3CFC07F3-74A1-46F0-8AFC-329BA483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033B-B035-48C5-B9D9-F8597A57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Boza, Amy</dc:creator>
  <cp:keywords/>
  <dc:description/>
  <cp:lastModifiedBy>Boza, Amy</cp:lastModifiedBy>
  <cp:revision>53</cp:revision>
  <dcterms:created xsi:type="dcterms:W3CDTF">2021-05-25T17:20:00Z</dcterms:created>
  <dcterms:modified xsi:type="dcterms:W3CDTF">2021-06-28T23:22:00Z</dcterms:modified>
</cp:coreProperties>
</file>