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9E6C4" w14:textId="77777777" w:rsidR="007D733F" w:rsidRPr="000E60D1" w:rsidRDefault="00932956" w:rsidP="003F6ED1">
      <w:pPr>
        <w:pStyle w:val="Heading3"/>
        <w:rPr>
          <w:rFonts w:asciiTheme="minorHAnsi" w:hAnsiTheme="minorHAnsi"/>
          <w:b w:val="0"/>
        </w:rPr>
      </w:pPr>
      <w:r w:rsidRPr="000E60D1">
        <w:rPr>
          <w:rFonts w:asciiTheme="minorHAnsi" w:eastAsia="Cambria" w:hAnsiTheme="minorHAnsi" w:cs="Cambria"/>
          <w:noProof/>
        </w:rPr>
        <w:drawing>
          <wp:anchor distT="0" distB="0" distL="114300" distR="114300" simplePos="0" relativeHeight="251708416" behindDoc="1" locked="0" layoutInCell="1" allowOverlap="1" wp14:anchorId="1D39BDE7" wp14:editId="4B3717B1">
            <wp:simplePos x="0" y="0"/>
            <wp:positionH relativeFrom="margin">
              <wp:align>center</wp:align>
            </wp:positionH>
            <wp:positionV relativeFrom="paragraph">
              <wp:posOffset>0</wp:posOffset>
            </wp:positionV>
            <wp:extent cx="1872615" cy="1885950"/>
            <wp:effectExtent l="0" t="0" r="0" b="0"/>
            <wp:wrapTopAndBottom/>
            <wp:docPr id="22" name="image32.jpg" descr="C:\Users\saccard\AppData\Local\Microsoft\Windows\Temporary Internet Files\Content.Outlook\FTWB8P2K\AZEDlogoLARGE between the flags.jpg"/>
            <wp:cNvGraphicFramePr/>
            <a:graphic xmlns:a="http://schemas.openxmlformats.org/drawingml/2006/main">
              <a:graphicData uri="http://schemas.openxmlformats.org/drawingml/2006/picture">
                <pic:pic xmlns:pic="http://schemas.openxmlformats.org/drawingml/2006/picture">
                  <pic:nvPicPr>
                    <pic:cNvPr id="0" name="image32.jpg" descr="C:\Users\saccard\AppData\Local\Microsoft\Windows\Temporary Internet Files\Content.Outlook\FTWB8P2K\AZEDlogoLARGE between the flags.jp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872615" cy="1885950"/>
                    </a:xfrm>
                    <a:prstGeom prst="rect">
                      <a:avLst/>
                    </a:prstGeom>
                    <a:ln/>
                  </pic:spPr>
                </pic:pic>
              </a:graphicData>
            </a:graphic>
          </wp:anchor>
        </w:drawing>
      </w:r>
    </w:p>
    <w:p w14:paraId="0756DA9A" w14:textId="77777777" w:rsidR="007D733F" w:rsidRPr="000E60D1" w:rsidRDefault="00932956" w:rsidP="003F6ED1">
      <w:pPr>
        <w:pStyle w:val="Title"/>
        <w:pBdr>
          <w:bottom w:val="single" w:sz="8" w:space="14" w:color="4F81BD"/>
        </w:pBdr>
        <w:spacing w:after="0"/>
        <w:contextualSpacing w:val="0"/>
        <w:jc w:val="center"/>
        <w:rPr>
          <w:rFonts w:asciiTheme="minorHAnsi" w:hAnsiTheme="minorHAnsi"/>
          <w:b/>
          <w:color w:val="auto"/>
        </w:rPr>
      </w:pPr>
      <w:bookmarkStart w:id="0" w:name="_gjdgxs" w:colFirst="0" w:colLast="0"/>
      <w:bookmarkStart w:id="1" w:name="_Hlk520378473"/>
      <w:bookmarkEnd w:id="0"/>
      <w:bookmarkEnd w:id="1"/>
      <w:r w:rsidRPr="000E60D1">
        <w:rPr>
          <w:rFonts w:asciiTheme="minorHAnsi" w:hAnsiTheme="minorHAnsi"/>
          <w:b/>
          <w:color w:val="auto"/>
        </w:rPr>
        <w:t>Ariz</w:t>
      </w:r>
      <w:r w:rsidR="00F469C0">
        <w:rPr>
          <w:rFonts w:asciiTheme="minorHAnsi" w:hAnsiTheme="minorHAnsi"/>
          <w:b/>
          <w:color w:val="auto"/>
        </w:rPr>
        <w:t>ona Science Standards</w:t>
      </w:r>
      <w:r w:rsidR="00F469C0">
        <w:rPr>
          <w:rFonts w:asciiTheme="minorHAnsi" w:hAnsiTheme="minorHAnsi"/>
          <w:b/>
          <w:color w:val="auto"/>
        </w:rPr>
        <w:br/>
        <w:t>2018</w:t>
      </w:r>
    </w:p>
    <w:p w14:paraId="2A0D00EA" w14:textId="77777777" w:rsidR="007D733F" w:rsidRPr="000E60D1" w:rsidRDefault="007D733F" w:rsidP="003F6ED1">
      <w:pPr>
        <w:spacing w:line="240" w:lineRule="auto"/>
        <w:jc w:val="center"/>
        <w:rPr>
          <w:rFonts w:asciiTheme="minorHAnsi" w:eastAsia="Cambria" w:hAnsiTheme="minorHAnsi" w:cs="Cambria"/>
        </w:rPr>
      </w:pPr>
    </w:p>
    <w:p w14:paraId="4FE8E8F9" w14:textId="77777777" w:rsidR="007D733F" w:rsidRPr="000E60D1" w:rsidRDefault="007D733F" w:rsidP="003F6ED1">
      <w:pPr>
        <w:pBdr>
          <w:top w:val="nil"/>
          <w:left w:val="nil"/>
          <w:bottom w:val="nil"/>
          <w:right w:val="nil"/>
          <w:between w:val="nil"/>
        </w:pBdr>
        <w:spacing w:line="240" w:lineRule="auto"/>
        <w:jc w:val="center"/>
        <w:rPr>
          <w:rFonts w:asciiTheme="minorHAnsi" w:eastAsia="Cambria" w:hAnsiTheme="minorHAnsi" w:cs="Cambria"/>
          <w:b/>
          <w:sz w:val="32"/>
          <w:szCs w:val="32"/>
        </w:rPr>
      </w:pPr>
    </w:p>
    <w:p w14:paraId="083DEB94" w14:textId="77777777" w:rsidR="007D733F" w:rsidRDefault="00932956" w:rsidP="003F6ED1">
      <w:pPr>
        <w:pBdr>
          <w:top w:val="nil"/>
          <w:left w:val="nil"/>
          <w:bottom w:val="nil"/>
          <w:right w:val="nil"/>
          <w:between w:val="nil"/>
        </w:pBdr>
        <w:spacing w:line="240" w:lineRule="auto"/>
        <w:jc w:val="center"/>
        <w:rPr>
          <w:rFonts w:asciiTheme="minorHAnsi" w:hAnsiTheme="minorHAnsi"/>
        </w:rPr>
      </w:pPr>
      <w:r w:rsidRPr="000E60D1">
        <w:rPr>
          <w:rFonts w:asciiTheme="minorHAnsi" w:eastAsia="Cambria" w:hAnsiTheme="minorHAnsi" w:cs="Cambria"/>
          <w:b/>
          <w:sz w:val="32"/>
          <w:szCs w:val="32"/>
        </w:rPr>
        <w:t>Arizona Department of Education</w:t>
      </w:r>
      <w:r w:rsidRPr="000E60D1">
        <w:rPr>
          <w:rFonts w:asciiTheme="minorHAnsi" w:eastAsia="Cambria" w:hAnsiTheme="minorHAnsi" w:cs="Cambria"/>
          <w:b/>
          <w:sz w:val="32"/>
          <w:szCs w:val="32"/>
        </w:rPr>
        <w:br/>
      </w:r>
      <w:r w:rsidRPr="000E60D1">
        <w:rPr>
          <w:rFonts w:asciiTheme="minorHAnsi" w:eastAsia="Cambria" w:hAnsiTheme="minorHAnsi" w:cs="Cambria"/>
          <w:b/>
          <w:sz w:val="22"/>
          <w:szCs w:val="22"/>
        </w:rPr>
        <w:t>High Academic Standards for Students</w:t>
      </w:r>
    </w:p>
    <w:p w14:paraId="353E7BBD" w14:textId="4A7BBE3C" w:rsidR="00E8487A" w:rsidRPr="000E60D1" w:rsidRDefault="00E8487A" w:rsidP="003F6ED1">
      <w:pPr>
        <w:pBdr>
          <w:top w:val="nil"/>
          <w:left w:val="nil"/>
          <w:bottom w:val="nil"/>
          <w:right w:val="nil"/>
          <w:between w:val="nil"/>
        </w:pBdr>
        <w:spacing w:line="240" w:lineRule="auto"/>
        <w:jc w:val="center"/>
        <w:rPr>
          <w:rFonts w:asciiTheme="minorHAnsi" w:eastAsia="Cambria" w:hAnsiTheme="minorHAnsi" w:cs="Cambria"/>
        </w:rPr>
        <w:sectPr w:rsidR="00E8487A" w:rsidRPr="000E60D1">
          <w:headerReference w:type="default" r:id="rId9"/>
          <w:footerReference w:type="default" r:id="rId10"/>
          <w:pgSz w:w="15840" w:h="12240"/>
          <w:pgMar w:top="1440" w:right="1440" w:bottom="1170" w:left="1440" w:header="720" w:footer="720" w:gutter="0"/>
          <w:pgNumType w:start="1"/>
          <w:cols w:space="720"/>
          <w:titlePg/>
        </w:sectPr>
      </w:pPr>
    </w:p>
    <w:p w14:paraId="391DCEFD" w14:textId="63B5E79B" w:rsidR="007D733F" w:rsidRPr="000E60D1" w:rsidRDefault="00932956" w:rsidP="00FA7B24">
      <w:pPr>
        <w:pStyle w:val="Heading1"/>
        <w:rPr>
          <w:rFonts w:asciiTheme="minorHAnsi" w:eastAsia="Cambria" w:hAnsiTheme="minorHAnsi" w:cs="Cambria"/>
          <w:color w:val="auto"/>
        </w:rPr>
      </w:pPr>
      <w:r w:rsidRPr="000E60D1">
        <w:rPr>
          <w:rFonts w:asciiTheme="minorHAnsi" w:eastAsia="Cambria" w:hAnsiTheme="minorHAnsi" w:cs="Cambria"/>
          <w:color w:val="auto"/>
        </w:rPr>
        <w:lastRenderedPageBreak/>
        <w:t>Introduction</w:t>
      </w:r>
    </w:p>
    <w:p w14:paraId="479A84C5" w14:textId="77777777" w:rsidR="00932956" w:rsidRPr="000E60D1" w:rsidRDefault="00932956" w:rsidP="00932956">
      <w:pPr>
        <w:rPr>
          <w:rFonts w:asciiTheme="minorHAnsi" w:hAnsiTheme="minorHAnsi"/>
        </w:rPr>
      </w:pPr>
    </w:p>
    <w:p w14:paraId="0DE450A3" w14:textId="77777777" w:rsidR="00FE7296" w:rsidRPr="004062F4" w:rsidRDefault="00FE7296" w:rsidP="00FE7296">
      <w:pPr>
        <w:rPr>
          <w:rFonts w:asciiTheme="minorHAnsi" w:hAnsiTheme="minorHAnsi"/>
          <w:sz w:val="22"/>
          <w:szCs w:val="22"/>
        </w:rPr>
      </w:pPr>
      <w:r w:rsidRPr="000E60D1">
        <w:rPr>
          <w:rFonts w:asciiTheme="minorHAnsi" w:eastAsia="Cambria" w:hAnsiTheme="minorHAnsi" w:cs="Cambria"/>
          <w:sz w:val="22"/>
          <w:szCs w:val="22"/>
        </w:rPr>
        <w:t xml:space="preserve">Students are naturally curious about the world and their place in it. Sustaining this curiosity and giving it a scientific foundation must be a high priority in Arizona schools. Scientific thinking enables Arizona students to strengthen skills that people use every day: solving problems creatively, thinking critically, working cooperatively in teams, using technology effectively, and valuing lifelong learning. A fundamental goal of science education is to help students determine how the world works and make sense of phenomena in the natural </w:t>
      </w:r>
      <w:r w:rsidRPr="00B61DE9">
        <w:rPr>
          <w:rFonts w:asciiTheme="minorHAnsi" w:eastAsia="Cambria" w:hAnsiTheme="minorHAnsi" w:cs="Cambria"/>
          <w:sz w:val="22"/>
          <w:szCs w:val="22"/>
        </w:rPr>
        <w:t xml:space="preserve">world. </w:t>
      </w:r>
      <w:bookmarkStart w:id="2" w:name="_Hlk17115278"/>
      <w:r w:rsidRPr="00BA5090">
        <w:rPr>
          <w:rFonts w:asciiTheme="minorHAnsi" w:eastAsia="Cambria" w:hAnsiTheme="minorHAnsi" w:cs="Cambria"/>
          <w:noProof/>
          <w:sz w:val="22"/>
          <w:szCs w:val="22"/>
        </w:rPr>
        <w:t>Phenomena</w:t>
      </w:r>
      <w:r w:rsidRPr="00BA5090">
        <w:rPr>
          <w:rFonts w:asciiTheme="minorHAnsi" w:eastAsia="Cambria" w:hAnsiTheme="minorHAnsi" w:cs="Cambria"/>
          <w:sz w:val="22"/>
          <w:szCs w:val="22"/>
        </w:rPr>
        <w:t xml:space="preserve"> are observable events that can be explained or explored. </w:t>
      </w:r>
      <w:r w:rsidRPr="00BA5090">
        <w:rPr>
          <w:rFonts w:asciiTheme="minorHAnsi" w:hAnsiTheme="minorHAnsi"/>
          <w:sz w:val="22"/>
          <w:szCs w:val="22"/>
        </w:rPr>
        <w:t xml:space="preserve">Science aims to explain the causes of these events, or phenomena, using scientific ideas, concepts, and practices (3-dimensions). </w:t>
      </w:r>
      <w:r w:rsidRPr="00BA5090">
        <w:rPr>
          <w:rFonts w:asciiTheme="minorHAnsi" w:eastAsia="Cambria" w:hAnsiTheme="minorHAnsi" w:cs="Cambria"/>
          <w:sz w:val="22"/>
          <w:szCs w:val="22"/>
        </w:rPr>
        <w:t>Sense-making in science</w:t>
      </w:r>
      <w:r w:rsidRPr="00B61DE9">
        <w:rPr>
          <w:rFonts w:asciiTheme="minorHAnsi" w:eastAsia="Cambria" w:hAnsiTheme="minorHAnsi" w:cs="Cambria"/>
          <w:sz w:val="22"/>
          <w:szCs w:val="22"/>
        </w:rPr>
        <w:t xml:space="preserve"> </w:t>
      </w:r>
      <w:bookmarkEnd w:id="2"/>
      <w:r w:rsidRPr="00B61DE9">
        <w:rPr>
          <w:rFonts w:asciiTheme="minorHAnsi" w:eastAsia="Cambria" w:hAnsiTheme="minorHAnsi" w:cs="Cambria"/>
          <w:sz w:val="22"/>
          <w:szCs w:val="22"/>
        </w:rPr>
        <w:t>is</w:t>
      </w:r>
      <w:r w:rsidRPr="004062F4">
        <w:rPr>
          <w:rFonts w:asciiTheme="minorHAnsi" w:eastAsia="Cambria" w:hAnsiTheme="minorHAnsi" w:cs="Cambria"/>
          <w:sz w:val="22"/>
          <w:szCs w:val="22"/>
        </w:rPr>
        <w:t xml:space="preserve"> a conceptual process in which a learner actively engages with </w:t>
      </w:r>
      <w:r w:rsidRPr="004062F4">
        <w:rPr>
          <w:rFonts w:asciiTheme="minorHAnsi" w:eastAsia="Cambria" w:hAnsiTheme="minorHAnsi" w:cs="Cambria"/>
          <w:noProof/>
          <w:sz w:val="22"/>
          <w:szCs w:val="22"/>
        </w:rPr>
        <w:t>phenomena</w:t>
      </w:r>
      <w:r w:rsidRPr="004062F4">
        <w:rPr>
          <w:rFonts w:asciiTheme="minorHAnsi" w:eastAsia="Cambria" w:hAnsiTheme="minorHAnsi" w:cs="Cambria"/>
          <w:sz w:val="22"/>
          <w:szCs w:val="22"/>
        </w:rPr>
        <w:t xml:space="preserve"> in the natural world to construct logical and coherent explanations that incorporate their current understanding of </w:t>
      </w:r>
      <w:r w:rsidRPr="004062F4">
        <w:rPr>
          <w:rFonts w:asciiTheme="minorHAnsi" w:eastAsia="Cambria" w:hAnsiTheme="minorHAnsi" w:cs="Cambria"/>
          <w:noProof/>
          <w:sz w:val="22"/>
          <w:szCs w:val="22"/>
        </w:rPr>
        <w:t>science</w:t>
      </w:r>
      <w:r w:rsidRPr="004062F4">
        <w:rPr>
          <w:rFonts w:asciiTheme="minorHAnsi" w:eastAsia="Cambria" w:hAnsiTheme="minorHAnsi" w:cs="Cambria"/>
          <w:sz w:val="22"/>
          <w:szCs w:val="22"/>
        </w:rPr>
        <w:t xml:space="preserve"> or a model that represents it and are consistent with the available evidence. </w:t>
      </w:r>
      <w:r w:rsidRPr="004062F4">
        <w:rPr>
          <w:rFonts w:asciiTheme="minorHAnsi" w:eastAsia="Cambria" w:hAnsiTheme="minorHAnsi" w:cs="Cambria"/>
          <w:noProof/>
          <w:sz w:val="22"/>
          <w:szCs w:val="22"/>
        </w:rPr>
        <w:t>To develop a scientific understanding of the natural world</w:t>
      </w:r>
      <w:r w:rsidRPr="004062F4">
        <w:rPr>
          <w:rFonts w:asciiTheme="minorHAnsi" w:eastAsia="Cambria" w:hAnsiTheme="minorHAnsi" w:cs="Cambria"/>
          <w:sz w:val="22"/>
          <w:szCs w:val="22"/>
        </w:rPr>
        <w:t xml:space="preserve">, students must be able to ask questions, gather information, reason about that information and connect it to scientific principles, theories, or models, and then effectively communicate their understanding and reasoning. </w:t>
      </w:r>
    </w:p>
    <w:p w14:paraId="0AF6333E" w14:textId="77777777" w:rsidR="007D733F" w:rsidRPr="000E60D1" w:rsidRDefault="007D733F">
      <w:pPr>
        <w:spacing w:line="240" w:lineRule="auto"/>
        <w:rPr>
          <w:rFonts w:asciiTheme="minorHAnsi" w:eastAsia="Cambria" w:hAnsiTheme="minorHAnsi" w:cs="Cambria"/>
          <w:sz w:val="22"/>
          <w:szCs w:val="22"/>
        </w:rPr>
      </w:pPr>
    </w:p>
    <w:p w14:paraId="22188394" w14:textId="77777777" w:rsidR="007D733F" w:rsidRPr="000E60D1" w:rsidRDefault="00932956">
      <w:pPr>
        <w:pStyle w:val="Heading2"/>
        <w:rPr>
          <w:rFonts w:asciiTheme="minorHAnsi" w:eastAsia="Cambria" w:hAnsiTheme="minorHAnsi" w:cs="Cambria"/>
          <w:color w:val="auto"/>
          <w:highlight w:val="white"/>
        </w:rPr>
      </w:pPr>
      <w:bookmarkStart w:id="3" w:name="_30j0zll" w:colFirst="0" w:colLast="0"/>
      <w:bookmarkEnd w:id="3"/>
      <w:r w:rsidRPr="000E60D1">
        <w:rPr>
          <w:rFonts w:asciiTheme="minorHAnsi" w:eastAsia="Cambria" w:hAnsiTheme="minorHAnsi" w:cs="Cambria"/>
          <w:color w:val="auto"/>
          <w:highlight w:val="white"/>
        </w:rPr>
        <w:t>Purpose of the Arizona Science Standards</w:t>
      </w:r>
    </w:p>
    <w:p w14:paraId="217C8522" w14:textId="77777777" w:rsidR="007D733F" w:rsidRPr="000E60D1" w:rsidRDefault="00932956">
      <w:pPr>
        <w:spacing w:line="240" w:lineRule="auto"/>
        <w:rPr>
          <w:rFonts w:asciiTheme="minorHAnsi" w:eastAsia="Cambria" w:hAnsiTheme="minorHAnsi" w:cs="Cambria"/>
          <w:sz w:val="22"/>
          <w:szCs w:val="22"/>
          <w:highlight w:val="white"/>
        </w:rPr>
      </w:pPr>
      <w:r w:rsidRPr="000E60D1">
        <w:rPr>
          <w:rFonts w:asciiTheme="minorHAnsi" w:eastAsia="Cambria" w:hAnsiTheme="minorHAnsi" w:cs="Cambria"/>
          <w:sz w:val="22"/>
          <w:szCs w:val="22"/>
          <w:highlight w:val="white"/>
        </w:rPr>
        <w:t>The Arizona Science Standards present a vision of what it means to be scientifically literate, and college and career ready. These standards outline what all students need to know, understand, and be able to do by the end of high school and reflect the following shifts for science education:</w:t>
      </w:r>
    </w:p>
    <w:p w14:paraId="410C1DF4" w14:textId="77777777" w:rsidR="007D733F" w:rsidRPr="000E60D1" w:rsidRDefault="00932956">
      <w:pPr>
        <w:numPr>
          <w:ilvl w:val="0"/>
          <w:numId w:val="6"/>
        </w:numPr>
        <w:tabs>
          <w:tab w:val="left" w:pos="5040"/>
        </w:tabs>
        <w:spacing w:line="240" w:lineRule="auto"/>
        <w:rPr>
          <w:rFonts w:asciiTheme="minorHAnsi" w:hAnsiTheme="minorHAnsi"/>
          <w:sz w:val="22"/>
          <w:szCs w:val="22"/>
          <w:highlight w:val="white"/>
        </w:rPr>
      </w:pPr>
      <w:r w:rsidRPr="000E60D1">
        <w:rPr>
          <w:rFonts w:asciiTheme="minorHAnsi" w:eastAsia="Cambria" w:hAnsiTheme="minorHAnsi" w:cs="Cambria"/>
          <w:sz w:val="22"/>
          <w:szCs w:val="22"/>
          <w:highlight w:val="white"/>
        </w:rPr>
        <w:t xml:space="preserve">Organize standards around </w:t>
      </w:r>
      <w:r w:rsidR="00473CE2">
        <w:rPr>
          <w:rFonts w:asciiTheme="minorHAnsi" w:eastAsia="Cambria" w:hAnsiTheme="minorHAnsi" w:cs="Cambria"/>
          <w:sz w:val="22"/>
          <w:szCs w:val="22"/>
          <w:highlight w:val="white"/>
        </w:rPr>
        <w:t>thirteen</w:t>
      </w:r>
      <w:r w:rsidRPr="000E60D1">
        <w:rPr>
          <w:rFonts w:asciiTheme="minorHAnsi" w:eastAsia="Cambria" w:hAnsiTheme="minorHAnsi" w:cs="Cambria"/>
          <w:sz w:val="22"/>
          <w:szCs w:val="22"/>
          <w:highlight w:val="white"/>
        </w:rPr>
        <w:t xml:space="preserve"> core ideas and develop learning progressions to coherently and logically build scientific literacy from kindergarten through high school.</w:t>
      </w:r>
    </w:p>
    <w:p w14:paraId="08E5E0C0" w14:textId="77777777" w:rsidR="007D733F" w:rsidRPr="000E60D1" w:rsidRDefault="00932956">
      <w:pPr>
        <w:numPr>
          <w:ilvl w:val="0"/>
          <w:numId w:val="6"/>
        </w:numPr>
        <w:tabs>
          <w:tab w:val="left" w:pos="5040"/>
        </w:tabs>
        <w:spacing w:line="240" w:lineRule="auto"/>
        <w:rPr>
          <w:rFonts w:asciiTheme="minorHAnsi" w:hAnsiTheme="minorHAnsi"/>
          <w:sz w:val="22"/>
          <w:szCs w:val="22"/>
          <w:highlight w:val="white"/>
        </w:rPr>
      </w:pPr>
      <w:r w:rsidRPr="000E60D1">
        <w:rPr>
          <w:rFonts w:asciiTheme="minorHAnsi" w:eastAsia="Cambria" w:hAnsiTheme="minorHAnsi" w:cs="Cambria"/>
          <w:sz w:val="22"/>
          <w:szCs w:val="22"/>
          <w:highlight w:val="white"/>
        </w:rPr>
        <w:t>Connect</w:t>
      </w:r>
      <w:r w:rsidRPr="000E60D1">
        <w:rPr>
          <w:rFonts w:asciiTheme="minorHAnsi" w:eastAsia="Cambria" w:hAnsiTheme="minorHAnsi" w:cs="Cambria"/>
          <w:b/>
          <w:sz w:val="22"/>
          <w:szCs w:val="22"/>
          <w:highlight w:val="white"/>
        </w:rPr>
        <w:t xml:space="preserve"> core ideas</w:t>
      </w:r>
      <w:r w:rsidRPr="000E60D1">
        <w:rPr>
          <w:rFonts w:asciiTheme="minorHAnsi" w:eastAsia="Cambria" w:hAnsiTheme="minorHAnsi" w:cs="Cambria"/>
          <w:sz w:val="22"/>
          <w:szCs w:val="22"/>
          <w:highlight w:val="white"/>
        </w:rPr>
        <w:t xml:space="preserve">, </w:t>
      </w:r>
      <w:r w:rsidRPr="000E60D1">
        <w:rPr>
          <w:rFonts w:asciiTheme="minorHAnsi" w:eastAsia="Cambria" w:hAnsiTheme="minorHAnsi" w:cs="Cambria"/>
          <w:b/>
          <w:sz w:val="22"/>
          <w:szCs w:val="22"/>
          <w:highlight w:val="white"/>
        </w:rPr>
        <w:t>crosscutting concepts</w:t>
      </w:r>
      <w:r w:rsidRPr="000E60D1">
        <w:rPr>
          <w:rFonts w:asciiTheme="minorHAnsi" w:eastAsia="Cambria" w:hAnsiTheme="minorHAnsi" w:cs="Cambria"/>
          <w:sz w:val="22"/>
          <w:szCs w:val="22"/>
          <w:highlight w:val="white"/>
        </w:rPr>
        <w:t xml:space="preserve">, and </w:t>
      </w:r>
      <w:r w:rsidRPr="000E60D1">
        <w:rPr>
          <w:rFonts w:asciiTheme="minorHAnsi" w:eastAsia="Cambria" w:hAnsiTheme="minorHAnsi" w:cs="Cambria"/>
          <w:b/>
          <w:sz w:val="22"/>
          <w:szCs w:val="22"/>
          <w:highlight w:val="white"/>
        </w:rPr>
        <w:t>science and engineering practices</w:t>
      </w:r>
      <w:r w:rsidRPr="000E60D1">
        <w:rPr>
          <w:rFonts w:asciiTheme="minorHAnsi" w:eastAsia="Cambria" w:hAnsiTheme="minorHAnsi" w:cs="Cambria"/>
          <w:sz w:val="22"/>
          <w:szCs w:val="22"/>
          <w:highlight w:val="white"/>
        </w:rPr>
        <w:t xml:space="preserve">, to make sense of the natural world and understand how science and engineering </w:t>
      </w:r>
      <w:r w:rsidRPr="009B4FBF">
        <w:rPr>
          <w:rFonts w:asciiTheme="minorHAnsi" w:eastAsia="Cambria" w:hAnsiTheme="minorHAnsi" w:cs="Cambria"/>
          <w:noProof/>
          <w:sz w:val="22"/>
          <w:szCs w:val="22"/>
          <w:highlight w:val="white"/>
        </w:rPr>
        <w:t>are practiced</w:t>
      </w:r>
      <w:r w:rsidRPr="000E60D1">
        <w:rPr>
          <w:rFonts w:asciiTheme="minorHAnsi" w:eastAsia="Cambria" w:hAnsiTheme="minorHAnsi" w:cs="Cambria"/>
          <w:sz w:val="22"/>
          <w:szCs w:val="22"/>
          <w:highlight w:val="white"/>
        </w:rPr>
        <w:t xml:space="preserve"> and experienced.</w:t>
      </w:r>
    </w:p>
    <w:p w14:paraId="75EBE7AF" w14:textId="77777777" w:rsidR="007D733F" w:rsidRPr="000E60D1" w:rsidRDefault="00932956">
      <w:pPr>
        <w:numPr>
          <w:ilvl w:val="0"/>
          <w:numId w:val="6"/>
        </w:numPr>
        <w:tabs>
          <w:tab w:val="left" w:pos="5040"/>
        </w:tabs>
        <w:spacing w:line="240" w:lineRule="auto"/>
        <w:rPr>
          <w:rFonts w:asciiTheme="minorHAnsi" w:hAnsiTheme="minorHAnsi"/>
          <w:sz w:val="22"/>
          <w:szCs w:val="22"/>
          <w:highlight w:val="white"/>
        </w:rPr>
      </w:pPr>
      <w:r w:rsidRPr="000E60D1">
        <w:rPr>
          <w:rFonts w:asciiTheme="minorHAnsi" w:eastAsia="Cambria" w:hAnsiTheme="minorHAnsi" w:cs="Cambria"/>
          <w:sz w:val="22"/>
          <w:szCs w:val="22"/>
          <w:highlight w:val="white"/>
        </w:rPr>
        <w:t>Focus on fewer, broader standards that allow for greater depth, more connections, deeper understanding, and more applications of content.</w:t>
      </w:r>
    </w:p>
    <w:p w14:paraId="76241EC7" w14:textId="77777777" w:rsidR="007D733F" w:rsidRPr="000E60D1" w:rsidRDefault="007D733F">
      <w:pPr>
        <w:spacing w:line="240" w:lineRule="auto"/>
        <w:rPr>
          <w:rFonts w:asciiTheme="minorHAnsi" w:eastAsia="Cambria" w:hAnsiTheme="minorHAnsi" w:cs="Cambria"/>
          <w:b/>
          <w:sz w:val="22"/>
          <w:szCs w:val="22"/>
          <w:highlight w:val="white"/>
        </w:rPr>
      </w:pPr>
    </w:p>
    <w:p w14:paraId="62BDC262" w14:textId="77777777" w:rsidR="00932956" w:rsidRPr="000E60D1" w:rsidRDefault="00932956">
      <w:pPr>
        <w:spacing w:line="240" w:lineRule="auto"/>
        <w:rPr>
          <w:rFonts w:asciiTheme="minorHAnsi" w:eastAsia="Cambria" w:hAnsiTheme="minorHAnsi" w:cs="Cambria"/>
          <w:b/>
          <w:sz w:val="22"/>
          <w:szCs w:val="22"/>
          <w:highlight w:val="white"/>
        </w:rPr>
      </w:pPr>
    </w:p>
    <w:p w14:paraId="24D720D1" w14:textId="77777777" w:rsidR="00932956" w:rsidRPr="000E60D1" w:rsidRDefault="00932956">
      <w:pPr>
        <w:spacing w:line="240" w:lineRule="auto"/>
        <w:rPr>
          <w:rFonts w:asciiTheme="minorHAnsi" w:eastAsia="Cambria" w:hAnsiTheme="minorHAnsi" w:cs="Cambria"/>
          <w:b/>
          <w:sz w:val="22"/>
          <w:szCs w:val="22"/>
          <w:highlight w:val="white"/>
        </w:rPr>
      </w:pPr>
    </w:p>
    <w:p w14:paraId="6C12A506" w14:textId="77777777" w:rsidR="00932956" w:rsidRPr="000E60D1" w:rsidRDefault="00932956">
      <w:pPr>
        <w:spacing w:line="240" w:lineRule="auto"/>
        <w:rPr>
          <w:rFonts w:asciiTheme="minorHAnsi" w:eastAsia="Cambria" w:hAnsiTheme="minorHAnsi" w:cs="Cambria"/>
          <w:b/>
          <w:sz w:val="22"/>
          <w:szCs w:val="22"/>
          <w:highlight w:val="white"/>
        </w:rPr>
      </w:pPr>
    </w:p>
    <w:p w14:paraId="2251D2BD" w14:textId="77777777" w:rsidR="00932956" w:rsidRPr="000E60D1" w:rsidRDefault="00932956">
      <w:pPr>
        <w:spacing w:line="240" w:lineRule="auto"/>
        <w:rPr>
          <w:rFonts w:asciiTheme="minorHAnsi" w:eastAsia="Cambria" w:hAnsiTheme="minorHAnsi" w:cs="Cambria"/>
          <w:b/>
          <w:sz w:val="22"/>
          <w:szCs w:val="22"/>
          <w:highlight w:val="white"/>
        </w:rPr>
      </w:pPr>
    </w:p>
    <w:p w14:paraId="380E645E" w14:textId="77777777" w:rsidR="00932956" w:rsidRPr="000E60D1" w:rsidRDefault="00932956">
      <w:pPr>
        <w:spacing w:line="240" w:lineRule="auto"/>
        <w:rPr>
          <w:rFonts w:asciiTheme="minorHAnsi" w:eastAsia="Cambria" w:hAnsiTheme="minorHAnsi" w:cs="Cambria"/>
          <w:b/>
          <w:sz w:val="22"/>
          <w:szCs w:val="22"/>
          <w:highlight w:val="white"/>
        </w:rPr>
      </w:pPr>
    </w:p>
    <w:p w14:paraId="1B2D3D79" w14:textId="77777777" w:rsidR="00932956" w:rsidRPr="000E60D1" w:rsidRDefault="00932956">
      <w:pPr>
        <w:spacing w:line="240" w:lineRule="auto"/>
        <w:rPr>
          <w:rFonts w:asciiTheme="minorHAnsi" w:eastAsia="Cambria" w:hAnsiTheme="minorHAnsi" w:cs="Cambria"/>
          <w:b/>
          <w:sz w:val="22"/>
          <w:szCs w:val="22"/>
          <w:highlight w:val="white"/>
        </w:rPr>
      </w:pPr>
    </w:p>
    <w:p w14:paraId="319BFDD6" w14:textId="77777777" w:rsidR="00932956" w:rsidRPr="000E60D1" w:rsidRDefault="00932956">
      <w:pPr>
        <w:spacing w:line="240" w:lineRule="auto"/>
        <w:rPr>
          <w:rFonts w:asciiTheme="minorHAnsi" w:eastAsia="Cambria" w:hAnsiTheme="minorHAnsi" w:cs="Cambria"/>
          <w:b/>
          <w:sz w:val="22"/>
          <w:szCs w:val="22"/>
          <w:highlight w:val="white"/>
        </w:rPr>
      </w:pPr>
    </w:p>
    <w:p w14:paraId="4865BB08" w14:textId="77777777" w:rsidR="00932956" w:rsidRPr="000E60D1" w:rsidRDefault="00932956">
      <w:pPr>
        <w:spacing w:line="240" w:lineRule="auto"/>
        <w:rPr>
          <w:rFonts w:asciiTheme="minorHAnsi" w:eastAsia="Cambria" w:hAnsiTheme="minorHAnsi" w:cs="Cambria"/>
          <w:b/>
          <w:sz w:val="22"/>
          <w:szCs w:val="22"/>
          <w:highlight w:val="white"/>
        </w:rPr>
      </w:pPr>
    </w:p>
    <w:p w14:paraId="01C4F5E8" w14:textId="77777777" w:rsidR="00932956" w:rsidRPr="000E60D1" w:rsidRDefault="00932956">
      <w:pPr>
        <w:spacing w:line="240" w:lineRule="auto"/>
        <w:rPr>
          <w:rFonts w:asciiTheme="minorHAnsi" w:eastAsia="Cambria" w:hAnsiTheme="minorHAnsi" w:cs="Cambria"/>
          <w:b/>
          <w:sz w:val="22"/>
          <w:szCs w:val="22"/>
          <w:highlight w:val="white"/>
        </w:rPr>
      </w:pPr>
    </w:p>
    <w:p w14:paraId="7C1A6A25" w14:textId="77777777" w:rsidR="00932956" w:rsidRPr="000E60D1" w:rsidRDefault="00932956">
      <w:pPr>
        <w:spacing w:line="240" w:lineRule="auto"/>
        <w:rPr>
          <w:rFonts w:asciiTheme="minorHAnsi" w:eastAsia="Cambria" w:hAnsiTheme="minorHAnsi" w:cs="Cambria"/>
          <w:b/>
          <w:sz w:val="22"/>
          <w:szCs w:val="22"/>
          <w:highlight w:val="white"/>
        </w:rPr>
      </w:pPr>
    </w:p>
    <w:p w14:paraId="1C66F55F" w14:textId="77777777" w:rsidR="007D733F" w:rsidRPr="000E60D1" w:rsidRDefault="00932956">
      <w:pPr>
        <w:spacing w:line="240" w:lineRule="auto"/>
        <w:rPr>
          <w:rFonts w:asciiTheme="minorHAnsi" w:eastAsia="Cambria" w:hAnsiTheme="minorHAnsi" w:cs="Cambria"/>
          <w:b/>
          <w:sz w:val="22"/>
          <w:szCs w:val="22"/>
          <w:highlight w:val="white"/>
        </w:rPr>
      </w:pPr>
      <w:r w:rsidRPr="000E60D1">
        <w:rPr>
          <w:rFonts w:asciiTheme="minorHAnsi" w:eastAsia="Cambria" w:hAnsiTheme="minorHAnsi" w:cs="Cambria"/>
          <w:b/>
          <w:sz w:val="22"/>
          <w:szCs w:val="22"/>
          <w:highlight w:val="white"/>
        </w:rPr>
        <w:t>The standards are neither curriculum nor instructional practices.</w:t>
      </w:r>
    </w:p>
    <w:p w14:paraId="34E00585" w14:textId="77777777" w:rsidR="00932956" w:rsidRPr="000E60D1" w:rsidRDefault="00932956">
      <w:pPr>
        <w:spacing w:line="240" w:lineRule="auto"/>
        <w:rPr>
          <w:rFonts w:asciiTheme="minorHAnsi" w:eastAsia="Cambria" w:hAnsiTheme="minorHAnsi" w:cs="Cambria"/>
          <w:sz w:val="22"/>
          <w:szCs w:val="22"/>
          <w:highlight w:val="white"/>
        </w:rPr>
      </w:pPr>
      <w:r w:rsidRPr="000E60D1">
        <w:rPr>
          <w:rFonts w:asciiTheme="minorHAnsi" w:eastAsia="Cambria" w:hAnsiTheme="minorHAnsi" w:cs="Cambria"/>
          <w:sz w:val="22"/>
          <w:szCs w:val="22"/>
          <w:highlight w:val="white"/>
        </w:rPr>
        <w:t xml:space="preserve">While the Arizona Science Standards serve as the basis for a district’s or school’s science curriculum, they are not the curriculum. Therefore, identifying the sequence of instruction at each grade </w:t>
      </w:r>
      <w:r w:rsidRPr="000E60D1">
        <w:rPr>
          <w:rFonts w:asciiTheme="minorHAnsi" w:eastAsia="Cambria" w:hAnsiTheme="minorHAnsi" w:cs="Cambria"/>
          <w:b/>
          <w:sz w:val="20"/>
          <w:szCs w:val="20"/>
          <w:highlight w:val="white"/>
        </w:rPr>
        <w:t xml:space="preserve">– </w:t>
      </w:r>
      <w:r w:rsidRPr="000E60D1">
        <w:rPr>
          <w:rFonts w:asciiTheme="minorHAnsi" w:eastAsia="Cambria" w:hAnsiTheme="minorHAnsi" w:cs="Cambria"/>
          <w:sz w:val="22"/>
          <w:szCs w:val="22"/>
          <w:highlight w:val="white"/>
        </w:rPr>
        <w:t xml:space="preserve">what will </w:t>
      </w:r>
      <w:r w:rsidRPr="009B4FBF">
        <w:rPr>
          <w:rFonts w:asciiTheme="minorHAnsi" w:eastAsia="Cambria" w:hAnsiTheme="minorHAnsi" w:cs="Cambria"/>
          <w:noProof/>
          <w:sz w:val="22"/>
          <w:szCs w:val="22"/>
          <w:highlight w:val="white"/>
        </w:rPr>
        <w:t>be taught</w:t>
      </w:r>
      <w:r w:rsidRPr="000E60D1">
        <w:rPr>
          <w:rFonts w:asciiTheme="minorHAnsi" w:eastAsia="Cambria" w:hAnsiTheme="minorHAnsi" w:cs="Cambria"/>
          <w:sz w:val="22"/>
          <w:szCs w:val="22"/>
          <w:highlight w:val="white"/>
        </w:rPr>
        <w:t xml:space="preserve"> and for how long </w:t>
      </w:r>
      <w:r w:rsidRPr="000E60D1">
        <w:rPr>
          <w:rFonts w:asciiTheme="minorHAnsi" w:eastAsia="Cambria" w:hAnsiTheme="minorHAnsi" w:cs="Cambria"/>
          <w:b/>
          <w:sz w:val="20"/>
          <w:szCs w:val="20"/>
          <w:highlight w:val="white"/>
        </w:rPr>
        <w:t xml:space="preserve">– </w:t>
      </w:r>
      <w:r w:rsidRPr="000E60D1">
        <w:rPr>
          <w:rFonts w:asciiTheme="minorHAnsi" w:eastAsia="Cambria" w:hAnsiTheme="minorHAnsi" w:cs="Cambria"/>
          <w:sz w:val="22"/>
          <w:szCs w:val="22"/>
          <w:highlight w:val="white"/>
        </w:rPr>
        <w:t>requires concerted effort and attention at the local level. Curricular tools, including textbooks, are selected by the district/school and adopted through the local governing board. The Arizona Department of Education defines standards, curriculum, and instruction as:</w:t>
      </w:r>
    </w:p>
    <w:p w14:paraId="11408826" w14:textId="77777777" w:rsidR="007D733F" w:rsidRPr="000E60D1" w:rsidRDefault="00620105">
      <w:pPr>
        <w:numPr>
          <w:ilvl w:val="0"/>
          <w:numId w:val="7"/>
        </w:numPr>
        <w:spacing w:line="240" w:lineRule="auto"/>
        <w:rPr>
          <w:rFonts w:asciiTheme="minorHAnsi" w:hAnsiTheme="minorHAnsi"/>
          <w:sz w:val="22"/>
          <w:szCs w:val="22"/>
          <w:highlight w:val="white"/>
        </w:rPr>
      </w:pPr>
      <w:r w:rsidRPr="00620105">
        <w:rPr>
          <w:rFonts w:asciiTheme="minorHAnsi" w:eastAsia="Cambria" w:hAnsiTheme="minorHAnsi" w:cs="Cambria"/>
          <w:b/>
          <w:noProof/>
          <w:sz w:val="22"/>
          <w:szCs w:val="22"/>
          <w:highlight w:val="white"/>
        </w:rPr>
        <w:drawing>
          <wp:anchor distT="0" distB="0" distL="114300" distR="114300" simplePos="0" relativeHeight="251701248" behindDoc="1" locked="0" layoutInCell="1" allowOverlap="1" wp14:anchorId="1B94B3CD" wp14:editId="32C2726D">
            <wp:simplePos x="0" y="0"/>
            <wp:positionH relativeFrom="column">
              <wp:posOffset>3635138</wp:posOffset>
            </wp:positionH>
            <wp:positionV relativeFrom="paragraph">
              <wp:posOffset>128392</wp:posOffset>
            </wp:positionV>
            <wp:extent cx="4705350" cy="4733925"/>
            <wp:effectExtent l="0" t="0" r="0" b="9525"/>
            <wp:wrapTight wrapText="bothSides">
              <wp:wrapPolygon edited="0">
                <wp:start x="0" y="0"/>
                <wp:lineTo x="0" y="21557"/>
                <wp:lineTo x="21513" y="21557"/>
                <wp:lineTo x="21513" y="0"/>
                <wp:lineTo x="0" y="0"/>
              </wp:wrapPolygon>
            </wp:wrapTight>
            <wp:docPr id="6" name="Picture 5">
              <a:extLst xmlns:a="http://schemas.openxmlformats.org/drawingml/2006/main">
                <a:ext uri="{FF2B5EF4-FFF2-40B4-BE49-F238E27FC236}">
                  <a16:creationId xmlns:a16="http://schemas.microsoft.com/office/drawing/2014/main" id="{011846F4-F701-4837-8A9F-DFB3C0CDBD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11846F4-F701-4837-8A9F-DFB3C0CDBD0D}"/>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4705350" cy="4733925"/>
                    </a:xfrm>
                    <a:prstGeom prst="rect">
                      <a:avLst/>
                    </a:prstGeom>
                  </pic:spPr>
                </pic:pic>
              </a:graphicData>
            </a:graphic>
          </wp:anchor>
        </w:drawing>
      </w:r>
      <w:r w:rsidR="00932956" w:rsidRPr="00636726">
        <w:rPr>
          <w:rFonts w:asciiTheme="minorHAnsi" w:eastAsia="Cambria" w:hAnsiTheme="minorHAnsi" w:cs="Cambria"/>
          <w:b/>
          <w:noProof/>
          <w:sz w:val="22"/>
          <w:szCs w:val="22"/>
          <w:highlight w:val="white"/>
        </w:rPr>
        <w:t>Standards</w:t>
      </w:r>
      <w:r w:rsidR="00932956" w:rsidRPr="000E60D1">
        <w:rPr>
          <w:rFonts w:asciiTheme="minorHAnsi" w:eastAsia="Cambria" w:hAnsiTheme="minorHAnsi" w:cs="Cambria"/>
          <w:sz w:val="22"/>
          <w:szCs w:val="22"/>
          <w:highlight w:val="white"/>
        </w:rPr>
        <w:t xml:space="preserve"> are</w:t>
      </w:r>
      <w:r w:rsidR="00932956" w:rsidRPr="000E60D1">
        <w:rPr>
          <w:rFonts w:asciiTheme="minorHAnsi" w:eastAsia="Cambria" w:hAnsiTheme="minorHAnsi" w:cs="Cambria"/>
          <w:b/>
          <w:sz w:val="22"/>
          <w:szCs w:val="22"/>
          <w:highlight w:val="white"/>
        </w:rPr>
        <w:t xml:space="preserve"> </w:t>
      </w:r>
      <w:r w:rsidR="00932956" w:rsidRPr="000E60D1">
        <w:rPr>
          <w:rFonts w:asciiTheme="minorHAnsi" w:eastAsia="Cambria" w:hAnsiTheme="minorHAnsi" w:cs="Cambria"/>
          <w:sz w:val="22"/>
          <w:szCs w:val="22"/>
          <w:highlight w:val="white"/>
        </w:rPr>
        <w:t xml:space="preserve">what a student needs to know, understand, and be able to do by the end of each grade. They build across grade levels in a progression of increasing understanding and through a range of cognitive demand levels. Standards </w:t>
      </w:r>
      <w:r w:rsidR="00932956" w:rsidRPr="009B4FBF">
        <w:rPr>
          <w:rFonts w:asciiTheme="minorHAnsi" w:eastAsia="Cambria" w:hAnsiTheme="minorHAnsi" w:cs="Cambria"/>
          <w:noProof/>
          <w:sz w:val="22"/>
          <w:szCs w:val="22"/>
          <w:highlight w:val="white"/>
        </w:rPr>
        <w:t>are adopted</w:t>
      </w:r>
      <w:r w:rsidR="00932956" w:rsidRPr="000E60D1">
        <w:rPr>
          <w:rFonts w:asciiTheme="minorHAnsi" w:eastAsia="Cambria" w:hAnsiTheme="minorHAnsi" w:cs="Cambria"/>
          <w:sz w:val="22"/>
          <w:szCs w:val="22"/>
          <w:highlight w:val="white"/>
        </w:rPr>
        <w:t xml:space="preserve"> at the state level by the Arizona State Board of Education.</w:t>
      </w:r>
      <w:r w:rsidR="00996874" w:rsidRPr="00996874">
        <w:rPr>
          <w:rFonts w:ascii="Cambria" w:eastAsia="Cambria" w:hAnsi="Cambria" w:cs="Cambria"/>
          <w:sz w:val="22"/>
          <w:szCs w:val="22"/>
          <w:highlight w:val="white"/>
        </w:rPr>
        <w:t xml:space="preserve"> </w:t>
      </w:r>
    </w:p>
    <w:p w14:paraId="73B3E28F" w14:textId="77777777" w:rsidR="007D733F" w:rsidRPr="000E60D1" w:rsidRDefault="00932956">
      <w:pPr>
        <w:numPr>
          <w:ilvl w:val="0"/>
          <w:numId w:val="7"/>
        </w:numPr>
        <w:spacing w:line="240" w:lineRule="auto"/>
        <w:rPr>
          <w:rFonts w:asciiTheme="minorHAnsi" w:hAnsiTheme="minorHAnsi"/>
          <w:sz w:val="22"/>
          <w:szCs w:val="22"/>
          <w:highlight w:val="white"/>
        </w:rPr>
      </w:pPr>
      <w:r w:rsidRPr="000E60D1">
        <w:rPr>
          <w:rFonts w:asciiTheme="minorHAnsi" w:eastAsia="Cambria" w:hAnsiTheme="minorHAnsi" w:cs="Cambria"/>
          <w:b/>
          <w:sz w:val="22"/>
          <w:szCs w:val="22"/>
          <w:highlight w:val="white"/>
        </w:rPr>
        <w:t>Curriculum</w:t>
      </w:r>
      <w:r w:rsidRPr="000E60D1">
        <w:rPr>
          <w:rFonts w:asciiTheme="minorHAnsi" w:eastAsia="Cambria" w:hAnsiTheme="minorHAnsi" w:cs="Cambria"/>
          <w:sz w:val="22"/>
          <w:szCs w:val="22"/>
          <w:highlight w:val="white"/>
        </w:rPr>
        <w:t xml:space="preserve"> refers to resources used for teaching and learning the standards. Curricula </w:t>
      </w:r>
      <w:r w:rsidRPr="009B4FBF">
        <w:rPr>
          <w:rFonts w:asciiTheme="minorHAnsi" w:eastAsia="Cambria" w:hAnsiTheme="minorHAnsi" w:cs="Cambria"/>
          <w:noProof/>
          <w:sz w:val="22"/>
          <w:szCs w:val="22"/>
          <w:highlight w:val="white"/>
        </w:rPr>
        <w:t>are adopted</w:t>
      </w:r>
      <w:r w:rsidRPr="000E60D1">
        <w:rPr>
          <w:rFonts w:asciiTheme="minorHAnsi" w:eastAsia="Cambria" w:hAnsiTheme="minorHAnsi" w:cs="Cambria"/>
          <w:sz w:val="22"/>
          <w:szCs w:val="22"/>
          <w:highlight w:val="white"/>
        </w:rPr>
        <w:t xml:space="preserve"> at the local level. </w:t>
      </w:r>
    </w:p>
    <w:p w14:paraId="57077019" w14:textId="77777777" w:rsidR="007D733F" w:rsidRPr="000E60D1" w:rsidRDefault="00932956">
      <w:pPr>
        <w:numPr>
          <w:ilvl w:val="0"/>
          <w:numId w:val="7"/>
        </w:numPr>
        <w:spacing w:line="240" w:lineRule="auto"/>
        <w:rPr>
          <w:rFonts w:asciiTheme="minorHAnsi" w:hAnsiTheme="minorHAnsi"/>
          <w:sz w:val="22"/>
          <w:szCs w:val="22"/>
          <w:highlight w:val="white"/>
        </w:rPr>
      </w:pPr>
      <w:r w:rsidRPr="000E60D1">
        <w:rPr>
          <w:rFonts w:asciiTheme="minorHAnsi" w:eastAsia="Cambria" w:hAnsiTheme="minorHAnsi" w:cs="Cambria"/>
          <w:b/>
          <w:sz w:val="22"/>
          <w:szCs w:val="22"/>
          <w:highlight w:val="white"/>
        </w:rPr>
        <w:t>Instruction</w:t>
      </w:r>
      <w:r w:rsidRPr="000E60D1">
        <w:rPr>
          <w:rFonts w:asciiTheme="minorHAnsi" w:eastAsia="Cambria" w:hAnsiTheme="minorHAnsi" w:cs="Cambria"/>
          <w:sz w:val="22"/>
          <w:szCs w:val="22"/>
          <w:highlight w:val="white"/>
        </w:rPr>
        <w:t xml:space="preserve"> refers to the methods or methodologies used by teachers to teach their students. Instructional techniques are employed by individual teachers in response to the needs of the students in their classes to help them progress through the curriculum to master the standards. Decisions about instructional practice and techniques </w:t>
      </w:r>
      <w:r w:rsidRPr="009B4FBF">
        <w:rPr>
          <w:rFonts w:asciiTheme="minorHAnsi" w:eastAsia="Cambria" w:hAnsiTheme="minorHAnsi" w:cs="Cambria"/>
          <w:noProof/>
          <w:sz w:val="22"/>
          <w:szCs w:val="22"/>
          <w:highlight w:val="white"/>
        </w:rPr>
        <w:t>are made</w:t>
      </w:r>
      <w:r w:rsidRPr="000E60D1">
        <w:rPr>
          <w:rFonts w:asciiTheme="minorHAnsi" w:eastAsia="Cambria" w:hAnsiTheme="minorHAnsi" w:cs="Cambria"/>
          <w:sz w:val="22"/>
          <w:szCs w:val="22"/>
          <w:highlight w:val="white"/>
        </w:rPr>
        <w:t xml:space="preserve"> at a local level. </w:t>
      </w:r>
    </w:p>
    <w:p w14:paraId="53645B81" w14:textId="77777777" w:rsidR="007D733F" w:rsidRPr="000E60D1" w:rsidRDefault="007D733F">
      <w:pPr>
        <w:spacing w:line="240" w:lineRule="auto"/>
        <w:rPr>
          <w:rFonts w:asciiTheme="minorHAnsi" w:eastAsia="Cambria" w:hAnsiTheme="minorHAnsi" w:cs="Cambria"/>
          <w:sz w:val="22"/>
          <w:szCs w:val="22"/>
        </w:rPr>
      </w:pPr>
    </w:p>
    <w:p w14:paraId="4C173755" w14:textId="77777777" w:rsidR="007D733F" w:rsidRPr="000E60D1" w:rsidRDefault="007D733F">
      <w:pPr>
        <w:spacing w:line="240" w:lineRule="auto"/>
        <w:rPr>
          <w:rFonts w:asciiTheme="minorHAnsi" w:eastAsia="Cambria" w:hAnsiTheme="minorHAnsi" w:cs="Cambria"/>
          <w:sz w:val="22"/>
          <w:szCs w:val="22"/>
        </w:rPr>
      </w:pPr>
    </w:p>
    <w:p w14:paraId="31B29F0E" w14:textId="77777777" w:rsidR="007D733F" w:rsidRPr="000E60D1" w:rsidRDefault="00932956">
      <w:pPr>
        <w:spacing w:line="240" w:lineRule="auto"/>
        <w:rPr>
          <w:rFonts w:asciiTheme="minorHAnsi" w:eastAsia="Cambria" w:hAnsiTheme="minorHAnsi" w:cs="Cambria"/>
          <w:b/>
          <w:sz w:val="22"/>
          <w:szCs w:val="22"/>
        </w:rPr>
      </w:pPr>
      <w:r w:rsidRPr="000E60D1">
        <w:rPr>
          <w:rFonts w:asciiTheme="minorHAnsi" w:eastAsia="Cambria" w:hAnsiTheme="minorHAnsi" w:cs="Cambria"/>
          <w:b/>
          <w:sz w:val="22"/>
          <w:szCs w:val="22"/>
        </w:rPr>
        <w:t>Three Dimensions of Science</w:t>
      </w:r>
    </w:p>
    <w:p w14:paraId="2C8CBA7F" w14:textId="77777777" w:rsidR="007D733F" w:rsidRPr="000E60D1" w:rsidRDefault="00932956">
      <w:pPr>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Sense-making in science occurs with the integration of three essential dimensions:</w:t>
      </w:r>
    </w:p>
    <w:p w14:paraId="2DDB6EE2" w14:textId="77777777" w:rsidR="007D733F" w:rsidRPr="000E60D1" w:rsidRDefault="00932956">
      <w:pPr>
        <w:numPr>
          <w:ilvl w:val="0"/>
          <w:numId w:val="14"/>
        </w:numPr>
        <w:pBdr>
          <w:top w:val="nil"/>
          <w:left w:val="nil"/>
          <w:bottom w:val="nil"/>
          <w:right w:val="nil"/>
          <w:between w:val="nil"/>
        </w:pBdr>
        <w:spacing w:line="240" w:lineRule="auto"/>
        <w:contextualSpacing/>
        <w:rPr>
          <w:rFonts w:asciiTheme="minorHAnsi" w:hAnsiTheme="minorHAnsi"/>
          <w:sz w:val="22"/>
          <w:szCs w:val="22"/>
        </w:rPr>
      </w:pPr>
      <w:r w:rsidRPr="000E60D1">
        <w:rPr>
          <w:rFonts w:asciiTheme="minorHAnsi" w:eastAsia="Cambria" w:hAnsiTheme="minorHAnsi" w:cs="Cambria"/>
          <w:b/>
          <w:sz w:val="22"/>
          <w:szCs w:val="22"/>
        </w:rPr>
        <w:t>science and engineering practices</w:t>
      </w:r>
      <w:r w:rsidRPr="000E60D1">
        <w:rPr>
          <w:rFonts w:asciiTheme="minorHAnsi" w:eastAsia="Cambria" w:hAnsiTheme="minorHAnsi" w:cs="Cambria"/>
          <w:sz w:val="22"/>
          <w:szCs w:val="22"/>
        </w:rPr>
        <w:t xml:space="preserve"> (shown as the outer ring in Figure 1)</w:t>
      </w:r>
    </w:p>
    <w:p w14:paraId="56399849" w14:textId="77777777" w:rsidR="007D733F" w:rsidRPr="000E60D1" w:rsidRDefault="00932956">
      <w:pPr>
        <w:numPr>
          <w:ilvl w:val="0"/>
          <w:numId w:val="14"/>
        </w:numPr>
        <w:pBdr>
          <w:top w:val="nil"/>
          <w:left w:val="nil"/>
          <w:bottom w:val="nil"/>
          <w:right w:val="nil"/>
          <w:between w:val="nil"/>
        </w:pBdr>
        <w:spacing w:line="240" w:lineRule="auto"/>
        <w:contextualSpacing/>
        <w:rPr>
          <w:rFonts w:asciiTheme="minorHAnsi" w:hAnsiTheme="minorHAnsi"/>
          <w:sz w:val="22"/>
          <w:szCs w:val="22"/>
        </w:rPr>
      </w:pPr>
      <w:r w:rsidRPr="000E60D1">
        <w:rPr>
          <w:rFonts w:asciiTheme="minorHAnsi" w:eastAsia="Cambria" w:hAnsiTheme="minorHAnsi" w:cs="Cambria"/>
          <w:b/>
          <w:sz w:val="22"/>
          <w:szCs w:val="22"/>
        </w:rPr>
        <w:t>crosscutting concepts</w:t>
      </w:r>
      <w:r w:rsidRPr="000E60D1">
        <w:rPr>
          <w:rFonts w:asciiTheme="minorHAnsi" w:eastAsia="Cambria" w:hAnsiTheme="minorHAnsi" w:cs="Cambria"/>
          <w:sz w:val="22"/>
          <w:szCs w:val="22"/>
        </w:rPr>
        <w:t xml:space="preserve"> (shown as the middle section of Figure 1)</w:t>
      </w:r>
    </w:p>
    <w:p w14:paraId="7A940D98" w14:textId="77777777" w:rsidR="007D733F" w:rsidRPr="000E60D1" w:rsidRDefault="00932956">
      <w:pPr>
        <w:numPr>
          <w:ilvl w:val="0"/>
          <w:numId w:val="14"/>
        </w:numPr>
        <w:pBdr>
          <w:top w:val="nil"/>
          <w:left w:val="nil"/>
          <w:bottom w:val="nil"/>
          <w:right w:val="nil"/>
          <w:between w:val="nil"/>
        </w:pBdr>
        <w:spacing w:line="240" w:lineRule="auto"/>
        <w:contextualSpacing/>
        <w:rPr>
          <w:rFonts w:asciiTheme="minorHAnsi" w:hAnsiTheme="minorHAnsi"/>
          <w:sz w:val="22"/>
          <w:szCs w:val="22"/>
        </w:rPr>
      </w:pPr>
      <w:r w:rsidRPr="000E60D1">
        <w:rPr>
          <w:rFonts w:asciiTheme="minorHAnsi" w:eastAsia="Cambria" w:hAnsiTheme="minorHAnsi" w:cs="Cambria"/>
          <w:b/>
          <w:sz w:val="22"/>
          <w:szCs w:val="22"/>
        </w:rPr>
        <w:t>core ideas</w:t>
      </w:r>
      <w:r w:rsidRPr="000E60D1">
        <w:rPr>
          <w:rFonts w:asciiTheme="minorHAnsi" w:eastAsia="Cambria" w:hAnsiTheme="minorHAnsi" w:cs="Cambria"/>
          <w:sz w:val="22"/>
          <w:szCs w:val="22"/>
        </w:rPr>
        <w:t xml:space="preserve"> (shown as the center circle in Figure 1)</w:t>
      </w:r>
    </w:p>
    <w:p w14:paraId="1CDA81B3" w14:textId="77777777" w:rsidR="008E78CD" w:rsidRDefault="008E78CD" w:rsidP="008E78CD">
      <w:pPr>
        <w:rPr>
          <w:rFonts w:asciiTheme="minorHAnsi" w:hAnsiTheme="minorHAnsi"/>
        </w:rPr>
      </w:pPr>
    </w:p>
    <w:p w14:paraId="05AE5EB6" w14:textId="77777777" w:rsidR="008E78CD" w:rsidRDefault="008E78CD" w:rsidP="008E78CD">
      <w:pPr>
        <w:rPr>
          <w:rFonts w:asciiTheme="minorHAnsi" w:hAnsiTheme="minorHAnsi"/>
        </w:rPr>
      </w:pPr>
    </w:p>
    <w:p w14:paraId="0D7425D1" w14:textId="77777777" w:rsidR="008E78CD" w:rsidRDefault="008E78CD" w:rsidP="008E78CD">
      <w:pPr>
        <w:rPr>
          <w:rFonts w:asciiTheme="minorHAnsi" w:hAnsiTheme="minorHAnsi"/>
        </w:rPr>
      </w:pPr>
    </w:p>
    <w:p w14:paraId="3BDB7128" w14:textId="77777777" w:rsidR="00BC02EB" w:rsidRPr="00BC02EB" w:rsidRDefault="00932956" w:rsidP="008E78CD">
      <w:pPr>
        <w:rPr>
          <w:rFonts w:asciiTheme="minorHAnsi" w:eastAsia="Cambria" w:hAnsiTheme="minorHAnsi" w:cs="Cambria"/>
        </w:rPr>
      </w:pPr>
      <w:r w:rsidRPr="00BC02EB">
        <w:rPr>
          <w:rFonts w:asciiTheme="minorHAnsi" w:eastAsia="Cambria" w:hAnsiTheme="minorHAnsi" w:cs="Cambria"/>
          <w:b/>
        </w:rPr>
        <w:t>S</w:t>
      </w:r>
      <w:r w:rsidR="00DD3E96" w:rsidRPr="00BC02EB">
        <w:rPr>
          <w:rFonts w:asciiTheme="minorHAnsi" w:eastAsia="Cambria" w:hAnsiTheme="minorHAnsi" w:cs="Cambria"/>
          <w:b/>
        </w:rPr>
        <w:t>cience and Engineering Practices</w:t>
      </w:r>
      <w:bookmarkStart w:id="4" w:name="_1fob9te" w:colFirst="0" w:colLast="0"/>
      <w:bookmarkEnd w:id="4"/>
    </w:p>
    <w:p w14:paraId="6C90E824" w14:textId="77777777" w:rsidR="00BC02EB" w:rsidRPr="00BC02EB" w:rsidRDefault="00BC02EB" w:rsidP="00BC02EB">
      <w:pPr>
        <w:pBdr>
          <w:top w:val="nil"/>
          <w:left w:val="nil"/>
          <w:bottom w:val="nil"/>
          <w:right w:val="nil"/>
          <w:between w:val="nil"/>
        </w:pBdr>
        <w:tabs>
          <w:tab w:val="left" w:pos="8190"/>
        </w:tabs>
        <w:spacing w:line="240" w:lineRule="auto"/>
        <w:outlineLvl w:val="1"/>
        <w:rPr>
          <w:rFonts w:asciiTheme="minorHAnsi" w:eastAsia="Cambria" w:hAnsiTheme="minorHAnsi" w:cs="Cambria"/>
          <w:sz w:val="22"/>
          <w:szCs w:val="22"/>
        </w:rPr>
      </w:pPr>
    </w:p>
    <w:p w14:paraId="0E269A67" w14:textId="77777777" w:rsidR="00BC02EB" w:rsidRPr="00BC02EB" w:rsidRDefault="00B1050F" w:rsidP="00BC02EB">
      <w:pPr>
        <w:pBdr>
          <w:top w:val="nil"/>
          <w:left w:val="nil"/>
          <w:bottom w:val="nil"/>
          <w:right w:val="nil"/>
          <w:between w:val="nil"/>
        </w:pBdr>
        <w:tabs>
          <w:tab w:val="left" w:pos="8190"/>
        </w:tabs>
        <w:spacing w:line="240" w:lineRule="auto"/>
        <w:outlineLvl w:val="1"/>
        <w:rPr>
          <w:rFonts w:asciiTheme="minorHAnsi" w:eastAsia="Cambria" w:hAnsiTheme="minorHAnsi" w:cs="Cambria"/>
          <w:sz w:val="22"/>
          <w:szCs w:val="22"/>
        </w:rPr>
      </w:pPr>
      <w:r w:rsidRPr="00B1050F">
        <w:rPr>
          <w:noProof/>
        </w:rPr>
        <w:drawing>
          <wp:anchor distT="0" distB="0" distL="114300" distR="114300" simplePos="0" relativeHeight="251709440" behindDoc="1" locked="0" layoutInCell="1" allowOverlap="1" wp14:anchorId="68AC86DA" wp14:editId="3DBE4F6F">
            <wp:simplePos x="0" y="0"/>
            <wp:positionH relativeFrom="column">
              <wp:posOffset>4086225</wp:posOffset>
            </wp:positionH>
            <wp:positionV relativeFrom="paragraph">
              <wp:posOffset>1136015</wp:posOffset>
            </wp:positionV>
            <wp:extent cx="4410075" cy="4552950"/>
            <wp:effectExtent l="0" t="0" r="9525" b="0"/>
            <wp:wrapTight wrapText="bothSides">
              <wp:wrapPolygon edited="0">
                <wp:start x="0" y="0"/>
                <wp:lineTo x="0" y="21510"/>
                <wp:lineTo x="21553" y="21510"/>
                <wp:lineTo x="2155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410075" cy="4552950"/>
                    </a:xfrm>
                    <a:prstGeom prst="rect">
                      <a:avLst/>
                    </a:prstGeom>
                  </pic:spPr>
                </pic:pic>
              </a:graphicData>
            </a:graphic>
          </wp:anchor>
        </w:drawing>
      </w:r>
      <w:r w:rsidR="00BC02EB" w:rsidRPr="00BC02EB">
        <w:rPr>
          <w:rFonts w:asciiTheme="minorHAnsi" w:eastAsia="Cambria" w:hAnsiTheme="minorHAnsi" w:cs="Cambria"/>
          <w:sz w:val="22"/>
          <w:szCs w:val="22"/>
        </w:rPr>
        <w:t>For decades</w:t>
      </w:r>
      <w:r w:rsidR="00774246">
        <w:rPr>
          <w:rFonts w:asciiTheme="minorHAnsi" w:eastAsia="Cambria" w:hAnsiTheme="minorHAnsi" w:cs="Cambria"/>
          <w:sz w:val="22"/>
          <w:szCs w:val="22"/>
        </w:rPr>
        <w:t xml:space="preserve"> teachers have utilized the scientific method as a methodology to engage in scientific inquiry. </w:t>
      </w:r>
      <w:r w:rsidR="0099501D">
        <w:rPr>
          <w:rFonts w:asciiTheme="minorHAnsi" w:eastAsia="Cambria" w:hAnsiTheme="minorHAnsi" w:cs="Cambria"/>
          <w:sz w:val="22"/>
          <w:szCs w:val="22"/>
        </w:rPr>
        <w:t xml:space="preserve">Traditional implementation often has resulted in viewing science as a linear process. </w:t>
      </w:r>
      <w:r w:rsidR="00774246">
        <w:rPr>
          <w:rFonts w:asciiTheme="minorHAnsi" w:eastAsia="Cambria" w:hAnsiTheme="minorHAnsi" w:cs="Cambria"/>
          <w:sz w:val="22"/>
          <w:szCs w:val="22"/>
        </w:rPr>
        <w:t xml:space="preserve">The new vision calls for students to </w:t>
      </w:r>
      <w:r w:rsidR="00774246" w:rsidRPr="00636726">
        <w:rPr>
          <w:rFonts w:asciiTheme="minorHAnsi" w:eastAsia="Cambria" w:hAnsiTheme="minorHAnsi" w:cs="Cambria"/>
          <w:noProof/>
          <w:sz w:val="22"/>
          <w:szCs w:val="22"/>
        </w:rPr>
        <w:t>engage</w:t>
      </w:r>
      <w:r w:rsidR="00774246">
        <w:rPr>
          <w:rFonts w:asciiTheme="minorHAnsi" w:eastAsia="Cambria" w:hAnsiTheme="minorHAnsi" w:cs="Cambria"/>
          <w:sz w:val="22"/>
          <w:szCs w:val="22"/>
        </w:rPr>
        <w:t xml:space="preserve"> in multifaceted science and engineering practices in more complex, relevant, and authentic ways. </w:t>
      </w:r>
      <w:r w:rsidR="00BC02EB" w:rsidRPr="00BC02EB">
        <w:rPr>
          <w:rFonts w:asciiTheme="minorHAnsi" w:eastAsia="Cambria" w:hAnsiTheme="minorHAnsi" w:cs="Cambria"/>
          <w:sz w:val="22"/>
          <w:szCs w:val="22"/>
        </w:rPr>
        <w:t xml:space="preserve"> The science and engineering practices</w:t>
      </w:r>
      <w:hyperlink w:anchor="FrameworkReference" w:history="1">
        <w:r w:rsidR="00BC02EB" w:rsidRPr="00BC02EB">
          <w:rPr>
            <w:rFonts w:asciiTheme="minorHAnsi" w:eastAsia="Cambria" w:hAnsiTheme="minorHAnsi" w:cs="Cambria"/>
            <w:sz w:val="22"/>
            <w:szCs w:val="22"/>
            <w:u w:val="single"/>
            <w:vertAlign w:val="superscript"/>
          </w:rPr>
          <w:t>4</w:t>
        </w:r>
      </w:hyperlink>
      <w:r w:rsidR="00BC02EB" w:rsidRPr="00BC02EB">
        <w:rPr>
          <w:rFonts w:asciiTheme="minorHAnsi" w:eastAsia="Cambria" w:hAnsiTheme="minorHAnsi" w:cs="Cambria"/>
          <w:sz w:val="22"/>
          <w:szCs w:val="22"/>
          <w:vertAlign w:val="superscript"/>
        </w:rPr>
        <w:t xml:space="preserve"> </w:t>
      </w:r>
      <w:r w:rsidR="00BC02EB" w:rsidRPr="00BC02EB">
        <w:rPr>
          <w:rFonts w:asciiTheme="minorHAnsi" w:eastAsia="Cambria" w:hAnsiTheme="minorHAnsi" w:cs="Cambria"/>
          <w:sz w:val="22"/>
          <w:szCs w:val="22"/>
        </w:rPr>
        <w:t xml:space="preserve">describe a robust process for how scientists investigate and build models and theories of the natural world or how engineers design and build systems. Rather than a linear process from hypothesis to conclusion, these practices reflect science and engineering as they </w:t>
      </w:r>
      <w:r w:rsidR="00BC02EB" w:rsidRPr="009B4FBF">
        <w:rPr>
          <w:rFonts w:asciiTheme="minorHAnsi" w:eastAsia="Cambria" w:hAnsiTheme="minorHAnsi" w:cs="Cambria"/>
          <w:noProof/>
          <w:sz w:val="22"/>
          <w:szCs w:val="22"/>
        </w:rPr>
        <w:t>are practiced</w:t>
      </w:r>
      <w:r w:rsidR="00BC02EB" w:rsidRPr="00BC02EB">
        <w:rPr>
          <w:rFonts w:asciiTheme="minorHAnsi" w:eastAsia="Cambria" w:hAnsiTheme="minorHAnsi" w:cs="Cambria"/>
          <w:sz w:val="22"/>
          <w:szCs w:val="22"/>
        </w:rPr>
        <w:t xml:space="preserve"> and experienced. As students conduct investigations, they engage in multiple practices as they gather information to solve problems, answer their questions, reason about how the data </w:t>
      </w:r>
      <w:r w:rsidR="00BC02EB" w:rsidRPr="00BC02EB">
        <w:rPr>
          <w:rFonts w:asciiTheme="minorHAnsi" w:eastAsia="Cambria" w:hAnsiTheme="minorHAnsi" w:cs="Cambria"/>
          <w:noProof/>
          <w:sz w:val="22"/>
          <w:szCs w:val="22"/>
        </w:rPr>
        <w:t>provide</w:t>
      </w:r>
      <w:r w:rsidR="00BC02EB" w:rsidRPr="00BC02EB">
        <w:rPr>
          <w:rFonts w:asciiTheme="minorHAnsi" w:eastAsia="Cambria" w:hAnsiTheme="minorHAnsi" w:cs="Cambria"/>
          <w:sz w:val="22"/>
          <w:szCs w:val="22"/>
        </w:rPr>
        <w:t xml:space="preserve"> evidence to support their </w:t>
      </w:r>
      <w:r w:rsidR="00BC02EB" w:rsidRPr="009B4FBF">
        <w:rPr>
          <w:rFonts w:asciiTheme="minorHAnsi" w:eastAsia="Cambria" w:hAnsiTheme="minorHAnsi" w:cs="Cambria"/>
          <w:noProof/>
          <w:sz w:val="22"/>
          <w:szCs w:val="22"/>
        </w:rPr>
        <w:t>understanding</w:t>
      </w:r>
      <w:r w:rsidR="00636726" w:rsidRPr="009B4FBF">
        <w:rPr>
          <w:rFonts w:asciiTheme="minorHAnsi" w:eastAsia="Cambria" w:hAnsiTheme="minorHAnsi" w:cs="Cambria"/>
          <w:noProof/>
          <w:sz w:val="22"/>
          <w:szCs w:val="22"/>
        </w:rPr>
        <w:t>,</w:t>
      </w:r>
      <w:r w:rsidR="00BC02EB" w:rsidRPr="00BC02EB">
        <w:rPr>
          <w:rFonts w:asciiTheme="minorHAnsi" w:eastAsia="Cambria" w:hAnsiTheme="minorHAnsi" w:cs="Cambria"/>
          <w:sz w:val="22"/>
          <w:szCs w:val="22"/>
        </w:rPr>
        <w:t xml:space="preserve"> and then communicate their </w:t>
      </w:r>
      <w:r w:rsidR="00BC02EB" w:rsidRPr="00BC02EB">
        <w:rPr>
          <w:rFonts w:asciiTheme="minorHAnsi" w:eastAsia="Cambria" w:hAnsiTheme="minorHAnsi" w:cs="Cambria"/>
          <w:noProof/>
          <w:sz w:val="22"/>
          <w:szCs w:val="22"/>
        </w:rPr>
        <w:t>understanding</w:t>
      </w:r>
      <w:r w:rsidR="00BC02EB" w:rsidRPr="00BC02EB">
        <w:rPr>
          <w:rFonts w:asciiTheme="minorHAnsi" w:eastAsia="Cambria" w:hAnsiTheme="minorHAnsi" w:cs="Cambria"/>
          <w:sz w:val="22"/>
          <w:szCs w:val="22"/>
        </w:rPr>
        <w:t xml:space="preserve"> of phenomena. Student investigations may be observational, experimental, use models or simulations, or use data from other sources. These eight practices identified in </w:t>
      </w:r>
      <w:r w:rsidR="00BC02EB" w:rsidRPr="00BC02EB">
        <w:rPr>
          <w:rFonts w:asciiTheme="minorHAnsi" w:eastAsia="Cambria" w:hAnsiTheme="minorHAnsi" w:cs="Cambria"/>
          <w:i/>
          <w:sz w:val="22"/>
          <w:szCs w:val="22"/>
        </w:rPr>
        <w:t>A Framework for K-12 Science Education</w:t>
      </w:r>
      <w:hyperlink w:anchor="FrameworkReference" w:history="1">
        <w:r w:rsidR="00BC02EB" w:rsidRPr="00BC02EB">
          <w:rPr>
            <w:rFonts w:asciiTheme="minorHAnsi" w:eastAsia="Cambria" w:hAnsiTheme="minorHAnsi" w:cs="Cambria"/>
            <w:sz w:val="22"/>
            <w:szCs w:val="22"/>
            <w:u w:val="single"/>
            <w:vertAlign w:val="superscript"/>
          </w:rPr>
          <w:t>4</w:t>
        </w:r>
      </w:hyperlink>
      <w:r w:rsidR="00BC02EB" w:rsidRPr="00BC02EB">
        <w:rPr>
          <w:rFonts w:asciiTheme="minorHAnsi" w:eastAsia="Cambria" w:hAnsiTheme="minorHAnsi" w:cs="Cambria"/>
          <w:i/>
          <w:sz w:val="22"/>
          <w:szCs w:val="22"/>
        </w:rPr>
        <w:t xml:space="preserve"> </w:t>
      </w:r>
      <w:r w:rsidR="00BC02EB" w:rsidRPr="00BC02EB">
        <w:rPr>
          <w:rFonts w:asciiTheme="minorHAnsi" w:eastAsia="Cambria" w:hAnsiTheme="minorHAnsi" w:cs="Cambria"/>
          <w:sz w:val="22"/>
          <w:szCs w:val="22"/>
        </w:rPr>
        <w:t xml:space="preserve">are critical components of scientific literacy, not instructional strategies: </w:t>
      </w:r>
    </w:p>
    <w:p w14:paraId="79FE157D" w14:textId="77777777" w:rsidR="00BC02EB" w:rsidRPr="00774246" w:rsidRDefault="00BC02EB" w:rsidP="00774246">
      <w:pPr>
        <w:pStyle w:val="ListParagraph"/>
        <w:numPr>
          <w:ilvl w:val="0"/>
          <w:numId w:val="16"/>
        </w:numPr>
        <w:pBdr>
          <w:top w:val="nil"/>
          <w:left w:val="nil"/>
          <w:bottom w:val="nil"/>
          <w:right w:val="nil"/>
          <w:between w:val="nil"/>
        </w:pBdr>
        <w:tabs>
          <w:tab w:val="left" w:pos="8190"/>
        </w:tabs>
        <w:spacing w:line="240" w:lineRule="auto"/>
        <w:outlineLvl w:val="1"/>
        <w:rPr>
          <w:rFonts w:asciiTheme="minorHAnsi" w:hAnsiTheme="minorHAnsi"/>
          <w:sz w:val="22"/>
          <w:szCs w:val="22"/>
        </w:rPr>
      </w:pPr>
      <w:r w:rsidRPr="00774246">
        <w:rPr>
          <w:rFonts w:asciiTheme="minorHAnsi" w:eastAsia="Cambria" w:hAnsiTheme="minorHAnsi" w:cs="Cambria"/>
          <w:sz w:val="22"/>
          <w:szCs w:val="22"/>
        </w:rPr>
        <w:t>ask questions and define problems</w:t>
      </w:r>
    </w:p>
    <w:p w14:paraId="238B65D5" w14:textId="77777777" w:rsidR="00BC02EB" w:rsidRPr="00BC02EB" w:rsidRDefault="00BC02EB" w:rsidP="00BC02EB">
      <w:pPr>
        <w:numPr>
          <w:ilvl w:val="0"/>
          <w:numId w:val="3"/>
        </w:numPr>
        <w:pBdr>
          <w:top w:val="nil"/>
          <w:left w:val="nil"/>
          <w:bottom w:val="nil"/>
          <w:right w:val="nil"/>
          <w:between w:val="nil"/>
        </w:pBdr>
        <w:tabs>
          <w:tab w:val="left" w:pos="8190"/>
        </w:tabs>
        <w:spacing w:line="240" w:lineRule="auto"/>
        <w:outlineLvl w:val="1"/>
        <w:rPr>
          <w:rFonts w:asciiTheme="minorHAnsi" w:hAnsiTheme="minorHAnsi"/>
          <w:sz w:val="22"/>
          <w:szCs w:val="22"/>
        </w:rPr>
      </w:pPr>
      <w:r w:rsidRPr="00BC02EB">
        <w:rPr>
          <w:rFonts w:asciiTheme="minorHAnsi" w:eastAsia="Cambria" w:hAnsiTheme="minorHAnsi" w:cs="Cambria"/>
          <w:sz w:val="22"/>
          <w:szCs w:val="22"/>
        </w:rPr>
        <w:t>develop and use models</w:t>
      </w:r>
    </w:p>
    <w:p w14:paraId="35CE54F3" w14:textId="77777777" w:rsidR="00BC02EB" w:rsidRPr="00BC02EB" w:rsidRDefault="00BC02EB" w:rsidP="00BC02EB">
      <w:pPr>
        <w:numPr>
          <w:ilvl w:val="0"/>
          <w:numId w:val="3"/>
        </w:numPr>
        <w:pBdr>
          <w:top w:val="nil"/>
          <w:left w:val="nil"/>
          <w:bottom w:val="nil"/>
          <w:right w:val="nil"/>
          <w:between w:val="nil"/>
        </w:pBdr>
        <w:tabs>
          <w:tab w:val="left" w:pos="8190"/>
        </w:tabs>
        <w:spacing w:line="240" w:lineRule="auto"/>
        <w:outlineLvl w:val="1"/>
        <w:rPr>
          <w:rFonts w:asciiTheme="minorHAnsi" w:hAnsiTheme="minorHAnsi"/>
          <w:sz w:val="22"/>
          <w:szCs w:val="22"/>
        </w:rPr>
      </w:pPr>
      <w:r w:rsidRPr="00BC02EB">
        <w:rPr>
          <w:rFonts w:asciiTheme="minorHAnsi" w:eastAsia="Cambria" w:hAnsiTheme="minorHAnsi" w:cs="Cambria"/>
          <w:sz w:val="22"/>
          <w:szCs w:val="22"/>
        </w:rPr>
        <w:t>plan and carry out investigations</w:t>
      </w:r>
      <w:r w:rsidRPr="00BC02EB">
        <w:rPr>
          <w:rFonts w:asciiTheme="minorHAnsi" w:eastAsia="Cambria" w:hAnsiTheme="minorHAnsi" w:cs="Cambria"/>
        </w:rPr>
        <w:t xml:space="preserve"> </w:t>
      </w:r>
    </w:p>
    <w:p w14:paraId="479DCD70" w14:textId="77777777" w:rsidR="00BC02EB" w:rsidRPr="00BC02EB" w:rsidRDefault="00BC02EB" w:rsidP="00BC02EB">
      <w:pPr>
        <w:numPr>
          <w:ilvl w:val="0"/>
          <w:numId w:val="3"/>
        </w:numPr>
        <w:pBdr>
          <w:top w:val="nil"/>
          <w:left w:val="nil"/>
          <w:bottom w:val="nil"/>
          <w:right w:val="nil"/>
          <w:between w:val="nil"/>
        </w:pBdr>
        <w:tabs>
          <w:tab w:val="left" w:pos="8190"/>
        </w:tabs>
        <w:spacing w:line="240" w:lineRule="auto"/>
        <w:outlineLvl w:val="1"/>
        <w:rPr>
          <w:rFonts w:asciiTheme="minorHAnsi" w:hAnsiTheme="minorHAnsi"/>
          <w:sz w:val="22"/>
          <w:szCs w:val="22"/>
        </w:rPr>
      </w:pPr>
      <w:r w:rsidRPr="00BC02EB">
        <w:rPr>
          <w:rFonts w:asciiTheme="minorHAnsi" w:eastAsia="Cambria" w:hAnsiTheme="minorHAnsi" w:cs="Cambria"/>
          <w:sz w:val="22"/>
          <w:szCs w:val="22"/>
        </w:rPr>
        <w:t>analyze and interpret data</w:t>
      </w:r>
    </w:p>
    <w:p w14:paraId="0BDF0F64" w14:textId="77777777" w:rsidR="00BC02EB" w:rsidRPr="00BC02EB" w:rsidRDefault="00BC02EB" w:rsidP="00BC02EB">
      <w:pPr>
        <w:numPr>
          <w:ilvl w:val="0"/>
          <w:numId w:val="3"/>
        </w:numPr>
        <w:pBdr>
          <w:top w:val="nil"/>
          <w:left w:val="nil"/>
          <w:bottom w:val="nil"/>
          <w:right w:val="nil"/>
          <w:between w:val="nil"/>
        </w:pBdr>
        <w:tabs>
          <w:tab w:val="left" w:pos="8190"/>
        </w:tabs>
        <w:spacing w:line="240" w:lineRule="auto"/>
        <w:outlineLvl w:val="1"/>
        <w:rPr>
          <w:rFonts w:asciiTheme="minorHAnsi" w:hAnsiTheme="minorHAnsi"/>
          <w:sz w:val="22"/>
          <w:szCs w:val="22"/>
        </w:rPr>
      </w:pPr>
      <w:r w:rsidRPr="00BC02EB">
        <w:rPr>
          <w:rFonts w:asciiTheme="minorHAnsi" w:eastAsia="Cambria" w:hAnsiTheme="minorHAnsi" w:cs="Cambria"/>
          <w:sz w:val="22"/>
          <w:szCs w:val="22"/>
        </w:rPr>
        <w:t>use mathematics and computational thinking</w:t>
      </w:r>
    </w:p>
    <w:p w14:paraId="075E30AB" w14:textId="77777777" w:rsidR="00BC02EB" w:rsidRPr="00BC02EB" w:rsidRDefault="00BC02EB" w:rsidP="00BC02EB">
      <w:pPr>
        <w:numPr>
          <w:ilvl w:val="0"/>
          <w:numId w:val="3"/>
        </w:numPr>
        <w:pBdr>
          <w:top w:val="nil"/>
          <w:left w:val="nil"/>
          <w:bottom w:val="nil"/>
          <w:right w:val="nil"/>
          <w:between w:val="nil"/>
        </w:pBdr>
        <w:tabs>
          <w:tab w:val="left" w:pos="8190"/>
        </w:tabs>
        <w:spacing w:line="240" w:lineRule="auto"/>
        <w:outlineLvl w:val="1"/>
        <w:rPr>
          <w:rFonts w:asciiTheme="minorHAnsi" w:hAnsiTheme="minorHAnsi"/>
          <w:sz w:val="22"/>
          <w:szCs w:val="22"/>
        </w:rPr>
      </w:pPr>
      <w:r w:rsidRPr="00BC02EB">
        <w:rPr>
          <w:rFonts w:asciiTheme="minorHAnsi" w:eastAsia="Cambria" w:hAnsiTheme="minorHAnsi" w:cs="Cambria"/>
          <w:sz w:val="22"/>
          <w:szCs w:val="22"/>
        </w:rPr>
        <w:t>construct explanations and design solutions</w:t>
      </w:r>
    </w:p>
    <w:p w14:paraId="437DD295" w14:textId="77777777" w:rsidR="00BC02EB" w:rsidRPr="00BC02EB" w:rsidRDefault="00BC02EB" w:rsidP="00BC02EB">
      <w:pPr>
        <w:numPr>
          <w:ilvl w:val="0"/>
          <w:numId w:val="3"/>
        </w:numPr>
        <w:pBdr>
          <w:top w:val="nil"/>
          <w:left w:val="nil"/>
          <w:bottom w:val="nil"/>
          <w:right w:val="nil"/>
          <w:between w:val="nil"/>
        </w:pBdr>
        <w:tabs>
          <w:tab w:val="left" w:pos="8190"/>
        </w:tabs>
        <w:spacing w:line="240" w:lineRule="auto"/>
        <w:outlineLvl w:val="1"/>
        <w:rPr>
          <w:rFonts w:asciiTheme="minorHAnsi" w:hAnsiTheme="minorHAnsi"/>
          <w:sz w:val="22"/>
          <w:szCs w:val="22"/>
        </w:rPr>
      </w:pPr>
      <w:r w:rsidRPr="00BC02EB">
        <w:rPr>
          <w:rFonts w:asciiTheme="minorHAnsi" w:eastAsia="Cambria" w:hAnsiTheme="minorHAnsi" w:cs="Cambria"/>
          <w:sz w:val="22"/>
          <w:szCs w:val="22"/>
        </w:rPr>
        <w:t xml:space="preserve">engage in argument from evidence </w:t>
      </w:r>
    </w:p>
    <w:p w14:paraId="4D047C63" w14:textId="77777777" w:rsidR="00BC02EB" w:rsidRPr="00BC02EB" w:rsidRDefault="00BC02EB" w:rsidP="00BC02EB">
      <w:pPr>
        <w:numPr>
          <w:ilvl w:val="0"/>
          <w:numId w:val="3"/>
        </w:numPr>
        <w:pBdr>
          <w:top w:val="nil"/>
          <w:left w:val="nil"/>
          <w:bottom w:val="nil"/>
          <w:right w:val="nil"/>
          <w:between w:val="nil"/>
        </w:pBdr>
        <w:tabs>
          <w:tab w:val="left" w:pos="8190"/>
        </w:tabs>
        <w:spacing w:line="240" w:lineRule="auto"/>
        <w:outlineLvl w:val="1"/>
        <w:rPr>
          <w:rFonts w:asciiTheme="minorHAnsi" w:hAnsiTheme="minorHAnsi"/>
          <w:sz w:val="22"/>
          <w:szCs w:val="22"/>
        </w:rPr>
      </w:pPr>
      <w:r w:rsidRPr="00BC02EB">
        <w:rPr>
          <w:rFonts w:asciiTheme="minorHAnsi" w:eastAsia="Cambria" w:hAnsiTheme="minorHAnsi" w:cs="Cambria"/>
          <w:sz w:val="22"/>
          <w:szCs w:val="22"/>
        </w:rPr>
        <w:t>obtain, evaluate, and communicate information</w:t>
      </w:r>
    </w:p>
    <w:p w14:paraId="4024CF23" w14:textId="77777777" w:rsidR="00BC02EB" w:rsidRPr="00BC02EB" w:rsidRDefault="00BC02EB" w:rsidP="00BC02EB">
      <w:pPr>
        <w:pBdr>
          <w:top w:val="nil"/>
          <w:left w:val="nil"/>
          <w:bottom w:val="nil"/>
          <w:right w:val="nil"/>
          <w:between w:val="nil"/>
        </w:pBdr>
        <w:tabs>
          <w:tab w:val="left" w:pos="8190"/>
        </w:tabs>
        <w:spacing w:line="240" w:lineRule="auto"/>
        <w:ind w:left="720"/>
        <w:outlineLvl w:val="1"/>
        <w:rPr>
          <w:rFonts w:asciiTheme="minorHAnsi" w:eastAsia="Cambria" w:hAnsiTheme="minorHAnsi" w:cs="Cambria"/>
          <w:sz w:val="22"/>
          <w:szCs w:val="22"/>
        </w:rPr>
      </w:pPr>
    </w:p>
    <w:p w14:paraId="5F2B3E24" w14:textId="77777777" w:rsidR="00BC02EB" w:rsidRPr="00BC02EB" w:rsidRDefault="00B02589" w:rsidP="00BC02EB">
      <w:pPr>
        <w:pBdr>
          <w:top w:val="nil"/>
          <w:left w:val="nil"/>
          <w:bottom w:val="nil"/>
          <w:right w:val="nil"/>
          <w:between w:val="nil"/>
        </w:pBdr>
        <w:tabs>
          <w:tab w:val="left" w:pos="5040"/>
          <w:tab w:val="left" w:pos="8190"/>
        </w:tabs>
        <w:spacing w:line="240" w:lineRule="auto"/>
        <w:outlineLvl w:val="1"/>
        <w:rPr>
          <w:rFonts w:asciiTheme="minorHAnsi" w:eastAsia="Cambria" w:hAnsiTheme="minorHAnsi" w:cs="Cambria"/>
          <w:sz w:val="22"/>
          <w:szCs w:val="22"/>
        </w:rPr>
      </w:pPr>
      <w:r>
        <w:rPr>
          <w:rFonts w:asciiTheme="minorHAnsi" w:eastAsia="Cambria" w:hAnsiTheme="minorHAnsi" w:cs="Cambria"/>
          <w:sz w:val="22"/>
          <w:szCs w:val="22"/>
        </w:rPr>
        <w:t xml:space="preserve">While the scientific method is still </w:t>
      </w:r>
      <w:r w:rsidRPr="009B4FBF">
        <w:rPr>
          <w:rFonts w:asciiTheme="minorHAnsi" w:eastAsia="Cambria" w:hAnsiTheme="minorHAnsi" w:cs="Cambria"/>
          <w:noProof/>
          <w:sz w:val="22"/>
          <w:szCs w:val="22"/>
        </w:rPr>
        <w:t>being widely used</w:t>
      </w:r>
      <w:r>
        <w:rPr>
          <w:rFonts w:asciiTheme="minorHAnsi" w:eastAsia="Cambria" w:hAnsiTheme="minorHAnsi" w:cs="Cambria"/>
          <w:sz w:val="22"/>
          <w:szCs w:val="22"/>
        </w:rPr>
        <w:t xml:space="preserve">, and a part of academics, the science and engineering practices are expected to </w:t>
      </w:r>
      <w:r w:rsidRPr="009B4FBF">
        <w:rPr>
          <w:rFonts w:asciiTheme="minorHAnsi" w:eastAsia="Cambria" w:hAnsiTheme="minorHAnsi" w:cs="Cambria"/>
          <w:noProof/>
          <w:sz w:val="22"/>
          <w:szCs w:val="22"/>
        </w:rPr>
        <w:t>be integrated</w:t>
      </w:r>
      <w:r>
        <w:rPr>
          <w:rFonts w:asciiTheme="minorHAnsi" w:eastAsia="Cambria" w:hAnsiTheme="minorHAnsi" w:cs="Cambria"/>
          <w:sz w:val="22"/>
          <w:szCs w:val="22"/>
        </w:rPr>
        <w:t xml:space="preserve"> with</w:t>
      </w:r>
      <w:r w:rsidR="00BC02EB" w:rsidRPr="00BC02EB">
        <w:rPr>
          <w:rFonts w:asciiTheme="minorHAnsi" w:eastAsia="Cambria" w:hAnsiTheme="minorHAnsi" w:cs="Cambria"/>
          <w:sz w:val="22"/>
          <w:szCs w:val="22"/>
        </w:rPr>
        <w:t xml:space="preserve"> the core ideas and crosscutting concepts across all grade levels and disciplines. See </w:t>
      </w:r>
      <w:hyperlink w:anchor="_3ohklq9">
        <w:r w:rsidR="00BC02EB" w:rsidRPr="00BC02EB">
          <w:rPr>
            <w:rFonts w:asciiTheme="minorHAnsi" w:eastAsia="Cambria" w:hAnsiTheme="minorHAnsi" w:cs="Cambria"/>
            <w:sz w:val="22"/>
            <w:szCs w:val="22"/>
            <w:u w:val="single"/>
          </w:rPr>
          <w:t>Appendix 2</w:t>
        </w:r>
      </w:hyperlink>
      <w:r w:rsidR="00BC02EB" w:rsidRPr="00BC02EB">
        <w:rPr>
          <w:rFonts w:asciiTheme="minorHAnsi" w:eastAsia="Cambria" w:hAnsiTheme="minorHAnsi" w:cs="Cambria"/>
          <w:sz w:val="22"/>
          <w:szCs w:val="22"/>
        </w:rPr>
        <w:t xml:space="preserve"> for more details on each of the science and engineering practices.</w:t>
      </w:r>
    </w:p>
    <w:p w14:paraId="18FBCF69" w14:textId="77777777" w:rsidR="00BC02EB" w:rsidRDefault="00BC02EB" w:rsidP="00BC02EB"/>
    <w:p w14:paraId="0F50AAF1" w14:textId="77777777" w:rsidR="003C2078" w:rsidRDefault="003C2078" w:rsidP="00BC02EB"/>
    <w:p w14:paraId="24BA9115" w14:textId="77777777" w:rsidR="003C2078" w:rsidRDefault="003C2078" w:rsidP="00BC02EB"/>
    <w:p w14:paraId="245C8894" w14:textId="77777777" w:rsidR="00473CE2" w:rsidRDefault="00473CE2" w:rsidP="00BC02EB"/>
    <w:p w14:paraId="0CF06737" w14:textId="77777777" w:rsidR="007D733F" w:rsidRPr="000E60D1" w:rsidRDefault="00932956">
      <w:pPr>
        <w:pStyle w:val="Heading2"/>
        <w:rPr>
          <w:rFonts w:asciiTheme="minorHAnsi" w:eastAsia="Cambria" w:hAnsiTheme="minorHAnsi" w:cs="Cambria"/>
          <w:color w:val="auto"/>
        </w:rPr>
      </w:pPr>
      <w:r w:rsidRPr="000E60D1">
        <w:rPr>
          <w:rFonts w:asciiTheme="minorHAnsi" w:eastAsia="Cambria" w:hAnsiTheme="minorHAnsi" w:cs="Cambria"/>
          <w:color w:val="auto"/>
        </w:rPr>
        <w:t>Crosscutting Concepts</w:t>
      </w:r>
    </w:p>
    <w:p w14:paraId="7DB46D76" w14:textId="77777777" w:rsidR="007D733F" w:rsidRPr="000E60D1" w:rsidRDefault="00932956">
      <w:pPr>
        <w:pBdr>
          <w:top w:val="nil"/>
          <w:left w:val="nil"/>
          <w:bottom w:val="nil"/>
          <w:right w:val="nil"/>
          <w:between w:val="nil"/>
        </w:pBdr>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Crosscutting concepts</w:t>
      </w:r>
      <w:hyperlink w:anchor="_23muvy2">
        <w:r w:rsidRPr="000E60D1">
          <w:rPr>
            <w:rFonts w:asciiTheme="minorHAnsi" w:eastAsia="Cambria" w:hAnsiTheme="minorHAnsi" w:cs="Cambria"/>
            <w:sz w:val="22"/>
            <w:szCs w:val="22"/>
            <w:u w:val="single"/>
            <w:vertAlign w:val="superscript"/>
          </w:rPr>
          <w:t>4</w:t>
        </w:r>
      </w:hyperlink>
      <w:r w:rsidRPr="000E60D1">
        <w:rPr>
          <w:rFonts w:asciiTheme="minorHAnsi" w:eastAsia="Cambria" w:hAnsiTheme="minorHAnsi" w:cs="Cambria"/>
          <w:sz w:val="22"/>
          <w:szCs w:val="22"/>
        </w:rPr>
        <w:t xml:space="preserve"> cross boundaries between science disciplines and provide an organizational framework to connect knowledge from various disciplines into a coherent and scientifically based view of the world. They </w:t>
      </w:r>
      <w:r w:rsidR="005A02D0">
        <w:rPr>
          <w:rFonts w:asciiTheme="minorHAnsi" w:eastAsia="Cambria" w:hAnsiTheme="minorHAnsi" w:cs="Cambria"/>
          <w:sz w:val="22"/>
          <w:szCs w:val="22"/>
        </w:rPr>
        <w:t xml:space="preserve">build </w:t>
      </w:r>
      <w:r w:rsidRPr="000E60D1">
        <w:rPr>
          <w:rFonts w:asciiTheme="minorHAnsi" w:eastAsia="Cambria" w:hAnsiTheme="minorHAnsi" w:cs="Cambria"/>
          <w:sz w:val="22"/>
          <w:szCs w:val="22"/>
        </w:rPr>
        <w:t>bridge</w:t>
      </w:r>
      <w:r w:rsidR="005A02D0">
        <w:rPr>
          <w:rFonts w:asciiTheme="minorHAnsi" w:eastAsia="Cambria" w:hAnsiTheme="minorHAnsi" w:cs="Cambria"/>
          <w:sz w:val="22"/>
          <w:szCs w:val="22"/>
        </w:rPr>
        <w:t>s</w:t>
      </w:r>
      <w:r w:rsidRPr="000E60D1">
        <w:rPr>
          <w:rFonts w:asciiTheme="minorHAnsi" w:eastAsia="Cambria" w:hAnsiTheme="minorHAnsi" w:cs="Cambria"/>
          <w:sz w:val="22"/>
          <w:szCs w:val="22"/>
        </w:rPr>
        <w:t xml:space="preserve"> between science and other </w:t>
      </w:r>
      <w:r w:rsidRPr="009B14AB">
        <w:rPr>
          <w:rFonts w:asciiTheme="minorHAnsi" w:eastAsia="Cambria" w:hAnsiTheme="minorHAnsi" w:cs="Cambria"/>
          <w:noProof/>
          <w:sz w:val="22"/>
          <w:szCs w:val="22"/>
        </w:rPr>
        <w:t>disciplines</w:t>
      </w:r>
      <w:r w:rsidRPr="000E60D1">
        <w:rPr>
          <w:rFonts w:asciiTheme="minorHAnsi" w:eastAsia="Cambria" w:hAnsiTheme="minorHAnsi" w:cs="Cambria"/>
          <w:sz w:val="22"/>
          <w:szCs w:val="22"/>
        </w:rPr>
        <w:t xml:space="preserve"> and </w:t>
      </w:r>
      <w:r w:rsidRPr="009B14AB">
        <w:rPr>
          <w:rFonts w:asciiTheme="minorHAnsi" w:eastAsia="Cambria" w:hAnsiTheme="minorHAnsi" w:cs="Cambria"/>
          <w:noProof/>
          <w:sz w:val="22"/>
          <w:szCs w:val="22"/>
        </w:rPr>
        <w:t>connect</w:t>
      </w:r>
      <w:r w:rsidRPr="000E60D1">
        <w:rPr>
          <w:rFonts w:asciiTheme="minorHAnsi" w:eastAsia="Cambria" w:hAnsiTheme="minorHAnsi" w:cs="Cambria"/>
          <w:sz w:val="22"/>
          <w:szCs w:val="22"/>
        </w:rPr>
        <w:t xml:space="preserve"> core ideas and practices throughout the fields of science and engineering. Their purpose is to provide a lens to help students deepen their understanding of the core ideas as they make sense of phenomena in the natural and designed worlds. The crosscutting concepts identified in </w:t>
      </w:r>
      <w:r w:rsidRPr="000E60D1">
        <w:rPr>
          <w:rFonts w:asciiTheme="minorHAnsi" w:eastAsia="Cambria" w:hAnsiTheme="minorHAnsi" w:cs="Cambria"/>
          <w:i/>
          <w:sz w:val="22"/>
          <w:szCs w:val="22"/>
        </w:rPr>
        <w:t>A Framework for K-12 Science Education</w:t>
      </w:r>
      <w:r w:rsidRPr="000E60D1">
        <w:rPr>
          <w:rFonts w:asciiTheme="minorHAnsi" w:eastAsia="Cambria" w:hAnsiTheme="minorHAnsi" w:cs="Cambria"/>
          <w:sz w:val="22"/>
          <w:szCs w:val="22"/>
        </w:rPr>
        <w:t xml:space="preserve"> are:</w:t>
      </w:r>
      <w:r w:rsidRPr="000E60D1">
        <w:rPr>
          <w:rFonts w:asciiTheme="minorHAnsi" w:eastAsia="Cambria" w:hAnsiTheme="minorHAnsi" w:cs="Cambria"/>
        </w:rPr>
        <w:t xml:space="preserve"> </w:t>
      </w:r>
    </w:p>
    <w:p w14:paraId="0DD848D2" w14:textId="77777777" w:rsidR="007D733F" w:rsidRPr="000E60D1" w:rsidRDefault="00932956">
      <w:pPr>
        <w:numPr>
          <w:ilvl w:val="0"/>
          <w:numId w:val="11"/>
        </w:numPr>
        <w:pBdr>
          <w:top w:val="nil"/>
          <w:left w:val="nil"/>
          <w:bottom w:val="nil"/>
          <w:right w:val="nil"/>
          <w:between w:val="nil"/>
        </w:pBdr>
        <w:spacing w:line="240" w:lineRule="auto"/>
        <w:rPr>
          <w:rFonts w:asciiTheme="minorHAnsi" w:hAnsiTheme="minorHAnsi"/>
          <w:sz w:val="22"/>
          <w:szCs w:val="22"/>
        </w:rPr>
      </w:pPr>
      <w:r w:rsidRPr="000E60D1">
        <w:rPr>
          <w:rFonts w:asciiTheme="minorHAnsi" w:eastAsia="Cambria" w:hAnsiTheme="minorHAnsi" w:cs="Cambria"/>
          <w:sz w:val="22"/>
          <w:szCs w:val="22"/>
        </w:rPr>
        <w:t>patterns</w:t>
      </w:r>
    </w:p>
    <w:p w14:paraId="3D6E6AFE" w14:textId="77777777" w:rsidR="007D733F" w:rsidRPr="000E60D1" w:rsidRDefault="00932956">
      <w:pPr>
        <w:numPr>
          <w:ilvl w:val="0"/>
          <w:numId w:val="11"/>
        </w:numPr>
        <w:pBdr>
          <w:top w:val="nil"/>
          <w:left w:val="nil"/>
          <w:bottom w:val="nil"/>
          <w:right w:val="nil"/>
          <w:between w:val="nil"/>
        </w:pBdr>
        <w:spacing w:line="240" w:lineRule="auto"/>
        <w:rPr>
          <w:rFonts w:asciiTheme="minorHAnsi" w:hAnsiTheme="minorHAnsi"/>
          <w:sz w:val="22"/>
          <w:szCs w:val="22"/>
        </w:rPr>
      </w:pPr>
      <w:r w:rsidRPr="000E60D1">
        <w:rPr>
          <w:rFonts w:asciiTheme="minorHAnsi" w:eastAsia="Cambria" w:hAnsiTheme="minorHAnsi" w:cs="Cambria"/>
          <w:sz w:val="22"/>
          <w:szCs w:val="22"/>
        </w:rPr>
        <w:t>cause and effect</w:t>
      </w:r>
    </w:p>
    <w:p w14:paraId="500B6FC9" w14:textId="77777777" w:rsidR="007D733F" w:rsidRPr="000E60D1" w:rsidRDefault="00932956">
      <w:pPr>
        <w:numPr>
          <w:ilvl w:val="0"/>
          <w:numId w:val="11"/>
        </w:numPr>
        <w:pBdr>
          <w:top w:val="nil"/>
          <w:left w:val="nil"/>
          <w:bottom w:val="nil"/>
          <w:right w:val="nil"/>
          <w:between w:val="nil"/>
        </w:pBdr>
        <w:spacing w:line="240" w:lineRule="auto"/>
        <w:rPr>
          <w:rFonts w:asciiTheme="minorHAnsi" w:hAnsiTheme="minorHAnsi"/>
          <w:sz w:val="22"/>
          <w:szCs w:val="22"/>
        </w:rPr>
      </w:pPr>
      <w:r w:rsidRPr="000E60D1">
        <w:rPr>
          <w:rFonts w:asciiTheme="minorHAnsi" w:eastAsia="Cambria" w:hAnsiTheme="minorHAnsi" w:cs="Cambria"/>
          <w:sz w:val="22"/>
          <w:szCs w:val="22"/>
        </w:rPr>
        <w:t>structure and function</w:t>
      </w:r>
    </w:p>
    <w:p w14:paraId="61CC3FDE" w14:textId="77777777" w:rsidR="007D733F" w:rsidRPr="000E60D1" w:rsidRDefault="00932956">
      <w:pPr>
        <w:numPr>
          <w:ilvl w:val="0"/>
          <w:numId w:val="11"/>
        </w:numPr>
        <w:pBdr>
          <w:top w:val="nil"/>
          <w:left w:val="nil"/>
          <w:bottom w:val="nil"/>
          <w:right w:val="nil"/>
          <w:between w:val="nil"/>
        </w:pBdr>
        <w:spacing w:line="240" w:lineRule="auto"/>
        <w:rPr>
          <w:rFonts w:asciiTheme="minorHAnsi" w:hAnsiTheme="minorHAnsi"/>
          <w:sz w:val="22"/>
          <w:szCs w:val="22"/>
        </w:rPr>
      </w:pPr>
      <w:r w:rsidRPr="000E60D1">
        <w:rPr>
          <w:rFonts w:asciiTheme="minorHAnsi" w:eastAsia="Cambria" w:hAnsiTheme="minorHAnsi" w:cs="Cambria"/>
          <w:sz w:val="22"/>
          <w:szCs w:val="22"/>
        </w:rPr>
        <w:t xml:space="preserve">systems and system models </w:t>
      </w:r>
    </w:p>
    <w:p w14:paraId="73BB1D48" w14:textId="77777777" w:rsidR="007D733F" w:rsidRPr="000E60D1" w:rsidRDefault="00B1050F">
      <w:pPr>
        <w:numPr>
          <w:ilvl w:val="0"/>
          <w:numId w:val="11"/>
        </w:numPr>
        <w:pBdr>
          <w:top w:val="nil"/>
          <w:left w:val="nil"/>
          <w:bottom w:val="nil"/>
          <w:right w:val="nil"/>
          <w:between w:val="nil"/>
        </w:pBdr>
        <w:spacing w:line="240" w:lineRule="auto"/>
        <w:rPr>
          <w:rFonts w:asciiTheme="minorHAnsi" w:hAnsiTheme="minorHAnsi"/>
          <w:sz w:val="22"/>
          <w:szCs w:val="22"/>
        </w:rPr>
      </w:pPr>
      <w:r w:rsidRPr="00B1050F">
        <w:rPr>
          <w:noProof/>
        </w:rPr>
        <w:drawing>
          <wp:anchor distT="0" distB="0" distL="114300" distR="114300" simplePos="0" relativeHeight="251710464" behindDoc="1" locked="0" layoutInCell="1" allowOverlap="1" wp14:anchorId="48FA20ED" wp14:editId="3ECE0881">
            <wp:simplePos x="0" y="0"/>
            <wp:positionH relativeFrom="column">
              <wp:posOffset>4686300</wp:posOffset>
            </wp:positionH>
            <wp:positionV relativeFrom="paragraph">
              <wp:posOffset>97155</wp:posOffset>
            </wp:positionV>
            <wp:extent cx="4088130" cy="3855720"/>
            <wp:effectExtent l="0" t="0" r="7620" b="0"/>
            <wp:wrapTight wrapText="bothSides">
              <wp:wrapPolygon edited="0">
                <wp:start x="0" y="0"/>
                <wp:lineTo x="0" y="21451"/>
                <wp:lineTo x="21540" y="21451"/>
                <wp:lineTo x="2154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088130" cy="3855720"/>
                    </a:xfrm>
                    <a:prstGeom prst="rect">
                      <a:avLst/>
                    </a:prstGeom>
                  </pic:spPr>
                </pic:pic>
              </a:graphicData>
            </a:graphic>
            <wp14:sizeRelH relativeFrom="margin">
              <wp14:pctWidth>0</wp14:pctWidth>
            </wp14:sizeRelH>
            <wp14:sizeRelV relativeFrom="margin">
              <wp14:pctHeight>0</wp14:pctHeight>
            </wp14:sizeRelV>
          </wp:anchor>
        </w:drawing>
      </w:r>
      <w:r w:rsidR="00932956" w:rsidRPr="000E60D1">
        <w:rPr>
          <w:rFonts w:asciiTheme="minorHAnsi" w:eastAsia="Cambria" w:hAnsiTheme="minorHAnsi" w:cs="Cambria"/>
          <w:sz w:val="22"/>
          <w:szCs w:val="22"/>
        </w:rPr>
        <w:t>stability and change</w:t>
      </w:r>
    </w:p>
    <w:p w14:paraId="6C5F5A1A" w14:textId="77777777" w:rsidR="007D733F" w:rsidRPr="000E60D1" w:rsidRDefault="00932956">
      <w:pPr>
        <w:numPr>
          <w:ilvl w:val="0"/>
          <w:numId w:val="11"/>
        </w:numPr>
        <w:pBdr>
          <w:top w:val="nil"/>
          <w:left w:val="nil"/>
          <w:bottom w:val="nil"/>
          <w:right w:val="nil"/>
          <w:between w:val="nil"/>
        </w:pBdr>
        <w:spacing w:line="240" w:lineRule="auto"/>
        <w:rPr>
          <w:rFonts w:asciiTheme="minorHAnsi" w:hAnsiTheme="minorHAnsi"/>
          <w:sz w:val="22"/>
          <w:szCs w:val="22"/>
        </w:rPr>
      </w:pPr>
      <w:r w:rsidRPr="000E60D1">
        <w:rPr>
          <w:rFonts w:asciiTheme="minorHAnsi" w:eastAsia="Cambria" w:hAnsiTheme="minorHAnsi" w:cs="Cambria"/>
          <w:sz w:val="22"/>
          <w:szCs w:val="22"/>
        </w:rPr>
        <w:t>scale, proportion, and quantity</w:t>
      </w:r>
    </w:p>
    <w:p w14:paraId="21107688" w14:textId="77777777" w:rsidR="007D733F" w:rsidRPr="000E60D1" w:rsidRDefault="00932956">
      <w:pPr>
        <w:numPr>
          <w:ilvl w:val="0"/>
          <w:numId w:val="11"/>
        </w:numPr>
        <w:pBdr>
          <w:top w:val="nil"/>
          <w:left w:val="nil"/>
          <w:bottom w:val="nil"/>
          <w:right w:val="nil"/>
          <w:between w:val="nil"/>
        </w:pBdr>
        <w:spacing w:line="240" w:lineRule="auto"/>
        <w:rPr>
          <w:rFonts w:asciiTheme="minorHAnsi" w:hAnsiTheme="minorHAnsi"/>
          <w:sz w:val="22"/>
          <w:szCs w:val="22"/>
        </w:rPr>
      </w:pPr>
      <w:r w:rsidRPr="000E60D1">
        <w:rPr>
          <w:rFonts w:asciiTheme="minorHAnsi" w:eastAsia="Cambria" w:hAnsiTheme="minorHAnsi" w:cs="Cambria"/>
          <w:sz w:val="22"/>
          <w:szCs w:val="22"/>
        </w:rPr>
        <w:t>energy and matter</w:t>
      </w:r>
    </w:p>
    <w:p w14:paraId="0FA00637" w14:textId="77777777" w:rsidR="007D733F" w:rsidRPr="000E60D1" w:rsidRDefault="007D733F">
      <w:pPr>
        <w:pBdr>
          <w:top w:val="nil"/>
          <w:left w:val="nil"/>
          <w:bottom w:val="nil"/>
          <w:right w:val="nil"/>
          <w:between w:val="nil"/>
        </w:pBdr>
        <w:tabs>
          <w:tab w:val="left" w:pos="5040"/>
        </w:tabs>
        <w:spacing w:line="240" w:lineRule="auto"/>
        <w:ind w:left="720"/>
        <w:rPr>
          <w:rFonts w:asciiTheme="minorHAnsi" w:eastAsia="Cambria" w:hAnsiTheme="minorHAnsi" w:cs="Cambria"/>
          <w:sz w:val="22"/>
          <w:szCs w:val="22"/>
        </w:rPr>
      </w:pPr>
    </w:p>
    <w:p w14:paraId="091B3869" w14:textId="77777777" w:rsidR="007D733F" w:rsidRPr="000E60D1" w:rsidRDefault="00932956">
      <w:pPr>
        <w:tabs>
          <w:tab w:val="left" w:pos="5040"/>
        </w:tabs>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 xml:space="preserve">The Arizona Science Standards are designed for students to develop their understanding of core ideas through the lens of one or multiple crosscutting concepts. Crosscutting concepts can be combined as students find and use patterns as evidence, determine cause and effect relationships, or define systems to investigate. Students must </w:t>
      </w:r>
      <w:r w:rsidRPr="009B4FBF">
        <w:rPr>
          <w:rFonts w:asciiTheme="minorHAnsi" w:eastAsia="Cambria" w:hAnsiTheme="minorHAnsi" w:cs="Cambria"/>
          <w:noProof/>
          <w:sz w:val="22"/>
          <w:szCs w:val="22"/>
        </w:rPr>
        <w:t>be provided</w:t>
      </w:r>
      <w:r w:rsidR="00636726">
        <w:rPr>
          <w:rFonts w:asciiTheme="minorHAnsi" w:eastAsia="Cambria" w:hAnsiTheme="minorHAnsi" w:cs="Cambria"/>
          <w:noProof/>
          <w:sz w:val="22"/>
          <w:szCs w:val="22"/>
        </w:rPr>
        <w:t xml:space="preserve"> with</w:t>
      </w:r>
      <w:r w:rsidRPr="000E60D1">
        <w:rPr>
          <w:rFonts w:asciiTheme="minorHAnsi" w:eastAsia="Cambria" w:hAnsiTheme="minorHAnsi" w:cs="Cambria"/>
          <w:sz w:val="22"/>
          <w:szCs w:val="22"/>
        </w:rPr>
        <w:t xml:space="preserve"> structures and opportunities to make explicit connections between their learning and the crosscutting concepts. See </w:t>
      </w:r>
      <w:hyperlink w:anchor="_4ddeoix">
        <w:r w:rsidRPr="000E60D1">
          <w:rPr>
            <w:rFonts w:asciiTheme="minorHAnsi" w:eastAsia="Cambria" w:hAnsiTheme="minorHAnsi" w:cs="Cambria"/>
            <w:sz w:val="22"/>
            <w:szCs w:val="22"/>
            <w:u w:val="single"/>
          </w:rPr>
          <w:t>Appendix 1</w:t>
        </w:r>
      </w:hyperlink>
      <w:r w:rsidRPr="000E60D1">
        <w:rPr>
          <w:rFonts w:asciiTheme="minorHAnsi" w:eastAsia="Cambria" w:hAnsiTheme="minorHAnsi" w:cs="Cambria"/>
          <w:sz w:val="22"/>
          <w:szCs w:val="22"/>
        </w:rPr>
        <w:t xml:space="preserve"> for more details on each of the crosscutting concepts.</w:t>
      </w:r>
    </w:p>
    <w:p w14:paraId="744FD21B" w14:textId="77777777" w:rsidR="007D733F" w:rsidRPr="000E60D1" w:rsidRDefault="007D733F">
      <w:pPr>
        <w:tabs>
          <w:tab w:val="left" w:pos="5040"/>
        </w:tabs>
        <w:spacing w:line="240" w:lineRule="auto"/>
        <w:rPr>
          <w:rFonts w:asciiTheme="minorHAnsi" w:eastAsia="Cambria" w:hAnsiTheme="minorHAnsi" w:cs="Cambria"/>
          <w:sz w:val="22"/>
          <w:szCs w:val="22"/>
        </w:rPr>
      </w:pPr>
    </w:p>
    <w:p w14:paraId="353C5E54" w14:textId="77777777" w:rsidR="007D733F" w:rsidRPr="000E60D1" w:rsidRDefault="00932956">
      <w:pPr>
        <w:tabs>
          <w:tab w:val="left" w:pos="5040"/>
        </w:tabs>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 xml:space="preserve">The use of crosscutting concepts can </w:t>
      </w:r>
      <w:r w:rsidRPr="009B4FBF">
        <w:rPr>
          <w:rFonts w:asciiTheme="minorHAnsi" w:eastAsia="Cambria" w:hAnsiTheme="minorHAnsi" w:cs="Cambria"/>
          <w:noProof/>
          <w:sz w:val="22"/>
          <w:szCs w:val="22"/>
        </w:rPr>
        <w:t>be demonstrated</w:t>
      </w:r>
      <w:r w:rsidRPr="000E60D1">
        <w:rPr>
          <w:rFonts w:asciiTheme="minorHAnsi" w:eastAsia="Cambria" w:hAnsiTheme="minorHAnsi" w:cs="Cambria"/>
          <w:sz w:val="22"/>
          <w:szCs w:val="22"/>
        </w:rPr>
        <w:t xml:space="preserve"> within cause and effect relationships.  For example, researchers investigate cause and effect mechanisms in the motion of a single object, specific chemical reactions, population changes in an ecosystem, and the development of holes in the polar ozone layers</w:t>
      </w:r>
      <w:r w:rsidR="00CA1E46" w:rsidRPr="000E60D1">
        <w:rPr>
          <w:rFonts w:asciiTheme="minorHAnsi" w:eastAsia="Cambria" w:hAnsiTheme="minorHAnsi" w:cs="Cambria"/>
          <w:sz w:val="22"/>
          <w:szCs w:val="22"/>
        </w:rPr>
        <w:t>.</w:t>
      </w:r>
      <w:r w:rsidRPr="000E60D1">
        <w:rPr>
          <w:rFonts w:asciiTheme="minorHAnsi" w:eastAsia="Cambria" w:hAnsiTheme="minorHAnsi" w:cs="Cambria"/>
          <w:sz w:val="22"/>
          <w:szCs w:val="22"/>
        </w:rPr>
        <w:t xml:space="preserve"> </w:t>
      </w:r>
      <w:r w:rsidR="00A67C70">
        <w:rPr>
          <w:rFonts w:asciiTheme="minorHAnsi" w:eastAsia="Cambria" w:hAnsiTheme="minorHAnsi" w:cs="Cambria"/>
          <w:sz w:val="22"/>
          <w:szCs w:val="22"/>
        </w:rPr>
        <w:t xml:space="preserve">Patterns are present in all science disciplines, and much of science is about explaining observed patterns. </w:t>
      </w:r>
      <w:r w:rsidRPr="000E60D1">
        <w:rPr>
          <w:rFonts w:asciiTheme="minorHAnsi" w:eastAsia="Cambria" w:hAnsiTheme="minorHAnsi" w:cs="Cambria"/>
          <w:sz w:val="22"/>
          <w:szCs w:val="22"/>
        </w:rPr>
        <w:t xml:space="preserve">Using data, graphs, charts, maps, and statistics in combination with the science and engineering practices, students can use their knowledge of cause and effect relationships to formulate investigations, answer questions, and make informed predictions about observed phenomena. </w:t>
      </w:r>
    </w:p>
    <w:p w14:paraId="67FB948E" w14:textId="77777777" w:rsidR="007D733F" w:rsidRPr="000E60D1" w:rsidRDefault="007D733F">
      <w:pPr>
        <w:spacing w:line="240" w:lineRule="auto"/>
        <w:rPr>
          <w:rFonts w:asciiTheme="minorHAnsi" w:eastAsia="Cambria" w:hAnsiTheme="minorHAnsi" w:cs="Cambria"/>
          <w:b/>
          <w:sz w:val="22"/>
          <w:szCs w:val="22"/>
        </w:rPr>
      </w:pPr>
    </w:p>
    <w:p w14:paraId="66F4B57E" w14:textId="77777777" w:rsidR="007D733F" w:rsidRPr="000E60D1" w:rsidRDefault="00B1050F">
      <w:pPr>
        <w:spacing w:line="240" w:lineRule="auto"/>
        <w:rPr>
          <w:rFonts w:asciiTheme="minorHAnsi" w:eastAsia="Cambria" w:hAnsiTheme="minorHAnsi" w:cs="Cambria"/>
          <w:b/>
          <w:sz w:val="22"/>
          <w:szCs w:val="22"/>
        </w:rPr>
      </w:pPr>
      <w:r>
        <w:rPr>
          <w:noProof/>
        </w:rPr>
        <w:drawing>
          <wp:anchor distT="0" distB="0" distL="114300" distR="114300" simplePos="0" relativeHeight="251711488" behindDoc="1" locked="0" layoutInCell="1" allowOverlap="1" wp14:anchorId="0128FFA1" wp14:editId="1CE370E6">
            <wp:simplePos x="0" y="0"/>
            <wp:positionH relativeFrom="column">
              <wp:posOffset>6324600</wp:posOffset>
            </wp:positionH>
            <wp:positionV relativeFrom="paragraph">
              <wp:posOffset>7620</wp:posOffset>
            </wp:positionV>
            <wp:extent cx="1971675" cy="1981200"/>
            <wp:effectExtent l="0" t="0" r="9525" b="0"/>
            <wp:wrapTight wrapText="bothSides">
              <wp:wrapPolygon edited="0">
                <wp:start x="0" y="0"/>
                <wp:lineTo x="0" y="21392"/>
                <wp:lineTo x="21496" y="21392"/>
                <wp:lineTo x="21496"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971675" cy="1981200"/>
                    </a:xfrm>
                    <a:prstGeom prst="rect">
                      <a:avLst/>
                    </a:prstGeom>
                  </pic:spPr>
                </pic:pic>
              </a:graphicData>
            </a:graphic>
            <wp14:sizeRelH relativeFrom="page">
              <wp14:pctWidth>0</wp14:pctWidth>
            </wp14:sizeRelH>
            <wp14:sizeRelV relativeFrom="page">
              <wp14:pctHeight>0</wp14:pctHeight>
            </wp14:sizeRelV>
          </wp:anchor>
        </w:drawing>
      </w:r>
    </w:p>
    <w:p w14:paraId="54E3A36D" w14:textId="77777777" w:rsidR="007D733F" w:rsidRPr="000E60D1" w:rsidRDefault="00932956">
      <w:pPr>
        <w:spacing w:after="200"/>
        <w:rPr>
          <w:rFonts w:asciiTheme="minorHAnsi" w:eastAsia="Cambria" w:hAnsiTheme="minorHAnsi" w:cs="Cambria"/>
        </w:rPr>
      </w:pPr>
      <w:r w:rsidRPr="000E60D1">
        <w:rPr>
          <w:rFonts w:asciiTheme="minorHAnsi" w:eastAsia="Cambria" w:hAnsiTheme="minorHAnsi" w:cs="Cambria"/>
          <w:b/>
        </w:rPr>
        <w:t>Core Ideas</w:t>
      </w:r>
      <w:r w:rsidRPr="000E60D1">
        <w:rPr>
          <w:rFonts w:asciiTheme="minorHAnsi" w:eastAsia="Cambria" w:hAnsiTheme="minorHAnsi" w:cs="Cambria"/>
        </w:rPr>
        <w:t xml:space="preserve"> </w:t>
      </w:r>
    </w:p>
    <w:p w14:paraId="3C0161B7" w14:textId="77777777" w:rsidR="007D733F" w:rsidRPr="000E60D1" w:rsidRDefault="00932956">
      <w:pPr>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 xml:space="preserve">The Arizona Science Standards focus on </w:t>
      </w:r>
      <w:r w:rsidR="00473CE2">
        <w:rPr>
          <w:rFonts w:asciiTheme="minorHAnsi" w:eastAsia="Cambria" w:hAnsiTheme="minorHAnsi" w:cs="Cambria"/>
          <w:sz w:val="22"/>
          <w:szCs w:val="22"/>
        </w:rPr>
        <w:t xml:space="preserve">thirteen </w:t>
      </w:r>
      <w:r w:rsidRPr="000E60D1">
        <w:rPr>
          <w:rFonts w:asciiTheme="minorHAnsi" w:eastAsia="Cambria" w:hAnsiTheme="minorHAnsi" w:cs="Cambria"/>
          <w:sz w:val="22"/>
          <w:szCs w:val="22"/>
        </w:rPr>
        <w:t>core ideas in science and engineering, adapted from</w:t>
      </w:r>
      <w:r w:rsidRPr="000E60D1">
        <w:rPr>
          <w:rFonts w:asciiTheme="minorHAnsi" w:eastAsia="Cambria" w:hAnsiTheme="minorHAnsi" w:cs="Cambria"/>
          <w:i/>
          <w:sz w:val="22"/>
          <w:szCs w:val="22"/>
        </w:rPr>
        <w:t xml:space="preserve"> Working with Big Ideas of Science Education</w:t>
      </w:r>
      <w:r w:rsidRPr="000E60D1">
        <w:rPr>
          <w:rFonts w:asciiTheme="minorHAnsi" w:eastAsia="Cambria" w:hAnsiTheme="minorHAnsi" w:cs="Cambria"/>
          <w:sz w:val="22"/>
          <w:szCs w:val="22"/>
        </w:rPr>
        <w:t>.</w:t>
      </w:r>
      <w:hyperlink w:anchor="_14hx32g">
        <w:r w:rsidRPr="000E60D1">
          <w:rPr>
            <w:rFonts w:asciiTheme="minorHAnsi" w:eastAsia="Cambria" w:hAnsiTheme="minorHAnsi" w:cs="Cambria"/>
            <w:sz w:val="22"/>
            <w:szCs w:val="22"/>
            <w:u w:val="single"/>
            <w:vertAlign w:val="superscript"/>
          </w:rPr>
          <w:t>2</w:t>
        </w:r>
      </w:hyperlink>
      <w:r w:rsidRPr="000E60D1">
        <w:rPr>
          <w:rFonts w:asciiTheme="minorHAnsi" w:eastAsia="Cambria" w:hAnsiTheme="minorHAnsi" w:cs="Cambria"/>
          <w:sz w:val="22"/>
          <w:szCs w:val="22"/>
        </w:rPr>
        <w:t xml:space="preserve"> The ten core ideas for </w:t>
      </w:r>
      <w:r w:rsidRPr="000E60D1">
        <w:rPr>
          <w:rFonts w:asciiTheme="minorHAnsi" w:eastAsia="Cambria" w:hAnsiTheme="minorHAnsi" w:cs="Cambria"/>
          <w:b/>
          <w:sz w:val="22"/>
          <w:szCs w:val="22"/>
        </w:rPr>
        <w:t>Knowing Science</w:t>
      </w:r>
      <w:r w:rsidRPr="000E60D1">
        <w:rPr>
          <w:rFonts w:asciiTheme="minorHAnsi" w:eastAsia="Cambria" w:hAnsiTheme="minorHAnsi" w:cs="Cambria"/>
          <w:sz w:val="22"/>
          <w:szCs w:val="22"/>
        </w:rPr>
        <w:t xml:space="preserve"> center on understanding the causes of phenomena in physical, earth and space, and life science. The </w:t>
      </w:r>
      <w:r w:rsidR="00B1050F">
        <w:rPr>
          <w:rFonts w:asciiTheme="minorHAnsi" w:eastAsia="Cambria" w:hAnsiTheme="minorHAnsi" w:cs="Cambria"/>
          <w:sz w:val="22"/>
          <w:szCs w:val="22"/>
        </w:rPr>
        <w:t xml:space="preserve">three </w:t>
      </w:r>
      <w:r w:rsidRPr="000E60D1">
        <w:rPr>
          <w:rFonts w:asciiTheme="minorHAnsi" w:eastAsia="Cambria" w:hAnsiTheme="minorHAnsi" w:cs="Cambria"/>
          <w:sz w:val="22"/>
          <w:szCs w:val="22"/>
        </w:rPr>
        <w:t xml:space="preserve">core ideas for </w:t>
      </w:r>
      <w:r w:rsidRPr="000E60D1">
        <w:rPr>
          <w:rFonts w:asciiTheme="minorHAnsi" w:eastAsia="Cambria" w:hAnsiTheme="minorHAnsi" w:cs="Cambria"/>
          <w:b/>
          <w:sz w:val="22"/>
          <w:szCs w:val="22"/>
        </w:rPr>
        <w:t xml:space="preserve">Using Science </w:t>
      </w:r>
      <w:r w:rsidRPr="000E60D1">
        <w:rPr>
          <w:rFonts w:asciiTheme="minorHAnsi" w:eastAsia="Cambria" w:hAnsiTheme="minorHAnsi" w:cs="Cambria"/>
          <w:sz w:val="22"/>
          <w:szCs w:val="22"/>
        </w:rPr>
        <w:t xml:space="preserve">connect scientific principles, theories, and models; engineering and technological applications; and societal implications to the content knowledge to support that understanding. The complexity of each core idea develops as students’ progress through each grade band. Each standard is written at the intersection of two core ideas to help students understand both the process </w:t>
      </w:r>
      <w:r w:rsidR="009B14AB">
        <w:rPr>
          <w:rFonts w:asciiTheme="minorHAnsi" w:eastAsia="Cambria" w:hAnsiTheme="minorHAnsi" w:cs="Cambria"/>
          <w:noProof/>
          <w:sz w:val="22"/>
          <w:szCs w:val="22"/>
        </w:rPr>
        <w:t>of</w:t>
      </w:r>
      <w:r w:rsidRPr="000E60D1">
        <w:rPr>
          <w:rFonts w:asciiTheme="minorHAnsi" w:eastAsia="Cambria" w:hAnsiTheme="minorHAnsi" w:cs="Cambria"/>
          <w:sz w:val="22"/>
          <w:szCs w:val="22"/>
        </w:rPr>
        <w:t xml:space="preserve"> knowing science and using science. These core ideas occur across grade levels and provide the background knowledge for students to develop sense-making around phenomena in the natural world. See </w:t>
      </w:r>
      <w:hyperlink w:anchor="_2sioyqq">
        <w:r w:rsidRPr="000E60D1">
          <w:rPr>
            <w:rFonts w:asciiTheme="minorHAnsi" w:eastAsia="Cambria" w:hAnsiTheme="minorHAnsi" w:cs="Cambria"/>
            <w:sz w:val="22"/>
            <w:szCs w:val="22"/>
            <w:u w:val="single"/>
          </w:rPr>
          <w:t>Appendix 3</w:t>
        </w:r>
      </w:hyperlink>
      <w:r w:rsidRPr="000E60D1">
        <w:rPr>
          <w:rFonts w:asciiTheme="minorHAnsi" w:eastAsia="Cambria" w:hAnsiTheme="minorHAnsi" w:cs="Cambria"/>
          <w:sz w:val="22"/>
          <w:szCs w:val="22"/>
        </w:rPr>
        <w:t xml:space="preserve"> for more details. The core ideas are listed below.</w:t>
      </w:r>
    </w:p>
    <w:tbl>
      <w:tblPr>
        <w:tblpPr w:leftFromText="180" w:rightFromText="180" w:vertAnchor="text" w:horzAnchor="margin" w:tblpY="106"/>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95"/>
        <w:gridCol w:w="720"/>
        <w:gridCol w:w="4140"/>
      </w:tblGrid>
      <w:tr w:rsidR="006955D7" w:rsidRPr="000E60D1" w14:paraId="121AFFF7" w14:textId="77777777" w:rsidTr="000764CB">
        <w:tc>
          <w:tcPr>
            <w:tcW w:w="8095" w:type="dxa"/>
            <w:tcBorders>
              <w:top w:val="single" w:sz="4" w:space="0" w:color="000000"/>
              <w:bottom w:val="single" w:sz="4" w:space="0" w:color="000000"/>
              <w:right w:val="single" w:sz="4" w:space="0" w:color="000000"/>
            </w:tcBorders>
            <w:shd w:val="clear" w:color="auto" w:fill="FFC000"/>
          </w:tcPr>
          <w:p w14:paraId="1C0E9082" w14:textId="77777777" w:rsidR="006955D7" w:rsidRPr="000E60D1" w:rsidRDefault="006955D7" w:rsidP="000764CB">
            <w:pPr>
              <w:rPr>
                <w:b/>
              </w:rPr>
            </w:pPr>
            <w:r w:rsidRPr="000E60D1">
              <w:rPr>
                <w:b/>
              </w:rPr>
              <w:t>Core Ideas for Knowing Science</w:t>
            </w:r>
          </w:p>
        </w:tc>
        <w:tc>
          <w:tcPr>
            <w:tcW w:w="720" w:type="dxa"/>
            <w:tcBorders>
              <w:top w:val="single" w:sz="4" w:space="0" w:color="000000"/>
              <w:left w:val="single" w:sz="4" w:space="0" w:color="000000"/>
              <w:bottom w:val="single" w:sz="4" w:space="0" w:color="000000"/>
              <w:right w:val="single" w:sz="4" w:space="0" w:color="000000"/>
            </w:tcBorders>
            <w:shd w:val="clear" w:color="auto" w:fill="FFC000"/>
          </w:tcPr>
          <w:p w14:paraId="75CA9BB2" w14:textId="77777777" w:rsidR="006955D7" w:rsidRPr="000E60D1" w:rsidRDefault="006955D7" w:rsidP="000764CB">
            <w:pPr>
              <w:rPr>
                <w:b/>
              </w:rPr>
            </w:pPr>
          </w:p>
        </w:tc>
        <w:tc>
          <w:tcPr>
            <w:tcW w:w="4140" w:type="dxa"/>
            <w:tcBorders>
              <w:top w:val="single" w:sz="4" w:space="0" w:color="000000"/>
              <w:left w:val="single" w:sz="4" w:space="0" w:color="000000"/>
              <w:bottom w:val="single" w:sz="4" w:space="0" w:color="000000"/>
            </w:tcBorders>
            <w:shd w:val="clear" w:color="auto" w:fill="FFC000"/>
          </w:tcPr>
          <w:p w14:paraId="78C3FF03" w14:textId="77777777" w:rsidR="006955D7" w:rsidRPr="000E60D1" w:rsidRDefault="006955D7" w:rsidP="000764CB">
            <w:pPr>
              <w:rPr>
                <w:b/>
              </w:rPr>
            </w:pPr>
            <w:r w:rsidRPr="000E60D1">
              <w:rPr>
                <w:b/>
              </w:rPr>
              <w:t xml:space="preserve">Core Ideas for Using Science </w:t>
            </w:r>
          </w:p>
        </w:tc>
      </w:tr>
      <w:tr w:rsidR="006955D7" w:rsidRPr="000E60D1" w14:paraId="194DB49E" w14:textId="77777777" w:rsidTr="000764CB">
        <w:trPr>
          <w:trHeight w:val="70"/>
        </w:trPr>
        <w:tc>
          <w:tcPr>
            <w:tcW w:w="8095" w:type="dxa"/>
            <w:tcBorders>
              <w:top w:val="single" w:sz="4" w:space="0" w:color="000000"/>
              <w:left w:val="single" w:sz="4" w:space="0" w:color="000000"/>
              <w:bottom w:val="single" w:sz="4" w:space="0" w:color="000000"/>
              <w:right w:val="nil"/>
            </w:tcBorders>
            <w:shd w:val="clear" w:color="auto" w:fill="auto"/>
          </w:tcPr>
          <w:p w14:paraId="30DA7389" w14:textId="77777777" w:rsidR="006955D7" w:rsidRPr="000E60D1" w:rsidRDefault="006955D7" w:rsidP="000764CB">
            <w:pPr>
              <w:spacing w:after="24" w:line="240" w:lineRule="auto"/>
              <w:rPr>
                <w:b/>
                <w:sz w:val="20"/>
                <w:szCs w:val="20"/>
                <w:u w:val="single"/>
              </w:rPr>
            </w:pPr>
            <w:r w:rsidRPr="000E60D1">
              <w:rPr>
                <w:b/>
                <w:sz w:val="20"/>
                <w:szCs w:val="20"/>
                <w:u w:val="single"/>
              </w:rPr>
              <w:t>Physical Science</w:t>
            </w:r>
          </w:p>
          <w:p w14:paraId="478F0937" w14:textId="77777777" w:rsidR="006955D7" w:rsidRPr="000E60D1" w:rsidRDefault="006955D7" w:rsidP="000764CB">
            <w:pPr>
              <w:spacing w:after="24" w:line="240" w:lineRule="auto"/>
              <w:ind w:left="517" w:hanging="360"/>
              <w:rPr>
                <w:sz w:val="20"/>
                <w:szCs w:val="20"/>
              </w:rPr>
            </w:pPr>
            <w:r w:rsidRPr="000E60D1">
              <w:rPr>
                <w:sz w:val="20"/>
                <w:szCs w:val="20"/>
              </w:rPr>
              <w:t xml:space="preserve">P1: All matter in the Universe </w:t>
            </w:r>
            <w:r w:rsidRPr="00665FC6">
              <w:rPr>
                <w:noProof/>
                <w:sz w:val="20"/>
                <w:szCs w:val="20"/>
              </w:rPr>
              <w:t>is made</w:t>
            </w:r>
            <w:r w:rsidRPr="000E60D1">
              <w:rPr>
                <w:sz w:val="20"/>
                <w:szCs w:val="20"/>
              </w:rPr>
              <w:t xml:space="preserve"> of </w:t>
            </w:r>
            <w:r w:rsidRPr="002C3352">
              <w:rPr>
                <w:noProof/>
                <w:sz w:val="20"/>
                <w:szCs w:val="20"/>
              </w:rPr>
              <w:t>very small</w:t>
            </w:r>
            <w:r w:rsidRPr="000E60D1">
              <w:rPr>
                <w:sz w:val="20"/>
                <w:szCs w:val="20"/>
              </w:rPr>
              <w:t xml:space="preserve"> particles.</w:t>
            </w:r>
          </w:p>
          <w:p w14:paraId="55615088" w14:textId="77777777" w:rsidR="006955D7" w:rsidRPr="000E60D1" w:rsidRDefault="006955D7" w:rsidP="000764CB">
            <w:pPr>
              <w:spacing w:after="24" w:line="240" w:lineRule="auto"/>
              <w:ind w:left="517" w:hanging="360"/>
              <w:rPr>
                <w:sz w:val="20"/>
                <w:szCs w:val="20"/>
              </w:rPr>
            </w:pPr>
            <w:r w:rsidRPr="000E60D1">
              <w:rPr>
                <w:sz w:val="20"/>
                <w:szCs w:val="20"/>
              </w:rPr>
              <w:t>P2: Objects can affect other objects at a distance.</w:t>
            </w:r>
          </w:p>
          <w:p w14:paraId="115B4B2C" w14:textId="77777777" w:rsidR="006955D7" w:rsidRPr="000E60D1" w:rsidRDefault="006955D7" w:rsidP="000764CB">
            <w:pPr>
              <w:spacing w:after="24" w:line="240" w:lineRule="auto"/>
              <w:ind w:left="517" w:hanging="360"/>
              <w:rPr>
                <w:sz w:val="20"/>
                <w:szCs w:val="20"/>
              </w:rPr>
            </w:pPr>
            <w:r w:rsidRPr="000E60D1">
              <w:rPr>
                <w:sz w:val="20"/>
                <w:szCs w:val="20"/>
              </w:rPr>
              <w:t>P3: Changing the movement of an object requires a net force to be acting on it.</w:t>
            </w:r>
          </w:p>
          <w:p w14:paraId="765FA1AF" w14:textId="77777777" w:rsidR="006955D7" w:rsidRPr="000E60D1" w:rsidRDefault="006955D7" w:rsidP="000764CB">
            <w:pPr>
              <w:spacing w:after="24" w:line="240" w:lineRule="auto"/>
              <w:ind w:left="517" w:hanging="360"/>
              <w:rPr>
                <w:sz w:val="20"/>
                <w:szCs w:val="20"/>
              </w:rPr>
            </w:pPr>
            <w:r w:rsidRPr="000E60D1">
              <w:rPr>
                <w:sz w:val="20"/>
                <w:szCs w:val="20"/>
              </w:rPr>
              <w:t>P4: The total amount of energy in a closed system is always the same but can be transferred from one energy store to another during an event.</w:t>
            </w:r>
          </w:p>
          <w:p w14:paraId="4DCABA73" w14:textId="77777777" w:rsidR="006955D7" w:rsidRPr="000E60D1" w:rsidRDefault="006955D7" w:rsidP="000764CB">
            <w:pPr>
              <w:spacing w:after="24" w:line="240" w:lineRule="auto"/>
              <w:rPr>
                <w:b/>
                <w:sz w:val="20"/>
                <w:szCs w:val="20"/>
                <w:u w:val="single"/>
              </w:rPr>
            </w:pPr>
            <w:r w:rsidRPr="000E60D1">
              <w:rPr>
                <w:b/>
                <w:sz w:val="20"/>
                <w:szCs w:val="20"/>
                <w:u w:val="single"/>
              </w:rPr>
              <w:t>Earth and Space Science</w:t>
            </w:r>
          </w:p>
          <w:p w14:paraId="755F9BA0" w14:textId="77777777" w:rsidR="006955D7" w:rsidRPr="000E60D1" w:rsidRDefault="006955D7" w:rsidP="000764CB">
            <w:pPr>
              <w:spacing w:after="24" w:line="240" w:lineRule="auto"/>
              <w:ind w:left="517" w:hanging="360"/>
              <w:rPr>
                <w:sz w:val="20"/>
                <w:szCs w:val="20"/>
              </w:rPr>
            </w:pPr>
            <w:r w:rsidRPr="000E60D1">
              <w:rPr>
                <w:sz w:val="20"/>
                <w:szCs w:val="20"/>
              </w:rPr>
              <w:t>E1: The composition of the Earth and its atmosphere and the natural and human processes occurring within them shape the Earth’s surface and its climate.</w:t>
            </w:r>
          </w:p>
          <w:p w14:paraId="6FE23EC3" w14:textId="77777777" w:rsidR="006955D7" w:rsidRPr="000E60D1" w:rsidRDefault="006955D7" w:rsidP="000764CB">
            <w:pPr>
              <w:spacing w:after="24" w:line="240" w:lineRule="auto"/>
              <w:ind w:left="517" w:hanging="360"/>
              <w:rPr>
                <w:sz w:val="20"/>
                <w:szCs w:val="20"/>
              </w:rPr>
            </w:pPr>
            <w:r w:rsidRPr="000E60D1">
              <w:rPr>
                <w:sz w:val="20"/>
                <w:szCs w:val="20"/>
              </w:rPr>
              <w:t xml:space="preserve">E2: The Earth and our solar system are </w:t>
            </w:r>
            <w:r w:rsidRPr="002C3352">
              <w:rPr>
                <w:noProof/>
                <w:sz w:val="20"/>
                <w:szCs w:val="20"/>
              </w:rPr>
              <w:t>a very small</w:t>
            </w:r>
            <w:r w:rsidRPr="000E60D1">
              <w:rPr>
                <w:sz w:val="20"/>
                <w:szCs w:val="20"/>
              </w:rPr>
              <w:t xml:space="preserve"> part of one of many galaxies within the Universe.</w:t>
            </w:r>
          </w:p>
          <w:p w14:paraId="558E9F92" w14:textId="77777777" w:rsidR="006955D7" w:rsidRPr="000E60D1" w:rsidRDefault="006955D7" w:rsidP="000764CB">
            <w:pPr>
              <w:spacing w:after="24" w:line="240" w:lineRule="auto"/>
              <w:rPr>
                <w:b/>
                <w:sz w:val="20"/>
                <w:szCs w:val="20"/>
                <w:u w:val="single"/>
              </w:rPr>
            </w:pPr>
            <w:r w:rsidRPr="000E60D1">
              <w:rPr>
                <w:b/>
                <w:sz w:val="20"/>
                <w:szCs w:val="20"/>
                <w:u w:val="single"/>
              </w:rPr>
              <w:t xml:space="preserve">Life Science </w:t>
            </w:r>
          </w:p>
          <w:p w14:paraId="5B8C910F" w14:textId="77777777" w:rsidR="006955D7" w:rsidRPr="000E60D1" w:rsidRDefault="006955D7" w:rsidP="000764CB">
            <w:pPr>
              <w:spacing w:after="24" w:line="240" w:lineRule="auto"/>
              <w:ind w:left="517" w:hanging="360"/>
              <w:rPr>
                <w:sz w:val="20"/>
                <w:szCs w:val="20"/>
              </w:rPr>
            </w:pPr>
            <w:r w:rsidRPr="000E60D1">
              <w:rPr>
                <w:sz w:val="20"/>
                <w:szCs w:val="20"/>
              </w:rPr>
              <w:t xml:space="preserve">L1: Organisms are organized on a cellular basis and have a finite </w:t>
            </w:r>
            <w:r w:rsidRPr="00665FC6">
              <w:rPr>
                <w:noProof/>
                <w:sz w:val="20"/>
                <w:szCs w:val="20"/>
              </w:rPr>
              <w:t>life span</w:t>
            </w:r>
            <w:r w:rsidRPr="000E60D1">
              <w:rPr>
                <w:sz w:val="20"/>
                <w:szCs w:val="20"/>
              </w:rPr>
              <w:t>.</w:t>
            </w:r>
          </w:p>
          <w:p w14:paraId="3AA5D14E" w14:textId="77777777" w:rsidR="006955D7" w:rsidRPr="000E60D1" w:rsidRDefault="006955D7" w:rsidP="000764CB">
            <w:pPr>
              <w:spacing w:after="24" w:line="240" w:lineRule="auto"/>
              <w:ind w:left="517" w:hanging="360"/>
              <w:rPr>
                <w:sz w:val="20"/>
                <w:szCs w:val="20"/>
              </w:rPr>
            </w:pPr>
            <w:r w:rsidRPr="000E60D1">
              <w:rPr>
                <w:sz w:val="20"/>
                <w:szCs w:val="20"/>
              </w:rPr>
              <w:t>L2: Organisms require a supply of energy and materials for which they often depend on, or compete with, other organisms.</w:t>
            </w:r>
          </w:p>
          <w:p w14:paraId="065B638C" w14:textId="77777777" w:rsidR="006955D7" w:rsidRPr="000E60D1" w:rsidRDefault="006955D7" w:rsidP="000764CB">
            <w:pPr>
              <w:spacing w:after="24" w:line="240" w:lineRule="auto"/>
              <w:ind w:left="517" w:hanging="360"/>
              <w:rPr>
                <w:sz w:val="20"/>
                <w:szCs w:val="20"/>
              </w:rPr>
            </w:pPr>
            <w:r w:rsidRPr="000E60D1">
              <w:rPr>
                <w:sz w:val="20"/>
                <w:szCs w:val="20"/>
              </w:rPr>
              <w:t>L3: Genetic information is passed down from one generation of organisms to another.</w:t>
            </w:r>
          </w:p>
          <w:p w14:paraId="7B06ACE6" w14:textId="77777777" w:rsidR="006955D7" w:rsidRDefault="006955D7" w:rsidP="000764CB">
            <w:pPr>
              <w:spacing w:after="24" w:line="240" w:lineRule="auto"/>
              <w:ind w:left="517" w:hanging="360"/>
              <w:rPr>
                <w:sz w:val="20"/>
                <w:szCs w:val="20"/>
              </w:rPr>
            </w:pPr>
            <w:r>
              <w:rPr>
                <w:sz w:val="20"/>
                <w:szCs w:val="20"/>
              </w:rPr>
              <w:t>L4</w:t>
            </w:r>
            <w:r w:rsidR="000764CB">
              <w:rPr>
                <w:sz w:val="20"/>
                <w:szCs w:val="20"/>
              </w:rPr>
              <w:t>:</w:t>
            </w:r>
            <w:r w:rsidRPr="00602544">
              <w:rPr>
                <w:sz w:val="20"/>
                <w:szCs w:val="20"/>
              </w:rPr>
              <w:t xml:space="preserve"> The unity and diversity of organisms, living and extin</w:t>
            </w:r>
            <w:r>
              <w:rPr>
                <w:sz w:val="20"/>
                <w:szCs w:val="20"/>
              </w:rPr>
              <w:t>ct, is the result of evolution.</w:t>
            </w:r>
          </w:p>
          <w:p w14:paraId="4A23F8DA" w14:textId="77777777" w:rsidR="006955D7" w:rsidRPr="00E90A57" w:rsidRDefault="006955D7" w:rsidP="000764CB">
            <w:pPr>
              <w:pStyle w:val="Heading2"/>
              <w:tabs>
                <w:tab w:val="left" w:pos="1365"/>
              </w:tabs>
              <w:rPr>
                <w:rFonts w:asciiTheme="minorHAnsi" w:hAnsiTheme="minorHAnsi"/>
                <w:color w:val="auto"/>
              </w:rPr>
            </w:pPr>
            <w:r w:rsidRPr="000E60D1">
              <w:rPr>
                <w:rFonts w:asciiTheme="minorHAnsi" w:hAnsiTheme="minorHAnsi"/>
                <w:color w:val="auto"/>
                <w:sz w:val="20"/>
                <w:szCs w:val="20"/>
              </w:rPr>
              <w:t xml:space="preserve">*Adapted from </w:t>
            </w:r>
            <w:r w:rsidRPr="000E60D1">
              <w:rPr>
                <w:rFonts w:asciiTheme="minorHAnsi" w:hAnsiTheme="minorHAnsi"/>
                <w:i/>
                <w:color w:val="auto"/>
                <w:sz w:val="20"/>
                <w:szCs w:val="20"/>
              </w:rPr>
              <w:t>Working with Big Ideas in Science Education</w:t>
            </w:r>
            <w:hyperlink w:anchor="_14hx32g">
              <w:r w:rsidRPr="000E60D1">
                <w:rPr>
                  <w:rFonts w:asciiTheme="minorHAnsi" w:hAnsiTheme="minorHAnsi"/>
                  <w:color w:val="auto"/>
                  <w:sz w:val="20"/>
                  <w:szCs w:val="20"/>
                  <w:u w:val="single"/>
                  <w:vertAlign w:val="superscript"/>
                </w:rPr>
                <w:t>2</w:t>
              </w:r>
            </w:hyperlink>
          </w:p>
        </w:tc>
        <w:tc>
          <w:tcPr>
            <w:tcW w:w="720" w:type="dxa"/>
            <w:tcBorders>
              <w:top w:val="single" w:sz="4" w:space="0" w:color="000000"/>
              <w:left w:val="nil"/>
              <w:bottom w:val="single" w:sz="4" w:space="0" w:color="000000"/>
              <w:right w:val="nil"/>
            </w:tcBorders>
            <w:shd w:val="clear" w:color="auto" w:fill="FFC000"/>
          </w:tcPr>
          <w:p w14:paraId="610EA26D" w14:textId="77777777" w:rsidR="006955D7" w:rsidRPr="000E60D1" w:rsidRDefault="006955D7" w:rsidP="000764CB">
            <w:pPr>
              <w:ind w:left="511" w:hanging="360"/>
              <w:rPr>
                <w:sz w:val="20"/>
                <w:szCs w:val="20"/>
              </w:rPr>
            </w:pPr>
          </w:p>
        </w:tc>
        <w:tc>
          <w:tcPr>
            <w:tcW w:w="4140" w:type="dxa"/>
            <w:tcBorders>
              <w:top w:val="single" w:sz="4" w:space="0" w:color="000000"/>
              <w:left w:val="nil"/>
              <w:bottom w:val="single" w:sz="4" w:space="0" w:color="000000"/>
              <w:right w:val="single" w:sz="4" w:space="0" w:color="000000"/>
            </w:tcBorders>
            <w:shd w:val="clear" w:color="auto" w:fill="auto"/>
          </w:tcPr>
          <w:p w14:paraId="097A2AA2" w14:textId="77777777" w:rsidR="006955D7" w:rsidRPr="000E60D1" w:rsidRDefault="006955D7" w:rsidP="000764CB">
            <w:pPr>
              <w:ind w:left="504" w:hanging="360"/>
              <w:rPr>
                <w:sz w:val="20"/>
                <w:szCs w:val="20"/>
              </w:rPr>
            </w:pPr>
            <w:r w:rsidRPr="000E60D1">
              <w:rPr>
                <w:sz w:val="20"/>
                <w:szCs w:val="20"/>
              </w:rPr>
              <w:t xml:space="preserve">U1:  Scientists explain phenomena using evidence obtained from observations and or scientific investigations.  Evidence may lead to developing models and or theories to make sense of </w:t>
            </w:r>
            <w:r w:rsidRPr="002C3352">
              <w:rPr>
                <w:noProof/>
                <w:sz w:val="20"/>
                <w:szCs w:val="20"/>
              </w:rPr>
              <w:t>phenomena</w:t>
            </w:r>
            <w:r w:rsidRPr="000E60D1">
              <w:rPr>
                <w:sz w:val="20"/>
                <w:szCs w:val="20"/>
              </w:rPr>
              <w:t xml:space="preserve">.  As new evidence </w:t>
            </w:r>
            <w:r w:rsidRPr="00665FC6">
              <w:rPr>
                <w:noProof/>
                <w:sz w:val="20"/>
                <w:szCs w:val="20"/>
              </w:rPr>
              <w:t>is discovered</w:t>
            </w:r>
            <w:r w:rsidRPr="000E60D1">
              <w:rPr>
                <w:sz w:val="20"/>
                <w:szCs w:val="20"/>
              </w:rPr>
              <w:t xml:space="preserve">, models and </w:t>
            </w:r>
            <w:r w:rsidRPr="002C3352">
              <w:rPr>
                <w:noProof/>
                <w:sz w:val="20"/>
                <w:szCs w:val="20"/>
              </w:rPr>
              <w:t>theories</w:t>
            </w:r>
            <w:r w:rsidRPr="000E60D1">
              <w:rPr>
                <w:sz w:val="20"/>
                <w:szCs w:val="20"/>
              </w:rPr>
              <w:t xml:space="preserve"> can </w:t>
            </w:r>
            <w:r w:rsidRPr="00665FC6">
              <w:rPr>
                <w:noProof/>
                <w:sz w:val="20"/>
                <w:szCs w:val="20"/>
              </w:rPr>
              <w:t>be revised</w:t>
            </w:r>
            <w:r w:rsidRPr="000E60D1">
              <w:rPr>
                <w:sz w:val="20"/>
                <w:szCs w:val="20"/>
              </w:rPr>
              <w:t>.</w:t>
            </w:r>
            <w:r w:rsidRPr="000E60D1">
              <w:t xml:space="preserve">  </w:t>
            </w:r>
          </w:p>
          <w:p w14:paraId="2EC24612" w14:textId="77777777" w:rsidR="006955D7" w:rsidRPr="000E60D1" w:rsidRDefault="006955D7" w:rsidP="000764CB">
            <w:pPr>
              <w:ind w:left="504" w:hanging="360"/>
              <w:rPr>
                <w:sz w:val="20"/>
                <w:szCs w:val="20"/>
              </w:rPr>
            </w:pPr>
            <w:r>
              <w:rPr>
                <w:sz w:val="20"/>
                <w:szCs w:val="20"/>
              </w:rPr>
              <w:t>U2</w:t>
            </w:r>
            <w:r w:rsidRPr="000E60D1">
              <w:rPr>
                <w:sz w:val="20"/>
                <w:szCs w:val="20"/>
              </w:rPr>
              <w:t xml:space="preserve">: The knowledge produced by science </w:t>
            </w:r>
            <w:r w:rsidRPr="00665FC6">
              <w:rPr>
                <w:noProof/>
                <w:sz w:val="20"/>
                <w:szCs w:val="20"/>
              </w:rPr>
              <w:t>is used</w:t>
            </w:r>
            <w:r w:rsidRPr="000E60D1">
              <w:rPr>
                <w:sz w:val="20"/>
                <w:szCs w:val="20"/>
              </w:rPr>
              <w:t xml:space="preserve"> in engineering and technologies to solve problems </w:t>
            </w:r>
            <w:r w:rsidRPr="00665FC6">
              <w:rPr>
                <w:noProof/>
                <w:sz w:val="20"/>
                <w:szCs w:val="20"/>
              </w:rPr>
              <w:t>and/or</w:t>
            </w:r>
            <w:r w:rsidRPr="000E60D1">
              <w:rPr>
                <w:sz w:val="20"/>
                <w:szCs w:val="20"/>
              </w:rPr>
              <w:t xml:space="preserve"> create products.</w:t>
            </w:r>
            <w:r w:rsidRPr="000E60D1">
              <w:t xml:space="preserve"> </w:t>
            </w:r>
          </w:p>
          <w:p w14:paraId="6E06E35F" w14:textId="77777777" w:rsidR="006955D7" w:rsidRPr="002C3352" w:rsidRDefault="006955D7" w:rsidP="000764CB">
            <w:pPr>
              <w:ind w:left="504" w:hanging="360"/>
              <w:rPr>
                <w:sz w:val="20"/>
                <w:szCs w:val="20"/>
                <w:vertAlign w:val="superscript"/>
              </w:rPr>
            </w:pPr>
            <w:r>
              <w:rPr>
                <w:sz w:val="20"/>
                <w:szCs w:val="20"/>
              </w:rPr>
              <w:t>U3</w:t>
            </w:r>
            <w:r w:rsidRPr="000E60D1">
              <w:rPr>
                <w:sz w:val="20"/>
                <w:szCs w:val="20"/>
              </w:rPr>
              <w:t xml:space="preserve">: Applications of science often have </w:t>
            </w:r>
            <w:r>
              <w:rPr>
                <w:sz w:val="20"/>
                <w:szCs w:val="20"/>
              </w:rPr>
              <w:t xml:space="preserve">both positive and negative </w:t>
            </w:r>
            <w:r w:rsidRPr="000E60D1">
              <w:rPr>
                <w:sz w:val="20"/>
                <w:szCs w:val="20"/>
              </w:rPr>
              <w:t xml:space="preserve">ethical, social, economic, </w:t>
            </w:r>
            <w:r w:rsidRPr="00665FC6">
              <w:rPr>
                <w:noProof/>
                <w:sz w:val="20"/>
                <w:szCs w:val="20"/>
              </w:rPr>
              <w:t>and/or</w:t>
            </w:r>
            <w:r w:rsidRPr="000E60D1">
              <w:rPr>
                <w:sz w:val="20"/>
                <w:szCs w:val="20"/>
              </w:rPr>
              <w:t xml:space="preserve"> political implications.</w:t>
            </w:r>
            <w:r w:rsidRPr="000E60D1">
              <w:t xml:space="preserve"> </w:t>
            </w:r>
          </w:p>
        </w:tc>
      </w:tr>
    </w:tbl>
    <w:p w14:paraId="5516C3AD" w14:textId="77777777" w:rsidR="007D733F" w:rsidRPr="000E60D1" w:rsidRDefault="007D733F">
      <w:pPr>
        <w:tabs>
          <w:tab w:val="left" w:pos="5040"/>
        </w:tabs>
        <w:spacing w:line="240" w:lineRule="auto"/>
        <w:rPr>
          <w:rFonts w:asciiTheme="minorHAnsi" w:eastAsia="Cambria" w:hAnsiTheme="minorHAnsi" w:cs="Cambria"/>
          <w:sz w:val="22"/>
          <w:szCs w:val="22"/>
        </w:rPr>
      </w:pPr>
    </w:p>
    <w:p w14:paraId="655D991D" w14:textId="77777777" w:rsidR="007D733F" w:rsidRDefault="007D733F">
      <w:pPr>
        <w:tabs>
          <w:tab w:val="left" w:pos="5040"/>
        </w:tabs>
        <w:spacing w:line="240" w:lineRule="auto"/>
        <w:rPr>
          <w:rFonts w:asciiTheme="minorHAnsi" w:eastAsia="Cambria" w:hAnsiTheme="minorHAnsi" w:cs="Cambria"/>
          <w:sz w:val="22"/>
          <w:szCs w:val="22"/>
        </w:rPr>
      </w:pPr>
    </w:p>
    <w:p w14:paraId="52C7E27F" w14:textId="5D40C0B5" w:rsidR="006955D7" w:rsidRDefault="006955D7">
      <w:pPr>
        <w:tabs>
          <w:tab w:val="left" w:pos="5040"/>
        </w:tabs>
        <w:spacing w:line="240" w:lineRule="auto"/>
        <w:rPr>
          <w:rFonts w:asciiTheme="minorHAnsi" w:eastAsia="Cambria" w:hAnsiTheme="minorHAnsi" w:cs="Cambria"/>
          <w:sz w:val="22"/>
          <w:szCs w:val="22"/>
        </w:rPr>
      </w:pPr>
    </w:p>
    <w:p w14:paraId="182DC6B5" w14:textId="77777777" w:rsidR="00F14890" w:rsidRPr="000E60D1" w:rsidRDefault="00F14890">
      <w:pPr>
        <w:tabs>
          <w:tab w:val="left" w:pos="5040"/>
        </w:tabs>
        <w:spacing w:line="240" w:lineRule="auto"/>
        <w:rPr>
          <w:rFonts w:asciiTheme="minorHAnsi" w:eastAsia="Cambria" w:hAnsiTheme="minorHAnsi" w:cs="Cambria"/>
          <w:sz w:val="22"/>
          <w:szCs w:val="22"/>
        </w:rPr>
      </w:pPr>
    </w:p>
    <w:p w14:paraId="594910BB" w14:textId="77777777" w:rsidR="00CA1E46" w:rsidRPr="000E60D1" w:rsidRDefault="00534C3F" w:rsidP="00CA1E46">
      <w:pPr>
        <w:rPr>
          <w:rFonts w:asciiTheme="minorHAnsi" w:hAnsiTheme="minorHAnsi"/>
          <w:b/>
          <w:sz w:val="22"/>
          <w:szCs w:val="22"/>
        </w:rPr>
      </w:pPr>
      <w:r w:rsidRPr="000E60D1">
        <w:rPr>
          <w:rFonts w:asciiTheme="minorHAnsi" w:hAnsiTheme="minorHAnsi"/>
          <w:b/>
          <w:sz w:val="22"/>
          <w:szCs w:val="22"/>
        </w:rPr>
        <w:t xml:space="preserve">Time Allotment </w:t>
      </w:r>
    </w:p>
    <w:p w14:paraId="6313B3AB" w14:textId="77777777" w:rsidR="00534C3F" w:rsidRPr="000E60D1" w:rsidRDefault="00534C3F" w:rsidP="00CA1E46">
      <w:pPr>
        <w:rPr>
          <w:rFonts w:asciiTheme="minorHAnsi" w:hAnsiTheme="minorHAnsi"/>
          <w:b/>
          <w:sz w:val="22"/>
          <w:szCs w:val="22"/>
        </w:rPr>
      </w:pPr>
    </w:p>
    <w:p w14:paraId="05E089E1" w14:textId="77777777" w:rsidR="007D733F" w:rsidRPr="000E60D1" w:rsidRDefault="00932956">
      <w:pPr>
        <w:spacing w:line="240" w:lineRule="auto"/>
        <w:rPr>
          <w:rFonts w:asciiTheme="minorHAnsi" w:eastAsia="Cambria" w:hAnsiTheme="minorHAnsi" w:cs="Cambria"/>
          <w:sz w:val="21"/>
          <w:szCs w:val="21"/>
        </w:rPr>
      </w:pPr>
      <w:r w:rsidRPr="000E60D1">
        <w:rPr>
          <w:rFonts w:asciiTheme="minorHAnsi" w:eastAsia="Cambria" w:hAnsiTheme="minorHAnsi" w:cs="Cambria"/>
          <w:sz w:val="21"/>
          <w:szCs w:val="21"/>
        </w:rPr>
        <w:t xml:space="preserve">The </w:t>
      </w:r>
      <w:r w:rsidR="008073CE">
        <w:rPr>
          <w:rFonts w:asciiTheme="minorHAnsi" w:eastAsia="Cambria" w:hAnsiTheme="minorHAnsi" w:cs="Cambria"/>
          <w:sz w:val="21"/>
          <w:szCs w:val="21"/>
        </w:rPr>
        <w:t>Arizona Science Standards suggest</w:t>
      </w:r>
      <w:r w:rsidRPr="000E60D1">
        <w:rPr>
          <w:rFonts w:asciiTheme="minorHAnsi" w:eastAsia="Cambria" w:hAnsiTheme="minorHAnsi" w:cs="Cambria"/>
          <w:sz w:val="21"/>
          <w:szCs w:val="21"/>
        </w:rPr>
        <w:t xml:space="preserve"> students have regular standards-based science instruction every year. The amount of time individual students </w:t>
      </w:r>
      <w:r w:rsidRPr="009B14AB">
        <w:rPr>
          <w:rFonts w:asciiTheme="minorHAnsi" w:eastAsia="Cambria" w:hAnsiTheme="minorHAnsi" w:cs="Cambria"/>
          <w:noProof/>
          <w:sz w:val="21"/>
          <w:szCs w:val="21"/>
        </w:rPr>
        <w:t>need</w:t>
      </w:r>
      <w:r w:rsidRPr="000E60D1">
        <w:rPr>
          <w:rFonts w:asciiTheme="minorHAnsi" w:eastAsia="Cambria" w:hAnsiTheme="minorHAnsi" w:cs="Cambria"/>
          <w:sz w:val="21"/>
          <w:szCs w:val="21"/>
        </w:rPr>
        <w:t xml:space="preserve"> to learn these standards will vary. The chart below specifies the instructional time necessary for students to master these standards. </w:t>
      </w:r>
    </w:p>
    <w:p w14:paraId="12163FA7" w14:textId="77777777" w:rsidR="007D733F" w:rsidRPr="000E60D1" w:rsidRDefault="007D733F">
      <w:pPr>
        <w:spacing w:line="240" w:lineRule="auto"/>
        <w:rPr>
          <w:rFonts w:asciiTheme="minorHAnsi" w:eastAsia="Cambria" w:hAnsiTheme="minorHAnsi" w:cs="Cambria"/>
          <w:sz w:val="21"/>
          <w:szCs w:val="21"/>
        </w:rPr>
      </w:pPr>
    </w:p>
    <w:p w14:paraId="7A94A502" w14:textId="77777777" w:rsidR="007D733F" w:rsidRPr="000E60D1" w:rsidRDefault="00932956">
      <w:pPr>
        <w:spacing w:line="240" w:lineRule="auto"/>
        <w:rPr>
          <w:rFonts w:asciiTheme="minorHAnsi" w:eastAsia="Cambria" w:hAnsiTheme="minorHAnsi" w:cs="Cambria"/>
          <w:sz w:val="21"/>
          <w:szCs w:val="21"/>
        </w:rPr>
      </w:pPr>
      <w:r w:rsidRPr="000E60D1">
        <w:rPr>
          <w:rFonts w:asciiTheme="minorHAnsi" w:eastAsia="Cambria" w:hAnsiTheme="minorHAnsi" w:cs="Cambria"/>
          <w:sz w:val="21"/>
          <w:szCs w:val="21"/>
        </w:rPr>
        <w:t xml:space="preserve">The Arizona Science Standards have </w:t>
      </w:r>
      <w:r w:rsidRPr="009B4FBF">
        <w:rPr>
          <w:rFonts w:asciiTheme="minorHAnsi" w:eastAsia="Cambria" w:hAnsiTheme="minorHAnsi" w:cs="Cambria"/>
          <w:noProof/>
          <w:sz w:val="21"/>
          <w:szCs w:val="21"/>
        </w:rPr>
        <w:t>be</w:t>
      </w:r>
      <w:r w:rsidR="008073CE" w:rsidRPr="009B4FBF">
        <w:rPr>
          <w:rFonts w:asciiTheme="minorHAnsi" w:eastAsia="Cambria" w:hAnsiTheme="minorHAnsi" w:cs="Cambria"/>
          <w:noProof/>
          <w:sz w:val="21"/>
          <w:szCs w:val="21"/>
        </w:rPr>
        <w:t>en designed</w:t>
      </w:r>
      <w:r w:rsidR="008073CE">
        <w:rPr>
          <w:rFonts w:asciiTheme="minorHAnsi" w:eastAsia="Cambria" w:hAnsiTheme="minorHAnsi" w:cs="Cambria"/>
          <w:sz w:val="21"/>
          <w:szCs w:val="21"/>
        </w:rPr>
        <w:t xml:space="preserve"> so that these time suggestions</w:t>
      </w:r>
      <w:r w:rsidRPr="000E60D1">
        <w:rPr>
          <w:rFonts w:asciiTheme="minorHAnsi" w:eastAsia="Cambria" w:hAnsiTheme="minorHAnsi" w:cs="Cambria"/>
          <w:sz w:val="21"/>
          <w:szCs w:val="21"/>
        </w:rPr>
        <w:t xml:space="preserve"> provide adequate time to actively engage in all </w:t>
      </w:r>
      <w:r w:rsidRPr="009B4FBF">
        <w:rPr>
          <w:rFonts w:asciiTheme="minorHAnsi" w:eastAsia="Cambria" w:hAnsiTheme="minorHAnsi" w:cs="Cambria"/>
          <w:noProof/>
          <w:sz w:val="21"/>
          <w:szCs w:val="21"/>
        </w:rPr>
        <w:t>3</w:t>
      </w:r>
      <w:r w:rsidRPr="000E60D1">
        <w:rPr>
          <w:rFonts w:asciiTheme="minorHAnsi" w:eastAsia="Cambria" w:hAnsiTheme="minorHAnsi" w:cs="Cambria"/>
          <w:sz w:val="21"/>
          <w:szCs w:val="21"/>
        </w:rPr>
        <w:t xml:space="preserve"> dimensions of science instruction </w:t>
      </w:r>
      <w:r w:rsidRPr="009B14AB">
        <w:rPr>
          <w:rFonts w:asciiTheme="minorHAnsi" w:eastAsia="Cambria" w:hAnsiTheme="minorHAnsi" w:cs="Cambria"/>
          <w:noProof/>
          <w:sz w:val="21"/>
          <w:szCs w:val="21"/>
        </w:rPr>
        <w:t>to</w:t>
      </w:r>
      <w:r w:rsidRPr="000E60D1">
        <w:rPr>
          <w:rFonts w:asciiTheme="minorHAnsi" w:eastAsia="Cambria" w:hAnsiTheme="minorHAnsi" w:cs="Cambria"/>
          <w:sz w:val="21"/>
          <w:szCs w:val="21"/>
        </w:rPr>
        <w:t xml:space="preserve"> master the standards for each grade level. </w:t>
      </w:r>
      <w:r w:rsidRPr="000E60D1">
        <w:rPr>
          <w:rFonts w:asciiTheme="minorHAnsi" w:eastAsia="Cambria" w:hAnsiTheme="minorHAnsi" w:cs="Cambria"/>
          <w:i/>
          <w:sz w:val="21"/>
          <w:szCs w:val="21"/>
        </w:rPr>
        <w:t xml:space="preserve">Depending on local factors, schools may allocate more or less time when determining curriculum programming within a specific context. Instruction on the Arizona Science Standards may be a dedicated time in the school schedule or may </w:t>
      </w:r>
      <w:r w:rsidRPr="009B4FBF">
        <w:rPr>
          <w:rFonts w:asciiTheme="minorHAnsi" w:eastAsia="Cambria" w:hAnsiTheme="minorHAnsi" w:cs="Cambria"/>
          <w:i/>
          <w:noProof/>
          <w:sz w:val="21"/>
          <w:szCs w:val="21"/>
        </w:rPr>
        <w:t>be integrated</w:t>
      </w:r>
      <w:r w:rsidRPr="000E60D1">
        <w:rPr>
          <w:rFonts w:asciiTheme="minorHAnsi" w:eastAsia="Cambria" w:hAnsiTheme="minorHAnsi" w:cs="Cambria"/>
          <w:i/>
          <w:sz w:val="21"/>
          <w:szCs w:val="21"/>
        </w:rPr>
        <w:t xml:space="preserve"> with </w:t>
      </w:r>
      <w:r w:rsidR="00832405">
        <w:rPr>
          <w:rFonts w:asciiTheme="minorHAnsi" w:eastAsia="Cambria" w:hAnsiTheme="minorHAnsi" w:cs="Cambria"/>
          <w:i/>
          <w:sz w:val="21"/>
          <w:szCs w:val="21"/>
        </w:rPr>
        <w:t xml:space="preserve">the </w:t>
      </w:r>
      <w:r w:rsidRPr="00832405">
        <w:rPr>
          <w:rFonts w:asciiTheme="minorHAnsi" w:eastAsia="Cambria" w:hAnsiTheme="minorHAnsi" w:cs="Cambria"/>
          <w:i/>
          <w:noProof/>
          <w:sz w:val="21"/>
          <w:szCs w:val="21"/>
        </w:rPr>
        <w:t>instruction</w:t>
      </w:r>
      <w:r w:rsidRPr="000E60D1">
        <w:rPr>
          <w:rFonts w:asciiTheme="minorHAnsi" w:eastAsia="Cambria" w:hAnsiTheme="minorHAnsi" w:cs="Cambria"/>
          <w:i/>
          <w:sz w:val="21"/>
          <w:szCs w:val="21"/>
        </w:rPr>
        <w:t xml:space="preserve"> of other subjects.</w:t>
      </w:r>
      <w:r w:rsidRPr="000E60D1">
        <w:rPr>
          <w:rFonts w:asciiTheme="minorHAnsi" w:eastAsia="Cambria" w:hAnsiTheme="minorHAnsi" w:cs="Cambria"/>
          <w:sz w:val="21"/>
          <w:szCs w:val="21"/>
        </w:rPr>
        <w:t xml:space="preserve"> See</w:t>
      </w:r>
      <w:r w:rsidRPr="000E60D1">
        <w:rPr>
          <w:rFonts w:asciiTheme="minorHAnsi" w:eastAsia="Cambria" w:hAnsiTheme="minorHAnsi" w:cs="Cambria"/>
          <w:b/>
          <w:sz w:val="21"/>
          <w:szCs w:val="21"/>
        </w:rPr>
        <w:t xml:space="preserve"> </w:t>
      </w:r>
      <w:hyperlink w:anchor="_Appendix_4_5:" w:history="1">
        <w:r w:rsidRPr="000E60D1">
          <w:rPr>
            <w:rStyle w:val="Hyperlink"/>
            <w:rFonts w:asciiTheme="minorHAnsi" w:eastAsia="Cambria" w:hAnsiTheme="minorHAnsi" w:cs="Cambria"/>
            <w:color w:val="auto"/>
            <w:sz w:val="21"/>
            <w:szCs w:val="21"/>
          </w:rPr>
          <w:t>Appendix 5</w:t>
        </w:r>
      </w:hyperlink>
      <w:r w:rsidRPr="000E60D1">
        <w:rPr>
          <w:rFonts w:asciiTheme="minorHAnsi" w:eastAsia="Cambria" w:hAnsiTheme="minorHAnsi" w:cs="Cambria"/>
          <w:sz w:val="21"/>
          <w:szCs w:val="21"/>
        </w:rPr>
        <w:t xml:space="preserve"> and the Standards document for connections with other content areas.</w:t>
      </w:r>
    </w:p>
    <w:p w14:paraId="338B3889" w14:textId="77777777" w:rsidR="007D733F" w:rsidRPr="000E60D1" w:rsidRDefault="007D733F">
      <w:pPr>
        <w:spacing w:line="240" w:lineRule="auto"/>
        <w:rPr>
          <w:rFonts w:asciiTheme="minorHAnsi" w:eastAsia="Cambria" w:hAnsiTheme="minorHAnsi" w:cs="Cambria"/>
          <w:b/>
          <w:sz w:val="21"/>
          <w:szCs w:val="21"/>
        </w:rPr>
      </w:pPr>
    </w:p>
    <w:p w14:paraId="7F04AE84" w14:textId="77777777" w:rsidR="007D733F" w:rsidRPr="000E60D1" w:rsidRDefault="00932956">
      <w:pPr>
        <w:spacing w:line="240" w:lineRule="auto"/>
        <w:rPr>
          <w:rFonts w:asciiTheme="minorHAnsi" w:eastAsia="Cambria" w:hAnsiTheme="minorHAnsi" w:cs="Cambria"/>
          <w:b/>
          <w:sz w:val="21"/>
          <w:szCs w:val="21"/>
        </w:rPr>
      </w:pPr>
      <w:r w:rsidRPr="000E60D1">
        <w:rPr>
          <w:rFonts w:asciiTheme="minorHAnsi" w:eastAsia="Cambria" w:hAnsiTheme="minorHAnsi" w:cs="Cambria"/>
          <w:b/>
          <w:sz w:val="21"/>
          <w:szCs w:val="21"/>
        </w:rPr>
        <w:t xml:space="preserve">These time recommendations do not explicitly address </w:t>
      </w:r>
      <w:r w:rsidR="009B14AB">
        <w:rPr>
          <w:rFonts w:asciiTheme="minorHAnsi" w:eastAsia="Cambria" w:hAnsiTheme="minorHAnsi" w:cs="Cambria"/>
          <w:b/>
          <w:sz w:val="21"/>
          <w:szCs w:val="21"/>
        </w:rPr>
        <w:t xml:space="preserve">the </w:t>
      </w:r>
      <w:r w:rsidRPr="009B14AB">
        <w:rPr>
          <w:rFonts w:asciiTheme="minorHAnsi" w:eastAsia="Cambria" w:hAnsiTheme="minorHAnsi" w:cs="Cambria"/>
          <w:b/>
          <w:noProof/>
          <w:sz w:val="21"/>
          <w:szCs w:val="21"/>
        </w:rPr>
        <w:t>needs</w:t>
      </w:r>
      <w:r w:rsidRPr="000E60D1">
        <w:rPr>
          <w:rFonts w:asciiTheme="minorHAnsi" w:eastAsia="Cambria" w:hAnsiTheme="minorHAnsi" w:cs="Cambria"/>
          <w:b/>
          <w:sz w:val="21"/>
          <w:szCs w:val="21"/>
        </w:rPr>
        <w:t xml:space="preserve"> of students who are far below or far above the grade level.</w:t>
      </w:r>
    </w:p>
    <w:p w14:paraId="71A7FA7B" w14:textId="77777777" w:rsidR="007D733F" w:rsidRPr="000E60D1" w:rsidRDefault="00932956">
      <w:pPr>
        <w:spacing w:line="240" w:lineRule="auto"/>
        <w:rPr>
          <w:rFonts w:asciiTheme="minorHAnsi" w:eastAsia="Cambria" w:hAnsiTheme="minorHAnsi" w:cs="Cambria"/>
          <w:sz w:val="21"/>
          <w:szCs w:val="21"/>
        </w:rPr>
      </w:pPr>
      <w:r w:rsidRPr="000E60D1">
        <w:rPr>
          <w:rFonts w:asciiTheme="minorHAnsi" w:eastAsia="Cambria" w:hAnsiTheme="minorHAnsi" w:cs="Cambria"/>
          <w:sz w:val="21"/>
          <w:szCs w:val="21"/>
        </w:rPr>
        <w:t xml:space="preserve">No set of grade-specific standards can </w:t>
      </w:r>
      <w:r w:rsidRPr="009B14AB">
        <w:rPr>
          <w:rFonts w:asciiTheme="minorHAnsi" w:eastAsia="Cambria" w:hAnsiTheme="minorHAnsi" w:cs="Cambria"/>
          <w:noProof/>
          <w:sz w:val="21"/>
          <w:szCs w:val="21"/>
        </w:rPr>
        <w:t>fully</w:t>
      </w:r>
      <w:r w:rsidRPr="000E60D1">
        <w:rPr>
          <w:rFonts w:asciiTheme="minorHAnsi" w:eastAsia="Cambria" w:hAnsiTheme="minorHAnsi" w:cs="Cambria"/>
          <w:sz w:val="21"/>
          <w:szCs w:val="21"/>
        </w:rPr>
        <w:t xml:space="preserve"> reflect the variety </w:t>
      </w:r>
      <w:r w:rsidR="009B14AB">
        <w:rPr>
          <w:rFonts w:asciiTheme="minorHAnsi" w:eastAsia="Cambria" w:hAnsiTheme="minorHAnsi" w:cs="Cambria"/>
          <w:noProof/>
          <w:sz w:val="21"/>
          <w:szCs w:val="21"/>
        </w:rPr>
        <w:t>of</w:t>
      </w:r>
      <w:r w:rsidRPr="000E60D1">
        <w:rPr>
          <w:rFonts w:asciiTheme="minorHAnsi" w:eastAsia="Cambria" w:hAnsiTheme="minorHAnsi" w:cs="Cambria"/>
          <w:sz w:val="21"/>
          <w:szCs w:val="21"/>
        </w:rPr>
        <w:t xml:space="preserve"> abilities, needs, learning rates, and achievement levels of students in any given classroom. The Arizona Science Standards do not define the intervention methods to support students who are far below or far above grade level or do not speak English as their first language. See</w:t>
      </w:r>
      <w:r w:rsidRPr="000E60D1">
        <w:rPr>
          <w:rFonts w:asciiTheme="minorHAnsi" w:eastAsia="Cambria" w:hAnsiTheme="minorHAnsi" w:cs="Cambria"/>
          <w:b/>
          <w:sz w:val="21"/>
          <w:szCs w:val="21"/>
        </w:rPr>
        <w:t xml:space="preserve"> </w:t>
      </w:r>
      <w:hyperlink w:anchor="_Appendix_5_4:" w:history="1">
        <w:r w:rsidRPr="000E60D1">
          <w:rPr>
            <w:rStyle w:val="Hyperlink"/>
            <w:rFonts w:asciiTheme="minorHAnsi" w:eastAsia="Cambria" w:hAnsiTheme="minorHAnsi" w:cs="Cambria"/>
            <w:color w:val="auto"/>
            <w:sz w:val="21"/>
            <w:szCs w:val="21"/>
          </w:rPr>
          <w:t>Appendix 4</w:t>
        </w:r>
      </w:hyperlink>
      <w:r w:rsidRPr="000E60D1">
        <w:rPr>
          <w:rFonts w:asciiTheme="minorHAnsi" w:eastAsia="Cambria" w:hAnsiTheme="minorHAnsi" w:cs="Cambria"/>
          <w:sz w:val="21"/>
          <w:szCs w:val="21"/>
        </w:rPr>
        <w:t xml:space="preserve"> for strategies to </w:t>
      </w:r>
      <w:r w:rsidRPr="009B14AB">
        <w:rPr>
          <w:rFonts w:asciiTheme="minorHAnsi" w:eastAsia="Cambria" w:hAnsiTheme="minorHAnsi" w:cs="Cambria"/>
          <w:noProof/>
          <w:sz w:val="21"/>
          <w:szCs w:val="21"/>
        </w:rPr>
        <w:t>support</w:t>
      </w:r>
      <w:r w:rsidRPr="000E60D1">
        <w:rPr>
          <w:rFonts w:asciiTheme="minorHAnsi" w:eastAsia="Cambria" w:hAnsiTheme="minorHAnsi" w:cs="Cambria"/>
          <w:sz w:val="21"/>
          <w:szCs w:val="21"/>
        </w:rPr>
        <w:t xml:space="preserve"> equity and diversity in science.</w:t>
      </w:r>
    </w:p>
    <w:p w14:paraId="54413CB0" w14:textId="77777777" w:rsidR="007D733F" w:rsidRPr="000E60D1" w:rsidRDefault="007D733F">
      <w:pPr>
        <w:spacing w:line="240" w:lineRule="auto"/>
        <w:rPr>
          <w:rFonts w:asciiTheme="minorHAnsi" w:eastAsia="Cambria" w:hAnsiTheme="minorHAnsi" w:cs="Cambria"/>
          <w:sz w:val="22"/>
          <w:szCs w:val="22"/>
        </w:rPr>
      </w:pPr>
    </w:p>
    <w:tbl>
      <w:tblPr>
        <w:tblStyle w:val="a0"/>
        <w:tblW w:w="10350" w:type="dxa"/>
        <w:tblInd w:w="1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3960"/>
        <w:gridCol w:w="3870"/>
      </w:tblGrid>
      <w:tr w:rsidR="007D733F" w:rsidRPr="000E60D1" w14:paraId="10B2D090" w14:textId="77777777">
        <w:tc>
          <w:tcPr>
            <w:tcW w:w="2520" w:type="dxa"/>
          </w:tcPr>
          <w:p w14:paraId="65C21D74" w14:textId="77777777" w:rsidR="007D733F" w:rsidRPr="000E60D1" w:rsidRDefault="00932956">
            <w:pPr>
              <w:jc w:val="center"/>
              <w:rPr>
                <w:rFonts w:asciiTheme="minorHAnsi" w:hAnsiTheme="minorHAnsi"/>
                <w:b/>
              </w:rPr>
            </w:pPr>
            <w:r w:rsidRPr="000E60D1">
              <w:rPr>
                <w:rFonts w:asciiTheme="minorHAnsi" w:hAnsiTheme="minorHAnsi"/>
                <w:b/>
              </w:rPr>
              <w:t xml:space="preserve">Grade </w:t>
            </w:r>
          </w:p>
        </w:tc>
        <w:tc>
          <w:tcPr>
            <w:tcW w:w="3960" w:type="dxa"/>
          </w:tcPr>
          <w:p w14:paraId="62F0CC19" w14:textId="77777777" w:rsidR="007D733F" w:rsidRPr="000E60D1" w:rsidRDefault="008073CE">
            <w:pPr>
              <w:jc w:val="center"/>
              <w:rPr>
                <w:rFonts w:asciiTheme="minorHAnsi" w:hAnsiTheme="minorHAnsi"/>
                <w:b/>
              </w:rPr>
            </w:pPr>
            <w:r>
              <w:rPr>
                <w:rFonts w:asciiTheme="minorHAnsi" w:hAnsiTheme="minorHAnsi"/>
                <w:b/>
              </w:rPr>
              <w:t>Suggested</w:t>
            </w:r>
            <w:r w:rsidR="00932956" w:rsidRPr="000E60D1">
              <w:rPr>
                <w:rFonts w:asciiTheme="minorHAnsi" w:hAnsiTheme="minorHAnsi"/>
                <w:b/>
              </w:rPr>
              <w:t xml:space="preserve"> Minutes per Week </w:t>
            </w:r>
          </w:p>
        </w:tc>
        <w:tc>
          <w:tcPr>
            <w:tcW w:w="3870" w:type="dxa"/>
          </w:tcPr>
          <w:p w14:paraId="4AD2B692" w14:textId="77777777" w:rsidR="007D733F" w:rsidRPr="000E60D1" w:rsidRDefault="008073CE">
            <w:pPr>
              <w:jc w:val="center"/>
              <w:rPr>
                <w:rFonts w:asciiTheme="minorHAnsi" w:hAnsiTheme="minorHAnsi"/>
                <w:b/>
              </w:rPr>
            </w:pPr>
            <w:r>
              <w:rPr>
                <w:rFonts w:asciiTheme="minorHAnsi" w:hAnsiTheme="minorHAnsi"/>
                <w:b/>
              </w:rPr>
              <w:t>Suggested</w:t>
            </w:r>
            <w:r w:rsidR="00932956" w:rsidRPr="000E60D1">
              <w:rPr>
                <w:rFonts w:asciiTheme="minorHAnsi" w:hAnsiTheme="minorHAnsi"/>
                <w:b/>
              </w:rPr>
              <w:t xml:space="preserve"> Average Minutes per Day </w:t>
            </w:r>
          </w:p>
        </w:tc>
      </w:tr>
      <w:tr w:rsidR="002063B2" w:rsidRPr="000E60D1" w14:paraId="7C7C836D" w14:textId="77777777">
        <w:tc>
          <w:tcPr>
            <w:tcW w:w="2520" w:type="dxa"/>
          </w:tcPr>
          <w:p w14:paraId="36F7EFC4"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K</w:t>
            </w:r>
          </w:p>
        </w:tc>
        <w:tc>
          <w:tcPr>
            <w:tcW w:w="3960" w:type="dxa"/>
          </w:tcPr>
          <w:p w14:paraId="60B608AB"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 xml:space="preserve">90 minutes/week </w:t>
            </w:r>
          </w:p>
        </w:tc>
        <w:tc>
          <w:tcPr>
            <w:tcW w:w="3870" w:type="dxa"/>
          </w:tcPr>
          <w:p w14:paraId="4277797D"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18 minutes/day</w:t>
            </w:r>
          </w:p>
        </w:tc>
      </w:tr>
      <w:tr w:rsidR="002063B2" w:rsidRPr="000E60D1" w14:paraId="58BAC842" w14:textId="77777777">
        <w:tc>
          <w:tcPr>
            <w:tcW w:w="2520" w:type="dxa"/>
          </w:tcPr>
          <w:p w14:paraId="4FCAF6B1"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1</w:t>
            </w:r>
          </w:p>
        </w:tc>
        <w:tc>
          <w:tcPr>
            <w:tcW w:w="3960" w:type="dxa"/>
          </w:tcPr>
          <w:p w14:paraId="3866B526"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 xml:space="preserve">150 minutes/week </w:t>
            </w:r>
          </w:p>
        </w:tc>
        <w:tc>
          <w:tcPr>
            <w:tcW w:w="3870" w:type="dxa"/>
          </w:tcPr>
          <w:p w14:paraId="57404C45"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30 minutes/day</w:t>
            </w:r>
          </w:p>
        </w:tc>
      </w:tr>
      <w:tr w:rsidR="002063B2" w:rsidRPr="000E60D1" w14:paraId="6F52C739" w14:textId="77777777">
        <w:tc>
          <w:tcPr>
            <w:tcW w:w="2520" w:type="dxa"/>
          </w:tcPr>
          <w:p w14:paraId="10A179F9"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2</w:t>
            </w:r>
          </w:p>
        </w:tc>
        <w:tc>
          <w:tcPr>
            <w:tcW w:w="3960" w:type="dxa"/>
          </w:tcPr>
          <w:p w14:paraId="1DD111D0"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 xml:space="preserve">150 minutes/week </w:t>
            </w:r>
          </w:p>
        </w:tc>
        <w:tc>
          <w:tcPr>
            <w:tcW w:w="3870" w:type="dxa"/>
          </w:tcPr>
          <w:p w14:paraId="78A50F8F"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30 minutes/day</w:t>
            </w:r>
          </w:p>
        </w:tc>
      </w:tr>
      <w:tr w:rsidR="002063B2" w:rsidRPr="000E60D1" w14:paraId="382474F6" w14:textId="77777777">
        <w:tc>
          <w:tcPr>
            <w:tcW w:w="2520" w:type="dxa"/>
          </w:tcPr>
          <w:p w14:paraId="55B1D3A9"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3</w:t>
            </w:r>
          </w:p>
        </w:tc>
        <w:tc>
          <w:tcPr>
            <w:tcW w:w="3960" w:type="dxa"/>
          </w:tcPr>
          <w:p w14:paraId="2211E146"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 xml:space="preserve">200 minutes/week </w:t>
            </w:r>
          </w:p>
        </w:tc>
        <w:tc>
          <w:tcPr>
            <w:tcW w:w="3870" w:type="dxa"/>
          </w:tcPr>
          <w:p w14:paraId="22FBFCF8"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40 minutes/day</w:t>
            </w:r>
          </w:p>
        </w:tc>
      </w:tr>
      <w:tr w:rsidR="002063B2" w:rsidRPr="000E60D1" w14:paraId="37481CFB" w14:textId="77777777">
        <w:tc>
          <w:tcPr>
            <w:tcW w:w="2520" w:type="dxa"/>
          </w:tcPr>
          <w:p w14:paraId="69A7C40D"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4</w:t>
            </w:r>
          </w:p>
        </w:tc>
        <w:tc>
          <w:tcPr>
            <w:tcW w:w="3960" w:type="dxa"/>
          </w:tcPr>
          <w:p w14:paraId="641919E3"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 xml:space="preserve">225 minutes/week </w:t>
            </w:r>
          </w:p>
        </w:tc>
        <w:tc>
          <w:tcPr>
            <w:tcW w:w="3870" w:type="dxa"/>
          </w:tcPr>
          <w:p w14:paraId="3202FA46"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45 minutes/day</w:t>
            </w:r>
          </w:p>
        </w:tc>
      </w:tr>
      <w:tr w:rsidR="002063B2" w:rsidRPr="000E60D1" w14:paraId="4EEECA84" w14:textId="77777777">
        <w:tc>
          <w:tcPr>
            <w:tcW w:w="2520" w:type="dxa"/>
          </w:tcPr>
          <w:p w14:paraId="648CA2F2"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5</w:t>
            </w:r>
          </w:p>
        </w:tc>
        <w:tc>
          <w:tcPr>
            <w:tcW w:w="3960" w:type="dxa"/>
          </w:tcPr>
          <w:p w14:paraId="02540EFC"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 xml:space="preserve">225 minutes/week </w:t>
            </w:r>
          </w:p>
        </w:tc>
        <w:tc>
          <w:tcPr>
            <w:tcW w:w="3870" w:type="dxa"/>
          </w:tcPr>
          <w:p w14:paraId="6DCF90B1"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45 minutes/day</w:t>
            </w:r>
          </w:p>
        </w:tc>
      </w:tr>
      <w:tr w:rsidR="002063B2" w:rsidRPr="000E60D1" w14:paraId="223CE83A" w14:textId="77777777">
        <w:tc>
          <w:tcPr>
            <w:tcW w:w="2520" w:type="dxa"/>
          </w:tcPr>
          <w:p w14:paraId="39DC103B"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6</w:t>
            </w:r>
          </w:p>
        </w:tc>
        <w:tc>
          <w:tcPr>
            <w:tcW w:w="3960" w:type="dxa"/>
          </w:tcPr>
          <w:p w14:paraId="4A677EF3"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 xml:space="preserve">250 minutes/week </w:t>
            </w:r>
          </w:p>
        </w:tc>
        <w:tc>
          <w:tcPr>
            <w:tcW w:w="3870" w:type="dxa"/>
          </w:tcPr>
          <w:p w14:paraId="7F7E101B"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 xml:space="preserve"> 50 minutes/day</w:t>
            </w:r>
          </w:p>
        </w:tc>
      </w:tr>
      <w:tr w:rsidR="002063B2" w:rsidRPr="000E60D1" w14:paraId="196AE3B4" w14:textId="77777777">
        <w:tc>
          <w:tcPr>
            <w:tcW w:w="2520" w:type="dxa"/>
          </w:tcPr>
          <w:p w14:paraId="15A5BBD6"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7</w:t>
            </w:r>
          </w:p>
        </w:tc>
        <w:tc>
          <w:tcPr>
            <w:tcW w:w="3960" w:type="dxa"/>
          </w:tcPr>
          <w:p w14:paraId="1223AE27"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 xml:space="preserve">250 minutes/week </w:t>
            </w:r>
          </w:p>
        </w:tc>
        <w:tc>
          <w:tcPr>
            <w:tcW w:w="3870" w:type="dxa"/>
          </w:tcPr>
          <w:p w14:paraId="7DDCC47D"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50 minutes/day</w:t>
            </w:r>
          </w:p>
        </w:tc>
      </w:tr>
      <w:tr w:rsidR="002063B2" w:rsidRPr="000E60D1" w14:paraId="43445534" w14:textId="77777777">
        <w:tc>
          <w:tcPr>
            <w:tcW w:w="2520" w:type="dxa"/>
          </w:tcPr>
          <w:p w14:paraId="34AE2045"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8</w:t>
            </w:r>
          </w:p>
        </w:tc>
        <w:tc>
          <w:tcPr>
            <w:tcW w:w="3960" w:type="dxa"/>
          </w:tcPr>
          <w:p w14:paraId="1718D388"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 xml:space="preserve">250 minutes/week </w:t>
            </w:r>
          </w:p>
        </w:tc>
        <w:tc>
          <w:tcPr>
            <w:tcW w:w="3870" w:type="dxa"/>
          </w:tcPr>
          <w:p w14:paraId="2E77C16E"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50 minutes/day</w:t>
            </w:r>
          </w:p>
        </w:tc>
      </w:tr>
      <w:tr w:rsidR="007D733F" w:rsidRPr="000E60D1" w14:paraId="535A344F" w14:textId="77777777">
        <w:tc>
          <w:tcPr>
            <w:tcW w:w="2520" w:type="dxa"/>
          </w:tcPr>
          <w:p w14:paraId="2F85873B"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HS (3 credits)</w:t>
            </w:r>
          </w:p>
        </w:tc>
        <w:tc>
          <w:tcPr>
            <w:tcW w:w="3960" w:type="dxa"/>
          </w:tcPr>
          <w:p w14:paraId="30A1A605"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 xml:space="preserve">275 minutes/week </w:t>
            </w:r>
          </w:p>
        </w:tc>
        <w:tc>
          <w:tcPr>
            <w:tcW w:w="3870" w:type="dxa"/>
          </w:tcPr>
          <w:p w14:paraId="446AE183" w14:textId="77777777" w:rsidR="007D733F" w:rsidRPr="000E60D1" w:rsidRDefault="00932956">
            <w:pPr>
              <w:jc w:val="center"/>
              <w:rPr>
                <w:rFonts w:asciiTheme="minorHAnsi" w:hAnsiTheme="minorHAnsi"/>
                <w:sz w:val="20"/>
                <w:szCs w:val="20"/>
              </w:rPr>
            </w:pPr>
            <w:r w:rsidRPr="000E60D1">
              <w:rPr>
                <w:rFonts w:asciiTheme="minorHAnsi" w:hAnsiTheme="minorHAnsi"/>
                <w:sz w:val="20"/>
                <w:szCs w:val="20"/>
              </w:rPr>
              <w:t>55 minutes/day</w:t>
            </w:r>
          </w:p>
        </w:tc>
      </w:tr>
    </w:tbl>
    <w:p w14:paraId="46958CBF" w14:textId="77777777" w:rsidR="007D733F" w:rsidRPr="000E60D1" w:rsidRDefault="007D733F">
      <w:pPr>
        <w:spacing w:line="240" w:lineRule="auto"/>
        <w:rPr>
          <w:rFonts w:asciiTheme="minorHAnsi" w:eastAsia="Cambria" w:hAnsiTheme="minorHAnsi" w:cs="Cambria"/>
          <w:sz w:val="22"/>
          <w:szCs w:val="22"/>
        </w:rPr>
      </w:pPr>
    </w:p>
    <w:p w14:paraId="72455140" w14:textId="77777777" w:rsidR="007D733F" w:rsidRPr="000E60D1" w:rsidRDefault="00932956">
      <w:pPr>
        <w:pStyle w:val="Heading2"/>
        <w:rPr>
          <w:rFonts w:asciiTheme="minorHAnsi" w:eastAsia="Cambria" w:hAnsiTheme="minorHAnsi" w:cs="Cambria"/>
          <w:color w:val="auto"/>
        </w:rPr>
      </w:pPr>
      <w:r w:rsidRPr="000E60D1">
        <w:rPr>
          <w:rFonts w:asciiTheme="minorHAnsi" w:eastAsia="Cambria" w:hAnsiTheme="minorHAnsi" w:cs="Cambria"/>
          <w:color w:val="auto"/>
        </w:rPr>
        <w:t>Safety Expectations</w:t>
      </w:r>
    </w:p>
    <w:p w14:paraId="684B0A98" w14:textId="77777777" w:rsidR="00D059A1" w:rsidRPr="000E60D1" w:rsidRDefault="00D059A1" w:rsidP="00D059A1">
      <w:pPr>
        <w:rPr>
          <w:rFonts w:asciiTheme="minorHAnsi" w:hAnsiTheme="minorHAnsi"/>
        </w:rPr>
      </w:pPr>
    </w:p>
    <w:p w14:paraId="21E25D49" w14:textId="77777777" w:rsidR="007D733F" w:rsidRPr="000E60D1" w:rsidRDefault="00932956">
      <w:pPr>
        <w:tabs>
          <w:tab w:val="left" w:pos="5040"/>
        </w:tabs>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 xml:space="preserve">While there are no specific standards that address laboratory or field safety, it is a required part of science education to instruct and guide students in using appropriate safety precautions for all investigations. Reducing risk and preventing accidents in science classrooms begins with planning that meets all local, state, and federal requirements, including Environmental Protection Agency (EPA) and Occupational Safety and Health Administration (OSHA) requirements for safe handling and disposal of laboratory materials. The following four steps </w:t>
      </w:r>
      <w:r w:rsidRPr="009B4FBF">
        <w:rPr>
          <w:rFonts w:asciiTheme="minorHAnsi" w:eastAsia="Cambria" w:hAnsiTheme="minorHAnsi" w:cs="Cambria"/>
          <w:noProof/>
          <w:sz w:val="22"/>
          <w:szCs w:val="22"/>
        </w:rPr>
        <w:t>are recommended</w:t>
      </w:r>
      <w:r w:rsidRPr="000E60D1">
        <w:rPr>
          <w:rFonts w:asciiTheme="minorHAnsi" w:eastAsia="Cambria" w:hAnsiTheme="minorHAnsi" w:cs="Cambria"/>
          <w:sz w:val="22"/>
          <w:szCs w:val="22"/>
        </w:rPr>
        <w:t xml:space="preserve"> </w:t>
      </w:r>
      <w:r w:rsidR="00DE3A8B">
        <w:rPr>
          <w:rFonts w:asciiTheme="minorHAnsi" w:eastAsia="Cambria" w:hAnsiTheme="minorHAnsi" w:cs="Cambria"/>
          <w:noProof/>
          <w:sz w:val="22"/>
          <w:szCs w:val="22"/>
        </w:rPr>
        <w:t>for</w:t>
      </w:r>
      <w:r w:rsidRPr="000E60D1">
        <w:rPr>
          <w:rFonts w:asciiTheme="minorHAnsi" w:eastAsia="Cambria" w:hAnsiTheme="minorHAnsi" w:cs="Cambria"/>
          <w:sz w:val="22"/>
          <w:szCs w:val="22"/>
        </w:rPr>
        <w:t xml:space="preserve"> carrying out a hazard and risk assessment for any investigation</w:t>
      </w:r>
      <w:hyperlink w:anchor="OSHA" w:history="1">
        <w:r w:rsidR="00D059A1" w:rsidRPr="000E60D1">
          <w:rPr>
            <w:rStyle w:val="Hyperlink"/>
            <w:rFonts w:asciiTheme="minorHAnsi" w:eastAsia="Cambria" w:hAnsiTheme="minorHAnsi" w:cs="Cambria"/>
            <w:color w:val="auto"/>
            <w:sz w:val="22"/>
            <w:szCs w:val="22"/>
            <w:vertAlign w:val="superscript"/>
          </w:rPr>
          <w:t>5</w:t>
        </w:r>
      </w:hyperlink>
      <w:r w:rsidRPr="000E60D1">
        <w:rPr>
          <w:rFonts w:asciiTheme="minorHAnsi" w:eastAsia="Cambria" w:hAnsiTheme="minorHAnsi" w:cs="Cambria"/>
          <w:sz w:val="22"/>
          <w:szCs w:val="22"/>
        </w:rPr>
        <w:t xml:space="preserve">: </w:t>
      </w:r>
    </w:p>
    <w:p w14:paraId="04217ADC" w14:textId="77777777" w:rsidR="00D059A1" w:rsidRPr="000E60D1" w:rsidRDefault="00D059A1">
      <w:pPr>
        <w:tabs>
          <w:tab w:val="left" w:pos="5040"/>
        </w:tabs>
        <w:spacing w:line="240" w:lineRule="auto"/>
        <w:rPr>
          <w:rFonts w:asciiTheme="minorHAnsi" w:eastAsia="Cambria" w:hAnsiTheme="minorHAnsi" w:cs="Cambria"/>
          <w:sz w:val="22"/>
          <w:szCs w:val="22"/>
        </w:rPr>
      </w:pPr>
    </w:p>
    <w:p w14:paraId="13730C63" w14:textId="77777777" w:rsidR="007D733F" w:rsidRPr="000E60D1" w:rsidRDefault="00932956">
      <w:pPr>
        <w:numPr>
          <w:ilvl w:val="0"/>
          <w:numId w:val="4"/>
        </w:numPr>
        <w:pBdr>
          <w:top w:val="nil"/>
          <w:left w:val="nil"/>
          <w:bottom w:val="nil"/>
          <w:right w:val="nil"/>
          <w:between w:val="nil"/>
        </w:pBdr>
        <w:tabs>
          <w:tab w:val="left" w:pos="5040"/>
        </w:tabs>
        <w:spacing w:line="240" w:lineRule="auto"/>
        <w:contextualSpacing/>
        <w:rPr>
          <w:rFonts w:asciiTheme="minorHAnsi" w:eastAsia="Cambria" w:hAnsiTheme="minorHAnsi" w:cs="Cambria"/>
          <w:sz w:val="22"/>
          <w:szCs w:val="22"/>
        </w:rPr>
      </w:pPr>
      <w:r w:rsidRPr="000E60D1">
        <w:rPr>
          <w:rFonts w:asciiTheme="minorHAnsi" w:eastAsia="Cambria" w:hAnsiTheme="minorHAnsi" w:cs="Cambria"/>
          <w:sz w:val="22"/>
          <w:szCs w:val="22"/>
        </w:rPr>
        <w:t>Identify hazards. Hazards may be physical, chemical, health, or environmental.</w:t>
      </w:r>
    </w:p>
    <w:p w14:paraId="3FAEE9DD" w14:textId="77777777" w:rsidR="007D733F" w:rsidRPr="000E60D1" w:rsidRDefault="00932956">
      <w:pPr>
        <w:numPr>
          <w:ilvl w:val="0"/>
          <w:numId w:val="4"/>
        </w:numPr>
        <w:pBdr>
          <w:top w:val="nil"/>
          <w:left w:val="nil"/>
          <w:bottom w:val="nil"/>
          <w:right w:val="nil"/>
          <w:between w:val="nil"/>
        </w:pBdr>
        <w:tabs>
          <w:tab w:val="left" w:pos="5040"/>
        </w:tabs>
        <w:spacing w:line="240" w:lineRule="auto"/>
        <w:contextualSpacing/>
        <w:rPr>
          <w:rFonts w:asciiTheme="minorHAnsi" w:eastAsia="Cambria" w:hAnsiTheme="minorHAnsi" w:cs="Cambria"/>
          <w:sz w:val="22"/>
          <w:szCs w:val="22"/>
        </w:rPr>
      </w:pPr>
      <w:r w:rsidRPr="000E60D1">
        <w:rPr>
          <w:rFonts w:asciiTheme="minorHAnsi" w:eastAsia="Cambria" w:hAnsiTheme="minorHAnsi" w:cs="Cambria"/>
          <w:sz w:val="22"/>
          <w:szCs w:val="22"/>
        </w:rPr>
        <w:t>Evaluate the type of risk associated with each hazard.</w:t>
      </w:r>
    </w:p>
    <w:p w14:paraId="344E8A18" w14:textId="77777777" w:rsidR="007D733F" w:rsidRPr="000E60D1" w:rsidRDefault="00932956">
      <w:pPr>
        <w:numPr>
          <w:ilvl w:val="0"/>
          <w:numId w:val="4"/>
        </w:numPr>
        <w:pBdr>
          <w:top w:val="nil"/>
          <w:left w:val="nil"/>
          <w:bottom w:val="nil"/>
          <w:right w:val="nil"/>
          <w:between w:val="nil"/>
        </w:pBdr>
        <w:tabs>
          <w:tab w:val="left" w:pos="5040"/>
        </w:tabs>
        <w:spacing w:line="240" w:lineRule="auto"/>
        <w:contextualSpacing/>
        <w:rPr>
          <w:rFonts w:asciiTheme="minorHAnsi" w:eastAsia="Cambria" w:hAnsiTheme="minorHAnsi" w:cs="Cambria"/>
          <w:sz w:val="22"/>
          <w:szCs w:val="22"/>
        </w:rPr>
      </w:pPr>
      <w:r w:rsidRPr="000E60D1">
        <w:rPr>
          <w:rFonts w:asciiTheme="minorHAnsi" w:eastAsia="Cambria" w:hAnsiTheme="minorHAnsi" w:cs="Cambria"/>
          <w:sz w:val="22"/>
          <w:szCs w:val="22"/>
        </w:rPr>
        <w:t xml:space="preserve">Instruct students on all procedures and necessary safety precautions in such a way as to eliminate or reduce the risk associated with each hazard. </w:t>
      </w:r>
    </w:p>
    <w:p w14:paraId="44148725" w14:textId="77777777" w:rsidR="007D733F" w:rsidRPr="000E60D1" w:rsidRDefault="00932956">
      <w:pPr>
        <w:numPr>
          <w:ilvl w:val="0"/>
          <w:numId w:val="4"/>
        </w:numPr>
        <w:pBdr>
          <w:top w:val="nil"/>
          <w:left w:val="nil"/>
          <w:bottom w:val="nil"/>
          <w:right w:val="nil"/>
          <w:between w:val="nil"/>
        </w:pBdr>
        <w:tabs>
          <w:tab w:val="left" w:pos="5040"/>
        </w:tabs>
        <w:spacing w:line="240" w:lineRule="auto"/>
        <w:contextualSpacing/>
        <w:rPr>
          <w:rFonts w:asciiTheme="minorHAnsi" w:eastAsia="Cambria" w:hAnsiTheme="minorHAnsi" w:cs="Cambria"/>
          <w:sz w:val="22"/>
          <w:szCs w:val="22"/>
        </w:rPr>
      </w:pPr>
      <w:r w:rsidRPr="000E60D1">
        <w:rPr>
          <w:rFonts w:asciiTheme="minorHAnsi" w:eastAsia="Cambria" w:hAnsiTheme="minorHAnsi" w:cs="Cambria"/>
          <w:sz w:val="22"/>
          <w:szCs w:val="22"/>
        </w:rPr>
        <w:t>Prepare for any emergency that might arise despite all the required safety precautions.</w:t>
      </w:r>
    </w:p>
    <w:p w14:paraId="62917AC5" w14:textId="77777777" w:rsidR="007D733F" w:rsidRPr="000E60D1" w:rsidRDefault="007D733F">
      <w:pPr>
        <w:pBdr>
          <w:top w:val="nil"/>
          <w:left w:val="nil"/>
          <w:bottom w:val="nil"/>
          <w:right w:val="nil"/>
          <w:between w:val="nil"/>
        </w:pBdr>
        <w:tabs>
          <w:tab w:val="left" w:pos="5040"/>
        </w:tabs>
        <w:spacing w:line="240" w:lineRule="auto"/>
        <w:rPr>
          <w:rFonts w:asciiTheme="minorHAnsi" w:eastAsia="Cambria" w:hAnsiTheme="minorHAnsi" w:cs="Cambria"/>
          <w:sz w:val="22"/>
          <w:szCs w:val="22"/>
        </w:rPr>
      </w:pPr>
    </w:p>
    <w:p w14:paraId="021FB9BA" w14:textId="77777777" w:rsidR="007D733F" w:rsidRPr="000E60D1" w:rsidRDefault="00932956">
      <w:pPr>
        <w:pStyle w:val="Heading2"/>
        <w:rPr>
          <w:rFonts w:asciiTheme="minorHAnsi" w:eastAsia="Cambria" w:hAnsiTheme="minorHAnsi" w:cs="Cambria"/>
          <w:color w:val="auto"/>
        </w:rPr>
      </w:pPr>
      <w:bookmarkStart w:id="5" w:name="_3znysh7" w:colFirst="0" w:colLast="0"/>
      <w:bookmarkEnd w:id="5"/>
      <w:r w:rsidRPr="000E60D1">
        <w:rPr>
          <w:rFonts w:asciiTheme="minorHAnsi" w:eastAsia="Cambria" w:hAnsiTheme="minorHAnsi" w:cs="Cambria"/>
          <w:color w:val="auto"/>
        </w:rPr>
        <w:t>Chemical Storage Expectations</w:t>
      </w:r>
    </w:p>
    <w:p w14:paraId="1624C61A" w14:textId="77777777" w:rsidR="00D059A1" w:rsidRPr="000E60D1" w:rsidRDefault="00D059A1" w:rsidP="00D059A1">
      <w:pPr>
        <w:rPr>
          <w:rFonts w:asciiTheme="minorHAnsi" w:hAnsiTheme="minorHAnsi"/>
        </w:rPr>
      </w:pPr>
    </w:p>
    <w:p w14:paraId="1BD08966" w14:textId="77777777" w:rsidR="007D733F" w:rsidRPr="000E60D1" w:rsidRDefault="00932956">
      <w:pPr>
        <w:spacing w:line="240" w:lineRule="auto"/>
        <w:rPr>
          <w:rFonts w:asciiTheme="minorHAnsi" w:eastAsia="Cambria" w:hAnsiTheme="minorHAnsi" w:cs="Cambria"/>
          <w:sz w:val="20"/>
          <w:szCs w:val="20"/>
        </w:rPr>
      </w:pPr>
      <w:r w:rsidRPr="000E60D1">
        <w:rPr>
          <w:rFonts w:asciiTheme="minorHAnsi" w:eastAsia="Cambria" w:hAnsiTheme="minorHAnsi" w:cs="Cambria"/>
          <w:sz w:val="20"/>
          <w:szCs w:val="20"/>
        </w:rPr>
        <w:t>What You Can Do</w:t>
      </w:r>
    </w:p>
    <w:p w14:paraId="2A33D025" w14:textId="77777777" w:rsidR="007D733F" w:rsidRPr="000E60D1" w:rsidRDefault="00932956">
      <w:pPr>
        <w:numPr>
          <w:ilvl w:val="0"/>
          <w:numId w:val="15"/>
        </w:numPr>
        <w:pBdr>
          <w:top w:val="nil"/>
          <w:left w:val="nil"/>
          <w:bottom w:val="nil"/>
          <w:right w:val="nil"/>
          <w:between w:val="nil"/>
        </w:pBdr>
        <w:spacing w:line="240" w:lineRule="auto"/>
        <w:contextualSpacing/>
        <w:rPr>
          <w:rFonts w:asciiTheme="minorHAnsi" w:hAnsiTheme="minorHAnsi"/>
          <w:sz w:val="20"/>
          <w:szCs w:val="20"/>
        </w:rPr>
      </w:pPr>
      <w:r w:rsidRPr="000E60D1">
        <w:rPr>
          <w:rFonts w:asciiTheme="minorHAnsi" w:eastAsia="Cambria" w:hAnsiTheme="minorHAnsi" w:cs="Cambria"/>
          <w:sz w:val="20"/>
          <w:szCs w:val="20"/>
        </w:rPr>
        <w:t>Put in place an experienced leadership team to oversee chemical management, storage</w:t>
      </w:r>
      <w:r w:rsidR="00A27CBF">
        <w:rPr>
          <w:rFonts w:asciiTheme="minorHAnsi" w:eastAsia="Cambria" w:hAnsiTheme="minorHAnsi" w:cs="Cambria"/>
          <w:sz w:val="20"/>
          <w:szCs w:val="20"/>
        </w:rPr>
        <w:t>,</w:t>
      </w:r>
      <w:r w:rsidRPr="000E60D1">
        <w:rPr>
          <w:rFonts w:asciiTheme="minorHAnsi" w:eastAsia="Cambria" w:hAnsiTheme="minorHAnsi" w:cs="Cambria"/>
          <w:sz w:val="20"/>
          <w:szCs w:val="20"/>
        </w:rPr>
        <w:t xml:space="preserve"> </w:t>
      </w:r>
      <w:r w:rsidRPr="00B777A1">
        <w:rPr>
          <w:rFonts w:asciiTheme="minorHAnsi" w:eastAsia="Cambria" w:hAnsiTheme="minorHAnsi" w:cs="Cambria"/>
          <w:noProof/>
          <w:sz w:val="20"/>
          <w:szCs w:val="20"/>
        </w:rPr>
        <w:t>and</w:t>
      </w:r>
      <w:r w:rsidRPr="000E60D1">
        <w:rPr>
          <w:rFonts w:asciiTheme="minorHAnsi" w:eastAsia="Cambria" w:hAnsiTheme="minorHAnsi" w:cs="Cambria"/>
          <w:sz w:val="20"/>
          <w:szCs w:val="20"/>
        </w:rPr>
        <w:t xml:space="preserve"> handling activities.</w:t>
      </w:r>
    </w:p>
    <w:p w14:paraId="20C4D6DD" w14:textId="77777777" w:rsidR="007D733F" w:rsidRPr="000E60D1" w:rsidRDefault="00932956" w:rsidP="00D059A1">
      <w:pPr>
        <w:numPr>
          <w:ilvl w:val="0"/>
          <w:numId w:val="15"/>
        </w:numPr>
        <w:pBdr>
          <w:top w:val="nil"/>
          <w:left w:val="nil"/>
          <w:bottom w:val="nil"/>
          <w:right w:val="nil"/>
          <w:between w:val="nil"/>
        </w:pBdr>
        <w:spacing w:line="240" w:lineRule="auto"/>
        <w:contextualSpacing/>
        <w:rPr>
          <w:rFonts w:asciiTheme="minorHAnsi" w:hAnsiTheme="minorHAnsi"/>
          <w:sz w:val="20"/>
          <w:szCs w:val="20"/>
        </w:rPr>
      </w:pPr>
      <w:r w:rsidRPr="000E60D1">
        <w:rPr>
          <w:rFonts w:asciiTheme="minorHAnsi" w:eastAsia="Cambria" w:hAnsiTheme="minorHAnsi" w:cs="Cambria"/>
          <w:sz w:val="20"/>
          <w:szCs w:val="20"/>
        </w:rPr>
        <w:t>Implement pollution prevention and green chemistry (safer alternatives) principles to minimize the use of hazardous chemicals at schools.</w:t>
      </w:r>
    </w:p>
    <w:p w14:paraId="3A739156" w14:textId="77777777" w:rsidR="007D733F" w:rsidRPr="000E60D1" w:rsidRDefault="00932956" w:rsidP="00D059A1">
      <w:pPr>
        <w:numPr>
          <w:ilvl w:val="0"/>
          <w:numId w:val="15"/>
        </w:numPr>
        <w:pBdr>
          <w:top w:val="nil"/>
          <w:left w:val="nil"/>
          <w:bottom w:val="nil"/>
          <w:right w:val="nil"/>
          <w:between w:val="nil"/>
        </w:pBdr>
        <w:spacing w:line="240" w:lineRule="auto"/>
        <w:contextualSpacing/>
        <w:rPr>
          <w:rFonts w:asciiTheme="minorHAnsi" w:hAnsiTheme="minorHAnsi"/>
          <w:sz w:val="20"/>
          <w:szCs w:val="20"/>
        </w:rPr>
      </w:pPr>
      <w:r w:rsidRPr="000E60D1">
        <w:rPr>
          <w:rFonts w:asciiTheme="minorHAnsi" w:eastAsia="Cambria" w:hAnsiTheme="minorHAnsi" w:cs="Cambria"/>
          <w:sz w:val="20"/>
          <w:szCs w:val="20"/>
        </w:rPr>
        <w:t>Establish an environmentally preferable purchasing policy and conduct periodic chemical inventories to identify hazards.</w:t>
      </w:r>
    </w:p>
    <w:p w14:paraId="7E9B5ACB" w14:textId="77777777" w:rsidR="007D733F" w:rsidRPr="000E60D1" w:rsidRDefault="00932956" w:rsidP="00D059A1">
      <w:pPr>
        <w:numPr>
          <w:ilvl w:val="0"/>
          <w:numId w:val="15"/>
        </w:numPr>
        <w:pBdr>
          <w:top w:val="nil"/>
          <w:left w:val="nil"/>
          <w:bottom w:val="nil"/>
          <w:right w:val="nil"/>
          <w:between w:val="nil"/>
        </w:pBdr>
        <w:spacing w:line="240" w:lineRule="auto"/>
        <w:contextualSpacing/>
        <w:rPr>
          <w:rFonts w:asciiTheme="minorHAnsi" w:hAnsiTheme="minorHAnsi"/>
          <w:sz w:val="20"/>
          <w:szCs w:val="20"/>
        </w:rPr>
      </w:pPr>
      <w:r w:rsidRPr="000E60D1">
        <w:rPr>
          <w:rFonts w:asciiTheme="minorHAnsi" w:eastAsia="Cambria" w:hAnsiTheme="minorHAnsi" w:cs="Cambria"/>
          <w:sz w:val="20"/>
          <w:szCs w:val="20"/>
        </w:rPr>
        <w:t>Train school personnel on hazardous chemicals management and safety.</w:t>
      </w:r>
    </w:p>
    <w:p w14:paraId="28F713AF" w14:textId="77777777" w:rsidR="007D733F" w:rsidRPr="000E60D1" w:rsidRDefault="00932956" w:rsidP="00D059A1">
      <w:pPr>
        <w:numPr>
          <w:ilvl w:val="0"/>
          <w:numId w:val="15"/>
        </w:numPr>
        <w:pBdr>
          <w:top w:val="nil"/>
          <w:left w:val="nil"/>
          <w:bottom w:val="nil"/>
          <w:right w:val="nil"/>
          <w:between w:val="nil"/>
        </w:pBdr>
        <w:spacing w:line="240" w:lineRule="auto"/>
        <w:contextualSpacing/>
        <w:rPr>
          <w:rFonts w:asciiTheme="minorHAnsi" w:hAnsiTheme="minorHAnsi"/>
          <w:sz w:val="20"/>
          <w:szCs w:val="20"/>
        </w:rPr>
      </w:pPr>
      <w:r w:rsidRPr="000E60D1">
        <w:rPr>
          <w:rFonts w:asciiTheme="minorHAnsi" w:eastAsia="Cambria" w:hAnsiTheme="minorHAnsi" w:cs="Cambria"/>
          <w:sz w:val="20"/>
          <w:szCs w:val="20"/>
        </w:rPr>
        <w:t xml:space="preserve">Create an emergency response and spill clean-up plan. Communicate with school personnel and students about the </w:t>
      </w:r>
      <w:r w:rsidRPr="00DE3A8B">
        <w:rPr>
          <w:rFonts w:asciiTheme="minorHAnsi" w:eastAsia="Cambria" w:hAnsiTheme="minorHAnsi" w:cs="Cambria"/>
          <w:noProof/>
          <w:sz w:val="20"/>
          <w:szCs w:val="20"/>
        </w:rPr>
        <w:t>plan</w:t>
      </w:r>
      <w:r w:rsidRPr="000E60D1">
        <w:rPr>
          <w:rFonts w:asciiTheme="minorHAnsi" w:eastAsia="Cambria" w:hAnsiTheme="minorHAnsi" w:cs="Cambria"/>
          <w:sz w:val="20"/>
          <w:szCs w:val="20"/>
        </w:rPr>
        <w:t xml:space="preserve"> and the chemicals and products in the school.</w:t>
      </w:r>
    </w:p>
    <w:p w14:paraId="29BAF6D2" w14:textId="77777777" w:rsidR="007D733F" w:rsidRPr="000E60D1" w:rsidRDefault="00932956" w:rsidP="00D059A1">
      <w:pPr>
        <w:numPr>
          <w:ilvl w:val="0"/>
          <w:numId w:val="15"/>
        </w:numPr>
        <w:pBdr>
          <w:top w:val="nil"/>
          <w:left w:val="nil"/>
          <w:bottom w:val="nil"/>
          <w:right w:val="nil"/>
          <w:between w:val="nil"/>
        </w:pBdr>
        <w:spacing w:line="240" w:lineRule="auto"/>
        <w:contextualSpacing/>
        <w:rPr>
          <w:rFonts w:asciiTheme="minorHAnsi" w:hAnsiTheme="minorHAnsi"/>
          <w:sz w:val="20"/>
          <w:szCs w:val="20"/>
        </w:rPr>
      </w:pPr>
      <w:r w:rsidRPr="000E60D1">
        <w:rPr>
          <w:rFonts w:asciiTheme="minorHAnsi" w:eastAsia="Cambria" w:hAnsiTheme="minorHAnsi" w:cs="Cambria"/>
          <w:sz w:val="20"/>
          <w:szCs w:val="20"/>
        </w:rPr>
        <w:t xml:space="preserve">EPA's Chemicals under the </w:t>
      </w:r>
      <w:r w:rsidR="00D059A1" w:rsidRPr="000E60D1">
        <w:rPr>
          <w:rFonts w:asciiTheme="minorHAnsi" w:eastAsia="Cambria" w:hAnsiTheme="minorHAnsi" w:cs="Cambria"/>
          <w:sz w:val="20"/>
          <w:szCs w:val="20"/>
        </w:rPr>
        <w:t>Toxic Substance</w:t>
      </w:r>
      <w:r w:rsidRPr="000E60D1">
        <w:rPr>
          <w:rFonts w:asciiTheme="minorHAnsi" w:eastAsia="Cambria" w:hAnsiTheme="minorHAnsi" w:cs="Cambria"/>
          <w:sz w:val="20"/>
          <w:szCs w:val="20"/>
        </w:rPr>
        <w:t xml:space="preserve"> Control Act (TSCA) provides information about this law which protects us from the potential risks of pesticides and toxic chemicals.</w:t>
      </w:r>
    </w:p>
    <w:p w14:paraId="049B8C64" w14:textId="77777777" w:rsidR="007D733F" w:rsidRPr="000E60D1" w:rsidRDefault="00932956" w:rsidP="00D059A1">
      <w:pPr>
        <w:numPr>
          <w:ilvl w:val="0"/>
          <w:numId w:val="15"/>
        </w:numPr>
        <w:pBdr>
          <w:top w:val="nil"/>
          <w:left w:val="nil"/>
          <w:bottom w:val="nil"/>
          <w:right w:val="nil"/>
          <w:between w:val="nil"/>
        </w:pBdr>
        <w:spacing w:line="240" w:lineRule="auto"/>
        <w:contextualSpacing/>
        <w:rPr>
          <w:rFonts w:asciiTheme="minorHAnsi" w:hAnsiTheme="minorHAnsi"/>
          <w:sz w:val="20"/>
          <w:szCs w:val="20"/>
        </w:rPr>
      </w:pPr>
      <w:r w:rsidRPr="000E60D1">
        <w:rPr>
          <w:rFonts w:asciiTheme="minorHAnsi" w:eastAsia="Cambria" w:hAnsiTheme="minorHAnsi" w:cs="Cambria"/>
          <w:sz w:val="20"/>
          <w:szCs w:val="20"/>
        </w:rPr>
        <w:t xml:space="preserve">The Center for Disease Control's </w:t>
      </w:r>
      <w:hyperlink r:id="rId15">
        <w:r w:rsidRPr="000E60D1">
          <w:rPr>
            <w:rFonts w:asciiTheme="minorHAnsi" w:eastAsia="Cambria" w:hAnsiTheme="minorHAnsi" w:cs="Cambria"/>
            <w:sz w:val="20"/>
            <w:szCs w:val="20"/>
            <w:highlight w:val="white"/>
            <w:u w:val="single"/>
          </w:rPr>
          <w:t>Facts about Mercury in Schools</w:t>
        </w:r>
      </w:hyperlink>
      <w:r w:rsidRPr="000E60D1">
        <w:rPr>
          <w:rFonts w:asciiTheme="minorHAnsi" w:eastAsia="Helvetica Neue" w:hAnsiTheme="minorHAnsi" w:cs="Helvetica Neue"/>
          <w:sz w:val="20"/>
          <w:szCs w:val="20"/>
          <w:highlight w:val="white"/>
        </w:rPr>
        <w:t> </w:t>
      </w:r>
      <w:r w:rsidRPr="000E60D1">
        <w:rPr>
          <w:rFonts w:asciiTheme="minorHAnsi" w:eastAsia="Cambria" w:hAnsiTheme="minorHAnsi" w:cs="Cambria"/>
          <w:sz w:val="20"/>
          <w:szCs w:val="20"/>
        </w:rPr>
        <w:t>provides information for school administrators, faculty, staff, local health jurisdictions</w:t>
      </w:r>
      <w:r w:rsidR="00A27CBF">
        <w:rPr>
          <w:rFonts w:asciiTheme="minorHAnsi" w:eastAsia="Cambria" w:hAnsiTheme="minorHAnsi" w:cs="Cambria"/>
          <w:sz w:val="20"/>
          <w:szCs w:val="20"/>
        </w:rPr>
        <w:t>,</w:t>
      </w:r>
      <w:r w:rsidRPr="000E60D1">
        <w:rPr>
          <w:rFonts w:asciiTheme="minorHAnsi" w:eastAsia="Cambria" w:hAnsiTheme="minorHAnsi" w:cs="Cambria"/>
          <w:sz w:val="20"/>
          <w:szCs w:val="20"/>
        </w:rPr>
        <w:t xml:space="preserve"> and parent groups on how to reduce the hazards of mercury on children's health, avoid chemical liabilities, develop planning tools, and establish collection programs for mercury.</w:t>
      </w:r>
    </w:p>
    <w:p w14:paraId="5E659159" w14:textId="77777777" w:rsidR="007D733F" w:rsidRPr="000E60D1" w:rsidRDefault="00B65834" w:rsidP="00D059A1">
      <w:pPr>
        <w:numPr>
          <w:ilvl w:val="0"/>
          <w:numId w:val="15"/>
        </w:numPr>
        <w:shd w:val="clear" w:color="auto" w:fill="FFFFFF"/>
        <w:spacing w:line="240" w:lineRule="auto"/>
        <w:rPr>
          <w:rFonts w:asciiTheme="minorHAnsi" w:hAnsiTheme="minorHAnsi"/>
          <w:sz w:val="20"/>
          <w:szCs w:val="20"/>
        </w:rPr>
      </w:pPr>
      <w:hyperlink r:id="rId16">
        <w:r w:rsidR="00932956" w:rsidRPr="000E60D1">
          <w:rPr>
            <w:rFonts w:asciiTheme="minorHAnsi" w:eastAsia="Cambria" w:hAnsiTheme="minorHAnsi" w:cs="Cambria"/>
            <w:sz w:val="20"/>
            <w:szCs w:val="20"/>
            <w:u w:val="single"/>
          </w:rPr>
          <w:t>Chemical Management in Schools</w:t>
        </w:r>
      </w:hyperlink>
      <w:r w:rsidR="00932956" w:rsidRPr="000E60D1">
        <w:rPr>
          <w:rFonts w:asciiTheme="minorHAnsi" w:eastAsia="Cambria" w:hAnsiTheme="minorHAnsi" w:cs="Cambria"/>
          <w:sz w:val="20"/>
          <w:szCs w:val="20"/>
        </w:rPr>
        <w:t> </w:t>
      </w:r>
      <w:r w:rsidR="00932956" w:rsidRPr="009B4FBF">
        <w:rPr>
          <w:rFonts w:asciiTheme="minorHAnsi" w:eastAsia="Cambria" w:hAnsiTheme="minorHAnsi" w:cs="Cambria"/>
          <w:noProof/>
          <w:sz w:val="20"/>
          <w:szCs w:val="20"/>
        </w:rPr>
        <w:t>is addressed</w:t>
      </w:r>
      <w:r w:rsidR="00932956" w:rsidRPr="000E60D1">
        <w:rPr>
          <w:rFonts w:asciiTheme="minorHAnsi" w:eastAsia="Cambria" w:hAnsiTheme="minorHAnsi" w:cs="Cambria"/>
          <w:sz w:val="20"/>
          <w:szCs w:val="20"/>
        </w:rPr>
        <w:t xml:space="preserve"> by the Colorado Department of Public Health and Environment, including guidance on self-certification for school laboratories, inventory procedures, lists of common chemical hazards and prohibited or restricted chemicals, and more.</w:t>
      </w:r>
    </w:p>
    <w:p w14:paraId="7985E5EF" w14:textId="77777777" w:rsidR="007D733F" w:rsidRPr="000E60D1" w:rsidRDefault="00932956" w:rsidP="00D059A1">
      <w:pPr>
        <w:numPr>
          <w:ilvl w:val="0"/>
          <w:numId w:val="15"/>
        </w:numPr>
        <w:pBdr>
          <w:top w:val="nil"/>
          <w:left w:val="nil"/>
          <w:bottom w:val="nil"/>
          <w:right w:val="nil"/>
          <w:between w:val="nil"/>
        </w:pBdr>
        <w:spacing w:line="240" w:lineRule="auto"/>
        <w:contextualSpacing/>
        <w:rPr>
          <w:rFonts w:asciiTheme="minorHAnsi" w:hAnsiTheme="minorHAnsi"/>
          <w:sz w:val="20"/>
          <w:szCs w:val="20"/>
        </w:rPr>
      </w:pPr>
      <w:r w:rsidRPr="000E60D1">
        <w:rPr>
          <w:rFonts w:asciiTheme="minorHAnsi" w:eastAsia="Cambria" w:hAnsiTheme="minorHAnsi" w:cs="Cambria"/>
          <w:sz w:val="20"/>
          <w:szCs w:val="20"/>
        </w:rPr>
        <w:t xml:space="preserve">The </w:t>
      </w:r>
      <w:hyperlink r:id="rId17">
        <w:r w:rsidRPr="000E60D1">
          <w:rPr>
            <w:rFonts w:asciiTheme="minorHAnsi" w:eastAsia="Cambria" w:hAnsiTheme="minorHAnsi" w:cs="Cambria"/>
            <w:sz w:val="20"/>
            <w:szCs w:val="20"/>
            <w:u w:val="single"/>
          </w:rPr>
          <w:t>School Chemistry Laboratory Safety Guide</w:t>
        </w:r>
      </w:hyperlink>
      <w:r w:rsidRPr="000E60D1">
        <w:rPr>
          <w:rFonts w:asciiTheme="minorHAnsi" w:eastAsia="Cambria" w:hAnsiTheme="minorHAnsi" w:cs="Cambria"/>
          <w:sz w:val="20"/>
          <w:szCs w:val="20"/>
        </w:rPr>
        <w:t xml:space="preserve"> presents information about ordering, using, storing, and maintaining chemicals in the high school laboratory. The guide also provides information about chemical waste, safety</w:t>
      </w:r>
      <w:r w:rsidR="00DE3A8B">
        <w:rPr>
          <w:rFonts w:asciiTheme="minorHAnsi" w:eastAsia="Cambria" w:hAnsiTheme="minorHAnsi" w:cs="Cambria"/>
          <w:sz w:val="20"/>
          <w:szCs w:val="20"/>
        </w:rPr>
        <w:t>,</w:t>
      </w:r>
      <w:r w:rsidRPr="000E60D1">
        <w:rPr>
          <w:rFonts w:asciiTheme="minorHAnsi" w:eastAsia="Cambria" w:hAnsiTheme="minorHAnsi" w:cs="Cambria"/>
          <w:sz w:val="20"/>
          <w:szCs w:val="20"/>
        </w:rPr>
        <w:t xml:space="preserve"> </w:t>
      </w:r>
      <w:r w:rsidRPr="00DE3A8B">
        <w:rPr>
          <w:rFonts w:asciiTheme="minorHAnsi" w:eastAsia="Cambria" w:hAnsiTheme="minorHAnsi" w:cs="Cambria"/>
          <w:noProof/>
          <w:sz w:val="20"/>
          <w:szCs w:val="20"/>
        </w:rPr>
        <w:t>and</w:t>
      </w:r>
      <w:r w:rsidRPr="000E60D1">
        <w:rPr>
          <w:rFonts w:asciiTheme="minorHAnsi" w:eastAsia="Cambria" w:hAnsiTheme="minorHAnsi" w:cs="Cambria"/>
          <w:sz w:val="20"/>
          <w:szCs w:val="20"/>
        </w:rPr>
        <w:t xml:space="preserve"> emergency equipment, assessing chemical haz</w:t>
      </w:r>
      <w:r w:rsidR="00832405">
        <w:rPr>
          <w:rFonts w:asciiTheme="minorHAnsi" w:eastAsia="Cambria" w:hAnsiTheme="minorHAnsi" w:cs="Cambria"/>
          <w:sz w:val="20"/>
          <w:szCs w:val="20"/>
        </w:rPr>
        <w:t xml:space="preserve">ards, common safety symbols, </w:t>
      </w:r>
      <w:r w:rsidRPr="000E60D1">
        <w:rPr>
          <w:rFonts w:asciiTheme="minorHAnsi" w:eastAsia="Cambria" w:hAnsiTheme="minorHAnsi" w:cs="Cambria"/>
          <w:sz w:val="20"/>
          <w:szCs w:val="20"/>
        </w:rPr>
        <w:t xml:space="preserve">signs, and fundamental resources relating to chemical safety, such as Material Safety Data Sheets and Chemical Hygiene Plans, to help create a safe environment for learning. </w:t>
      </w:r>
      <w:r w:rsidR="00DE3A8B">
        <w:rPr>
          <w:rFonts w:asciiTheme="minorHAnsi" w:eastAsia="Cambria" w:hAnsiTheme="minorHAnsi" w:cs="Cambria"/>
          <w:noProof/>
          <w:sz w:val="20"/>
          <w:szCs w:val="20"/>
        </w:rPr>
        <w:t>Also</w:t>
      </w:r>
      <w:r w:rsidRPr="000E60D1">
        <w:rPr>
          <w:rFonts w:asciiTheme="minorHAnsi" w:eastAsia="Cambria" w:hAnsiTheme="minorHAnsi" w:cs="Cambria"/>
          <w:sz w:val="20"/>
          <w:szCs w:val="20"/>
        </w:rPr>
        <w:t xml:space="preserve">, checklists </w:t>
      </w:r>
      <w:r w:rsidRPr="009B4FBF">
        <w:rPr>
          <w:rFonts w:asciiTheme="minorHAnsi" w:eastAsia="Cambria" w:hAnsiTheme="minorHAnsi" w:cs="Cambria"/>
          <w:noProof/>
          <w:sz w:val="20"/>
          <w:szCs w:val="20"/>
        </w:rPr>
        <w:t>are provided</w:t>
      </w:r>
      <w:r w:rsidRPr="000E60D1">
        <w:rPr>
          <w:rFonts w:asciiTheme="minorHAnsi" w:eastAsia="Cambria" w:hAnsiTheme="minorHAnsi" w:cs="Cambria"/>
          <w:sz w:val="20"/>
          <w:szCs w:val="20"/>
        </w:rPr>
        <w:t xml:space="preserve"> for both teachers and students that highlight </w:t>
      </w:r>
      <w:r w:rsidRPr="00DE3A8B">
        <w:rPr>
          <w:rFonts w:asciiTheme="minorHAnsi" w:eastAsia="Cambria" w:hAnsiTheme="minorHAnsi" w:cs="Cambria"/>
          <w:noProof/>
          <w:sz w:val="20"/>
          <w:szCs w:val="20"/>
        </w:rPr>
        <w:t>important</w:t>
      </w:r>
      <w:r w:rsidRPr="000E60D1">
        <w:rPr>
          <w:rFonts w:asciiTheme="minorHAnsi" w:eastAsia="Cambria" w:hAnsiTheme="minorHAnsi" w:cs="Cambria"/>
          <w:sz w:val="20"/>
          <w:szCs w:val="20"/>
        </w:rPr>
        <w:t xml:space="preserve"> information for working in the laboratory and identify hazards and safe work procedures</w:t>
      </w:r>
      <w:r w:rsidRPr="000E60D1">
        <w:rPr>
          <w:rFonts w:asciiTheme="minorHAnsi" w:hAnsiTheme="minorHAnsi"/>
          <w:sz w:val="20"/>
          <w:szCs w:val="20"/>
        </w:rPr>
        <w:t>.</w:t>
      </w:r>
    </w:p>
    <w:p w14:paraId="20D30387" w14:textId="77777777" w:rsidR="007D733F" w:rsidRDefault="007D733F">
      <w:pPr>
        <w:rPr>
          <w:rFonts w:asciiTheme="minorHAnsi" w:hAnsiTheme="minorHAnsi"/>
        </w:rPr>
      </w:pPr>
    </w:p>
    <w:p w14:paraId="5A3B15B4" w14:textId="77777777" w:rsidR="00B3197D" w:rsidRPr="000E60D1" w:rsidRDefault="00B3197D">
      <w:pPr>
        <w:rPr>
          <w:rFonts w:asciiTheme="minorHAnsi" w:hAnsiTheme="minorHAnsi"/>
        </w:rPr>
      </w:pPr>
    </w:p>
    <w:p w14:paraId="27BC750E" w14:textId="77777777" w:rsidR="00D059A1" w:rsidRDefault="00932956" w:rsidP="00B3197D">
      <w:pPr>
        <w:pStyle w:val="Heading2"/>
        <w:rPr>
          <w:rFonts w:asciiTheme="minorHAnsi" w:eastAsia="Cambria" w:hAnsiTheme="minorHAnsi" w:cs="Cambria"/>
          <w:color w:val="auto"/>
        </w:rPr>
      </w:pPr>
      <w:r w:rsidRPr="000E60D1">
        <w:rPr>
          <w:rFonts w:asciiTheme="minorHAnsi" w:eastAsia="Cambria" w:hAnsiTheme="minorHAnsi" w:cs="Cambria"/>
          <w:color w:val="auto"/>
        </w:rPr>
        <w:t>Coding of the K-8 Science Standards</w:t>
      </w:r>
    </w:p>
    <w:p w14:paraId="03E36BB0" w14:textId="77777777" w:rsidR="00B3197D" w:rsidRPr="00B3197D" w:rsidRDefault="00B3197D" w:rsidP="00B3197D"/>
    <w:p w14:paraId="46A6EAFF" w14:textId="77777777" w:rsidR="007D733F" w:rsidRPr="000E60D1" w:rsidRDefault="00932956">
      <w:pPr>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 xml:space="preserve">Each K-8 standard represents the intersection of core ideas for knowing science and using science. This intersection stresses that content in physical science, earth and space science, and life science is not learned independently from ideas about the nature of science, applications of science, or the social implications of using science. The coding of the standard captures this intersection. Students engage in multiple practices as they gather information to solve problems, answer their questions, reason about how the data provide evidence to support their understanding, and then communicate their </w:t>
      </w:r>
      <w:r w:rsidRPr="00DE3A8B">
        <w:rPr>
          <w:rFonts w:asciiTheme="minorHAnsi" w:eastAsia="Cambria" w:hAnsiTheme="minorHAnsi" w:cs="Cambria"/>
          <w:noProof/>
          <w:sz w:val="22"/>
          <w:szCs w:val="22"/>
        </w:rPr>
        <w:t>understanding</w:t>
      </w:r>
      <w:r w:rsidRPr="000E60D1">
        <w:rPr>
          <w:rFonts w:asciiTheme="minorHAnsi" w:eastAsia="Cambria" w:hAnsiTheme="minorHAnsi" w:cs="Cambria"/>
          <w:sz w:val="22"/>
          <w:szCs w:val="22"/>
        </w:rPr>
        <w:t xml:space="preserve"> of phenomena, applications, or social implications. They use the crosscutting concepts to </w:t>
      </w:r>
      <w:r w:rsidRPr="00DE3A8B">
        <w:rPr>
          <w:rFonts w:asciiTheme="minorHAnsi" w:eastAsia="Cambria" w:hAnsiTheme="minorHAnsi" w:cs="Cambria"/>
          <w:noProof/>
          <w:sz w:val="22"/>
          <w:szCs w:val="22"/>
        </w:rPr>
        <w:t>support</w:t>
      </w:r>
      <w:r w:rsidRPr="000E60D1">
        <w:rPr>
          <w:rFonts w:asciiTheme="minorHAnsi" w:eastAsia="Cambria" w:hAnsiTheme="minorHAnsi" w:cs="Cambria"/>
          <w:sz w:val="22"/>
          <w:szCs w:val="22"/>
        </w:rPr>
        <w:t xml:space="preserve"> their understanding of patterns, cause and effect relationships, and </w:t>
      </w:r>
      <w:r w:rsidRPr="009B4FBF">
        <w:rPr>
          <w:rFonts w:asciiTheme="minorHAnsi" w:eastAsia="Cambria" w:hAnsiTheme="minorHAnsi" w:cs="Cambria"/>
          <w:noProof/>
          <w:sz w:val="22"/>
          <w:szCs w:val="22"/>
        </w:rPr>
        <w:t>systems</w:t>
      </w:r>
      <w:r w:rsidRPr="000E60D1">
        <w:rPr>
          <w:rFonts w:asciiTheme="minorHAnsi" w:eastAsia="Cambria" w:hAnsiTheme="minorHAnsi" w:cs="Cambria"/>
          <w:sz w:val="22"/>
          <w:szCs w:val="22"/>
        </w:rPr>
        <w:t xml:space="preserve"> thinking as they make sense of phenomena. The standard number at the end of the code is designed for recording purposes and does not imply instructional sequence or importance. </w:t>
      </w:r>
      <w:r w:rsidR="00D059A1" w:rsidRPr="000E60D1">
        <w:rPr>
          <w:rFonts w:asciiTheme="minorHAnsi" w:eastAsia="Cambria" w:hAnsiTheme="minorHAnsi" w:cs="Cambria"/>
          <w:b/>
          <w:sz w:val="22"/>
          <w:szCs w:val="22"/>
        </w:rPr>
        <w:t>The images below</w:t>
      </w:r>
      <w:r w:rsidRPr="000E60D1">
        <w:rPr>
          <w:rFonts w:asciiTheme="minorHAnsi" w:eastAsia="Cambria" w:hAnsiTheme="minorHAnsi" w:cs="Cambria"/>
          <w:sz w:val="22"/>
          <w:szCs w:val="22"/>
        </w:rPr>
        <w:t xml:space="preserve"> are examples and descriptions of coding of the K-8 Standards.</w:t>
      </w:r>
    </w:p>
    <w:p w14:paraId="0C920AFD" w14:textId="77777777" w:rsidR="007D733F" w:rsidRPr="000E60D1" w:rsidRDefault="00307D34">
      <w:pPr>
        <w:spacing w:after="200"/>
        <w:rPr>
          <w:rFonts w:asciiTheme="minorHAnsi" w:eastAsia="Cambria" w:hAnsiTheme="minorHAnsi" w:cs="Cambria"/>
          <w:b/>
          <w:sz w:val="28"/>
          <w:szCs w:val="28"/>
        </w:rPr>
      </w:pPr>
      <w:r>
        <w:rPr>
          <w:noProof/>
        </w:rPr>
        <w:drawing>
          <wp:anchor distT="0" distB="0" distL="114300" distR="114300" simplePos="0" relativeHeight="251712512" behindDoc="0" locked="0" layoutInCell="1" allowOverlap="1" wp14:anchorId="5C6EDDE1" wp14:editId="2442DA2B">
            <wp:simplePos x="0" y="0"/>
            <wp:positionH relativeFrom="column">
              <wp:posOffset>1038225</wp:posOffset>
            </wp:positionH>
            <wp:positionV relativeFrom="paragraph">
              <wp:posOffset>283845</wp:posOffset>
            </wp:positionV>
            <wp:extent cx="5838825" cy="371475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5838825" cy="3714750"/>
                    </a:xfrm>
                    <a:prstGeom prst="rect">
                      <a:avLst/>
                    </a:prstGeom>
                  </pic:spPr>
                </pic:pic>
              </a:graphicData>
            </a:graphic>
          </wp:anchor>
        </w:drawing>
      </w:r>
      <w:r w:rsidR="00932956" w:rsidRPr="000E60D1">
        <w:rPr>
          <w:rFonts w:asciiTheme="minorHAnsi" w:hAnsiTheme="minorHAnsi"/>
        </w:rPr>
        <w:br w:type="page"/>
      </w:r>
    </w:p>
    <w:p w14:paraId="59BC30EC" w14:textId="77777777" w:rsidR="007D733F" w:rsidRPr="000E60D1" w:rsidRDefault="00932956">
      <w:pPr>
        <w:pStyle w:val="Heading2"/>
        <w:rPr>
          <w:rFonts w:asciiTheme="minorHAnsi" w:eastAsia="Cambria" w:hAnsiTheme="minorHAnsi" w:cs="Cambria"/>
          <w:color w:val="auto"/>
        </w:rPr>
      </w:pPr>
      <w:r w:rsidRPr="000E60D1">
        <w:rPr>
          <w:rFonts w:asciiTheme="minorHAnsi" w:eastAsia="Cambria" w:hAnsiTheme="minorHAnsi" w:cs="Cambria"/>
          <w:color w:val="auto"/>
        </w:rPr>
        <w:t>Coding of the High School Science Standards</w:t>
      </w:r>
    </w:p>
    <w:p w14:paraId="23ADC399" w14:textId="77777777" w:rsidR="00534C3F" w:rsidRPr="000E60D1" w:rsidRDefault="00534C3F" w:rsidP="00534C3F"/>
    <w:p w14:paraId="5C3593B4" w14:textId="77777777" w:rsidR="007D733F" w:rsidRPr="000E60D1" w:rsidRDefault="00932956">
      <w:pPr>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 xml:space="preserve">In Arizona, students are required to take </w:t>
      </w:r>
      <w:r w:rsidRPr="009B4FBF">
        <w:rPr>
          <w:rFonts w:asciiTheme="minorHAnsi" w:eastAsia="Cambria" w:hAnsiTheme="minorHAnsi" w:cs="Cambria"/>
          <w:noProof/>
          <w:sz w:val="22"/>
          <w:szCs w:val="22"/>
        </w:rPr>
        <w:t>3</w:t>
      </w:r>
      <w:r w:rsidRPr="000E60D1">
        <w:rPr>
          <w:rFonts w:asciiTheme="minorHAnsi" w:eastAsia="Cambria" w:hAnsiTheme="minorHAnsi" w:cs="Cambria"/>
          <w:sz w:val="22"/>
          <w:szCs w:val="22"/>
        </w:rPr>
        <w:t xml:space="preserve"> credits of high school science aligned to standards in physical, earth and space, and life sciences to meet graduation requirements, but there is no mandatory course sequence across the state. Because of this, the high school standards </w:t>
      </w:r>
      <w:r w:rsidRPr="009B4FBF">
        <w:rPr>
          <w:rFonts w:asciiTheme="minorHAnsi" w:eastAsia="Cambria" w:hAnsiTheme="minorHAnsi" w:cs="Cambria"/>
          <w:noProof/>
          <w:sz w:val="22"/>
          <w:szCs w:val="22"/>
        </w:rPr>
        <w:t>are written</w:t>
      </w:r>
      <w:r w:rsidRPr="000E60D1">
        <w:rPr>
          <w:rFonts w:asciiTheme="minorHAnsi" w:eastAsia="Cambria" w:hAnsiTheme="minorHAnsi" w:cs="Cambria"/>
          <w:sz w:val="22"/>
          <w:szCs w:val="22"/>
        </w:rPr>
        <w:t xml:space="preserve"> at two levels: essential </w:t>
      </w:r>
      <w:r w:rsidRPr="009B4FBF">
        <w:rPr>
          <w:rFonts w:asciiTheme="minorHAnsi" w:eastAsia="Cambria" w:hAnsiTheme="minorHAnsi" w:cs="Cambria"/>
          <w:noProof/>
          <w:sz w:val="22"/>
          <w:szCs w:val="22"/>
        </w:rPr>
        <w:t>and plus</w:t>
      </w:r>
      <w:r w:rsidRPr="000E60D1">
        <w:rPr>
          <w:rFonts w:asciiTheme="minorHAnsi" w:eastAsia="Cambria" w:hAnsiTheme="minorHAnsi" w:cs="Cambria"/>
          <w:sz w:val="22"/>
          <w:szCs w:val="22"/>
        </w:rPr>
        <w:t xml:space="preserve">. </w:t>
      </w:r>
    </w:p>
    <w:p w14:paraId="0E705967" w14:textId="77777777" w:rsidR="00534C3F" w:rsidRPr="000E60D1" w:rsidRDefault="00534C3F">
      <w:pPr>
        <w:spacing w:line="240" w:lineRule="auto"/>
        <w:rPr>
          <w:rFonts w:asciiTheme="minorHAnsi" w:eastAsia="Cambria" w:hAnsiTheme="minorHAnsi" w:cs="Cambria"/>
          <w:sz w:val="22"/>
          <w:szCs w:val="22"/>
        </w:rPr>
      </w:pPr>
    </w:p>
    <w:p w14:paraId="0722854F" w14:textId="77777777" w:rsidR="007D733F" w:rsidRPr="000E60D1" w:rsidRDefault="00932956">
      <w:pPr>
        <w:numPr>
          <w:ilvl w:val="0"/>
          <w:numId w:val="8"/>
        </w:numPr>
        <w:pBdr>
          <w:top w:val="nil"/>
          <w:left w:val="nil"/>
          <w:bottom w:val="nil"/>
          <w:right w:val="nil"/>
          <w:between w:val="nil"/>
        </w:pBdr>
        <w:spacing w:line="240" w:lineRule="auto"/>
        <w:contextualSpacing/>
        <w:rPr>
          <w:rFonts w:asciiTheme="minorHAnsi" w:hAnsiTheme="minorHAnsi"/>
          <w:sz w:val="22"/>
          <w:szCs w:val="22"/>
        </w:rPr>
      </w:pPr>
      <w:r w:rsidRPr="000E60D1">
        <w:rPr>
          <w:rFonts w:asciiTheme="minorHAnsi" w:eastAsia="Cambria" w:hAnsiTheme="minorHAnsi" w:cs="Cambria"/>
          <w:sz w:val="22"/>
          <w:szCs w:val="22"/>
        </w:rPr>
        <w:t xml:space="preserve">All high school essential standards (HS) should be learned by every high school student regardless of the 3-credit course sequence they take. The full set of </w:t>
      </w:r>
      <w:r w:rsidRPr="00DE3A8B">
        <w:rPr>
          <w:rFonts w:asciiTheme="minorHAnsi" w:eastAsia="Cambria" w:hAnsiTheme="minorHAnsi" w:cs="Cambria"/>
          <w:noProof/>
          <w:sz w:val="22"/>
          <w:szCs w:val="22"/>
        </w:rPr>
        <w:t>essential</w:t>
      </w:r>
      <w:r w:rsidRPr="000E60D1">
        <w:rPr>
          <w:rFonts w:asciiTheme="minorHAnsi" w:eastAsia="Cambria" w:hAnsiTheme="minorHAnsi" w:cs="Cambria"/>
          <w:sz w:val="22"/>
          <w:szCs w:val="22"/>
        </w:rPr>
        <w:t xml:space="preserve"> high school (HS) standards is designed to </w:t>
      </w:r>
      <w:r w:rsidRPr="009B4FBF">
        <w:rPr>
          <w:rFonts w:asciiTheme="minorHAnsi" w:eastAsia="Cambria" w:hAnsiTheme="minorHAnsi" w:cs="Cambria"/>
          <w:noProof/>
          <w:sz w:val="22"/>
          <w:szCs w:val="22"/>
        </w:rPr>
        <w:t>be taught</w:t>
      </w:r>
      <w:r w:rsidRPr="000E60D1">
        <w:rPr>
          <w:rFonts w:asciiTheme="minorHAnsi" w:eastAsia="Cambria" w:hAnsiTheme="minorHAnsi" w:cs="Cambria"/>
          <w:sz w:val="22"/>
          <w:szCs w:val="22"/>
        </w:rPr>
        <w:t xml:space="preserve"> over a 3-year period.</w:t>
      </w:r>
    </w:p>
    <w:p w14:paraId="5260E6B7" w14:textId="77777777" w:rsidR="007D733F" w:rsidRPr="000E60D1" w:rsidRDefault="00932956">
      <w:pPr>
        <w:numPr>
          <w:ilvl w:val="0"/>
          <w:numId w:val="8"/>
        </w:numPr>
        <w:pBdr>
          <w:top w:val="nil"/>
          <w:left w:val="nil"/>
          <w:bottom w:val="nil"/>
          <w:right w:val="nil"/>
          <w:between w:val="nil"/>
        </w:pBdr>
        <w:spacing w:line="240" w:lineRule="auto"/>
        <w:contextualSpacing/>
        <w:rPr>
          <w:rFonts w:asciiTheme="minorHAnsi" w:hAnsiTheme="minorHAnsi"/>
          <w:sz w:val="22"/>
          <w:szCs w:val="22"/>
        </w:rPr>
      </w:pPr>
      <w:r w:rsidRPr="000E60D1">
        <w:rPr>
          <w:rFonts w:asciiTheme="minorHAnsi" w:eastAsia="Cambria" w:hAnsiTheme="minorHAnsi" w:cs="Cambria"/>
          <w:sz w:val="22"/>
          <w:szCs w:val="22"/>
        </w:rPr>
        <w:t>The high school plus (HS+) standards are designed to enhance the rigor of general science courses by extending the essential standards within general chemistry (HS+C), physics (</w:t>
      </w:r>
      <w:proofErr w:type="spellStart"/>
      <w:r w:rsidRPr="000E60D1">
        <w:rPr>
          <w:rFonts w:asciiTheme="minorHAnsi" w:eastAsia="Cambria" w:hAnsiTheme="minorHAnsi" w:cs="Cambria"/>
          <w:sz w:val="22"/>
          <w:szCs w:val="22"/>
        </w:rPr>
        <w:t>HS+Phy</w:t>
      </w:r>
      <w:proofErr w:type="spellEnd"/>
      <w:r w:rsidRPr="000E60D1">
        <w:rPr>
          <w:rFonts w:asciiTheme="minorHAnsi" w:eastAsia="Cambria" w:hAnsiTheme="minorHAnsi" w:cs="Cambria"/>
          <w:sz w:val="22"/>
          <w:szCs w:val="22"/>
        </w:rPr>
        <w:t xml:space="preserve">), earth and space sciences (HS+E), or biology (HS+B) courses. These HS+ standards are intended to provide the additional rigor of these courses to prepare students for college courses for science majors. </w:t>
      </w:r>
    </w:p>
    <w:p w14:paraId="6A7FCB1A" w14:textId="77777777" w:rsidR="007D733F" w:rsidRPr="000E60D1" w:rsidRDefault="007D733F">
      <w:pPr>
        <w:spacing w:line="240" w:lineRule="auto"/>
        <w:rPr>
          <w:rFonts w:asciiTheme="minorHAnsi" w:eastAsia="Cambria" w:hAnsiTheme="minorHAnsi" w:cs="Cambria"/>
          <w:sz w:val="22"/>
          <w:szCs w:val="22"/>
        </w:rPr>
      </w:pPr>
    </w:p>
    <w:p w14:paraId="439F8F5E" w14:textId="77777777" w:rsidR="007D733F" w:rsidRPr="000E60D1" w:rsidRDefault="00307D34">
      <w:pPr>
        <w:spacing w:line="240" w:lineRule="auto"/>
        <w:rPr>
          <w:rFonts w:asciiTheme="minorHAnsi" w:eastAsia="Cambria" w:hAnsiTheme="minorHAnsi" w:cs="Cambria"/>
          <w:sz w:val="22"/>
          <w:szCs w:val="22"/>
        </w:rPr>
      </w:pPr>
      <w:r w:rsidRPr="00307D34">
        <w:rPr>
          <w:noProof/>
        </w:rPr>
        <w:drawing>
          <wp:anchor distT="0" distB="0" distL="114300" distR="114300" simplePos="0" relativeHeight="251713536" behindDoc="0" locked="0" layoutInCell="1" allowOverlap="1" wp14:anchorId="33B8621D" wp14:editId="4398B8BE">
            <wp:simplePos x="0" y="0"/>
            <wp:positionH relativeFrom="margin">
              <wp:posOffset>3333750</wp:posOffset>
            </wp:positionH>
            <wp:positionV relativeFrom="paragraph">
              <wp:posOffset>11430</wp:posOffset>
            </wp:positionV>
            <wp:extent cx="4881245" cy="329565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4881245" cy="3295650"/>
                    </a:xfrm>
                    <a:prstGeom prst="rect">
                      <a:avLst/>
                    </a:prstGeom>
                  </pic:spPr>
                </pic:pic>
              </a:graphicData>
            </a:graphic>
            <wp14:sizeRelH relativeFrom="margin">
              <wp14:pctWidth>0</wp14:pctWidth>
            </wp14:sizeRelH>
            <wp14:sizeRelV relativeFrom="margin">
              <wp14:pctHeight>0</wp14:pctHeight>
            </wp14:sizeRelV>
          </wp:anchor>
        </w:drawing>
      </w:r>
      <w:r w:rsidR="00932956" w:rsidRPr="000E60D1">
        <w:rPr>
          <w:rFonts w:asciiTheme="minorHAnsi" w:eastAsia="Cambria" w:hAnsiTheme="minorHAnsi" w:cs="Cambria"/>
          <w:sz w:val="22"/>
          <w:szCs w:val="22"/>
        </w:rPr>
        <w:t xml:space="preserve">Like K-8, each high school standard represents the intersection of core ideas for knowing science and using science. This intersection stresses that content in physical science, earth and space science, and life science is not learned independently from ideas about the nature of science, applications of science, or the social implications of using science. The coding of the standard captures this intersection. Students engage in multiple practices as they gather information to solve problems, answer their questions, reason about how the data provide evidence to support their understanding, and then communicate their </w:t>
      </w:r>
      <w:r w:rsidR="00932956" w:rsidRPr="00DE3A8B">
        <w:rPr>
          <w:rFonts w:asciiTheme="minorHAnsi" w:eastAsia="Cambria" w:hAnsiTheme="minorHAnsi" w:cs="Cambria"/>
          <w:noProof/>
          <w:sz w:val="22"/>
          <w:szCs w:val="22"/>
        </w:rPr>
        <w:t>understanding</w:t>
      </w:r>
      <w:r w:rsidR="00932956" w:rsidRPr="000E60D1">
        <w:rPr>
          <w:rFonts w:asciiTheme="minorHAnsi" w:eastAsia="Cambria" w:hAnsiTheme="minorHAnsi" w:cs="Cambria"/>
          <w:sz w:val="22"/>
          <w:szCs w:val="22"/>
        </w:rPr>
        <w:t xml:space="preserve"> of phenomena, applications, or social implications. They use the crosscutting concepts to </w:t>
      </w:r>
      <w:r w:rsidR="00932956" w:rsidRPr="00DE3A8B">
        <w:rPr>
          <w:rFonts w:asciiTheme="minorHAnsi" w:eastAsia="Cambria" w:hAnsiTheme="minorHAnsi" w:cs="Cambria"/>
          <w:noProof/>
          <w:sz w:val="22"/>
          <w:szCs w:val="22"/>
        </w:rPr>
        <w:t>support</w:t>
      </w:r>
      <w:r w:rsidR="00932956" w:rsidRPr="000E60D1">
        <w:rPr>
          <w:rFonts w:asciiTheme="minorHAnsi" w:eastAsia="Cambria" w:hAnsiTheme="minorHAnsi" w:cs="Cambria"/>
          <w:sz w:val="22"/>
          <w:szCs w:val="22"/>
        </w:rPr>
        <w:t xml:space="preserve"> their understanding of patterns, cause and effect relationships, and </w:t>
      </w:r>
      <w:r w:rsidR="00932956" w:rsidRPr="0041120F">
        <w:rPr>
          <w:rFonts w:asciiTheme="minorHAnsi" w:eastAsia="Cambria" w:hAnsiTheme="minorHAnsi" w:cs="Cambria"/>
          <w:noProof/>
          <w:sz w:val="22"/>
          <w:szCs w:val="22"/>
        </w:rPr>
        <w:t>systems</w:t>
      </w:r>
      <w:r w:rsidR="00932956" w:rsidRPr="000E60D1">
        <w:rPr>
          <w:rFonts w:asciiTheme="minorHAnsi" w:eastAsia="Cambria" w:hAnsiTheme="minorHAnsi" w:cs="Cambria"/>
          <w:sz w:val="22"/>
          <w:szCs w:val="22"/>
        </w:rPr>
        <w:t xml:space="preserve"> thinking as they make sense of phenomena. The standard number at the end of the code is designed for recording purposes and does not imply instructional sequence or importance. </w:t>
      </w:r>
      <w:r w:rsidR="00932956" w:rsidRPr="000E60D1">
        <w:rPr>
          <w:rFonts w:asciiTheme="minorHAnsi" w:eastAsia="Cambria" w:hAnsiTheme="minorHAnsi" w:cs="Cambria"/>
          <w:b/>
          <w:sz w:val="22"/>
          <w:szCs w:val="22"/>
        </w:rPr>
        <w:t>At right</w:t>
      </w:r>
      <w:r w:rsidR="00932956" w:rsidRPr="000E60D1">
        <w:rPr>
          <w:rFonts w:asciiTheme="minorHAnsi" w:eastAsia="Cambria" w:hAnsiTheme="minorHAnsi" w:cs="Cambria"/>
          <w:sz w:val="22"/>
          <w:szCs w:val="22"/>
        </w:rPr>
        <w:t xml:space="preserve"> are examples and descriptions of coding of the High School Science Standards. </w:t>
      </w:r>
    </w:p>
    <w:p w14:paraId="5B4BEAB4" w14:textId="77777777" w:rsidR="007D733F" w:rsidRPr="000E60D1" w:rsidRDefault="007D733F">
      <w:pPr>
        <w:rPr>
          <w:rFonts w:asciiTheme="minorHAnsi" w:eastAsia="Cambria" w:hAnsiTheme="minorHAnsi" w:cs="Cambria"/>
        </w:rPr>
      </w:pPr>
    </w:p>
    <w:p w14:paraId="0A77E844" w14:textId="77777777" w:rsidR="00534C3F" w:rsidRPr="000E60D1" w:rsidRDefault="0092209B" w:rsidP="00534C3F">
      <w:pPr>
        <w:jc w:val="center"/>
        <w:rPr>
          <w:rFonts w:asciiTheme="minorHAnsi" w:hAnsiTheme="minorHAnsi"/>
          <w:b/>
          <w:sz w:val="32"/>
          <w:szCs w:val="32"/>
        </w:rPr>
      </w:pPr>
      <w:r w:rsidRPr="000E60D1">
        <w:rPr>
          <w:rFonts w:asciiTheme="minorHAnsi" w:hAnsiTheme="minorHAnsi"/>
          <w:noProof/>
        </w:rPr>
        <mc:AlternateContent>
          <mc:Choice Requires="wps">
            <w:drawing>
              <wp:anchor distT="0" distB="0" distL="114300" distR="114300" simplePos="0" relativeHeight="251679744" behindDoc="0" locked="0" layoutInCell="1" allowOverlap="1" wp14:anchorId="54F4326E" wp14:editId="373F84E5">
                <wp:simplePos x="0" y="0"/>
                <wp:positionH relativeFrom="column">
                  <wp:posOffset>-176131</wp:posOffset>
                </wp:positionH>
                <wp:positionV relativeFrom="paragraph">
                  <wp:posOffset>293606</wp:posOffset>
                </wp:positionV>
                <wp:extent cx="3582670" cy="499110"/>
                <wp:effectExtent l="0" t="0" r="0" b="0"/>
                <wp:wrapNone/>
                <wp:docPr id="44" name="Text Box 44"/>
                <wp:cNvGraphicFramePr/>
                <a:graphic xmlns:a="http://schemas.openxmlformats.org/drawingml/2006/main">
                  <a:graphicData uri="http://schemas.microsoft.com/office/word/2010/wordprocessingShape">
                    <wps:wsp>
                      <wps:cNvSpPr txBox="1"/>
                      <wps:spPr>
                        <a:xfrm>
                          <a:off x="0" y="0"/>
                          <a:ext cx="3582670" cy="499110"/>
                        </a:xfrm>
                        <a:prstGeom prst="rect">
                          <a:avLst/>
                        </a:prstGeom>
                        <a:noFill/>
                        <a:ln w="6350">
                          <a:noFill/>
                        </a:ln>
                      </wps:spPr>
                      <wps:txbx>
                        <w:txbxContent>
                          <w:p w14:paraId="420C3574" w14:textId="77777777" w:rsidR="00D622A3" w:rsidRPr="00E2454D" w:rsidRDefault="00D622A3" w:rsidP="00534C3F">
                            <w:pPr>
                              <w:jc w:val="center"/>
                              <w:rPr>
                                <w:b/>
                                <w:sz w:val="44"/>
                              </w:rPr>
                            </w:pPr>
                            <w:r w:rsidRPr="00E2454D">
                              <w:rPr>
                                <w:b/>
                                <w:sz w:val="44"/>
                              </w:rPr>
                              <w:t>Standards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F4326E" id="_x0000_t202" coordsize="21600,21600" o:spt="202" path="m,l,21600r21600,l21600,xe">
                <v:stroke joinstyle="miter"/>
                <v:path gradientshapeok="t" o:connecttype="rect"/>
              </v:shapetype>
              <v:shape id="Text Box 44" o:spid="_x0000_s1026" type="#_x0000_t202" style="position:absolute;left:0;text-align:left;margin-left:-13.85pt;margin-top:23.1pt;width:282.1pt;height:39.3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" filled="f" stroked="f" strokeweight=".5pt">
                <v:textbox>
                  <w:txbxContent>
                    <w:p w14:paraId="420C3574" w14:textId="77777777" w:rsidR="00D622A3" w:rsidRPr="00E2454D" w:rsidRDefault="00D622A3" w:rsidP="00534C3F">
                      <w:pPr>
                        <w:jc w:val="center"/>
                        <w:rPr>
                          <w:b/>
                          <w:sz w:val="44"/>
                        </w:rPr>
                      </w:pPr>
                      <w:r w:rsidRPr="00E2454D">
                        <w:rPr>
                          <w:b/>
                          <w:sz w:val="44"/>
                        </w:rPr>
                        <w:t>Standards</w:t>
                      </w:r>
                    </w:p>
                  </w:txbxContent>
                </v:textbox>
              </v:shape>
            </w:pict>
          </mc:Fallback>
        </mc:AlternateContent>
      </w:r>
      <w:r w:rsidRPr="000E60D1">
        <w:rPr>
          <w:rFonts w:asciiTheme="minorHAnsi" w:hAnsiTheme="minorHAnsi"/>
          <w:noProof/>
        </w:rPr>
        <w:drawing>
          <wp:anchor distT="0" distB="0" distL="114300" distR="114300" simplePos="0" relativeHeight="251682816" behindDoc="0" locked="0" layoutInCell="1" allowOverlap="1" wp14:anchorId="1ADA245A" wp14:editId="3DB15E65">
            <wp:simplePos x="0" y="0"/>
            <wp:positionH relativeFrom="margin">
              <wp:align>right</wp:align>
            </wp:positionH>
            <wp:positionV relativeFrom="paragraph">
              <wp:posOffset>-372775</wp:posOffset>
            </wp:positionV>
            <wp:extent cx="927371" cy="895350"/>
            <wp:effectExtent l="0" t="0" r="635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3Dblank.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27371" cy="895350"/>
                    </a:xfrm>
                    <a:prstGeom prst="rect">
                      <a:avLst/>
                    </a:prstGeom>
                  </pic:spPr>
                </pic:pic>
              </a:graphicData>
            </a:graphic>
            <wp14:sizeRelH relativeFrom="margin">
              <wp14:pctWidth>0</wp14:pctWidth>
            </wp14:sizeRelH>
            <wp14:sizeRelV relativeFrom="margin">
              <wp14:pctHeight>0</wp14:pctHeight>
            </wp14:sizeRelV>
          </wp:anchor>
        </w:drawing>
      </w:r>
      <w:r w:rsidR="00534C3F" w:rsidRPr="000E60D1">
        <w:rPr>
          <w:rFonts w:asciiTheme="minorHAnsi" w:hAnsiTheme="minorHAnsi"/>
          <w:b/>
          <w:sz w:val="32"/>
          <w:szCs w:val="32"/>
        </w:rPr>
        <w:t>Navigating the Standards Document</w:t>
      </w:r>
    </w:p>
    <w:p w14:paraId="35162942" w14:textId="77777777" w:rsidR="00534C3F" w:rsidRPr="000E60D1" w:rsidRDefault="0092209B" w:rsidP="00534C3F">
      <w:pPr>
        <w:rPr>
          <w:rFonts w:asciiTheme="minorHAnsi" w:hAnsiTheme="minorHAnsi"/>
        </w:rPr>
      </w:pPr>
      <w:r w:rsidRPr="000E60D1">
        <w:rPr>
          <w:rFonts w:asciiTheme="minorHAnsi" w:hAnsiTheme="minorHAnsi"/>
          <w:noProof/>
        </w:rPr>
        <mc:AlternateContent>
          <mc:Choice Requires="wps">
            <w:drawing>
              <wp:anchor distT="0" distB="0" distL="114300" distR="114300" simplePos="0" relativeHeight="251720704" behindDoc="0" locked="0" layoutInCell="1" allowOverlap="1" wp14:anchorId="587F3064" wp14:editId="22705528">
                <wp:simplePos x="0" y="0"/>
                <wp:positionH relativeFrom="margin">
                  <wp:posOffset>-325</wp:posOffset>
                </wp:positionH>
                <wp:positionV relativeFrom="paragraph">
                  <wp:posOffset>55954</wp:posOffset>
                </wp:positionV>
                <wp:extent cx="3449320" cy="3171825"/>
                <wp:effectExtent l="57150" t="38100" r="74930" b="104775"/>
                <wp:wrapNone/>
                <wp:docPr id="48" name="Rectangle 48"/>
                <wp:cNvGraphicFramePr/>
                <a:graphic xmlns:a="http://schemas.openxmlformats.org/drawingml/2006/main">
                  <a:graphicData uri="http://schemas.microsoft.com/office/word/2010/wordprocessingShape">
                    <wps:wsp>
                      <wps:cNvSpPr/>
                      <wps:spPr>
                        <a:xfrm>
                          <a:off x="0" y="0"/>
                          <a:ext cx="3449320" cy="3171825"/>
                        </a:xfrm>
                        <a:prstGeom prst="rect">
                          <a:avLst/>
                        </a:prstGeom>
                        <a:noFill/>
                        <a:ln w="38100"/>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C3222" id="Rectangle 48" o:spid="_x0000_s1026" style="position:absolute;margin-left:-.05pt;margin-top:4.4pt;width:271.6pt;height:249.75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" filled="f" strokecolor="#4579b8 [3044]" strokeweight="3pt">
                <v:shadow on="t" color="black" opacity="22937f" origin=",.5" offset="0,.63889mm"/>
                <w10:wrap anchorx="margin"/>
              </v:rect>
            </w:pict>
          </mc:Fallback>
        </mc:AlternateContent>
      </w:r>
      <w:r w:rsidRPr="000E60D1">
        <w:rPr>
          <w:rFonts w:asciiTheme="minorHAnsi" w:hAnsiTheme="minorHAnsi"/>
          <w:noProof/>
        </w:rPr>
        <mc:AlternateContent>
          <mc:Choice Requires="wps">
            <w:drawing>
              <wp:anchor distT="0" distB="0" distL="114300" distR="114300" simplePos="0" relativeHeight="251680768" behindDoc="0" locked="0" layoutInCell="1" allowOverlap="1" wp14:anchorId="4A7F976D" wp14:editId="1BE11DC5">
                <wp:simplePos x="0" y="0"/>
                <wp:positionH relativeFrom="column">
                  <wp:posOffset>3716286</wp:posOffset>
                </wp:positionH>
                <wp:positionV relativeFrom="paragraph">
                  <wp:posOffset>28457</wp:posOffset>
                </wp:positionV>
                <wp:extent cx="3582670" cy="499110"/>
                <wp:effectExtent l="0" t="0" r="0" b="0"/>
                <wp:wrapNone/>
                <wp:docPr id="45" name="Text Box 45"/>
                <wp:cNvGraphicFramePr/>
                <a:graphic xmlns:a="http://schemas.openxmlformats.org/drawingml/2006/main">
                  <a:graphicData uri="http://schemas.microsoft.com/office/word/2010/wordprocessingShape">
                    <wps:wsp>
                      <wps:cNvSpPr txBox="1"/>
                      <wps:spPr>
                        <a:xfrm>
                          <a:off x="0" y="0"/>
                          <a:ext cx="3582670" cy="499110"/>
                        </a:xfrm>
                        <a:prstGeom prst="rect">
                          <a:avLst/>
                        </a:prstGeom>
                        <a:solidFill>
                          <a:schemeClr val="lt1"/>
                        </a:solidFill>
                        <a:ln w="6350">
                          <a:noFill/>
                        </a:ln>
                      </wps:spPr>
                      <wps:txbx>
                        <w:txbxContent>
                          <w:p w14:paraId="5B13E173" w14:textId="77777777" w:rsidR="00D622A3" w:rsidRPr="00E2454D" w:rsidRDefault="00D622A3" w:rsidP="00534C3F">
                            <w:pPr>
                              <w:jc w:val="center"/>
                              <w:rPr>
                                <w:sz w:val="44"/>
                              </w:rPr>
                            </w:pPr>
                            <w:r w:rsidRPr="00E2454D">
                              <w:rPr>
                                <w:sz w:val="44"/>
                              </w:rPr>
                              <w:t xml:space="preserve">Support Material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7F976D" id="Text Box 45" o:spid="_x0000_s1027" type="#_x0000_t202" style="position:absolute;margin-left:292.6pt;margin-top:2.25pt;width:282.1pt;height:39.3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" fillcolor="white [3201]" stroked="f" strokeweight=".5pt">
                <v:textbox>
                  <w:txbxContent>
                    <w:p w14:paraId="5B13E173" w14:textId="77777777" w:rsidR="00D622A3" w:rsidRPr="00E2454D" w:rsidRDefault="00D622A3" w:rsidP="00534C3F">
                      <w:pPr>
                        <w:jc w:val="center"/>
                        <w:rPr>
                          <w:sz w:val="44"/>
                        </w:rPr>
                      </w:pPr>
                      <w:r w:rsidRPr="00E2454D">
                        <w:rPr>
                          <w:sz w:val="44"/>
                        </w:rPr>
                        <w:t xml:space="preserve">Support Material </w:t>
                      </w:r>
                    </w:p>
                  </w:txbxContent>
                </v:textbox>
              </v:shape>
            </w:pict>
          </mc:Fallback>
        </mc:AlternateContent>
      </w:r>
    </w:p>
    <w:p w14:paraId="2E39976E" w14:textId="77777777" w:rsidR="00534C3F" w:rsidRPr="000E60D1" w:rsidRDefault="00534C3F" w:rsidP="00534C3F">
      <w:pPr>
        <w:rPr>
          <w:rFonts w:asciiTheme="minorHAnsi" w:hAnsiTheme="minorHAnsi"/>
        </w:rPr>
      </w:pPr>
    </w:p>
    <w:p w14:paraId="72731141" w14:textId="77777777" w:rsidR="00534C3F" w:rsidRPr="000E60D1" w:rsidRDefault="0092209B" w:rsidP="00534C3F">
      <w:pPr>
        <w:rPr>
          <w:rFonts w:asciiTheme="minorHAnsi" w:hAnsiTheme="minorHAnsi"/>
        </w:rPr>
      </w:pPr>
      <w:r>
        <w:rPr>
          <w:noProof/>
        </w:rPr>
        <w:drawing>
          <wp:anchor distT="0" distB="0" distL="114300" distR="114300" simplePos="0" relativeHeight="251718656" behindDoc="0" locked="0" layoutInCell="1" allowOverlap="1" wp14:anchorId="263FDAFF" wp14:editId="7AC12699">
            <wp:simplePos x="0" y="0"/>
            <wp:positionH relativeFrom="margin">
              <wp:align>left</wp:align>
            </wp:positionH>
            <wp:positionV relativeFrom="paragraph">
              <wp:posOffset>16510</wp:posOffset>
            </wp:positionV>
            <wp:extent cx="7772400" cy="2849245"/>
            <wp:effectExtent l="19050" t="19050" r="19050" b="273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st grade support material.PNG"/>
                    <pic:cNvPicPr/>
                  </pic:nvPicPr>
                  <pic:blipFill>
                    <a:blip r:embed="rId21">
                      <a:extLst>
                        <a:ext uri="{28A0092B-C50C-407E-A947-70E740481C1C}">
                          <a14:useLocalDpi xmlns:a14="http://schemas.microsoft.com/office/drawing/2010/main" val="0"/>
                        </a:ext>
                      </a:extLst>
                    </a:blip>
                    <a:stretch>
                      <a:fillRect/>
                    </a:stretch>
                  </pic:blipFill>
                  <pic:spPr>
                    <a:xfrm>
                      <a:off x="0" y="0"/>
                      <a:ext cx="7783186" cy="2853479"/>
                    </a:xfrm>
                    <a:prstGeom prst="rect">
                      <a:avLst/>
                    </a:prstGeom>
                    <a:ln w="19050">
                      <a:solidFill>
                        <a:schemeClr val="tx1"/>
                      </a:solidFill>
                    </a:ln>
                  </pic:spPr>
                </pic:pic>
              </a:graphicData>
            </a:graphic>
            <wp14:sizeRelV relativeFrom="margin">
              <wp14:pctHeight>0</wp14:pctHeight>
            </wp14:sizeRelV>
          </wp:anchor>
        </w:drawing>
      </w:r>
    </w:p>
    <w:p w14:paraId="4369D097" w14:textId="77777777" w:rsidR="00534C3F" w:rsidRPr="000E60D1" w:rsidRDefault="00534C3F" w:rsidP="00534C3F">
      <w:pPr>
        <w:rPr>
          <w:rFonts w:asciiTheme="minorHAnsi" w:hAnsiTheme="minorHAnsi"/>
        </w:rPr>
      </w:pPr>
    </w:p>
    <w:p w14:paraId="4D7412F0" w14:textId="77777777" w:rsidR="00534C3F" w:rsidRPr="000E60D1" w:rsidRDefault="00534C3F" w:rsidP="00534C3F">
      <w:pPr>
        <w:rPr>
          <w:rFonts w:asciiTheme="minorHAnsi" w:hAnsiTheme="minorHAnsi"/>
        </w:rPr>
      </w:pPr>
    </w:p>
    <w:p w14:paraId="7907521B" w14:textId="77777777" w:rsidR="00534C3F" w:rsidRPr="000E60D1" w:rsidRDefault="00534C3F" w:rsidP="00534C3F">
      <w:pPr>
        <w:rPr>
          <w:rFonts w:asciiTheme="minorHAnsi" w:hAnsiTheme="minorHAnsi"/>
        </w:rPr>
      </w:pPr>
    </w:p>
    <w:p w14:paraId="28E5DC9B" w14:textId="77777777" w:rsidR="00534C3F" w:rsidRPr="000E60D1" w:rsidRDefault="00534C3F" w:rsidP="00534C3F">
      <w:pPr>
        <w:rPr>
          <w:rFonts w:asciiTheme="minorHAnsi" w:hAnsiTheme="minorHAnsi"/>
        </w:rPr>
      </w:pPr>
    </w:p>
    <w:p w14:paraId="154CF775" w14:textId="77777777" w:rsidR="00534C3F" w:rsidRPr="000E60D1" w:rsidRDefault="00534C3F" w:rsidP="00534C3F">
      <w:pPr>
        <w:rPr>
          <w:rFonts w:asciiTheme="minorHAnsi" w:hAnsiTheme="minorHAnsi"/>
        </w:rPr>
      </w:pPr>
    </w:p>
    <w:p w14:paraId="44BE127A" w14:textId="77777777" w:rsidR="00534C3F" w:rsidRPr="000E60D1" w:rsidRDefault="00534C3F" w:rsidP="00534C3F">
      <w:pPr>
        <w:rPr>
          <w:rFonts w:asciiTheme="minorHAnsi" w:hAnsiTheme="minorHAnsi"/>
        </w:rPr>
      </w:pPr>
    </w:p>
    <w:p w14:paraId="4AD7BD64" w14:textId="77777777" w:rsidR="00534C3F" w:rsidRPr="000E60D1" w:rsidRDefault="00534C3F" w:rsidP="00534C3F">
      <w:pPr>
        <w:rPr>
          <w:rFonts w:asciiTheme="minorHAnsi" w:hAnsiTheme="minorHAnsi"/>
        </w:rPr>
      </w:pPr>
    </w:p>
    <w:p w14:paraId="518994D2" w14:textId="77777777" w:rsidR="00534C3F" w:rsidRPr="000E60D1" w:rsidRDefault="00534C3F" w:rsidP="00534C3F">
      <w:pPr>
        <w:rPr>
          <w:rFonts w:asciiTheme="minorHAnsi" w:hAnsiTheme="minorHAnsi"/>
        </w:rPr>
      </w:pPr>
    </w:p>
    <w:p w14:paraId="261F20EB" w14:textId="77777777" w:rsidR="00534C3F" w:rsidRPr="000E60D1" w:rsidRDefault="00534C3F" w:rsidP="00534C3F">
      <w:pPr>
        <w:rPr>
          <w:rFonts w:asciiTheme="minorHAnsi" w:hAnsiTheme="minorHAnsi"/>
        </w:rPr>
      </w:pPr>
    </w:p>
    <w:p w14:paraId="133EAF0A" w14:textId="77777777" w:rsidR="00534C3F" w:rsidRPr="000E60D1" w:rsidRDefault="00534C3F" w:rsidP="00534C3F">
      <w:pPr>
        <w:rPr>
          <w:rFonts w:asciiTheme="minorHAnsi" w:hAnsiTheme="minorHAnsi"/>
        </w:rPr>
      </w:pPr>
    </w:p>
    <w:p w14:paraId="66CDDA0A" w14:textId="77777777" w:rsidR="00534C3F" w:rsidRDefault="00534C3F" w:rsidP="00534C3F">
      <w:pPr>
        <w:rPr>
          <w:rFonts w:asciiTheme="minorHAnsi" w:hAnsiTheme="minorHAnsi"/>
        </w:rPr>
      </w:pPr>
    </w:p>
    <w:p w14:paraId="02328F72" w14:textId="77777777" w:rsidR="0092209B" w:rsidRDefault="0092209B" w:rsidP="00534C3F">
      <w:pPr>
        <w:rPr>
          <w:rFonts w:asciiTheme="minorHAnsi" w:hAnsiTheme="minorHAnsi"/>
        </w:rPr>
      </w:pPr>
    </w:p>
    <w:p w14:paraId="68B5CBC6" w14:textId="77777777" w:rsidR="0092209B" w:rsidRDefault="0092209B" w:rsidP="00534C3F">
      <w:pPr>
        <w:rPr>
          <w:rFonts w:asciiTheme="minorHAnsi" w:hAnsiTheme="minorHAnsi"/>
        </w:rPr>
      </w:pPr>
    </w:p>
    <w:p w14:paraId="21575016" w14:textId="77777777" w:rsidR="0092209B" w:rsidRDefault="0092209B" w:rsidP="00534C3F">
      <w:pPr>
        <w:rPr>
          <w:rFonts w:asciiTheme="minorHAnsi" w:hAnsiTheme="minorHAnsi"/>
        </w:rPr>
      </w:pPr>
      <w:r w:rsidRPr="000E60D1">
        <w:rPr>
          <w:rFonts w:asciiTheme="minorHAnsi" w:hAnsiTheme="minorHAnsi"/>
          <w:noProof/>
        </w:rPr>
        <mc:AlternateContent>
          <mc:Choice Requires="wps">
            <w:drawing>
              <wp:anchor distT="0" distB="0" distL="114300" distR="114300" simplePos="0" relativeHeight="251715584" behindDoc="0" locked="0" layoutInCell="1" allowOverlap="1" wp14:anchorId="5EF2C41A" wp14:editId="2259F17D">
                <wp:simplePos x="0" y="0"/>
                <wp:positionH relativeFrom="margin">
                  <wp:align>left</wp:align>
                </wp:positionH>
                <wp:positionV relativeFrom="paragraph">
                  <wp:posOffset>78075</wp:posOffset>
                </wp:positionV>
                <wp:extent cx="8008658" cy="2438400"/>
                <wp:effectExtent l="19050" t="19050" r="11430" b="19050"/>
                <wp:wrapNone/>
                <wp:docPr id="28" name="Text Box 28"/>
                <wp:cNvGraphicFramePr/>
                <a:graphic xmlns:a="http://schemas.openxmlformats.org/drawingml/2006/main">
                  <a:graphicData uri="http://schemas.microsoft.com/office/word/2010/wordprocessingShape">
                    <wps:wsp>
                      <wps:cNvSpPr txBox="1"/>
                      <wps:spPr>
                        <a:xfrm>
                          <a:off x="0" y="0"/>
                          <a:ext cx="8008658" cy="2438400"/>
                        </a:xfrm>
                        <a:prstGeom prst="rect">
                          <a:avLst/>
                        </a:prstGeom>
                        <a:solidFill>
                          <a:schemeClr val="lt1"/>
                        </a:solidFill>
                        <a:ln w="28575">
                          <a:solidFill>
                            <a:prstClr val="black"/>
                          </a:solidFill>
                        </a:ln>
                      </wps:spPr>
                      <wps:txbx>
                        <w:txbxContent>
                          <w:p w14:paraId="7D97CA28" w14:textId="77777777" w:rsidR="00D622A3" w:rsidRPr="00E2454D" w:rsidRDefault="00D622A3" w:rsidP="0092209B">
                            <w:pPr>
                              <w:rPr>
                                <w:b/>
                                <w:sz w:val="40"/>
                                <w:szCs w:val="40"/>
                              </w:rPr>
                            </w:pPr>
                            <w:r>
                              <w:rPr>
                                <w:sz w:val="32"/>
                              </w:rPr>
                              <w:t xml:space="preserve">    </w:t>
                            </w:r>
                            <w:r w:rsidRPr="001A6499">
                              <w:rPr>
                                <w:b/>
                                <w:sz w:val="36"/>
                                <w:szCs w:val="40"/>
                              </w:rPr>
                              <w:t>Guide</w:t>
                            </w:r>
                            <w:r>
                              <w:rPr>
                                <w:b/>
                                <w:sz w:val="36"/>
                                <w:szCs w:val="40"/>
                              </w:rPr>
                              <w:t xml:space="preserve"> to Explain Standards</w:t>
                            </w:r>
                          </w:p>
                          <w:tbl>
                            <w:tblPr>
                              <w:tblStyle w:val="TableGrid"/>
                              <w:tblW w:w="11160" w:type="dxa"/>
                              <w:tblInd w:w="4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4984"/>
                              <w:gridCol w:w="5683"/>
                              <w:gridCol w:w="257"/>
                            </w:tblGrid>
                            <w:tr w:rsidR="00D622A3" w14:paraId="69D95E97" w14:textId="77777777" w:rsidTr="009C158B">
                              <w:trPr>
                                <w:trHeight w:val="419"/>
                              </w:trPr>
                              <w:tc>
                                <w:tcPr>
                                  <w:tcW w:w="236" w:type="dxa"/>
                                  <w:tcBorders>
                                    <w:top w:val="single" w:sz="18" w:space="0" w:color="auto"/>
                                    <w:left w:val="single" w:sz="18" w:space="0" w:color="auto"/>
                                  </w:tcBorders>
                                  <w:shd w:val="clear" w:color="auto" w:fill="auto"/>
                                </w:tcPr>
                                <w:p w14:paraId="43336CCC" w14:textId="77777777" w:rsidR="00D622A3" w:rsidRDefault="00D622A3" w:rsidP="0072289E"/>
                              </w:tc>
                              <w:tc>
                                <w:tcPr>
                                  <w:tcW w:w="4984" w:type="dxa"/>
                                  <w:vMerge w:val="restart"/>
                                  <w:tcBorders>
                                    <w:top w:val="single" w:sz="18" w:space="0" w:color="auto"/>
                                    <w:right w:val="single" w:sz="18" w:space="0" w:color="auto"/>
                                  </w:tcBorders>
                                </w:tcPr>
                                <w:p w14:paraId="26E1A926" w14:textId="77777777" w:rsidR="00D622A3" w:rsidRDefault="00D622A3" w:rsidP="0072289E">
                                  <w:r w:rsidRPr="00073E44">
                                    <w:rPr>
                                      <w:rFonts w:asciiTheme="minorHAnsi" w:hAnsiTheme="minorHAnsi"/>
                                      <w:b/>
                                      <w:sz w:val="20"/>
                                      <w:szCs w:val="20"/>
                                    </w:rPr>
                                    <w:t xml:space="preserve">The </w:t>
                                  </w:r>
                                  <w:r>
                                    <w:rPr>
                                      <w:rFonts w:asciiTheme="minorHAnsi" w:hAnsiTheme="minorHAnsi"/>
                                      <w:b/>
                                      <w:sz w:val="20"/>
                                      <w:szCs w:val="20"/>
                                    </w:rPr>
                                    <w:t xml:space="preserve">standards </w:t>
                                  </w:r>
                                  <w:r>
                                    <w:rPr>
                                      <w:rFonts w:asciiTheme="minorHAnsi" w:hAnsiTheme="minorHAnsi"/>
                                      <w:sz w:val="20"/>
                                      <w:szCs w:val="20"/>
                                    </w:rPr>
                                    <w:t xml:space="preserve">are what is expected for students to master at the end of the grade level and are intended to be the content utilized for the state assessment. They contain the disciplinary core ideas and </w:t>
                                  </w:r>
                                  <w:r w:rsidRPr="00865969">
                                    <w:rPr>
                                      <w:rFonts w:asciiTheme="minorHAnsi" w:hAnsiTheme="minorHAnsi"/>
                                      <w:b/>
                                      <w:sz w:val="20"/>
                                      <w:szCs w:val="20"/>
                                    </w:rPr>
                                    <w:t>t</w:t>
                                  </w:r>
                                  <w:r w:rsidRPr="00073E44">
                                    <w:rPr>
                                      <w:rFonts w:asciiTheme="minorHAnsi" w:hAnsiTheme="minorHAnsi"/>
                                      <w:b/>
                                      <w:sz w:val="20"/>
                                      <w:szCs w:val="20"/>
                                    </w:rPr>
                                    <w:t xml:space="preserve">he </w:t>
                                  </w:r>
                                  <w:r>
                                    <w:rPr>
                                      <w:rFonts w:asciiTheme="minorHAnsi" w:hAnsiTheme="minorHAnsi"/>
                                      <w:b/>
                                      <w:sz w:val="20"/>
                                      <w:szCs w:val="20"/>
                                    </w:rPr>
                                    <w:t xml:space="preserve">science and engineering practices (SEPs) </w:t>
                                  </w:r>
                                  <w:r w:rsidRPr="00865969">
                                    <w:rPr>
                                      <w:rFonts w:asciiTheme="minorHAnsi" w:hAnsiTheme="minorHAnsi"/>
                                      <w:sz w:val="20"/>
                                      <w:szCs w:val="20"/>
                                    </w:rPr>
                                    <w:t>that</w:t>
                                  </w:r>
                                  <w:r>
                                    <w:rPr>
                                      <w:rFonts w:asciiTheme="minorHAnsi" w:hAnsiTheme="minorHAnsi"/>
                                      <w:b/>
                                      <w:sz w:val="20"/>
                                      <w:szCs w:val="20"/>
                                    </w:rPr>
                                    <w:t xml:space="preserve"> </w:t>
                                  </w:r>
                                  <w:r>
                                    <w:rPr>
                                      <w:rFonts w:asciiTheme="minorHAnsi" w:hAnsiTheme="minorHAnsi"/>
                                      <w:sz w:val="20"/>
                                      <w:szCs w:val="20"/>
                                    </w:rPr>
                                    <w:t xml:space="preserve">are in bold in the standard. It may take several science and engineering practices to reach the desired level of depth of content. These are expected to be learned over the course of the year throughout multiple standards.  </w:t>
                                  </w:r>
                                </w:p>
                              </w:tc>
                              <w:tc>
                                <w:tcPr>
                                  <w:tcW w:w="5683" w:type="dxa"/>
                                  <w:tcBorders>
                                    <w:top w:val="single" w:sz="18" w:space="0" w:color="auto"/>
                                    <w:left w:val="single" w:sz="18" w:space="0" w:color="auto"/>
                                  </w:tcBorders>
                                  <w:shd w:val="clear" w:color="auto" w:fill="D9D9D9" w:themeFill="background1" w:themeFillShade="D9"/>
                                </w:tcPr>
                                <w:p w14:paraId="3A22E4E1" w14:textId="77777777" w:rsidR="00D622A3" w:rsidRPr="00073E44" w:rsidRDefault="00D622A3" w:rsidP="0072289E">
                                  <w:pPr>
                                    <w:rPr>
                                      <w:rFonts w:asciiTheme="minorHAnsi" w:hAnsiTheme="minorHAnsi"/>
                                      <w:b/>
                                      <w:sz w:val="20"/>
                                      <w:szCs w:val="20"/>
                                    </w:rPr>
                                  </w:pPr>
                                  <w:r w:rsidRPr="00073E44">
                                    <w:rPr>
                                      <w:rFonts w:asciiTheme="minorHAnsi" w:hAnsiTheme="minorHAnsi"/>
                                      <w:b/>
                                      <w:sz w:val="20"/>
                                    </w:rPr>
                                    <w:t>The Crosscutting Concepts</w:t>
                                  </w:r>
                                  <w:r>
                                    <w:rPr>
                                      <w:rFonts w:asciiTheme="minorHAnsi" w:hAnsiTheme="minorHAnsi"/>
                                      <w:b/>
                                      <w:sz w:val="20"/>
                                    </w:rPr>
                                    <w:t xml:space="preserve"> and Background Information for Educators </w:t>
                                  </w:r>
                                  <w:r w:rsidRPr="00FC3DB1">
                                    <w:rPr>
                                      <w:rFonts w:asciiTheme="minorHAnsi" w:hAnsiTheme="minorHAnsi"/>
                                      <w:sz w:val="20"/>
                                    </w:rPr>
                                    <w:t>is a</w:t>
                                  </w:r>
                                  <w:r w:rsidRPr="00FF6CF1">
                                    <w:rPr>
                                      <w:rFonts w:asciiTheme="minorHAnsi" w:hAnsiTheme="minorHAnsi"/>
                                      <w:sz w:val="20"/>
                                    </w:rPr>
                                    <w:t xml:space="preserve"> guidance </w:t>
                                  </w:r>
                                  <w:r>
                                    <w:rPr>
                                      <w:rFonts w:asciiTheme="minorHAnsi" w:hAnsiTheme="minorHAnsi"/>
                                      <w:sz w:val="20"/>
                                    </w:rPr>
                                    <w:t>resource</w:t>
                                  </w:r>
                                  <w:r w:rsidRPr="00FF6CF1">
                                    <w:rPr>
                                      <w:rFonts w:asciiTheme="minorHAnsi" w:hAnsiTheme="minorHAnsi"/>
                                      <w:sz w:val="20"/>
                                    </w:rPr>
                                    <w:t xml:space="preserve"> embedded into the standards document. This is the first step to deepen content knowledge and to make apparent the research behind the standard.</w:t>
                                  </w:r>
                                  <w:r>
                                    <w:rPr>
                                      <w:rFonts w:asciiTheme="minorHAnsi" w:hAnsiTheme="minorHAnsi"/>
                                      <w:sz w:val="20"/>
                                    </w:rPr>
                                    <w:t xml:space="preserve"> The learning progression is supporting material and not the basis for assessment.</w:t>
                                  </w:r>
                                </w:p>
                              </w:tc>
                              <w:tc>
                                <w:tcPr>
                                  <w:tcW w:w="257" w:type="dxa"/>
                                  <w:tcBorders>
                                    <w:top w:val="single" w:sz="18" w:space="0" w:color="auto"/>
                                    <w:right w:val="single" w:sz="18" w:space="0" w:color="auto"/>
                                  </w:tcBorders>
                                  <w:shd w:val="clear" w:color="auto" w:fill="D9D9D9" w:themeFill="background1" w:themeFillShade="D9"/>
                                </w:tcPr>
                                <w:p w14:paraId="67B36FEA" w14:textId="77777777" w:rsidR="00D622A3" w:rsidRPr="00073E44" w:rsidRDefault="00D622A3" w:rsidP="0072289E">
                                  <w:pPr>
                                    <w:rPr>
                                      <w:rFonts w:asciiTheme="minorHAnsi" w:hAnsiTheme="minorHAnsi"/>
                                      <w:b/>
                                      <w:sz w:val="20"/>
                                    </w:rPr>
                                  </w:pPr>
                                </w:p>
                              </w:tc>
                            </w:tr>
                            <w:tr w:rsidR="00D622A3" w14:paraId="1DF6A8E3" w14:textId="77777777" w:rsidTr="009C158B">
                              <w:trPr>
                                <w:trHeight w:val="419"/>
                              </w:trPr>
                              <w:tc>
                                <w:tcPr>
                                  <w:tcW w:w="236" w:type="dxa"/>
                                  <w:tcBorders>
                                    <w:left w:val="single" w:sz="18" w:space="0" w:color="auto"/>
                                    <w:bottom w:val="single" w:sz="18" w:space="0" w:color="auto"/>
                                  </w:tcBorders>
                                  <w:shd w:val="clear" w:color="auto" w:fill="auto"/>
                                </w:tcPr>
                                <w:p w14:paraId="530EA6FD" w14:textId="77777777" w:rsidR="00D622A3" w:rsidRDefault="00D622A3" w:rsidP="0072289E"/>
                              </w:tc>
                              <w:tc>
                                <w:tcPr>
                                  <w:tcW w:w="4984" w:type="dxa"/>
                                  <w:vMerge/>
                                  <w:tcBorders>
                                    <w:bottom w:val="single" w:sz="18" w:space="0" w:color="auto"/>
                                    <w:right w:val="single" w:sz="18" w:space="0" w:color="auto"/>
                                  </w:tcBorders>
                                </w:tcPr>
                                <w:p w14:paraId="74291378" w14:textId="77777777" w:rsidR="00D622A3" w:rsidRDefault="00D622A3" w:rsidP="0072289E"/>
                              </w:tc>
                              <w:tc>
                                <w:tcPr>
                                  <w:tcW w:w="5683" w:type="dxa"/>
                                  <w:tcBorders>
                                    <w:left w:val="single" w:sz="18" w:space="0" w:color="auto"/>
                                    <w:bottom w:val="single" w:sz="18" w:space="0" w:color="auto"/>
                                  </w:tcBorders>
                                  <w:shd w:val="clear" w:color="auto" w:fill="D9D9D9" w:themeFill="background1" w:themeFillShade="D9"/>
                                </w:tcPr>
                                <w:p w14:paraId="66DCE172" w14:textId="77777777" w:rsidR="00D622A3" w:rsidRPr="00073E44" w:rsidRDefault="00D622A3" w:rsidP="0072289E">
                                  <w:pPr>
                                    <w:rPr>
                                      <w:rFonts w:asciiTheme="minorHAnsi" w:hAnsiTheme="minorHAnsi"/>
                                      <w:b/>
                                      <w:sz w:val="20"/>
                                      <w:szCs w:val="20"/>
                                    </w:rPr>
                                  </w:pPr>
                                  <w:r w:rsidRPr="00073E44">
                                    <w:rPr>
                                      <w:rFonts w:asciiTheme="minorHAnsi" w:hAnsiTheme="minorHAnsi"/>
                                      <w:b/>
                                      <w:sz w:val="20"/>
                                      <w:szCs w:val="20"/>
                                    </w:rPr>
                                    <w:t>The crosscutting concepts</w:t>
                                  </w:r>
                                  <w:r>
                                    <w:rPr>
                                      <w:rFonts w:asciiTheme="minorHAnsi" w:hAnsiTheme="minorHAnsi"/>
                                      <w:b/>
                                      <w:sz w:val="20"/>
                                      <w:szCs w:val="20"/>
                                    </w:rPr>
                                    <w:t xml:space="preserve"> listed</w:t>
                                  </w:r>
                                  <w:r w:rsidRPr="00073E44">
                                    <w:rPr>
                                      <w:rFonts w:asciiTheme="minorHAnsi" w:hAnsiTheme="minorHAnsi"/>
                                      <w:sz w:val="20"/>
                                      <w:szCs w:val="20"/>
                                    </w:rPr>
                                    <w:t xml:space="preserve"> </w:t>
                                  </w:r>
                                  <w:r>
                                    <w:rPr>
                                      <w:rFonts w:asciiTheme="minorHAnsi" w:hAnsiTheme="minorHAnsi"/>
                                      <w:sz w:val="20"/>
                                      <w:szCs w:val="20"/>
                                    </w:rPr>
                                    <w:t xml:space="preserve">connect to other standards for themes and integrated science instruction, one of the key components of three-dimensional science instruction. </w:t>
                                  </w:r>
                                  <w:r w:rsidRPr="002017EA">
                                    <w:rPr>
                                      <w:rFonts w:asciiTheme="minorHAnsi" w:hAnsiTheme="minorHAnsi"/>
                                      <w:b/>
                                      <w:sz w:val="20"/>
                                      <w:szCs w:val="20"/>
                                    </w:rPr>
                                    <w:t xml:space="preserve">Bold </w:t>
                                  </w:r>
                                  <w:r>
                                    <w:rPr>
                                      <w:rFonts w:asciiTheme="minorHAnsi" w:hAnsiTheme="minorHAnsi"/>
                                      <w:sz w:val="20"/>
                                      <w:szCs w:val="20"/>
                                    </w:rPr>
                                    <w:t xml:space="preserve">crosscutting concepts indicate the concepts that are across the grade level.  Example: cause and effect and stability and change are dominant crosscutting concepts for first grade. </w:t>
                                  </w:r>
                                </w:p>
                              </w:tc>
                              <w:tc>
                                <w:tcPr>
                                  <w:tcW w:w="257" w:type="dxa"/>
                                  <w:tcBorders>
                                    <w:bottom w:val="single" w:sz="18" w:space="0" w:color="auto"/>
                                    <w:right w:val="single" w:sz="18" w:space="0" w:color="auto"/>
                                  </w:tcBorders>
                                  <w:shd w:val="clear" w:color="auto" w:fill="D9D9D9" w:themeFill="background1" w:themeFillShade="D9"/>
                                </w:tcPr>
                                <w:p w14:paraId="42C1C02F" w14:textId="77777777" w:rsidR="00D622A3" w:rsidRPr="00073E44" w:rsidRDefault="00D622A3" w:rsidP="0072289E">
                                  <w:pPr>
                                    <w:rPr>
                                      <w:rFonts w:asciiTheme="minorHAnsi" w:hAnsiTheme="minorHAnsi"/>
                                      <w:b/>
                                      <w:sz w:val="20"/>
                                      <w:szCs w:val="20"/>
                                    </w:rPr>
                                  </w:pPr>
                                </w:p>
                              </w:tc>
                            </w:tr>
                          </w:tbl>
                          <w:p w14:paraId="1AB9CFD4" w14:textId="77777777" w:rsidR="00D622A3" w:rsidRDefault="00D622A3" w:rsidP="009220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2C41A" id="_x0000_t202" coordsize="21600,21600" o:spt="202" path="m,l,21600r21600,l21600,xe">
                <v:stroke joinstyle="miter"/>
                <v:path gradientshapeok="t" o:connecttype="rect"/>
              </v:shapetype>
              <v:shape id="Text Box 28" o:spid="_x0000_s1028" type="#_x0000_t202" style="position:absolute;margin-left:0;margin-top:6.15pt;width:630.6pt;height:192pt;z-index:251715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" fillcolor="white [3201]" strokeweight="2.25pt">
                <v:textbox>
                  <w:txbxContent>
                    <w:p w14:paraId="7D97CA28" w14:textId="77777777" w:rsidR="00D622A3" w:rsidRPr="00E2454D" w:rsidRDefault="00D622A3" w:rsidP="0092209B">
                      <w:pPr>
                        <w:rPr>
                          <w:b/>
                          <w:sz w:val="40"/>
                          <w:szCs w:val="40"/>
                        </w:rPr>
                      </w:pPr>
                      <w:r>
                        <w:rPr>
                          <w:sz w:val="32"/>
                        </w:rPr>
                        <w:t xml:space="preserve">    </w:t>
                      </w:r>
                      <w:r w:rsidRPr="001A6499">
                        <w:rPr>
                          <w:b/>
                          <w:sz w:val="36"/>
                          <w:szCs w:val="40"/>
                        </w:rPr>
                        <w:t>Guide</w:t>
                      </w:r>
                      <w:r>
                        <w:rPr>
                          <w:b/>
                          <w:sz w:val="36"/>
                          <w:szCs w:val="40"/>
                        </w:rPr>
                        <w:t xml:space="preserve"> to Explain Standards</w:t>
                      </w:r>
                    </w:p>
                    <w:tbl>
                      <w:tblPr>
                        <w:tblStyle w:val="TableGrid"/>
                        <w:tblW w:w="11160" w:type="dxa"/>
                        <w:tblInd w:w="4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4984"/>
                        <w:gridCol w:w="5683"/>
                        <w:gridCol w:w="257"/>
                      </w:tblGrid>
                      <w:tr w:rsidR="00D622A3" w14:paraId="69D95E97" w14:textId="77777777" w:rsidTr="009C158B">
                        <w:trPr>
                          <w:trHeight w:val="419"/>
                        </w:trPr>
                        <w:tc>
                          <w:tcPr>
                            <w:tcW w:w="236" w:type="dxa"/>
                            <w:tcBorders>
                              <w:top w:val="single" w:sz="18" w:space="0" w:color="auto"/>
                              <w:left w:val="single" w:sz="18" w:space="0" w:color="auto"/>
                            </w:tcBorders>
                            <w:shd w:val="clear" w:color="auto" w:fill="auto"/>
                          </w:tcPr>
                          <w:p w14:paraId="43336CCC" w14:textId="77777777" w:rsidR="00D622A3" w:rsidRDefault="00D622A3" w:rsidP="0072289E"/>
                        </w:tc>
                        <w:tc>
                          <w:tcPr>
                            <w:tcW w:w="4984" w:type="dxa"/>
                            <w:vMerge w:val="restart"/>
                            <w:tcBorders>
                              <w:top w:val="single" w:sz="18" w:space="0" w:color="auto"/>
                              <w:right w:val="single" w:sz="18" w:space="0" w:color="auto"/>
                            </w:tcBorders>
                          </w:tcPr>
                          <w:p w14:paraId="26E1A926" w14:textId="77777777" w:rsidR="00D622A3" w:rsidRDefault="00D622A3" w:rsidP="0072289E">
                            <w:r w:rsidRPr="00073E44">
                              <w:rPr>
                                <w:rFonts w:asciiTheme="minorHAnsi" w:hAnsiTheme="minorHAnsi"/>
                                <w:b/>
                                <w:sz w:val="20"/>
                                <w:szCs w:val="20"/>
                              </w:rPr>
                              <w:t xml:space="preserve">The </w:t>
                            </w:r>
                            <w:r>
                              <w:rPr>
                                <w:rFonts w:asciiTheme="minorHAnsi" w:hAnsiTheme="minorHAnsi"/>
                                <w:b/>
                                <w:sz w:val="20"/>
                                <w:szCs w:val="20"/>
                              </w:rPr>
                              <w:t xml:space="preserve">standards </w:t>
                            </w:r>
                            <w:r>
                              <w:rPr>
                                <w:rFonts w:asciiTheme="minorHAnsi" w:hAnsiTheme="minorHAnsi"/>
                                <w:sz w:val="20"/>
                                <w:szCs w:val="20"/>
                              </w:rPr>
                              <w:t xml:space="preserve">are what is expected for students to master at the end of the grade level and are intended to be the content utilized for the state assessment. They contain the disciplinary core ideas and </w:t>
                            </w:r>
                            <w:r w:rsidRPr="00865969">
                              <w:rPr>
                                <w:rFonts w:asciiTheme="minorHAnsi" w:hAnsiTheme="minorHAnsi"/>
                                <w:b/>
                                <w:sz w:val="20"/>
                                <w:szCs w:val="20"/>
                              </w:rPr>
                              <w:t>t</w:t>
                            </w:r>
                            <w:r w:rsidRPr="00073E44">
                              <w:rPr>
                                <w:rFonts w:asciiTheme="minorHAnsi" w:hAnsiTheme="minorHAnsi"/>
                                <w:b/>
                                <w:sz w:val="20"/>
                                <w:szCs w:val="20"/>
                              </w:rPr>
                              <w:t xml:space="preserve">he </w:t>
                            </w:r>
                            <w:r>
                              <w:rPr>
                                <w:rFonts w:asciiTheme="minorHAnsi" w:hAnsiTheme="minorHAnsi"/>
                                <w:b/>
                                <w:sz w:val="20"/>
                                <w:szCs w:val="20"/>
                              </w:rPr>
                              <w:t xml:space="preserve">science and engineering practices (SEPs) </w:t>
                            </w:r>
                            <w:r w:rsidRPr="00865969">
                              <w:rPr>
                                <w:rFonts w:asciiTheme="minorHAnsi" w:hAnsiTheme="minorHAnsi"/>
                                <w:sz w:val="20"/>
                                <w:szCs w:val="20"/>
                              </w:rPr>
                              <w:t>that</w:t>
                            </w:r>
                            <w:r>
                              <w:rPr>
                                <w:rFonts w:asciiTheme="minorHAnsi" w:hAnsiTheme="minorHAnsi"/>
                                <w:b/>
                                <w:sz w:val="20"/>
                                <w:szCs w:val="20"/>
                              </w:rPr>
                              <w:t xml:space="preserve"> </w:t>
                            </w:r>
                            <w:r>
                              <w:rPr>
                                <w:rFonts w:asciiTheme="minorHAnsi" w:hAnsiTheme="minorHAnsi"/>
                                <w:sz w:val="20"/>
                                <w:szCs w:val="20"/>
                              </w:rPr>
                              <w:t xml:space="preserve">are in bold in the standard. It may take several science and engineering practices to reach the desired level of depth of content. These are expected to be learned over the course of the year throughout multiple standards.  </w:t>
                            </w:r>
                          </w:p>
                        </w:tc>
                        <w:tc>
                          <w:tcPr>
                            <w:tcW w:w="5683" w:type="dxa"/>
                            <w:tcBorders>
                              <w:top w:val="single" w:sz="18" w:space="0" w:color="auto"/>
                              <w:left w:val="single" w:sz="18" w:space="0" w:color="auto"/>
                            </w:tcBorders>
                            <w:shd w:val="clear" w:color="auto" w:fill="D9D9D9" w:themeFill="background1" w:themeFillShade="D9"/>
                          </w:tcPr>
                          <w:p w14:paraId="3A22E4E1" w14:textId="77777777" w:rsidR="00D622A3" w:rsidRPr="00073E44" w:rsidRDefault="00D622A3" w:rsidP="0072289E">
                            <w:pPr>
                              <w:rPr>
                                <w:rFonts w:asciiTheme="minorHAnsi" w:hAnsiTheme="minorHAnsi"/>
                                <w:b/>
                                <w:sz w:val="20"/>
                                <w:szCs w:val="20"/>
                              </w:rPr>
                            </w:pPr>
                            <w:r w:rsidRPr="00073E44">
                              <w:rPr>
                                <w:rFonts w:asciiTheme="minorHAnsi" w:hAnsiTheme="minorHAnsi"/>
                                <w:b/>
                                <w:sz w:val="20"/>
                              </w:rPr>
                              <w:t>The Crosscutting Concepts</w:t>
                            </w:r>
                            <w:r>
                              <w:rPr>
                                <w:rFonts w:asciiTheme="minorHAnsi" w:hAnsiTheme="minorHAnsi"/>
                                <w:b/>
                                <w:sz w:val="20"/>
                              </w:rPr>
                              <w:t xml:space="preserve"> and Background Information for Educators </w:t>
                            </w:r>
                            <w:r w:rsidRPr="00FC3DB1">
                              <w:rPr>
                                <w:rFonts w:asciiTheme="minorHAnsi" w:hAnsiTheme="minorHAnsi"/>
                                <w:sz w:val="20"/>
                              </w:rPr>
                              <w:t>is a</w:t>
                            </w:r>
                            <w:r w:rsidRPr="00FF6CF1">
                              <w:rPr>
                                <w:rFonts w:asciiTheme="minorHAnsi" w:hAnsiTheme="minorHAnsi"/>
                                <w:sz w:val="20"/>
                              </w:rPr>
                              <w:t xml:space="preserve"> guidance </w:t>
                            </w:r>
                            <w:r>
                              <w:rPr>
                                <w:rFonts w:asciiTheme="minorHAnsi" w:hAnsiTheme="minorHAnsi"/>
                                <w:sz w:val="20"/>
                              </w:rPr>
                              <w:t>resource</w:t>
                            </w:r>
                            <w:r w:rsidRPr="00FF6CF1">
                              <w:rPr>
                                <w:rFonts w:asciiTheme="minorHAnsi" w:hAnsiTheme="minorHAnsi"/>
                                <w:sz w:val="20"/>
                              </w:rPr>
                              <w:t xml:space="preserve"> embedded into the standards document. This is the first step to deepen content knowledge and to make apparent the research behind the standard.</w:t>
                            </w:r>
                            <w:r>
                              <w:rPr>
                                <w:rFonts w:asciiTheme="minorHAnsi" w:hAnsiTheme="minorHAnsi"/>
                                <w:sz w:val="20"/>
                              </w:rPr>
                              <w:t xml:space="preserve"> The learning progression is supporting material and not the basis for assessment.</w:t>
                            </w:r>
                          </w:p>
                        </w:tc>
                        <w:tc>
                          <w:tcPr>
                            <w:tcW w:w="257" w:type="dxa"/>
                            <w:tcBorders>
                              <w:top w:val="single" w:sz="18" w:space="0" w:color="auto"/>
                              <w:right w:val="single" w:sz="18" w:space="0" w:color="auto"/>
                            </w:tcBorders>
                            <w:shd w:val="clear" w:color="auto" w:fill="D9D9D9" w:themeFill="background1" w:themeFillShade="D9"/>
                          </w:tcPr>
                          <w:p w14:paraId="67B36FEA" w14:textId="77777777" w:rsidR="00D622A3" w:rsidRPr="00073E44" w:rsidRDefault="00D622A3" w:rsidP="0072289E">
                            <w:pPr>
                              <w:rPr>
                                <w:rFonts w:asciiTheme="minorHAnsi" w:hAnsiTheme="minorHAnsi"/>
                                <w:b/>
                                <w:sz w:val="20"/>
                              </w:rPr>
                            </w:pPr>
                          </w:p>
                        </w:tc>
                      </w:tr>
                      <w:tr w:rsidR="00D622A3" w14:paraId="1DF6A8E3" w14:textId="77777777" w:rsidTr="009C158B">
                        <w:trPr>
                          <w:trHeight w:val="419"/>
                        </w:trPr>
                        <w:tc>
                          <w:tcPr>
                            <w:tcW w:w="236" w:type="dxa"/>
                            <w:tcBorders>
                              <w:left w:val="single" w:sz="18" w:space="0" w:color="auto"/>
                              <w:bottom w:val="single" w:sz="18" w:space="0" w:color="auto"/>
                            </w:tcBorders>
                            <w:shd w:val="clear" w:color="auto" w:fill="auto"/>
                          </w:tcPr>
                          <w:p w14:paraId="530EA6FD" w14:textId="77777777" w:rsidR="00D622A3" w:rsidRDefault="00D622A3" w:rsidP="0072289E"/>
                        </w:tc>
                        <w:tc>
                          <w:tcPr>
                            <w:tcW w:w="4984" w:type="dxa"/>
                            <w:vMerge/>
                            <w:tcBorders>
                              <w:bottom w:val="single" w:sz="18" w:space="0" w:color="auto"/>
                              <w:right w:val="single" w:sz="18" w:space="0" w:color="auto"/>
                            </w:tcBorders>
                          </w:tcPr>
                          <w:p w14:paraId="74291378" w14:textId="77777777" w:rsidR="00D622A3" w:rsidRDefault="00D622A3" w:rsidP="0072289E"/>
                        </w:tc>
                        <w:tc>
                          <w:tcPr>
                            <w:tcW w:w="5683" w:type="dxa"/>
                            <w:tcBorders>
                              <w:left w:val="single" w:sz="18" w:space="0" w:color="auto"/>
                              <w:bottom w:val="single" w:sz="18" w:space="0" w:color="auto"/>
                            </w:tcBorders>
                            <w:shd w:val="clear" w:color="auto" w:fill="D9D9D9" w:themeFill="background1" w:themeFillShade="D9"/>
                          </w:tcPr>
                          <w:p w14:paraId="66DCE172" w14:textId="77777777" w:rsidR="00D622A3" w:rsidRPr="00073E44" w:rsidRDefault="00D622A3" w:rsidP="0072289E">
                            <w:pPr>
                              <w:rPr>
                                <w:rFonts w:asciiTheme="minorHAnsi" w:hAnsiTheme="minorHAnsi"/>
                                <w:b/>
                                <w:sz w:val="20"/>
                                <w:szCs w:val="20"/>
                              </w:rPr>
                            </w:pPr>
                            <w:r w:rsidRPr="00073E44">
                              <w:rPr>
                                <w:rFonts w:asciiTheme="minorHAnsi" w:hAnsiTheme="minorHAnsi"/>
                                <w:b/>
                                <w:sz w:val="20"/>
                                <w:szCs w:val="20"/>
                              </w:rPr>
                              <w:t>The crosscutting concepts</w:t>
                            </w:r>
                            <w:r>
                              <w:rPr>
                                <w:rFonts w:asciiTheme="minorHAnsi" w:hAnsiTheme="minorHAnsi"/>
                                <w:b/>
                                <w:sz w:val="20"/>
                                <w:szCs w:val="20"/>
                              </w:rPr>
                              <w:t xml:space="preserve"> listed</w:t>
                            </w:r>
                            <w:r w:rsidRPr="00073E44">
                              <w:rPr>
                                <w:rFonts w:asciiTheme="minorHAnsi" w:hAnsiTheme="minorHAnsi"/>
                                <w:sz w:val="20"/>
                                <w:szCs w:val="20"/>
                              </w:rPr>
                              <w:t xml:space="preserve"> </w:t>
                            </w:r>
                            <w:r>
                              <w:rPr>
                                <w:rFonts w:asciiTheme="minorHAnsi" w:hAnsiTheme="minorHAnsi"/>
                                <w:sz w:val="20"/>
                                <w:szCs w:val="20"/>
                              </w:rPr>
                              <w:t xml:space="preserve">connect to other standards for themes and integrated science instruction, one of the key components of three-dimensional science instruction. </w:t>
                            </w:r>
                            <w:r w:rsidRPr="002017EA">
                              <w:rPr>
                                <w:rFonts w:asciiTheme="minorHAnsi" w:hAnsiTheme="minorHAnsi"/>
                                <w:b/>
                                <w:sz w:val="20"/>
                                <w:szCs w:val="20"/>
                              </w:rPr>
                              <w:t xml:space="preserve">Bold </w:t>
                            </w:r>
                            <w:r>
                              <w:rPr>
                                <w:rFonts w:asciiTheme="minorHAnsi" w:hAnsiTheme="minorHAnsi"/>
                                <w:sz w:val="20"/>
                                <w:szCs w:val="20"/>
                              </w:rPr>
                              <w:t xml:space="preserve">crosscutting concepts indicate the concepts that are across the grade level.  Example: cause and effect and stability and change are dominant crosscutting concepts for first grade. </w:t>
                            </w:r>
                          </w:p>
                        </w:tc>
                        <w:tc>
                          <w:tcPr>
                            <w:tcW w:w="257" w:type="dxa"/>
                            <w:tcBorders>
                              <w:bottom w:val="single" w:sz="18" w:space="0" w:color="auto"/>
                              <w:right w:val="single" w:sz="18" w:space="0" w:color="auto"/>
                            </w:tcBorders>
                            <w:shd w:val="clear" w:color="auto" w:fill="D9D9D9" w:themeFill="background1" w:themeFillShade="D9"/>
                          </w:tcPr>
                          <w:p w14:paraId="42C1C02F" w14:textId="77777777" w:rsidR="00D622A3" w:rsidRPr="00073E44" w:rsidRDefault="00D622A3" w:rsidP="0072289E">
                            <w:pPr>
                              <w:rPr>
                                <w:rFonts w:asciiTheme="minorHAnsi" w:hAnsiTheme="minorHAnsi"/>
                                <w:b/>
                                <w:sz w:val="20"/>
                                <w:szCs w:val="20"/>
                              </w:rPr>
                            </w:pPr>
                          </w:p>
                        </w:tc>
                      </w:tr>
                    </w:tbl>
                    <w:p w14:paraId="1AB9CFD4" w14:textId="77777777" w:rsidR="00D622A3" w:rsidRDefault="00D622A3" w:rsidP="0092209B"/>
                  </w:txbxContent>
                </v:textbox>
                <w10:wrap anchorx="margin"/>
              </v:shape>
            </w:pict>
          </mc:Fallback>
        </mc:AlternateContent>
      </w:r>
    </w:p>
    <w:p w14:paraId="2DA82EB7" w14:textId="77777777" w:rsidR="0092209B" w:rsidRDefault="0092209B" w:rsidP="00534C3F">
      <w:pPr>
        <w:rPr>
          <w:rFonts w:asciiTheme="minorHAnsi" w:hAnsiTheme="minorHAnsi"/>
        </w:rPr>
      </w:pPr>
    </w:p>
    <w:p w14:paraId="2814EA57" w14:textId="77777777" w:rsidR="0092209B" w:rsidRDefault="0092209B" w:rsidP="00534C3F">
      <w:pPr>
        <w:rPr>
          <w:rFonts w:asciiTheme="minorHAnsi" w:hAnsiTheme="minorHAnsi"/>
        </w:rPr>
      </w:pPr>
    </w:p>
    <w:p w14:paraId="456EC680" w14:textId="77777777" w:rsidR="0092209B" w:rsidRDefault="0092209B" w:rsidP="00534C3F">
      <w:pPr>
        <w:rPr>
          <w:rFonts w:asciiTheme="minorHAnsi" w:hAnsiTheme="minorHAnsi"/>
        </w:rPr>
      </w:pPr>
    </w:p>
    <w:p w14:paraId="45C1ED7F" w14:textId="77777777" w:rsidR="0092209B" w:rsidRDefault="0092209B" w:rsidP="00534C3F">
      <w:pPr>
        <w:rPr>
          <w:rFonts w:asciiTheme="minorHAnsi" w:hAnsiTheme="minorHAnsi"/>
        </w:rPr>
      </w:pPr>
      <w:r w:rsidRPr="000E60D1">
        <w:rPr>
          <w:rFonts w:asciiTheme="minorHAnsi" w:hAnsiTheme="minorHAnsi"/>
          <w:noProof/>
        </w:rPr>
        <mc:AlternateContent>
          <mc:Choice Requires="wps">
            <w:drawing>
              <wp:anchor distT="0" distB="0" distL="114300" distR="114300" simplePos="0" relativeHeight="251717632" behindDoc="0" locked="0" layoutInCell="1" allowOverlap="1" wp14:anchorId="6F920C4B" wp14:editId="50EE88D0">
                <wp:simplePos x="0" y="0"/>
                <wp:positionH relativeFrom="column">
                  <wp:posOffset>6673370</wp:posOffset>
                </wp:positionH>
                <wp:positionV relativeFrom="paragraph">
                  <wp:posOffset>113925</wp:posOffset>
                </wp:positionV>
                <wp:extent cx="1719265" cy="499110"/>
                <wp:effectExtent l="318" t="0" r="0" b="0"/>
                <wp:wrapNone/>
                <wp:docPr id="56" name="Text Box 56"/>
                <wp:cNvGraphicFramePr/>
                <a:graphic xmlns:a="http://schemas.openxmlformats.org/drawingml/2006/main">
                  <a:graphicData uri="http://schemas.microsoft.com/office/word/2010/wordprocessingShape">
                    <wps:wsp>
                      <wps:cNvSpPr txBox="1"/>
                      <wps:spPr>
                        <a:xfrm rot="5400000">
                          <a:off x="0" y="0"/>
                          <a:ext cx="1719265" cy="499110"/>
                        </a:xfrm>
                        <a:prstGeom prst="rect">
                          <a:avLst/>
                        </a:prstGeom>
                        <a:noFill/>
                        <a:ln w="6350">
                          <a:noFill/>
                        </a:ln>
                      </wps:spPr>
                      <wps:txbx>
                        <w:txbxContent>
                          <w:p w14:paraId="307FDEEB" w14:textId="77777777" w:rsidR="00D622A3" w:rsidRPr="00307D34" w:rsidRDefault="00D622A3" w:rsidP="00534C3F">
                            <w:pPr>
                              <w:jc w:val="center"/>
                              <w:rPr>
                                <w:b/>
                              </w:rPr>
                            </w:pPr>
                            <w:r w:rsidRPr="00307D34">
                              <w:rPr>
                                <w:b/>
                              </w:rPr>
                              <w:t>Support Material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F920C4B" id="Text Box 56" o:spid="_x0000_s1029" type="#_x0000_t202" style="position:absolute;margin-left:525.45pt;margin-top:8.95pt;width:135.4pt;height:39.3pt;rotation:90;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" filled="f" stroked="f" strokeweight=".5pt">
                <v:textbox>
                  <w:txbxContent>
                    <w:p w14:paraId="307FDEEB" w14:textId="77777777" w:rsidR="00D622A3" w:rsidRPr="00307D34" w:rsidRDefault="00D622A3" w:rsidP="00534C3F">
                      <w:pPr>
                        <w:jc w:val="center"/>
                        <w:rPr>
                          <w:b/>
                        </w:rPr>
                      </w:pPr>
                      <w:r w:rsidRPr="00307D34">
                        <w:rPr>
                          <w:b/>
                        </w:rPr>
                        <w:t>Support Material</w:t>
                      </w:r>
                    </w:p>
                  </w:txbxContent>
                </v:textbox>
              </v:shape>
            </w:pict>
          </mc:Fallback>
        </mc:AlternateContent>
      </w:r>
      <w:r w:rsidRPr="000E60D1">
        <w:rPr>
          <w:rFonts w:asciiTheme="minorHAnsi" w:hAnsiTheme="minorHAnsi"/>
          <w:noProof/>
        </w:rPr>
        <mc:AlternateContent>
          <mc:Choice Requires="wps">
            <w:drawing>
              <wp:anchor distT="0" distB="0" distL="114300" distR="114300" simplePos="0" relativeHeight="251716608" behindDoc="0" locked="0" layoutInCell="1" allowOverlap="1" wp14:anchorId="6A037F3B" wp14:editId="2334FB50">
                <wp:simplePos x="0" y="0"/>
                <wp:positionH relativeFrom="margin">
                  <wp:posOffset>-287839</wp:posOffset>
                </wp:positionH>
                <wp:positionV relativeFrom="paragraph">
                  <wp:posOffset>244409</wp:posOffset>
                </wp:positionV>
                <wp:extent cx="1232535" cy="499110"/>
                <wp:effectExtent l="4763" t="0" r="0" b="0"/>
                <wp:wrapNone/>
                <wp:docPr id="55" name="Text Box 55"/>
                <wp:cNvGraphicFramePr/>
                <a:graphic xmlns:a="http://schemas.openxmlformats.org/drawingml/2006/main">
                  <a:graphicData uri="http://schemas.microsoft.com/office/word/2010/wordprocessingShape">
                    <wps:wsp>
                      <wps:cNvSpPr txBox="1"/>
                      <wps:spPr>
                        <a:xfrm rot="16200000">
                          <a:off x="0" y="0"/>
                          <a:ext cx="1232535" cy="499110"/>
                        </a:xfrm>
                        <a:prstGeom prst="rect">
                          <a:avLst/>
                        </a:prstGeom>
                        <a:noFill/>
                        <a:ln w="6350">
                          <a:noFill/>
                        </a:ln>
                      </wps:spPr>
                      <wps:txbx>
                        <w:txbxContent>
                          <w:p w14:paraId="3A0653AE" w14:textId="77777777" w:rsidR="00D622A3" w:rsidRPr="00E2454D" w:rsidRDefault="00D622A3" w:rsidP="00534C3F">
                            <w:pPr>
                              <w:jc w:val="center"/>
                              <w:rPr>
                                <w:b/>
                                <w:sz w:val="30"/>
                                <w:szCs w:val="30"/>
                              </w:rPr>
                            </w:pPr>
                            <w:r w:rsidRPr="00E2454D">
                              <w:rPr>
                                <w:b/>
                                <w:sz w:val="30"/>
                                <w:szCs w:val="30"/>
                              </w:rPr>
                              <w:t>Standards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037F3B" id="Text Box 55" o:spid="_x0000_s1030" type="#_x0000_t202" style="position:absolute;margin-left:-22.65pt;margin-top:19.25pt;width:97.05pt;height:39.3pt;rotation:-90;z-index:2517166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" filled="f" stroked="f" strokeweight=".5pt">
                <v:textbox>
                  <w:txbxContent>
                    <w:p w14:paraId="3A0653AE" w14:textId="77777777" w:rsidR="00D622A3" w:rsidRPr="00E2454D" w:rsidRDefault="00D622A3" w:rsidP="00534C3F">
                      <w:pPr>
                        <w:jc w:val="center"/>
                        <w:rPr>
                          <w:b/>
                          <w:sz w:val="30"/>
                          <w:szCs w:val="30"/>
                        </w:rPr>
                      </w:pPr>
                      <w:r w:rsidRPr="00E2454D">
                        <w:rPr>
                          <w:b/>
                          <w:sz w:val="30"/>
                          <w:szCs w:val="30"/>
                        </w:rPr>
                        <w:t>Standards</w:t>
                      </w:r>
                    </w:p>
                  </w:txbxContent>
                </v:textbox>
                <w10:wrap anchorx="margin"/>
              </v:shape>
            </w:pict>
          </mc:Fallback>
        </mc:AlternateContent>
      </w:r>
    </w:p>
    <w:p w14:paraId="3BC1088A" w14:textId="77777777" w:rsidR="0092209B" w:rsidRDefault="0092209B" w:rsidP="00534C3F">
      <w:pPr>
        <w:rPr>
          <w:rFonts w:asciiTheme="minorHAnsi" w:hAnsiTheme="minorHAnsi"/>
        </w:rPr>
      </w:pPr>
    </w:p>
    <w:p w14:paraId="77716315" w14:textId="77777777" w:rsidR="0092209B" w:rsidRDefault="0092209B" w:rsidP="00534C3F">
      <w:pPr>
        <w:rPr>
          <w:rFonts w:asciiTheme="minorHAnsi" w:hAnsiTheme="minorHAnsi"/>
        </w:rPr>
      </w:pPr>
    </w:p>
    <w:p w14:paraId="53F30B5F" w14:textId="77777777" w:rsidR="0092209B" w:rsidRDefault="0092209B" w:rsidP="00534C3F">
      <w:pPr>
        <w:rPr>
          <w:rFonts w:asciiTheme="minorHAnsi" w:hAnsiTheme="minorHAnsi"/>
        </w:rPr>
      </w:pPr>
    </w:p>
    <w:p w14:paraId="2E082756" w14:textId="77777777" w:rsidR="0092209B" w:rsidRPr="000E60D1" w:rsidRDefault="0092209B" w:rsidP="00534C3F">
      <w:pPr>
        <w:rPr>
          <w:rFonts w:asciiTheme="minorHAnsi" w:hAnsiTheme="minorHAnsi"/>
        </w:rPr>
      </w:pPr>
    </w:p>
    <w:p w14:paraId="09D9D055" w14:textId="77777777" w:rsidR="00534C3F" w:rsidRPr="000E60D1" w:rsidRDefault="00534C3F" w:rsidP="00534C3F">
      <w:pPr>
        <w:rPr>
          <w:rFonts w:asciiTheme="minorHAnsi" w:hAnsiTheme="minorHAnsi"/>
        </w:rPr>
      </w:pPr>
    </w:p>
    <w:p w14:paraId="041A084D" w14:textId="77777777" w:rsidR="00F97126" w:rsidRPr="00C07442" w:rsidRDefault="00F97126" w:rsidP="00F97126">
      <w:pPr>
        <w:jc w:val="center"/>
        <w:rPr>
          <w:b/>
          <w:sz w:val="22"/>
          <w:u w:val="single"/>
        </w:rPr>
      </w:pPr>
      <w:r w:rsidRPr="00C07442">
        <w:rPr>
          <w:b/>
          <w:sz w:val="22"/>
          <w:u w:val="single"/>
        </w:rPr>
        <w:t xml:space="preserve">Rationale of </w:t>
      </w:r>
      <w:r>
        <w:rPr>
          <w:b/>
          <w:u w:val="single"/>
        </w:rPr>
        <w:t>C</w:t>
      </w:r>
      <w:r w:rsidRPr="00C07442">
        <w:rPr>
          <w:b/>
          <w:sz w:val="22"/>
          <w:u w:val="single"/>
        </w:rPr>
        <w:t>hanges to the 2018 Standards Document</w:t>
      </w:r>
    </w:p>
    <w:p w14:paraId="75BD2705" w14:textId="77777777" w:rsidR="00F97126" w:rsidRDefault="00F97126" w:rsidP="00F97126">
      <w:pPr>
        <w:rPr>
          <w:b/>
          <w:sz w:val="18"/>
        </w:rPr>
      </w:pPr>
    </w:p>
    <w:p w14:paraId="748EDBBB" w14:textId="77777777" w:rsidR="00453EB1" w:rsidRPr="00C07442" w:rsidRDefault="00453EB1" w:rsidP="00453EB1">
      <w:pPr>
        <w:jc w:val="center"/>
        <w:rPr>
          <w:b/>
          <w:u w:val="single"/>
        </w:rPr>
      </w:pPr>
      <w:r w:rsidRPr="00C07442">
        <w:rPr>
          <w:b/>
          <w:u w:val="single"/>
        </w:rPr>
        <w:t xml:space="preserve">Rationale of </w:t>
      </w:r>
      <w:r>
        <w:rPr>
          <w:b/>
          <w:u w:val="single"/>
        </w:rPr>
        <w:t>C</w:t>
      </w:r>
      <w:r w:rsidRPr="00C07442">
        <w:rPr>
          <w:b/>
          <w:u w:val="single"/>
        </w:rPr>
        <w:t>hanges to the 2018 Standards Document</w:t>
      </w:r>
    </w:p>
    <w:p w14:paraId="27908AF3" w14:textId="3E85A635" w:rsidR="00453EB1" w:rsidRDefault="00453EB1" w:rsidP="00453EB1">
      <w:pPr>
        <w:rPr>
          <w:sz w:val="18"/>
        </w:rPr>
      </w:pPr>
      <w:r w:rsidRPr="00C07442">
        <w:rPr>
          <w:sz w:val="18"/>
        </w:rPr>
        <w:t xml:space="preserve">Changes have been made to the standards document while NO changes have been made to the standards themselves. To better support the implementation of standards, slight modifications were made only to the right side of this </w:t>
      </w:r>
      <w:r w:rsidR="001B1607">
        <w:rPr>
          <w:sz w:val="18"/>
        </w:rPr>
        <w:t>document in the “Background Information”</w:t>
      </w:r>
      <w:r w:rsidRPr="00C07442">
        <w:rPr>
          <w:sz w:val="18"/>
        </w:rPr>
        <w:t xml:space="preserve">. </w:t>
      </w:r>
      <w:r w:rsidR="00765C63">
        <w:rPr>
          <w:sz w:val="18"/>
        </w:rPr>
        <w:t xml:space="preserve">This process of </w:t>
      </w:r>
      <w:r w:rsidR="001B1607">
        <w:rPr>
          <w:sz w:val="18"/>
        </w:rPr>
        <w:t>refining</w:t>
      </w:r>
      <w:r w:rsidR="00765C63">
        <w:rPr>
          <w:sz w:val="18"/>
        </w:rPr>
        <w:t xml:space="preserve"> the support to the standards</w:t>
      </w:r>
      <w:r w:rsidR="001B1607">
        <w:rPr>
          <w:sz w:val="18"/>
        </w:rPr>
        <w:t xml:space="preserve"> background information</w:t>
      </w:r>
      <w:r w:rsidR="00765C63">
        <w:rPr>
          <w:sz w:val="18"/>
        </w:rPr>
        <w:t xml:space="preserve"> was prompted by the state board of education</w:t>
      </w:r>
      <w:r w:rsidR="001B1607">
        <w:rPr>
          <w:sz w:val="18"/>
        </w:rPr>
        <w:t>.</w:t>
      </w:r>
    </w:p>
    <w:p w14:paraId="6F2F430C" w14:textId="77777777" w:rsidR="00453EB1" w:rsidRPr="00C07442" w:rsidRDefault="00453EB1" w:rsidP="00453EB1">
      <w:pPr>
        <w:rPr>
          <w:sz w:val="18"/>
        </w:rPr>
      </w:pPr>
    </w:p>
    <w:tbl>
      <w:tblPr>
        <w:tblStyle w:val="TableGrid"/>
        <w:tblW w:w="0" w:type="auto"/>
        <w:tblLook w:val="04A0" w:firstRow="1" w:lastRow="0" w:firstColumn="1" w:lastColumn="0" w:noHBand="0" w:noVBand="1"/>
      </w:tblPr>
      <w:tblGrid>
        <w:gridCol w:w="903"/>
        <w:gridCol w:w="6020"/>
        <w:gridCol w:w="6027"/>
      </w:tblGrid>
      <w:tr w:rsidR="00532800" w:rsidRPr="00A73B98" w14:paraId="1EFF6A48" w14:textId="77777777" w:rsidTr="00BF37CF">
        <w:tc>
          <w:tcPr>
            <w:tcW w:w="903" w:type="dxa"/>
            <w:shd w:val="clear" w:color="auto" w:fill="D9D9D9" w:themeFill="background1" w:themeFillShade="D9"/>
          </w:tcPr>
          <w:p w14:paraId="262E0CA1" w14:textId="77777777" w:rsidR="00532800" w:rsidRPr="00A73B98" w:rsidRDefault="00532800" w:rsidP="00BF37CF">
            <w:pPr>
              <w:jc w:val="center"/>
              <w:rPr>
                <w:rFonts w:cstheme="minorHAnsi"/>
                <w:b/>
                <w:bCs/>
                <w:sz w:val="18"/>
                <w:szCs w:val="18"/>
              </w:rPr>
            </w:pPr>
            <w:r w:rsidRPr="00A73B98">
              <w:rPr>
                <w:rFonts w:cstheme="minorHAnsi"/>
                <w:b/>
                <w:bCs/>
                <w:sz w:val="18"/>
                <w:szCs w:val="18"/>
              </w:rPr>
              <w:t>Date</w:t>
            </w:r>
          </w:p>
        </w:tc>
        <w:tc>
          <w:tcPr>
            <w:tcW w:w="7012" w:type="dxa"/>
            <w:shd w:val="clear" w:color="auto" w:fill="D9D9D9" w:themeFill="background1" w:themeFillShade="D9"/>
          </w:tcPr>
          <w:p w14:paraId="4FA756B4" w14:textId="77777777" w:rsidR="00532800" w:rsidRPr="00A73B98" w:rsidRDefault="00532800" w:rsidP="00BF37CF">
            <w:pPr>
              <w:jc w:val="center"/>
              <w:rPr>
                <w:rFonts w:cstheme="minorHAnsi"/>
                <w:b/>
                <w:bCs/>
                <w:sz w:val="18"/>
                <w:szCs w:val="18"/>
              </w:rPr>
            </w:pPr>
            <w:r w:rsidRPr="00A73B98">
              <w:rPr>
                <w:rFonts w:cstheme="minorHAnsi"/>
                <w:b/>
                <w:bCs/>
                <w:sz w:val="18"/>
                <w:szCs w:val="18"/>
              </w:rPr>
              <w:t>Changes</w:t>
            </w:r>
          </w:p>
        </w:tc>
        <w:tc>
          <w:tcPr>
            <w:tcW w:w="7020" w:type="dxa"/>
            <w:shd w:val="clear" w:color="auto" w:fill="D9D9D9" w:themeFill="background1" w:themeFillShade="D9"/>
          </w:tcPr>
          <w:p w14:paraId="61B6058A" w14:textId="77777777" w:rsidR="00532800" w:rsidRPr="00A73B98" w:rsidRDefault="00532800" w:rsidP="00BF37CF">
            <w:pPr>
              <w:jc w:val="center"/>
              <w:rPr>
                <w:rFonts w:cstheme="minorHAnsi"/>
                <w:b/>
                <w:bCs/>
                <w:sz w:val="18"/>
                <w:szCs w:val="18"/>
              </w:rPr>
            </w:pPr>
            <w:r w:rsidRPr="00A73B98">
              <w:rPr>
                <w:rFonts w:cstheme="minorHAnsi"/>
                <w:b/>
                <w:bCs/>
                <w:sz w:val="18"/>
                <w:szCs w:val="18"/>
              </w:rPr>
              <w:t>Rationale</w:t>
            </w:r>
          </w:p>
        </w:tc>
      </w:tr>
      <w:tr w:rsidR="00532800" w:rsidRPr="00A73B98" w14:paraId="4E69D622" w14:textId="77777777" w:rsidTr="00BF37CF">
        <w:tc>
          <w:tcPr>
            <w:tcW w:w="903" w:type="dxa"/>
          </w:tcPr>
          <w:p w14:paraId="479D1C41" w14:textId="77777777" w:rsidR="00532800" w:rsidRPr="00A73B98" w:rsidRDefault="00532800" w:rsidP="00BF37CF">
            <w:pPr>
              <w:rPr>
                <w:rFonts w:cstheme="minorHAnsi"/>
                <w:sz w:val="18"/>
                <w:szCs w:val="18"/>
              </w:rPr>
            </w:pPr>
            <w:r w:rsidRPr="00A73B98">
              <w:rPr>
                <w:rFonts w:cstheme="minorHAnsi"/>
                <w:sz w:val="18"/>
                <w:szCs w:val="18"/>
              </w:rPr>
              <w:t>4/5/19</w:t>
            </w:r>
          </w:p>
          <w:p w14:paraId="7151CA1E" w14:textId="77777777" w:rsidR="00532800" w:rsidRPr="00A73B98" w:rsidRDefault="00532800" w:rsidP="00BF37CF">
            <w:pPr>
              <w:rPr>
                <w:rFonts w:cstheme="minorHAnsi"/>
                <w:sz w:val="18"/>
                <w:szCs w:val="18"/>
              </w:rPr>
            </w:pPr>
            <w:r w:rsidRPr="00A73B98">
              <w:rPr>
                <w:rFonts w:cstheme="minorHAnsi"/>
                <w:sz w:val="18"/>
                <w:szCs w:val="18"/>
              </w:rPr>
              <w:t>10/19/19</w:t>
            </w:r>
          </w:p>
        </w:tc>
        <w:tc>
          <w:tcPr>
            <w:tcW w:w="7012" w:type="dxa"/>
          </w:tcPr>
          <w:p w14:paraId="69C3DF4D" w14:textId="77777777" w:rsidR="00532800" w:rsidRPr="00A73B98" w:rsidRDefault="00532800" w:rsidP="00BF37CF">
            <w:pPr>
              <w:rPr>
                <w:rFonts w:cstheme="minorHAnsi"/>
                <w:sz w:val="18"/>
                <w:szCs w:val="18"/>
              </w:rPr>
            </w:pPr>
            <w:r w:rsidRPr="00A73B98">
              <w:rPr>
                <w:rFonts w:cstheme="minorHAnsi"/>
                <w:sz w:val="18"/>
                <w:szCs w:val="18"/>
              </w:rPr>
              <w:t>Grammar and formatting.</w:t>
            </w:r>
          </w:p>
          <w:p w14:paraId="1A5A774C" w14:textId="77777777" w:rsidR="00532800" w:rsidRPr="00A73B98" w:rsidRDefault="00532800" w:rsidP="00BF37CF">
            <w:pPr>
              <w:rPr>
                <w:rFonts w:cstheme="minorHAnsi"/>
                <w:sz w:val="18"/>
                <w:szCs w:val="18"/>
              </w:rPr>
            </w:pPr>
          </w:p>
        </w:tc>
        <w:tc>
          <w:tcPr>
            <w:tcW w:w="7020" w:type="dxa"/>
          </w:tcPr>
          <w:p w14:paraId="1B9F6EC9" w14:textId="77777777" w:rsidR="00532800" w:rsidRPr="00A73B98" w:rsidRDefault="00532800" w:rsidP="00BF37CF">
            <w:pPr>
              <w:rPr>
                <w:rFonts w:cstheme="minorHAnsi"/>
                <w:sz w:val="18"/>
                <w:szCs w:val="18"/>
              </w:rPr>
            </w:pPr>
            <w:r w:rsidRPr="00A73B98">
              <w:rPr>
                <w:rFonts w:cstheme="minorHAnsi"/>
                <w:sz w:val="18"/>
                <w:szCs w:val="18"/>
              </w:rPr>
              <w:t>Consistency throughout document.</w:t>
            </w:r>
          </w:p>
        </w:tc>
      </w:tr>
      <w:tr w:rsidR="00532800" w:rsidRPr="00A73B98" w14:paraId="02573C8B" w14:textId="77777777" w:rsidTr="00BF37CF">
        <w:tc>
          <w:tcPr>
            <w:tcW w:w="903" w:type="dxa"/>
          </w:tcPr>
          <w:p w14:paraId="4D48AA45" w14:textId="77777777" w:rsidR="00532800" w:rsidRPr="00A73B98" w:rsidRDefault="00532800" w:rsidP="00BF37CF">
            <w:pPr>
              <w:rPr>
                <w:rFonts w:cstheme="minorHAnsi"/>
                <w:sz w:val="18"/>
                <w:szCs w:val="18"/>
              </w:rPr>
            </w:pPr>
            <w:r w:rsidRPr="00A73B98">
              <w:rPr>
                <w:rFonts w:cstheme="minorHAnsi"/>
                <w:sz w:val="18"/>
                <w:szCs w:val="18"/>
              </w:rPr>
              <w:t>7/26/19</w:t>
            </w:r>
          </w:p>
          <w:p w14:paraId="77B903B0" w14:textId="77777777" w:rsidR="00532800" w:rsidRPr="00A73B98" w:rsidRDefault="00532800" w:rsidP="00BF37CF">
            <w:pPr>
              <w:rPr>
                <w:rFonts w:cstheme="minorHAnsi"/>
                <w:sz w:val="18"/>
                <w:szCs w:val="18"/>
              </w:rPr>
            </w:pPr>
          </w:p>
        </w:tc>
        <w:tc>
          <w:tcPr>
            <w:tcW w:w="7012" w:type="dxa"/>
          </w:tcPr>
          <w:p w14:paraId="0FCF62FD" w14:textId="77777777" w:rsidR="00532800" w:rsidRPr="00A73B98" w:rsidRDefault="00532800" w:rsidP="00BF37CF">
            <w:pPr>
              <w:rPr>
                <w:rFonts w:cstheme="minorHAnsi"/>
                <w:sz w:val="18"/>
                <w:szCs w:val="18"/>
              </w:rPr>
            </w:pPr>
            <w:r w:rsidRPr="00A73B98">
              <w:rPr>
                <w:rFonts w:cstheme="minorHAnsi"/>
                <w:sz w:val="18"/>
                <w:szCs w:val="18"/>
              </w:rPr>
              <w:t>Introduction section 4</w:t>
            </w:r>
            <w:r w:rsidRPr="00A73B98">
              <w:rPr>
                <w:rFonts w:cstheme="minorHAnsi"/>
                <w:sz w:val="18"/>
                <w:szCs w:val="18"/>
                <w:vertAlign w:val="superscript"/>
              </w:rPr>
              <w:t>th</w:t>
            </w:r>
            <w:r w:rsidRPr="00A73B98">
              <w:rPr>
                <w:rFonts w:cstheme="minorHAnsi"/>
                <w:sz w:val="18"/>
                <w:szCs w:val="18"/>
              </w:rPr>
              <w:t xml:space="preserve"> sentence</w:t>
            </w:r>
          </w:p>
          <w:p w14:paraId="221534B1" w14:textId="77777777" w:rsidR="00532800" w:rsidRPr="00A73B98" w:rsidRDefault="00532800" w:rsidP="00BF37CF">
            <w:pPr>
              <w:rPr>
                <w:rFonts w:cstheme="minorHAnsi"/>
                <w:sz w:val="18"/>
                <w:szCs w:val="18"/>
              </w:rPr>
            </w:pPr>
            <w:r w:rsidRPr="00A73B98">
              <w:rPr>
                <w:rFonts w:cstheme="minorHAnsi"/>
                <w:sz w:val="18"/>
                <w:szCs w:val="18"/>
              </w:rPr>
              <w:t xml:space="preserve">Phenomena are observable events that can be explained or explored. Science seeks to explain the causes of phenomena using scientific practices, ideas, and concepts. </w:t>
            </w:r>
          </w:p>
        </w:tc>
        <w:tc>
          <w:tcPr>
            <w:tcW w:w="7020" w:type="dxa"/>
          </w:tcPr>
          <w:p w14:paraId="2293274B" w14:textId="77777777" w:rsidR="00532800" w:rsidRPr="00A73B98" w:rsidRDefault="00532800" w:rsidP="00BF37CF">
            <w:pPr>
              <w:rPr>
                <w:rFonts w:cstheme="minorHAnsi"/>
                <w:sz w:val="18"/>
                <w:szCs w:val="18"/>
              </w:rPr>
            </w:pPr>
            <w:r w:rsidRPr="00A73B98">
              <w:rPr>
                <w:rFonts w:cstheme="minorHAnsi"/>
                <w:sz w:val="18"/>
                <w:szCs w:val="18"/>
              </w:rPr>
              <w:t xml:space="preserve">Clarity on what phenomena is. </w:t>
            </w:r>
          </w:p>
        </w:tc>
      </w:tr>
      <w:tr w:rsidR="00532800" w:rsidRPr="00A73B98" w14:paraId="7843691A" w14:textId="77777777" w:rsidTr="00BF37CF">
        <w:tc>
          <w:tcPr>
            <w:tcW w:w="903" w:type="dxa"/>
          </w:tcPr>
          <w:p w14:paraId="67BA613B" w14:textId="77777777" w:rsidR="00532800" w:rsidRPr="00A73B98" w:rsidRDefault="00532800" w:rsidP="00BF37CF">
            <w:pPr>
              <w:rPr>
                <w:rFonts w:cstheme="minorHAnsi"/>
                <w:sz w:val="18"/>
                <w:szCs w:val="18"/>
              </w:rPr>
            </w:pPr>
            <w:r w:rsidRPr="00A73B98">
              <w:rPr>
                <w:rFonts w:cstheme="minorHAnsi"/>
                <w:sz w:val="18"/>
                <w:szCs w:val="18"/>
              </w:rPr>
              <w:t>7/26/19</w:t>
            </w:r>
          </w:p>
          <w:p w14:paraId="7431123D" w14:textId="77777777" w:rsidR="00532800" w:rsidRPr="00A73B98" w:rsidRDefault="00532800" w:rsidP="00BF37CF">
            <w:pPr>
              <w:rPr>
                <w:rFonts w:cstheme="minorHAnsi"/>
                <w:sz w:val="18"/>
                <w:szCs w:val="18"/>
              </w:rPr>
            </w:pPr>
          </w:p>
        </w:tc>
        <w:tc>
          <w:tcPr>
            <w:tcW w:w="7012" w:type="dxa"/>
          </w:tcPr>
          <w:p w14:paraId="19959E08" w14:textId="77777777" w:rsidR="00532800" w:rsidRPr="00A73B98" w:rsidRDefault="00532800" w:rsidP="00BF37CF">
            <w:pPr>
              <w:rPr>
                <w:rFonts w:cstheme="minorHAnsi"/>
                <w:sz w:val="18"/>
                <w:szCs w:val="18"/>
              </w:rPr>
            </w:pPr>
            <w:r w:rsidRPr="00A73B98">
              <w:rPr>
                <w:rFonts w:cstheme="minorHAnsi"/>
                <w:sz w:val="18"/>
                <w:szCs w:val="18"/>
              </w:rPr>
              <w:t xml:space="preserve">“Learning Progressions, Key Terms, and Crosscutting Concepts” was retitled to “Crosscutting Concepts &amp; Background Information for Educators” on the right side of the standards document. </w:t>
            </w:r>
          </w:p>
          <w:p w14:paraId="1BDC53BA" w14:textId="77777777" w:rsidR="00532800" w:rsidRPr="00A73B98" w:rsidRDefault="00532800" w:rsidP="00BF37CF">
            <w:pPr>
              <w:rPr>
                <w:rFonts w:cstheme="minorHAnsi"/>
                <w:sz w:val="18"/>
                <w:szCs w:val="18"/>
              </w:rPr>
            </w:pPr>
          </w:p>
        </w:tc>
        <w:tc>
          <w:tcPr>
            <w:tcW w:w="7020" w:type="dxa"/>
          </w:tcPr>
          <w:p w14:paraId="6E84D099" w14:textId="77777777" w:rsidR="00532800" w:rsidRPr="00A73B98" w:rsidRDefault="00532800" w:rsidP="00BF37CF">
            <w:pPr>
              <w:rPr>
                <w:rFonts w:cstheme="minorHAnsi"/>
                <w:sz w:val="18"/>
                <w:szCs w:val="18"/>
              </w:rPr>
            </w:pPr>
            <w:r w:rsidRPr="00A73B98">
              <w:rPr>
                <w:rFonts w:cstheme="minorHAnsi"/>
                <w:sz w:val="18"/>
                <w:szCs w:val="18"/>
              </w:rPr>
              <w:t xml:space="preserve">To ensure the information from </w:t>
            </w:r>
            <w:r w:rsidRPr="00A73B98">
              <w:rPr>
                <w:rFonts w:cstheme="minorHAnsi"/>
                <w:i/>
                <w:sz w:val="18"/>
                <w:szCs w:val="18"/>
              </w:rPr>
              <w:t xml:space="preserve">A Framework for K-12 Science Education </w:t>
            </w:r>
            <w:r w:rsidRPr="00A73B98">
              <w:rPr>
                <w:rFonts w:cstheme="minorHAnsi"/>
                <w:sz w:val="18"/>
                <w:szCs w:val="18"/>
              </w:rPr>
              <w:t>and</w:t>
            </w:r>
            <w:r w:rsidRPr="00A73B98">
              <w:rPr>
                <w:rFonts w:cstheme="minorHAnsi"/>
                <w:i/>
                <w:sz w:val="18"/>
                <w:szCs w:val="18"/>
              </w:rPr>
              <w:t xml:space="preserve"> Working with Big Ideas of Science Education</w:t>
            </w:r>
            <w:r w:rsidRPr="00A73B98">
              <w:rPr>
                <w:rFonts w:cstheme="minorHAnsi"/>
                <w:sz w:val="18"/>
                <w:szCs w:val="18"/>
              </w:rPr>
              <w:t xml:space="preserve"> was being used as background education for the educator.  This is not a sequence of learning, but rather provides background content knowledge for the educator on the resource that was utilized when writing the standards. </w:t>
            </w:r>
          </w:p>
        </w:tc>
      </w:tr>
      <w:tr w:rsidR="00532800" w:rsidRPr="00A73B98" w14:paraId="38D46732" w14:textId="77777777" w:rsidTr="00BF37CF">
        <w:tc>
          <w:tcPr>
            <w:tcW w:w="903" w:type="dxa"/>
          </w:tcPr>
          <w:p w14:paraId="4D23FD76" w14:textId="77777777" w:rsidR="00532800" w:rsidRPr="00A73B98" w:rsidRDefault="00532800" w:rsidP="00BF37CF">
            <w:pPr>
              <w:rPr>
                <w:rFonts w:cstheme="minorHAnsi"/>
                <w:sz w:val="18"/>
                <w:szCs w:val="18"/>
              </w:rPr>
            </w:pPr>
            <w:r w:rsidRPr="00A73B98">
              <w:rPr>
                <w:rFonts w:cstheme="minorHAnsi"/>
                <w:sz w:val="18"/>
                <w:szCs w:val="18"/>
              </w:rPr>
              <w:t>7/26/19</w:t>
            </w:r>
          </w:p>
        </w:tc>
        <w:tc>
          <w:tcPr>
            <w:tcW w:w="7012" w:type="dxa"/>
          </w:tcPr>
          <w:p w14:paraId="78BF6ACF" w14:textId="77777777" w:rsidR="00532800" w:rsidRPr="00A73B98" w:rsidRDefault="00532800" w:rsidP="00BF37CF">
            <w:pPr>
              <w:rPr>
                <w:rFonts w:cstheme="minorHAnsi"/>
                <w:sz w:val="18"/>
                <w:szCs w:val="18"/>
              </w:rPr>
            </w:pPr>
            <w:r w:rsidRPr="00A73B98">
              <w:rPr>
                <w:rFonts w:cstheme="minorHAnsi"/>
                <w:sz w:val="18"/>
                <w:szCs w:val="18"/>
              </w:rPr>
              <w:t xml:space="preserve">The Crosscutting Concepts were moved from the bottom of the page to the top of the page. </w:t>
            </w:r>
          </w:p>
        </w:tc>
        <w:tc>
          <w:tcPr>
            <w:tcW w:w="7020" w:type="dxa"/>
          </w:tcPr>
          <w:p w14:paraId="62718A52" w14:textId="77777777" w:rsidR="00532800" w:rsidRPr="00A73B98" w:rsidRDefault="00532800" w:rsidP="00BF37CF">
            <w:pPr>
              <w:rPr>
                <w:rFonts w:cstheme="minorHAnsi"/>
                <w:sz w:val="18"/>
                <w:szCs w:val="18"/>
              </w:rPr>
            </w:pPr>
            <w:r w:rsidRPr="00A73B98">
              <w:rPr>
                <w:rFonts w:cstheme="minorHAnsi"/>
                <w:sz w:val="18"/>
                <w:szCs w:val="18"/>
              </w:rPr>
              <w:t xml:space="preserve">The Crosscutting Concepts were moved to show that they are not an afterthought. </w:t>
            </w:r>
          </w:p>
        </w:tc>
      </w:tr>
      <w:tr w:rsidR="00532800" w:rsidRPr="00A73B98" w14:paraId="23BDD374" w14:textId="77777777" w:rsidTr="00BF37CF">
        <w:tc>
          <w:tcPr>
            <w:tcW w:w="903" w:type="dxa"/>
          </w:tcPr>
          <w:p w14:paraId="4787C939" w14:textId="77777777" w:rsidR="00532800" w:rsidRPr="00A73B98" w:rsidRDefault="00532800" w:rsidP="00BF37CF">
            <w:pPr>
              <w:rPr>
                <w:rFonts w:cstheme="minorHAnsi"/>
                <w:sz w:val="18"/>
                <w:szCs w:val="18"/>
              </w:rPr>
            </w:pPr>
            <w:r w:rsidRPr="00A73B98">
              <w:rPr>
                <w:rFonts w:cstheme="minorHAnsi"/>
                <w:sz w:val="18"/>
                <w:szCs w:val="18"/>
              </w:rPr>
              <w:t>8/8/19</w:t>
            </w:r>
          </w:p>
        </w:tc>
        <w:tc>
          <w:tcPr>
            <w:tcW w:w="7012" w:type="dxa"/>
          </w:tcPr>
          <w:p w14:paraId="3F3F644D" w14:textId="77777777" w:rsidR="00532800" w:rsidRPr="00A73B98" w:rsidRDefault="00532800" w:rsidP="00BF37CF">
            <w:pPr>
              <w:rPr>
                <w:rFonts w:cstheme="minorHAnsi"/>
                <w:sz w:val="18"/>
                <w:szCs w:val="18"/>
              </w:rPr>
            </w:pPr>
            <w:r w:rsidRPr="00A73B98">
              <w:rPr>
                <w:rFonts w:cstheme="minorHAnsi"/>
                <w:sz w:val="18"/>
                <w:szCs w:val="18"/>
              </w:rPr>
              <w:t>All 7 Crosscutting Concepts are listed, instead of just the “focus” CCC for each grade level.</w:t>
            </w:r>
          </w:p>
        </w:tc>
        <w:tc>
          <w:tcPr>
            <w:tcW w:w="7020" w:type="dxa"/>
          </w:tcPr>
          <w:p w14:paraId="7DF7BA95" w14:textId="77777777" w:rsidR="00532800" w:rsidRPr="00A73B98" w:rsidRDefault="00532800" w:rsidP="00BF37CF">
            <w:pPr>
              <w:rPr>
                <w:rFonts w:cstheme="minorHAnsi"/>
                <w:sz w:val="18"/>
                <w:szCs w:val="18"/>
              </w:rPr>
            </w:pPr>
            <w:r w:rsidRPr="00A73B98">
              <w:rPr>
                <w:rFonts w:cstheme="minorHAnsi"/>
                <w:sz w:val="18"/>
                <w:szCs w:val="18"/>
              </w:rPr>
              <w:t xml:space="preserve">To ensure educators understand that there are 7 CCCs in total, and further explain that the </w:t>
            </w:r>
            <w:r w:rsidRPr="00A73B98">
              <w:rPr>
                <w:rFonts w:cstheme="minorHAnsi"/>
                <w:b/>
                <w:sz w:val="18"/>
                <w:szCs w:val="18"/>
              </w:rPr>
              <w:t>bolded</w:t>
            </w:r>
            <w:r w:rsidRPr="00A73B98">
              <w:rPr>
                <w:rFonts w:cstheme="minorHAnsi"/>
                <w:sz w:val="18"/>
                <w:szCs w:val="18"/>
              </w:rPr>
              <w:t xml:space="preserve"> CCCs are the “focus” crosscutting concepts for that particular grade level.</w:t>
            </w:r>
          </w:p>
        </w:tc>
      </w:tr>
      <w:tr w:rsidR="00532800" w:rsidRPr="00A73B98" w14:paraId="2021DC4F" w14:textId="77777777" w:rsidTr="00BF37CF">
        <w:tc>
          <w:tcPr>
            <w:tcW w:w="903" w:type="dxa"/>
          </w:tcPr>
          <w:p w14:paraId="4465BD37" w14:textId="77777777" w:rsidR="00532800" w:rsidRPr="00A73B98" w:rsidRDefault="00532800" w:rsidP="00BF37CF">
            <w:pPr>
              <w:rPr>
                <w:rFonts w:cstheme="minorHAnsi"/>
                <w:sz w:val="18"/>
                <w:szCs w:val="18"/>
              </w:rPr>
            </w:pPr>
            <w:r w:rsidRPr="00A73B98">
              <w:rPr>
                <w:rFonts w:cstheme="minorHAnsi"/>
                <w:sz w:val="18"/>
                <w:szCs w:val="18"/>
              </w:rPr>
              <w:t>8/8/19</w:t>
            </w:r>
          </w:p>
        </w:tc>
        <w:tc>
          <w:tcPr>
            <w:tcW w:w="7012" w:type="dxa"/>
          </w:tcPr>
          <w:p w14:paraId="0E18CA0A" w14:textId="77777777" w:rsidR="00532800" w:rsidRPr="00A73B98" w:rsidRDefault="00532800" w:rsidP="00BF37CF">
            <w:pPr>
              <w:rPr>
                <w:rFonts w:cstheme="minorHAnsi"/>
                <w:sz w:val="18"/>
                <w:szCs w:val="18"/>
              </w:rPr>
            </w:pPr>
            <w:r w:rsidRPr="00A73B98">
              <w:rPr>
                <w:rFonts w:cstheme="minorHAnsi"/>
                <w:sz w:val="18"/>
                <w:szCs w:val="18"/>
              </w:rPr>
              <w:t>Replaced and updated the graphic used on page 11 to match the updates to the right side of the document.</w:t>
            </w:r>
          </w:p>
        </w:tc>
        <w:tc>
          <w:tcPr>
            <w:tcW w:w="7020" w:type="dxa"/>
          </w:tcPr>
          <w:p w14:paraId="680B9A0D" w14:textId="77777777" w:rsidR="00532800" w:rsidRPr="00A73B98" w:rsidRDefault="00532800" w:rsidP="00BF37CF">
            <w:pPr>
              <w:rPr>
                <w:rFonts w:cstheme="minorHAnsi"/>
                <w:sz w:val="18"/>
                <w:szCs w:val="18"/>
              </w:rPr>
            </w:pPr>
            <w:r w:rsidRPr="00A73B98">
              <w:rPr>
                <w:rFonts w:cstheme="minorHAnsi"/>
                <w:sz w:val="18"/>
                <w:szCs w:val="18"/>
              </w:rPr>
              <w:t>Updated image to match the updated right side of the standards document.</w:t>
            </w:r>
          </w:p>
        </w:tc>
      </w:tr>
      <w:tr w:rsidR="00532800" w:rsidRPr="00A73B98" w14:paraId="50FACFD3" w14:textId="77777777" w:rsidTr="00BF37CF">
        <w:tc>
          <w:tcPr>
            <w:tcW w:w="903" w:type="dxa"/>
          </w:tcPr>
          <w:p w14:paraId="4E0D98A4" w14:textId="77777777" w:rsidR="00532800" w:rsidRPr="00A73B98" w:rsidRDefault="00532800" w:rsidP="00BF37CF">
            <w:pPr>
              <w:rPr>
                <w:rFonts w:cstheme="minorHAnsi"/>
                <w:sz w:val="18"/>
                <w:szCs w:val="18"/>
              </w:rPr>
            </w:pPr>
            <w:r w:rsidRPr="00A73B98">
              <w:rPr>
                <w:rFonts w:cstheme="minorHAnsi"/>
                <w:sz w:val="18"/>
                <w:szCs w:val="18"/>
              </w:rPr>
              <w:t>8/8/19</w:t>
            </w:r>
          </w:p>
        </w:tc>
        <w:tc>
          <w:tcPr>
            <w:tcW w:w="7012" w:type="dxa"/>
          </w:tcPr>
          <w:p w14:paraId="7AA5B287" w14:textId="77777777" w:rsidR="00532800" w:rsidRPr="00A73B98" w:rsidRDefault="00532800" w:rsidP="00BF37CF">
            <w:pPr>
              <w:rPr>
                <w:rFonts w:cstheme="minorHAnsi"/>
                <w:sz w:val="18"/>
                <w:szCs w:val="18"/>
              </w:rPr>
            </w:pPr>
            <w:r w:rsidRPr="00A73B98">
              <w:rPr>
                <w:rFonts w:cstheme="minorHAnsi"/>
                <w:sz w:val="18"/>
                <w:szCs w:val="18"/>
              </w:rPr>
              <w:t>Under the sections titled “Background Information” the font was changed from 10 point to 9 point.</w:t>
            </w:r>
          </w:p>
        </w:tc>
        <w:tc>
          <w:tcPr>
            <w:tcW w:w="7020" w:type="dxa"/>
          </w:tcPr>
          <w:p w14:paraId="41BED4E9" w14:textId="77777777" w:rsidR="00532800" w:rsidRPr="00A73B98" w:rsidRDefault="00532800" w:rsidP="00BF37CF">
            <w:pPr>
              <w:rPr>
                <w:rFonts w:cstheme="minorHAnsi"/>
                <w:sz w:val="18"/>
                <w:szCs w:val="18"/>
              </w:rPr>
            </w:pPr>
            <w:r w:rsidRPr="00A73B98">
              <w:rPr>
                <w:rFonts w:cstheme="minorHAnsi"/>
                <w:sz w:val="18"/>
                <w:szCs w:val="18"/>
              </w:rPr>
              <w:t>To better format the document and try to avoid page breaks within a standard.</w:t>
            </w:r>
          </w:p>
        </w:tc>
      </w:tr>
    </w:tbl>
    <w:p w14:paraId="4103C20C" w14:textId="77777777" w:rsidR="00532800" w:rsidRPr="00A73B98" w:rsidRDefault="00532800" w:rsidP="00532800">
      <w:pPr>
        <w:rPr>
          <w:rFonts w:cstheme="minorHAnsi"/>
          <w:sz w:val="8"/>
          <w:szCs w:val="8"/>
        </w:rPr>
      </w:pPr>
    </w:p>
    <w:tbl>
      <w:tblPr>
        <w:tblStyle w:val="TableGrid"/>
        <w:tblW w:w="12955" w:type="dxa"/>
        <w:tblLook w:val="04A0" w:firstRow="1" w:lastRow="0" w:firstColumn="1" w:lastColumn="0" w:noHBand="0" w:noVBand="1"/>
      </w:tblPr>
      <w:tblGrid>
        <w:gridCol w:w="904"/>
        <w:gridCol w:w="2086"/>
        <w:gridCol w:w="5961"/>
        <w:gridCol w:w="4004"/>
      </w:tblGrid>
      <w:tr w:rsidR="00532800" w:rsidRPr="00A73B98" w14:paraId="6D92EB7D" w14:textId="77777777" w:rsidTr="00532800">
        <w:trPr>
          <w:trHeight w:val="217"/>
        </w:trPr>
        <w:tc>
          <w:tcPr>
            <w:tcW w:w="863" w:type="dxa"/>
            <w:shd w:val="clear" w:color="auto" w:fill="D9D9D9" w:themeFill="background1" w:themeFillShade="D9"/>
          </w:tcPr>
          <w:p w14:paraId="48380B85" w14:textId="77777777" w:rsidR="00532800" w:rsidRPr="00A73B98" w:rsidRDefault="00532800" w:rsidP="00BF37CF">
            <w:pPr>
              <w:jc w:val="center"/>
              <w:rPr>
                <w:rFonts w:cstheme="minorHAnsi"/>
                <w:b/>
                <w:bCs/>
                <w:sz w:val="18"/>
                <w:szCs w:val="18"/>
              </w:rPr>
            </w:pPr>
            <w:r w:rsidRPr="00A73B98">
              <w:rPr>
                <w:rFonts w:cstheme="minorHAnsi"/>
                <w:b/>
                <w:bCs/>
                <w:sz w:val="18"/>
                <w:szCs w:val="18"/>
              </w:rPr>
              <w:t>Date</w:t>
            </w:r>
          </w:p>
        </w:tc>
        <w:tc>
          <w:tcPr>
            <w:tcW w:w="2091" w:type="dxa"/>
            <w:shd w:val="clear" w:color="auto" w:fill="D9D9D9" w:themeFill="background1" w:themeFillShade="D9"/>
          </w:tcPr>
          <w:p w14:paraId="291EB9E5" w14:textId="77777777" w:rsidR="00532800" w:rsidRPr="00A73B98" w:rsidRDefault="00532800" w:rsidP="00BF37CF">
            <w:pPr>
              <w:jc w:val="center"/>
              <w:rPr>
                <w:rFonts w:cstheme="minorHAnsi"/>
                <w:b/>
                <w:bCs/>
                <w:sz w:val="18"/>
                <w:szCs w:val="18"/>
              </w:rPr>
            </w:pPr>
            <w:r w:rsidRPr="00A73B98">
              <w:rPr>
                <w:rFonts w:cstheme="minorHAnsi"/>
                <w:b/>
                <w:bCs/>
                <w:sz w:val="18"/>
                <w:szCs w:val="18"/>
              </w:rPr>
              <w:t>Background Information</w:t>
            </w:r>
          </w:p>
        </w:tc>
        <w:tc>
          <w:tcPr>
            <w:tcW w:w="5983" w:type="dxa"/>
            <w:shd w:val="clear" w:color="auto" w:fill="D9D9D9" w:themeFill="background1" w:themeFillShade="D9"/>
          </w:tcPr>
          <w:p w14:paraId="1ACE5219" w14:textId="77777777" w:rsidR="00532800" w:rsidRPr="00A73B98" w:rsidRDefault="00532800" w:rsidP="00BF37CF">
            <w:pPr>
              <w:jc w:val="center"/>
              <w:rPr>
                <w:rFonts w:cstheme="minorHAnsi"/>
                <w:b/>
                <w:bCs/>
                <w:sz w:val="18"/>
                <w:szCs w:val="18"/>
              </w:rPr>
            </w:pPr>
            <w:r>
              <w:rPr>
                <w:rFonts w:cstheme="minorHAnsi"/>
                <w:b/>
                <w:bCs/>
                <w:sz w:val="18"/>
                <w:szCs w:val="18"/>
              </w:rPr>
              <w:t>Changes</w:t>
            </w:r>
          </w:p>
        </w:tc>
        <w:tc>
          <w:tcPr>
            <w:tcW w:w="4018" w:type="dxa"/>
            <w:shd w:val="clear" w:color="auto" w:fill="D9D9D9" w:themeFill="background1" w:themeFillShade="D9"/>
          </w:tcPr>
          <w:p w14:paraId="78303CA1" w14:textId="77777777" w:rsidR="00532800" w:rsidRPr="00A73B98" w:rsidRDefault="00532800" w:rsidP="00BF37CF">
            <w:pPr>
              <w:jc w:val="center"/>
              <w:rPr>
                <w:rFonts w:cstheme="minorHAnsi"/>
                <w:b/>
                <w:bCs/>
                <w:sz w:val="18"/>
                <w:szCs w:val="18"/>
              </w:rPr>
            </w:pPr>
            <w:r>
              <w:rPr>
                <w:rFonts w:cstheme="minorHAnsi"/>
                <w:b/>
                <w:bCs/>
                <w:sz w:val="18"/>
                <w:szCs w:val="18"/>
              </w:rPr>
              <w:t xml:space="preserve">Rationale </w:t>
            </w:r>
          </w:p>
        </w:tc>
      </w:tr>
      <w:tr w:rsidR="00532800" w:rsidRPr="00A73B98" w14:paraId="090FC9AF" w14:textId="77777777" w:rsidTr="00532800">
        <w:trPr>
          <w:trHeight w:val="683"/>
        </w:trPr>
        <w:tc>
          <w:tcPr>
            <w:tcW w:w="863" w:type="dxa"/>
          </w:tcPr>
          <w:p w14:paraId="3861161E" w14:textId="77777777" w:rsidR="00532800" w:rsidRPr="00A73B98" w:rsidRDefault="00532800" w:rsidP="00BF37CF">
            <w:pPr>
              <w:rPr>
                <w:rFonts w:cstheme="minorHAnsi"/>
                <w:sz w:val="18"/>
                <w:szCs w:val="18"/>
              </w:rPr>
            </w:pPr>
            <w:r w:rsidRPr="00A73B98">
              <w:rPr>
                <w:rFonts w:cstheme="minorHAnsi"/>
                <w:sz w:val="18"/>
                <w:szCs w:val="18"/>
              </w:rPr>
              <w:t>9/25/19</w:t>
            </w:r>
          </w:p>
        </w:tc>
        <w:tc>
          <w:tcPr>
            <w:tcW w:w="2091" w:type="dxa"/>
          </w:tcPr>
          <w:p w14:paraId="7F9A528A" w14:textId="77777777" w:rsidR="00532800" w:rsidRPr="00A73B98" w:rsidRDefault="00532800" w:rsidP="00BF37CF">
            <w:pPr>
              <w:rPr>
                <w:rFonts w:cstheme="minorHAnsi"/>
                <w:sz w:val="18"/>
                <w:szCs w:val="18"/>
              </w:rPr>
            </w:pPr>
            <w:r w:rsidRPr="00A73B98">
              <w:rPr>
                <w:rFonts w:cstheme="minorHAnsi"/>
                <w:sz w:val="18"/>
                <w:szCs w:val="18"/>
              </w:rPr>
              <w:t xml:space="preserve">Physical 6.1-3 Standard </w:t>
            </w:r>
            <w:r w:rsidRPr="00A73B98">
              <w:rPr>
                <w:rFonts w:cstheme="minorHAnsi"/>
                <w:i/>
                <w:iCs/>
                <w:sz w:val="18"/>
                <w:szCs w:val="18"/>
              </w:rPr>
              <w:t>Teacher Background</w:t>
            </w:r>
            <w:r w:rsidRPr="00A73B98">
              <w:rPr>
                <w:rFonts w:cstheme="minorHAnsi"/>
                <w:sz w:val="18"/>
                <w:szCs w:val="18"/>
              </w:rPr>
              <w:t xml:space="preserve"> change </w:t>
            </w:r>
          </w:p>
        </w:tc>
        <w:tc>
          <w:tcPr>
            <w:tcW w:w="5983" w:type="dxa"/>
          </w:tcPr>
          <w:p w14:paraId="5E5D6993" w14:textId="77777777" w:rsidR="00532800" w:rsidRPr="00A73B98" w:rsidRDefault="00532800" w:rsidP="00BF37CF">
            <w:pPr>
              <w:rPr>
                <w:rFonts w:cstheme="minorHAnsi"/>
                <w:sz w:val="18"/>
                <w:szCs w:val="18"/>
              </w:rPr>
            </w:pPr>
            <w:r w:rsidRPr="00A73B98">
              <w:rPr>
                <w:rFonts w:cstheme="minorHAnsi"/>
                <w:sz w:val="18"/>
                <w:szCs w:val="18"/>
              </w:rPr>
              <w:t xml:space="preserve">Added: Info from pg. 108 Framework </w:t>
            </w:r>
          </w:p>
        </w:tc>
        <w:tc>
          <w:tcPr>
            <w:tcW w:w="4018" w:type="dxa"/>
          </w:tcPr>
          <w:p w14:paraId="40A8068B" w14:textId="77777777" w:rsidR="00532800" w:rsidRPr="00A73B98" w:rsidRDefault="00532800" w:rsidP="00BF37CF">
            <w:pPr>
              <w:rPr>
                <w:rFonts w:cstheme="minorHAnsi"/>
                <w:sz w:val="18"/>
                <w:szCs w:val="18"/>
              </w:rPr>
            </w:pPr>
            <w:r w:rsidRPr="00A73B98">
              <w:rPr>
                <w:rFonts w:cstheme="minorHAnsi"/>
                <w:sz w:val="18"/>
                <w:szCs w:val="18"/>
              </w:rPr>
              <w:t>No information in original regarding temperature and pressure to give deeper background on standard regarding substances.</w:t>
            </w:r>
          </w:p>
        </w:tc>
      </w:tr>
      <w:tr w:rsidR="00532800" w:rsidRPr="00A73B98" w14:paraId="13D9E4CB" w14:textId="77777777" w:rsidTr="00532800">
        <w:trPr>
          <w:trHeight w:val="683"/>
        </w:trPr>
        <w:tc>
          <w:tcPr>
            <w:tcW w:w="863" w:type="dxa"/>
          </w:tcPr>
          <w:p w14:paraId="3DB8E11E" w14:textId="77777777" w:rsidR="00532800" w:rsidRPr="00A73B98" w:rsidRDefault="00532800" w:rsidP="00BF37CF">
            <w:pPr>
              <w:rPr>
                <w:rFonts w:cstheme="minorHAnsi"/>
                <w:sz w:val="18"/>
                <w:szCs w:val="18"/>
              </w:rPr>
            </w:pPr>
            <w:r w:rsidRPr="00A73B98">
              <w:rPr>
                <w:rFonts w:cstheme="minorHAnsi"/>
                <w:sz w:val="18"/>
                <w:szCs w:val="18"/>
              </w:rPr>
              <w:t>9/25/19</w:t>
            </w:r>
          </w:p>
        </w:tc>
        <w:tc>
          <w:tcPr>
            <w:tcW w:w="2091" w:type="dxa"/>
          </w:tcPr>
          <w:p w14:paraId="78A10B9E" w14:textId="77777777" w:rsidR="00532800" w:rsidRPr="00A73B98" w:rsidRDefault="00532800" w:rsidP="00BF37CF">
            <w:pPr>
              <w:rPr>
                <w:rFonts w:cstheme="minorHAnsi"/>
                <w:sz w:val="18"/>
                <w:szCs w:val="18"/>
              </w:rPr>
            </w:pPr>
            <w:r w:rsidRPr="00A73B98">
              <w:rPr>
                <w:rFonts w:cstheme="minorHAnsi"/>
                <w:sz w:val="18"/>
                <w:szCs w:val="18"/>
              </w:rPr>
              <w:t xml:space="preserve">Life 7.10-12 Standard </w:t>
            </w:r>
            <w:r w:rsidRPr="00A73B98">
              <w:rPr>
                <w:rFonts w:cstheme="minorHAnsi"/>
                <w:i/>
                <w:iCs/>
                <w:sz w:val="18"/>
                <w:szCs w:val="18"/>
              </w:rPr>
              <w:t>Teacher Background</w:t>
            </w:r>
            <w:r w:rsidRPr="00A73B98">
              <w:rPr>
                <w:rFonts w:cstheme="minorHAnsi"/>
                <w:sz w:val="18"/>
                <w:szCs w:val="18"/>
              </w:rPr>
              <w:t xml:space="preserve"> change</w:t>
            </w:r>
          </w:p>
        </w:tc>
        <w:tc>
          <w:tcPr>
            <w:tcW w:w="5983" w:type="dxa"/>
          </w:tcPr>
          <w:p w14:paraId="5547B6CA" w14:textId="77777777" w:rsidR="00532800" w:rsidRPr="00A73B98" w:rsidRDefault="00532800" w:rsidP="00BF37CF">
            <w:pPr>
              <w:rPr>
                <w:rFonts w:cstheme="minorHAnsi"/>
                <w:sz w:val="18"/>
                <w:szCs w:val="18"/>
              </w:rPr>
            </w:pPr>
            <w:r w:rsidRPr="00A73B98">
              <w:rPr>
                <w:rFonts w:cstheme="minorHAnsi"/>
                <w:sz w:val="18"/>
                <w:szCs w:val="18"/>
              </w:rPr>
              <w:t>Added/Moved: Info from 6</w:t>
            </w:r>
            <w:r w:rsidRPr="00A73B98">
              <w:rPr>
                <w:rFonts w:cstheme="minorHAnsi"/>
                <w:sz w:val="18"/>
                <w:szCs w:val="18"/>
                <w:vertAlign w:val="superscript"/>
              </w:rPr>
              <w:t>th</w:t>
            </w:r>
            <w:r w:rsidRPr="00A73B98">
              <w:rPr>
                <w:rFonts w:cstheme="minorHAnsi"/>
                <w:sz w:val="18"/>
                <w:szCs w:val="18"/>
              </w:rPr>
              <w:t xml:space="preserve"> grade life standards from the background information (6.11-14), to Life 7</w:t>
            </w:r>
            <w:r w:rsidRPr="00A73B98">
              <w:rPr>
                <w:rFonts w:cstheme="minorHAnsi"/>
                <w:sz w:val="18"/>
                <w:szCs w:val="18"/>
                <w:vertAlign w:val="superscript"/>
              </w:rPr>
              <w:t>th</w:t>
            </w:r>
            <w:r w:rsidRPr="00A73B98">
              <w:rPr>
                <w:rFonts w:cstheme="minorHAnsi"/>
                <w:sz w:val="18"/>
                <w:szCs w:val="18"/>
              </w:rPr>
              <w:t xml:space="preserve"> grade standards 10-12.</w:t>
            </w:r>
          </w:p>
        </w:tc>
        <w:tc>
          <w:tcPr>
            <w:tcW w:w="4018" w:type="dxa"/>
          </w:tcPr>
          <w:p w14:paraId="3B3C501B" w14:textId="77777777" w:rsidR="00532800" w:rsidRPr="00A73B98" w:rsidRDefault="00532800" w:rsidP="00BF37CF">
            <w:pPr>
              <w:rPr>
                <w:rFonts w:cstheme="minorHAnsi"/>
                <w:sz w:val="18"/>
                <w:szCs w:val="18"/>
              </w:rPr>
            </w:pPr>
            <w:r w:rsidRPr="00A73B98">
              <w:rPr>
                <w:rFonts w:cstheme="minorHAnsi"/>
                <w:sz w:val="18"/>
                <w:szCs w:val="18"/>
              </w:rPr>
              <w:t>The information connects better to 7</w:t>
            </w:r>
            <w:r w:rsidRPr="00A73B98">
              <w:rPr>
                <w:rFonts w:cstheme="minorHAnsi"/>
                <w:sz w:val="18"/>
                <w:szCs w:val="18"/>
                <w:vertAlign w:val="superscript"/>
              </w:rPr>
              <w:t>th</w:t>
            </w:r>
            <w:r w:rsidRPr="00A73B98">
              <w:rPr>
                <w:rFonts w:cstheme="minorHAnsi"/>
                <w:sz w:val="18"/>
                <w:szCs w:val="18"/>
              </w:rPr>
              <w:t xml:space="preserve"> grade life than it did to 6</w:t>
            </w:r>
            <w:r w:rsidRPr="00A73B98">
              <w:rPr>
                <w:rFonts w:cstheme="minorHAnsi"/>
                <w:sz w:val="18"/>
                <w:szCs w:val="18"/>
                <w:vertAlign w:val="superscript"/>
              </w:rPr>
              <w:t>th</w:t>
            </w:r>
            <w:r w:rsidRPr="00A73B98">
              <w:rPr>
                <w:rFonts w:cstheme="minorHAnsi"/>
                <w:sz w:val="18"/>
                <w:szCs w:val="18"/>
              </w:rPr>
              <w:t xml:space="preserve"> grade life. Identified by ASTA 5 Tools team while making unpacking cards.</w:t>
            </w:r>
          </w:p>
        </w:tc>
      </w:tr>
      <w:tr w:rsidR="00532800" w:rsidRPr="00A73B98" w14:paraId="4980599B" w14:textId="77777777" w:rsidTr="00532800">
        <w:trPr>
          <w:trHeight w:val="901"/>
        </w:trPr>
        <w:tc>
          <w:tcPr>
            <w:tcW w:w="863" w:type="dxa"/>
          </w:tcPr>
          <w:p w14:paraId="292AF014" w14:textId="77777777" w:rsidR="00532800" w:rsidRPr="00A73B98" w:rsidRDefault="00532800" w:rsidP="00BF37CF">
            <w:pPr>
              <w:rPr>
                <w:rFonts w:cstheme="minorHAnsi"/>
                <w:sz w:val="18"/>
                <w:szCs w:val="18"/>
              </w:rPr>
            </w:pPr>
            <w:r w:rsidRPr="00A73B98">
              <w:rPr>
                <w:rFonts w:cstheme="minorHAnsi"/>
                <w:sz w:val="18"/>
                <w:szCs w:val="18"/>
              </w:rPr>
              <w:t>9/25/19</w:t>
            </w:r>
          </w:p>
        </w:tc>
        <w:tc>
          <w:tcPr>
            <w:tcW w:w="2091" w:type="dxa"/>
          </w:tcPr>
          <w:p w14:paraId="6F48E8CF" w14:textId="77777777" w:rsidR="00532800" w:rsidRPr="00A73B98" w:rsidRDefault="00532800" w:rsidP="00BF37CF">
            <w:pPr>
              <w:rPr>
                <w:rFonts w:cstheme="minorHAnsi"/>
                <w:sz w:val="18"/>
                <w:szCs w:val="18"/>
              </w:rPr>
            </w:pPr>
            <w:r w:rsidRPr="00A73B98">
              <w:rPr>
                <w:rFonts w:cstheme="minorHAnsi"/>
                <w:sz w:val="18"/>
                <w:szCs w:val="18"/>
              </w:rPr>
              <w:t xml:space="preserve">7.E1U1.5 Standard </w:t>
            </w:r>
            <w:r w:rsidRPr="00A73B98">
              <w:rPr>
                <w:rFonts w:cstheme="minorHAnsi"/>
                <w:i/>
                <w:iCs/>
                <w:sz w:val="18"/>
                <w:szCs w:val="18"/>
              </w:rPr>
              <w:t>Teacher Background</w:t>
            </w:r>
            <w:r w:rsidRPr="00A73B98">
              <w:rPr>
                <w:rFonts w:cstheme="minorHAnsi"/>
                <w:sz w:val="18"/>
                <w:szCs w:val="18"/>
              </w:rPr>
              <w:t xml:space="preserve"> change</w:t>
            </w:r>
          </w:p>
        </w:tc>
        <w:tc>
          <w:tcPr>
            <w:tcW w:w="5983" w:type="dxa"/>
          </w:tcPr>
          <w:p w14:paraId="5B183A38" w14:textId="77777777" w:rsidR="00532800" w:rsidRPr="00A73B98" w:rsidRDefault="00532800" w:rsidP="00BF37CF">
            <w:pPr>
              <w:rPr>
                <w:rFonts w:cstheme="minorHAnsi"/>
                <w:sz w:val="18"/>
                <w:szCs w:val="18"/>
              </w:rPr>
            </w:pPr>
            <w:r w:rsidRPr="00A73B98">
              <w:rPr>
                <w:rFonts w:cstheme="minorHAnsi"/>
                <w:sz w:val="18"/>
                <w:szCs w:val="18"/>
              </w:rPr>
              <w:t>Added/Moved: Info from 7.E1U1.7 earth standard from the background to 7.E1U1.5 standard</w:t>
            </w:r>
          </w:p>
        </w:tc>
        <w:tc>
          <w:tcPr>
            <w:tcW w:w="4018" w:type="dxa"/>
          </w:tcPr>
          <w:p w14:paraId="4B7E5B46" w14:textId="77777777" w:rsidR="00532800" w:rsidRPr="00A73B98" w:rsidRDefault="00532800" w:rsidP="00BF37CF">
            <w:pPr>
              <w:rPr>
                <w:rFonts w:cstheme="minorHAnsi"/>
                <w:sz w:val="18"/>
                <w:szCs w:val="18"/>
              </w:rPr>
            </w:pPr>
            <w:r w:rsidRPr="00A73B98">
              <w:rPr>
                <w:rFonts w:cstheme="minorHAnsi"/>
                <w:sz w:val="18"/>
                <w:szCs w:val="18"/>
              </w:rPr>
              <w:t>This section was moved from standard 7 to standard 5 because 5 discusses the “science knowledge” this background addresses. Standard 7 was about the technology and engineering. Info from the Framework was added to 7 to meet the technology needs of standard 7.</w:t>
            </w:r>
          </w:p>
        </w:tc>
      </w:tr>
      <w:tr w:rsidR="00532800" w:rsidRPr="00A73B98" w14:paraId="09A0FAA0" w14:textId="77777777" w:rsidTr="00532800">
        <w:trPr>
          <w:trHeight w:val="668"/>
        </w:trPr>
        <w:tc>
          <w:tcPr>
            <w:tcW w:w="863" w:type="dxa"/>
          </w:tcPr>
          <w:p w14:paraId="5BFA6C98" w14:textId="77777777" w:rsidR="00532800" w:rsidRPr="00A73B98" w:rsidRDefault="00532800" w:rsidP="00BF37CF">
            <w:pPr>
              <w:rPr>
                <w:rFonts w:cstheme="minorHAnsi"/>
                <w:sz w:val="18"/>
                <w:szCs w:val="18"/>
              </w:rPr>
            </w:pPr>
            <w:r w:rsidRPr="00A73B98">
              <w:rPr>
                <w:rFonts w:cstheme="minorHAnsi"/>
                <w:sz w:val="18"/>
                <w:szCs w:val="18"/>
              </w:rPr>
              <w:t>9/25/19</w:t>
            </w:r>
          </w:p>
        </w:tc>
        <w:tc>
          <w:tcPr>
            <w:tcW w:w="2091" w:type="dxa"/>
          </w:tcPr>
          <w:p w14:paraId="3124E287" w14:textId="77777777" w:rsidR="00532800" w:rsidRPr="00A73B98" w:rsidRDefault="00532800" w:rsidP="00BF37CF">
            <w:pPr>
              <w:rPr>
                <w:rFonts w:cstheme="minorHAnsi"/>
                <w:sz w:val="18"/>
                <w:szCs w:val="18"/>
              </w:rPr>
            </w:pPr>
            <w:r w:rsidRPr="00A73B98">
              <w:rPr>
                <w:rFonts w:cstheme="minorHAnsi"/>
                <w:sz w:val="18"/>
                <w:szCs w:val="18"/>
              </w:rPr>
              <w:t xml:space="preserve">7.E1U2.7 Standard </w:t>
            </w:r>
            <w:r w:rsidRPr="00A73B98">
              <w:rPr>
                <w:rFonts w:cstheme="minorHAnsi"/>
                <w:i/>
                <w:iCs/>
                <w:sz w:val="18"/>
                <w:szCs w:val="18"/>
              </w:rPr>
              <w:t>Teacher Background</w:t>
            </w:r>
            <w:r w:rsidRPr="00A73B98">
              <w:rPr>
                <w:rFonts w:cstheme="minorHAnsi"/>
                <w:sz w:val="18"/>
                <w:szCs w:val="18"/>
              </w:rPr>
              <w:t xml:space="preserve"> change</w:t>
            </w:r>
          </w:p>
        </w:tc>
        <w:tc>
          <w:tcPr>
            <w:tcW w:w="5983" w:type="dxa"/>
          </w:tcPr>
          <w:p w14:paraId="6F1330AD" w14:textId="77777777" w:rsidR="00532800" w:rsidRPr="00A73B98" w:rsidRDefault="00532800" w:rsidP="00BF37CF">
            <w:pPr>
              <w:rPr>
                <w:rFonts w:cstheme="minorHAnsi"/>
                <w:sz w:val="18"/>
                <w:szCs w:val="18"/>
              </w:rPr>
            </w:pPr>
            <w:r w:rsidRPr="00A73B98">
              <w:rPr>
                <w:rFonts w:cstheme="minorHAnsi"/>
                <w:sz w:val="18"/>
                <w:szCs w:val="18"/>
              </w:rPr>
              <w:t xml:space="preserve">Added: Info from pg. 194 from the Framework to </w:t>
            </w:r>
            <w:r w:rsidRPr="00A73B98">
              <w:rPr>
                <w:rFonts w:cstheme="minorHAnsi"/>
                <w:i/>
                <w:iCs/>
                <w:sz w:val="18"/>
                <w:szCs w:val="18"/>
              </w:rPr>
              <w:t>Teacher Background</w:t>
            </w:r>
            <w:r w:rsidRPr="00A73B98">
              <w:rPr>
                <w:rFonts w:cstheme="minorHAnsi"/>
                <w:sz w:val="18"/>
                <w:szCs w:val="18"/>
              </w:rPr>
              <w:t xml:space="preserve"> </w:t>
            </w:r>
          </w:p>
          <w:p w14:paraId="4E3F62AB" w14:textId="77777777" w:rsidR="00532800" w:rsidRPr="00A73B98" w:rsidRDefault="00532800" w:rsidP="00BF37CF">
            <w:pPr>
              <w:rPr>
                <w:rFonts w:cstheme="minorHAnsi"/>
                <w:sz w:val="18"/>
                <w:szCs w:val="18"/>
              </w:rPr>
            </w:pPr>
          </w:p>
        </w:tc>
        <w:tc>
          <w:tcPr>
            <w:tcW w:w="4018" w:type="dxa"/>
          </w:tcPr>
          <w:p w14:paraId="70B923D8" w14:textId="77777777" w:rsidR="00532800" w:rsidRPr="00A73B98" w:rsidRDefault="00532800" w:rsidP="00BF37CF">
            <w:pPr>
              <w:rPr>
                <w:rFonts w:cstheme="minorHAnsi"/>
                <w:sz w:val="18"/>
                <w:szCs w:val="18"/>
              </w:rPr>
            </w:pPr>
            <w:r w:rsidRPr="00A73B98">
              <w:rPr>
                <w:rFonts w:cstheme="minorHAnsi"/>
                <w:sz w:val="18"/>
                <w:szCs w:val="18"/>
              </w:rPr>
              <w:t>To address the part of 7</w:t>
            </w:r>
            <w:r w:rsidRPr="00A73B98">
              <w:rPr>
                <w:rFonts w:cstheme="minorHAnsi"/>
                <w:sz w:val="18"/>
                <w:szCs w:val="18"/>
                <w:vertAlign w:val="superscript"/>
              </w:rPr>
              <w:t>th</w:t>
            </w:r>
            <w:r w:rsidRPr="00A73B98">
              <w:rPr>
                <w:rFonts w:cstheme="minorHAnsi"/>
                <w:sz w:val="18"/>
                <w:szCs w:val="18"/>
              </w:rPr>
              <w:t xml:space="preserve"> grade standard 7/this is a U2 standard and the part of the standard that addresses technology used to predict weather.</w:t>
            </w:r>
          </w:p>
        </w:tc>
      </w:tr>
      <w:tr w:rsidR="00532800" w:rsidRPr="00A73B98" w14:paraId="4BE97E89" w14:textId="77777777" w:rsidTr="00532800">
        <w:trPr>
          <w:trHeight w:val="450"/>
        </w:trPr>
        <w:tc>
          <w:tcPr>
            <w:tcW w:w="863" w:type="dxa"/>
          </w:tcPr>
          <w:p w14:paraId="7FBB87FD" w14:textId="77777777" w:rsidR="00532800" w:rsidRPr="00A73B98" w:rsidRDefault="00532800" w:rsidP="00BF37CF">
            <w:pPr>
              <w:rPr>
                <w:rFonts w:cstheme="minorHAnsi"/>
                <w:sz w:val="18"/>
                <w:szCs w:val="18"/>
              </w:rPr>
            </w:pPr>
            <w:r w:rsidRPr="00A73B98">
              <w:rPr>
                <w:rFonts w:cstheme="minorHAnsi"/>
                <w:sz w:val="18"/>
                <w:szCs w:val="18"/>
              </w:rPr>
              <w:t>9/25/19</w:t>
            </w:r>
          </w:p>
        </w:tc>
        <w:tc>
          <w:tcPr>
            <w:tcW w:w="2091" w:type="dxa"/>
          </w:tcPr>
          <w:p w14:paraId="585CFA22" w14:textId="77777777" w:rsidR="00532800" w:rsidRPr="00A73B98" w:rsidRDefault="00532800" w:rsidP="00BF37CF">
            <w:pPr>
              <w:rPr>
                <w:rFonts w:cstheme="minorHAnsi"/>
                <w:sz w:val="18"/>
                <w:szCs w:val="18"/>
              </w:rPr>
            </w:pPr>
            <w:r w:rsidRPr="00A73B98">
              <w:rPr>
                <w:rFonts w:cstheme="minorHAnsi"/>
                <w:sz w:val="18"/>
                <w:szCs w:val="18"/>
              </w:rPr>
              <w:t>7.L1U1.9</w:t>
            </w:r>
          </w:p>
        </w:tc>
        <w:tc>
          <w:tcPr>
            <w:tcW w:w="5983" w:type="dxa"/>
          </w:tcPr>
          <w:p w14:paraId="01F4C2B2" w14:textId="77777777" w:rsidR="00532800" w:rsidRPr="00A73B98" w:rsidRDefault="00532800" w:rsidP="00BF37CF">
            <w:pPr>
              <w:rPr>
                <w:rFonts w:cstheme="minorHAnsi"/>
                <w:sz w:val="18"/>
                <w:szCs w:val="18"/>
              </w:rPr>
            </w:pPr>
            <w:r w:rsidRPr="00A73B98">
              <w:rPr>
                <w:rFonts w:cstheme="minorHAnsi"/>
                <w:sz w:val="18"/>
                <w:szCs w:val="18"/>
              </w:rPr>
              <w:t xml:space="preserve">Added: Info from pg. 144 from the Framework to </w:t>
            </w:r>
            <w:r w:rsidRPr="00A73B98">
              <w:rPr>
                <w:rFonts w:cstheme="minorHAnsi"/>
                <w:i/>
                <w:iCs/>
                <w:sz w:val="18"/>
                <w:szCs w:val="18"/>
              </w:rPr>
              <w:t>Teacher Background</w:t>
            </w:r>
            <w:r w:rsidRPr="00A73B98">
              <w:rPr>
                <w:rFonts w:cstheme="minorHAnsi"/>
                <w:sz w:val="18"/>
                <w:szCs w:val="18"/>
              </w:rPr>
              <w:t xml:space="preserve"> </w:t>
            </w:r>
          </w:p>
        </w:tc>
        <w:tc>
          <w:tcPr>
            <w:tcW w:w="4018" w:type="dxa"/>
          </w:tcPr>
          <w:p w14:paraId="25DDE010" w14:textId="77777777" w:rsidR="00532800" w:rsidRPr="00A73B98" w:rsidRDefault="00532800" w:rsidP="00BF37CF">
            <w:pPr>
              <w:rPr>
                <w:rFonts w:cstheme="minorHAnsi"/>
                <w:sz w:val="18"/>
                <w:szCs w:val="18"/>
              </w:rPr>
            </w:pPr>
            <w:r w:rsidRPr="00A73B98">
              <w:rPr>
                <w:rFonts w:cstheme="minorHAnsi"/>
                <w:sz w:val="18"/>
                <w:szCs w:val="18"/>
              </w:rPr>
              <w:t xml:space="preserve">Need to add information to </w:t>
            </w:r>
            <w:r w:rsidRPr="00A73B98">
              <w:rPr>
                <w:rFonts w:cstheme="minorHAnsi"/>
                <w:i/>
                <w:iCs/>
                <w:sz w:val="18"/>
                <w:szCs w:val="18"/>
              </w:rPr>
              <w:t>Teacher Background</w:t>
            </w:r>
            <w:r w:rsidRPr="00A73B98">
              <w:rPr>
                <w:rFonts w:cstheme="minorHAnsi"/>
                <w:sz w:val="18"/>
                <w:szCs w:val="18"/>
              </w:rPr>
              <w:t xml:space="preserve"> from A Framework to address to address the function of the cell membrane.</w:t>
            </w:r>
          </w:p>
        </w:tc>
      </w:tr>
      <w:tr w:rsidR="00532800" w:rsidRPr="00A73B98" w14:paraId="12B82840" w14:textId="77777777" w:rsidTr="00532800">
        <w:trPr>
          <w:trHeight w:val="683"/>
        </w:trPr>
        <w:tc>
          <w:tcPr>
            <w:tcW w:w="863" w:type="dxa"/>
          </w:tcPr>
          <w:p w14:paraId="57A82B81" w14:textId="77777777" w:rsidR="00532800" w:rsidRPr="00015A63" w:rsidRDefault="00532800" w:rsidP="00BF37CF">
            <w:pPr>
              <w:rPr>
                <w:rFonts w:cstheme="minorHAnsi"/>
                <w:sz w:val="18"/>
                <w:szCs w:val="18"/>
              </w:rPr>
            </w:pPr>
            <w:r w:rsidRPr="00015A63">
              <w:rPr>
                <w:rFonts w:cstheme="minorHAnsi"/>
                <w:sz w:val="18"/>
                <w:szCs w:val="18"/>
              </w:rPr>
              <w:t>9/25/19</w:t>
            </w:r>
          </w:p>
        </w:tc>
        <w:tc>
          <w:tcPr>
            <w:tcW w:w="2091" w:type="dxa"/>
          </w:tcPr>
          <w:p w14:paraId="6999D69E" w14:textId="77777777" w:rsidR="00532800" w:rsidRPr="00015A63" w:rsidRDefault="00532800" w:rsidP="00BF37CF">
            <w:pPr>
              <w:rPr>
                <w:rFonts w:cstheme="minorHAnsi"/>
                <w:sz w:val="18"/>
                <w:szCs w:val="18"/>
              </w:rPr>
            </w:pPr>
            <w:r w:rsidRPr="00015A63">
              <w:rPr>
                <w:rFonts w:cstheme="minorHAnsi"/>
                <w:sz w:val="18"/>
                <w:szCs w:val="18"/>
              </w:rPr>
              <w:t>7</w:t>
            </w:r>
            <w:r w:rsidRPr="00015A63">
              <w:rPr>
                <w:rFonts w:cstheme="minorHAnsi"/>
                <w:sz w:val="18"/>
                <w:szCs w:val="18"/>
                <w:vertAlign w:val="superscript"/>
              </w:rPr>
              <w:t>th</w:t>
            </w:r>
            <w:r w:rsidRPr="00015A63">
              <w:rPr>
                <w:rFonts w:cstheme="minorHAnsi"/>
                <w:sz w:val="18"/>
                <w:szCs w:val="18"/>
              </w:rPr>
              <w:t xml:space="preserve"> grade L1 standards</w:t>
            </w:r>
          </w:p>
        </w:tc>
        <w:tc>
          <w:tcPr>
            <w:tcW w:w="5983" w:type="dxa"/>
          </w:tcPr>
          <w:p w14:paraId="4DCB54AC" w14:textId="77777777" w:rsidR="00532800" w:rsidRPr="00015A63" w:rsidRDefault="00532800" w:rsidP="00BF37CF">
            <w:pPr>
              <w:rPr>
                <w:rFonts w:cstheme="minorHAnsi"/>
                <w:sz w:val="18"/>
                <w:szCs w:val="18"/>
              </w:rPr>
            </w:pPr>
            <w:r w:rsidRPr="00015A63">
              <w:rPr>
                <w:rFonts w:cstheme="minorHAnsi"/>
                <w:sz w:val="18"/>
                <w:szCs w:val="18"/>
              </w:rPr>
              <w:t xml:space="preserve">Merged the box for all L1 life standards. </w:t>
            </w:r>
          </w:p>
        </w:tc>
        <w:tc>
          <w:tcPr>
            <w:tcW w:w="4018" w:type="dxa"/>
          </w:tcPr>
          <w:p w14:paraId="0C7C2C32" w14:textId="77777777" w:rsidR="00532800" w:rsidRPr="00015A63" w:rsidRDefault="00532800" w:rsidP="00BF37CF">
            <w:pPr>
              <w:rPr>
                <w:rFonts w:cstheme="minorHAnsi"/>
                <w:sz w:val="18"/>
                <w:szCs w:val="18"/>
              </w:rPr>
            </w:pPr>
            <w:r w:rsidRPr="00015A63">
              <w:rPr>
                <w:rFonts w:cstheme="minorHAnsi"/>
                <w:sz w:val="18"/>
                <w:szCs w:val="18"/>
              </w:rPr>
              <w:t>The Teacher Background fits all these L1 standards, it was repetitive before. The single L2 standard was left in its own box. Information added to Teacher Background.</w:t>
            </w:r>
          </w:p>
        </w:tc>
      </w:tr>
      <w:tr w:rsidR="00532800" w:rsidRPr="00A73B98" w14:paraId="4017D4A5" w14:textId="77777777" w:rsidTr="00532800">
        <w:trPr>
          <w:trHeight w:val="668"/>
        </w:trPr>
        <w:tc>
          <w:tcPr>
            <w:tcW w:w="863" w:type="dxa"/>
          </w:tcPr>
          <w:p w14:paraId="3DECC790" w14:textId="77777777" w:rsidR="00532800" w:rsidRPr="00A73B98" w:rsidRDefault="00532800" w:rsidP="00BF37CF">
            <w:pPr>
              <w:rPr>
                <w:rFonts w:cstheme="minorHAnsi"/>
                <w:sz w:val="18"/>
                <w:szCs w:val="18"/>
              </w:rPr>
            </w:pPr>
            <w:r w:rsidRPr="00A73B98">
              <w:rPr>
                <w:rFonts w:cstheme="minorHAnsi"/>
                <w:sz w:val="18"/>
                <w:szCs w:val="18"/>
              </w:rPr>
              <w:t>9/25/19</w:t>
            </w:r>
          </w:p>
        </w:tc>
        <w:tc>
          <w:tcPr>
            <w:tcW w:w="2091" w:type="dxa"/>
          </w:tcPr>
          <w:p w14:paraId="3FB0AE83" w14:textId="77777777" w:rsidR="00532800" w:rsidRPr="00A73B98" w:rsidRDefault="00532800" w:rsidP="00BF37CF">
            <w:pPr>
              <w:rPr>
                <w:rFonts w:cstheme="minorHAnsi"/>
                <w:sz w:val="18"/>
                <w:szCs w:val="18"/>
              </w:rPr>
            </w:pPr>
            <w:r w:rsidRPr="00A73B98">
              <w:rPr>
                <w:rFonts w:cstheme="minorHAnsi"/>
                <w:sz w:val="18"/>
                <w:szCs w:val="18"/>
              </w:rPr>
              <w:t>7.L2U1.12</w:t>
            </w:r>
          </w:p>
        </w:tc>
        <w:tc>
          <w:tcPr>
            <w:tcW w:w="5983" w:type="dxa"/>
          </w:tcPr>
          <w:p w14:paraId="7823B133" w14:textId="77777777" w:rsidR="00532800" w:rsidRPr="00A73B98" w:rsidRDefault="00532800" w:rsidP="00BF37CF">
            <w:pPr>
              <w:rPr>
                <w:rFonts w:cstheme="minorHAnsi"/>
                <w:sz w:val="18"/>
                <w:szCs w:val="18"/>
              </w:rPr>
            </w:pPr>
            <w:r w:rsidRPr="00A73B98">
              <w:rPr>
                <w:rFonts w:cstheme="minorHAnsi"/>
                <w:sz w:val="18"/>
                <w:szCs w:val="18"/>
              </w:rPr>
              <w:t xml:space="preserve">Added: Info from pg. 144 from the Framework to </w:t>
            </w:r>
            <w:r w:rsidRPr="00A73B98">
              <w:rPr>
                <w:rFonts w:cstheme="minorHAnsi"/>
                <w:i/>
                <w:iCs/>
                <w:sz w:val="18"/>
                <w:szCs w:val="18"/>
              </w:rPr>
              <w:t>Teacher Background</w:t>
            </w:r>
            <w:r w:rsidRPr="00A73B98">
              <w:rPr>
                <w:rFonts w:cstheme="minorHAnsi"/>
                <w:sz w:val="18"/>
                <w:szCs w:val="18"/>
              </w:rPr>
              <w:t xml:space="preserve"> </w:t>
            </w:r>
          </w:p>
        </w:tc>
        <w:tc>
          <w:tcPr>
            <w:tcW w:w="4018" w:type="dxa"/>
          </w:tcPr>
          <w:p w14:paraId="0C51FB06" w14:textId="77777777" w:rsidR="00532800" w:rsidRPr="00A73B98" w:rsidRDefault="00532800" w:rsidP="00BF37CF">
            <w:pPr>
              <w:rPr>
                <w:rFonts w:cstheme="minorHAnsi"/>
                <w:sz w:val="18"/>
                <w:szCs w:val="18"/>
              </w:rPr>
            </w:pPr>
            <w:r w:rsidRPr="00A73B98">
              <w:rPr>
                <w:rFonts w:cstheme="minorHAnsi"/>
                <w:sz w:val="18"/>
                <w:szCs w:val="18"/>
              </w:rPr>
              <w:t xml:space="preserve">Need to add information to </w:t>
            </w:r>
            <w:r w:rsidRPr="00A73B98">
              <w:rPr>
                <w:rFonts w:cstheme="minorHAnsi"/>
                <w:i/>
                <w:iCs/>
                <w:sz w:val="18"/>
                <w:szCs w:val="18"/>
              </w:rPr>
              <w:t>Teacher Background</w:t>
            </w:r>
            <w:r w:rsidRPr="00A73B98">
              <w:rPr>
                <w:rFonts w:cstheme="minorHAnsi"/>
                <w:sz w:val="18"/>
                <w:szCs w:val="18"/>
              </w:rPr>
              <w:t xml:space="preserve"> from A Framework to address to address the function of the cell membrane. (List some actual structures in the cell)</w:t>
            </w:r>
          </w:p>
        </w:tc>
      </w:tr>
      <w:tr w:rsidR="00532800" w:rsidRPr="00A73B98" w14:paraId="631C5375" w14:textId="77777777" w:rsidTr="00532800">
        <w:trPr>
          <w:trHeight w:val="1134"/>
        </w:trPr>
        <w:tc>
          <w:tcPr>
            <w:tcW w:w="863" w:type="dxa"/>
          </w:tcPr>
          <w:p w14:paraId="6D459202" w14:textId="77777777" w:rsidR="00532800" w:rsidRPr="00A73B98" w:rsidRDefault="00532800" w:rsidP="00BF37CF">
            <w:pPr>
              <w:rPr>
                <w:rFonts w:cstheme="minorHAnsi"/>
                <w:sz w:val="18"/>
                <w:szCs w:val="18"/>
              </w:rPr>
            </w:pPr>
            <w:r w:rsidRPr="00A73B98">
              <w:rPr>
                <w:rFonts w:cstheme="minorHAnsi"/>
                <w:sz w:val="18"/>
                <w:szCs w:val="18"/>
              </w:rPr>
              <w:t>9/25/19</w:t>
            </w:r>
          </w:p>
        </w:tc>
        <w:tc>
          <w:tcPr>
            <w:tcW w:w="2091" w:type="dxa"/>
          </w:tcPr>
          <w:p w14:paraId="20FF4F4A" w14:textId="77777777" w:rsidR="00532800" w:rsidRPr="00A73B98" w:rsidRDefault="00532800" w:rsidP="00BF37CF">
            <w:pPr>
              <w:rPr>
                <w:rFonts w:cstheme="minorHAnsi"/>
                <w:sz w:val="18"/>
                <w:szCs w:val="18"/>
              </w:rPr>
            </w:pPr>
            <w:r w:rsidRPr="00A73B98">
              <w:rPr>
                <w:rFonts w:cstheme="minorHAnsi"/>
                <w:sz w:val="18"/>
                <w:szCs w:val="18"/>
              </w:rPr>
              <w:t>7.L2U1.8-9</w:t>
            </w:r>
          </w:p>
        </w:tc>
        <w:tc>
          <w:tcPr>
            <w:tcW w:w="5983" w:type="dxa"/>
          </w:tcPr>
          <w:p w14:paraId="7D918765" w14:textId="77777777" w:rsidR="00532800" w:rsidRPr="00A73B98" w:rsidRDefault="00532800" w:rsidP="00BF37CF">
            <w:pPr>
              <w:rPr>
                <w:rFonts w:cstheme="minorHAnsi"/>
                <w:sz w:val="18"/>
                <w:szCs w:val="18"/>
              </w:rPr>
            </w:pPr>
            <w:r w:rsidRPr="00A73B98">
              <w:rPr>
                <w:rFonts w:cstheme="minorHAnsi"/>
                <w:sz w:val="18"/>
                <w:szCs w:val="18"/>
              </w:rPr>
              <w:t xml:space="preserve">Moved: “Life is the quality that distinguishes living things - composed of living cells, from nonliving objects or those that have died. While a simple definition of life can be difficult to capture, all living things - that is to say all organisms - can be characterized by common aspects of their structure and functioning.” From lower in the </w:t>
            </w:r>
            <w:r w:rsidRPr="00A73B98">
              <w:rPr>
                <w:rFonts w:cstheme="minorHAnsi"/>
                <w:i/>
                <w:iCs/>
                <w:sz w:val="18"/>
                <w:szCs w:val="18"/>
              </w:rPr>
              <w:t>Teacher Background</w:t>
            </w:r>
            <w:r w:rsidRPr="00A73B98">
              <w:rPr>
                <w:rFonts w:cstheme="minorHAnsi"/>
                <w:sz w:val="18"/>
                <w:szCs w:val="18"/>
              </w:rPr>
              <w:t xml:space="preserve"> box, to higher up in the </w:t>
            </w:r>
            <w:r w:rsidRPr="00A73B98">
              <w:rPr>
                <w:rFonts w:cstheme="minorHAnsi"/>
                <w:i/>
                <w:iCs/>
                <w:sz w:val="18"/>
                <w:szCs w:val="18"/>
              </w:rPr>
              <w:t>Teacher Background</w:t>
            </w:r>
            <w:r w:rsidRPr="00A73B98">
              <w:rPr>
                <w:rFonts w:cstheme="minorHAnsi"/>
                <w:sz w:val="18"/>
                <w:szCs w:val="18"/>
              </w:rPr>
              <w:t>.</w:t>
            </w:r>
          </w:p>
        </w:tc>
        <w:tc>
          <w:tcPr>
            <w:tcW w:w="4018" w:type="dxa"/>
          </w:tcPr>
          <w:p w14:paraId="530432C3" w14:textId="77777777" w:rsidR="00532800" w:rsidRPr="00A73B98" w:rsidRDefault="00532800" w:rsidP="00BF37CF">
            <w:pPr>
              <w:rPr>
                <w:rFonts w:cstheme="minorHAnsi"/>
                <w:sz w:val="18"/>
                <w:szCs w:val="18"/>
              </w:rPr>
            </w:pPr>
            <w:r w:rsidRPr="00A73B98">
              <w:rPr>
                <w:rFonts w:cstheme="minorHAnsi"/>
                <w:sz w:val="18"/>
                <w:szCs w:val="18"/>
              </w:rPr>
              <w:t>To allow for better flow of information. (Like with Like)</w:t>
            </w:r>
          </w:p>
        </w:tc>
      </w:tr>
      <w:tr w:rsidR="00532800" w:rsidRPr="00A73B98" w14:paraId="40C35DB9" w14:textId="77777777" w:rsidTr="00532800">
        <w:trPr>
          <w:trHeight w:val="217"/>
        </w:trPr>
        <w:tc>
          <w:tcPr>
            <w:tcW w:w="863" w:type="dxa"/>
          </w:tcPr>
          <w:p w14:paraId="50BA8991" w14:textId="77777777" w:rsidR="00532800" w:rsidRPr="00A73B98" w:rsidRDefault="00532800" w:rsidP="00BF37CF">
            <w:pPr>
              <w:rPr>
                <w:rFonts w:cstheme="minorHAnsi"/>
                <w:sz w:val="18"/>
                <w:szCs w:val="18"/>
              </w:rPr>
            </w:pPr>
            <w:r w:rsidRPr="00A73B98">
              <w:rPr>
                <w:rFonts w:cstheme="minorHAnsi"/>
                <w:sz w:val="18"/>
                <w:szCs w:val="18"/>
              </w:rPr>
              <w:t>9/25/19</w:t>
            </w:r>
          </w:p>
        </w:tc>
        <w:tc>
          <w:tcPr>
            <w:tcW w:w="2091" w:type="dxa"/>
          </w:tcPr>
          <w:p w14:paraId="1F3C6641" w14:textId="77777777" w:rsidR="00532800" w:rsidRPr="00A73B98" w:rsidRDefault="00532800" w:rsidP="00BF37CF">
            <w:pPr>
              <w:rPr>
                <w:rFonts w:cstheme="minorHAnsi"/>
                <w:sz w:val="18"/>
                <w:szCs w:val="18"/>
              </w:rPr>
            </w:pPr>
            <w:r w:rsidRPr="00FA04B9">
              <w:rPr>
                <w:rFonts w:cstheme="minorHAnsi"/>
                <w:sz w:val="18"/>
                <w:szCs w:val="18"/>
              </w:rPr>
              <w:t>8.P4U1.3</w:t>
            </w:r>
          </w:p>
        </w:tc>
        <w:tc>
          <w:tcPr>
            <w:tcW w:w="5983" w:type="dxa"/>
          </w:tcPr>
          <w:p w14:paraId="6B2B98A3" w14:textId="77777777" w:rsidR="00532800" w:rsidRPr="00A73B98" w:rsidRDefault="00532800" w:rsidP="00BF37CF">
            <w:pPr>
              <w:rPr>
                <w:rFonts w:cstheme="minorHAnsi"/>
                <w:sz w:val="18"/>
                <w:szCs w:val="18"/>
              </w:rPr>
            </w:pPr>
            <w:r w:rsidRPr="00A73B98">
              <w:rPr>
                <w:rFonts w:cstheme="minorHAnsi"/>
                <w:sz w:val="18"/>
                <w:szCs w:val="18"/>
              </w:rPr>
              <w:t xml:space="preserve">Added: Teacher Background from pg. 23 of Big Ideas </w:t>
            </w:r>
          </w:p>
        </w:tc>
        <w:tc>
          <w:tcPr>
            <w:tcW w:w="4018" w:type="dxa"/>
          </w:tcPr>
          <w:p w14:paraId="028B9AEE" w14:textId="77777777" w:rsidR="00532800" w:rsidRPr="00A73B98" w:rsidRDefault="00532800" w:rsidP="00BF37CF">
            <w:pPr>
              <w:rPr>
                <w:rFonts w:cstheme="minorHAnsi"/>
                <w:sz w:val="18"/>
                <w:szCs w:val="18"/>
              </w:rPr>
            </w:pPr>
            <w:r w:rsidRPr="00A73B98">
              <w:rPr>
                <w:rFonts w:cstheme="minorHAnsi"/>
                <w:sz w:val="18"/>
                <w:szCs w:val="18"/>
              </w:rPr>
              <w:t>Added to further explain the transfer of energy</w:t>
            </w:r>
          </w:p>
        </w:tc>
      </w:tr>
      <w:tr w:rsidR="00532800" w:rsidRPr="00A73B98" w14:paraId="04085B1A" w14:textId="77777777" w:rsidTr="00532800">
        <w:trPr>
          <w:trHeight w:val="217"/>
        </w:trPr>
        <w:tc>
          <w:tcPr>
            <w:tcW w:w="863" w:type="dxa"/>
          </w:tcPr>
          <w:p w14:paraId="21EF6411" w14:textId="77777777" w:rsidR="00532800" w:rsidRPr="00A73B98" w:rsidRDefault="00532800" w:rsidP="00BF37CF">
            <w:pPr>
              <w:rPr>
                <w:rFonts w:cstheme="minorHAnsi"/>
                <w:sz w:val="18"/>
                <w:szCs w:val="18"/>
              </w:rPr>
            </w:pPr>
            <w:r w:rsidRPr="00A73B98">
              <w:rPr>
                <w:rFonts w:cstheme="minorHAnsi"/>
                <w:sz w:val="18"/>
                <w:szCs w:val="18"/>
              </w:rPr>
              <w:t>9/25/19</w:t>
            </w:r>
          </w:p>
        </w:tc>
        <w:tc>
          <w:tcPr>
            <w:tcW w:w="2091" w:type="dxa"/>
          </w:tcPr>
          <w:p w14:paraId="77DEB331" w14:textId="77777777" w:rsidR="00532800" w:rsidRPr="00A73B98" w:rsidRDefault="00532800" w:rsidP="00BF37CF">
            <w:pPr>
              <w:rPr>
                <w:rFonts w:cstheme="minorHAnsi"/>
                <w:sz w:val="18"/>
                <w:szCs w:val="18"/>
              </w:rPr>
            </w:pPr>
            <w:r w:rsidRPr="00A73B98">
              <w:rPr>
                <w:rFonts w:cstheme="minorHAnsi"/>
                <w:sz w:val="18"/>
                <w:szCs w:val="18"/>
              </w:rPr>
              <w:t>7.P3U1.4</w:t>
            </w:r>
          </w:p>
        </w:tc>
        <w:tc>
          <w:tcPr>
            <w:tcW w:w="5983" w:type="dxa"/>
          </w:tcPr>
          <w:p w14:paraId="358D68E5" w14:textId="77777777" w:rsidR="00532800" w:rsidRPr="00A73B98" w:rsidRDefault="00532800" w:rsidP="00BF37CF">
            <w:pPr>
              <w:rPr>
                <w:rFonts w:cstheme="minorHAnsi"/>
                <w:sz w:val="18"/>
                <w:szCs w:val="18"/>
              </w:rPr>
            </w:pPr>
            <w:r w:rsidRPr="00A73B98">
              <w:rPr>
                <w:rFonts w:cstheme="minorHAnsi"/>
                <w:sz w:val="18"/>
                <w:szCs w:val="18"/>
              </w:rPr>
              <w:t>Added: Teacher Background from pg. 115-116 A Framework</w:t>
            </w:r>
          </w:p>
        </w:tc>
        <w:tc>
          <w:tcPr>
            <w:tcW w:w="4018" w:type="dxa"/>
          </w:tcPr>
          <w:p w14:paraId="0CFDEA0B" w14:textId="77777777" w:rsidR="00532800" w:rsidRPr="00A73B98" w:rsidRDefault="00532800" w:rsidP="00BF37CF">
            <w:pPr>
              <w:rPr>
                <w:rFonts w:cstheme="minorHAnsi"/>
                <w:sz w:val="18"/>
                <w:szCs w:val="18"/>
              </w:rPr>
            </w:pPr>
            <w:r w:rsidRPr="00A73B98">
              <w:rPr>
                <w:rFonts w:cstheme="minorHAnsi"/>
                <w:sz w:val="18"/>
                <w:szCs w:val="18"/>
              </w:rPr>
              <w:t>Clarify what shape and orientation means for forces</w:t>
            </w:r>
          </w:p>
        </w:tc>
      </w:tr>
      <w:tr w:rsidR="0039237B" w:rsidRPr="00A73B98" w14:paraId="72446DA4" w14:textId="77777777" w:rsidTr="00532800">
        <w:trPr>
          <w:trHeight w:val="217"/>
        </w:trPr>
        <w:tc>
          <w:tcPr>
            <w:tcW w:w="863" w:type="dxa"/>
          </w:tcPr>
          <w:p w14:paraId="15C6AC04" w14:textId="6190B191" w:rsidR="0039237B" w:rsidRPr="00A73B98" w:rsidRDefault="0039237B" w:rsidP="0039237B">
            <w:pPr>
              <w:rPr>
                <w:rFonts w:cstheme="minorHAnsi"/>
                <w:sz w:val="18"/>
                <w:szCs w:val="18"/>
              </w:rPr>
            </w:pPr>
            <w:r w:rsidRPr="00A73B98">
              <w:rPr>
                <w:rFonts w:cstheme="minorHAnsi"/>
                <w:sz w:val="18"/>
                <w:szCs w:val="18"/>
              </w:rPr>
              <w:t>10/16/19</w:t>
            </w:r>
          </w:p>
        </w:tc>
        <w:tc>
          <w:tcPr>
            <w:tcW w:w="2091" w:type="dxa"/>
          </w:tcPr>
          <w:p w14:paraId="01C1CE41" w14:textId="06F8F992" w:rsidR="0039237B" w:rsidRPr="00A73B98" w:rsidRDefault="0039237B" w:rsidP="0039237B">
            <w:pPr>
              <w:rPr>
                <w:rFonts w:cstheme="minorHAnsi"/>
                <w:sz w:val="18"/>
                <w:szCs w:val="18"/>
              </w:rPr>
            </w:pPr>
            <w:r w:rsidRPr="00A73B98">
              <w:rPr>
                <w:rFonts w:cstheme="minorHAnsi"/>
                <w:sz w:val="18"/>
                <w:szCs w:val="18"/>
              </w:rPr>
              <w:t>8.P1U1.1-2</w:t>
            </w:r>
          </w:p>
        </w:tc>
        <w:tc>
          <w:tcPr>
            <w:tcW w:w="5983" w:type="dxa"/>
          </w:tcPr>
          <w:p w14:paraId="03123AF4" w14:textId="188B0D1D" w:rsidR="0039237B" w:rsidRPr="00A73B98" w:rsidRDefault="0039237B" w:rsidP="0039237B">
            <w:pPr>
              <w:rPr>
                <w:rFonts w:cstheme="minorHAnsi"/>
                <w:sz w:val="18"/>
                <w:szCs w:val="18"/>
              </w:rPr>
            </w:pPr>
            <w:r w:rsidRPr="00A73B98">
              <w:rPr>
                <w:rFonts w:cstheme="minorHAnsi"/>
                <w:sz w:val="18"/>
                <w:szCs w:val="18"/>
              </w:rPr>
              <w:t>Added: Section from page 111 from the Framework</w:t>
            </w:r>
          </w:p>
        </w:tc>
        <w:tc>
          <w:tcPr>
            <w:tcW w:w="4018" w:type="dxa"/>
          </w:tcPr>
          <w:p w14:paraId="6D6C63FA" w14:textId="2982D86B" w:rsidR="0039237B" w:rsidRPr="00A73B98" w:rsidRDefault="0039237B" w:rsidP="0039237B">
            <w:pPr>
              <w:rPr>
                <w:rFonts w:cstheme="minorHAnsi"/>
                <w:sz w:val="18"/>
                <w:szCs w:val="18"/>
              </w:rPr>
            </w:pPr>
            <w:r w:rsidRPr="00A73B98">
              <w:rPr>
                <w:rFonts w:cstheme="minorHAnsi"/>
                <w:sz w:val="18"/>
                <w:szCs w:val="18"/>
              </w:rPr>
              <w:t>Added from Framework to include all research when writing standards.</w:t>
            </w:r>
          </w:p>
        </w:tc>
      </w:tr>
      <w:tr w:rsidR="0039237B" w:rsidRPr="00A73B98" w14:paraId="5C6DE395" w14:textId="77777777" w:rsidTr="00532800">
        <w:trPr>
          <w:trHeight w:val="217"/>
        </w:trPr>
        <w:tc>
          <w:tcPr>
            <w:tcW w:w="863" w:type="dxa"/>
          </w:tcPr>
          <w:p w14:paraId="26422067" w14:textId="1BB55445" w:rsidR="0039237B" w:rsidRPr="00A73B98" w:rsidRDefault="0039237B" w:rsidP="0039237B">
            <w:pPr>
              <w:rPr>
                <w:rFonts w:cstheme="minorHAnsi"/>
                <w:sz w:val="18"/>
                <w:szCs w:val="18"/>
              </w:rPr>
            </w:pPr>
            <w:r w:rsidRPr="00A73B98">
              <w:rPr>
                <w:rFonts w:cstheme="minorHAnsi"/>
                <w:sz w:val="18"/>
                <w:szCs w:val="18"/>
              </w:rPr>
              <w:t>10/16/19</w:t>
            </w:r>
          </w:p>
        </w:tc>
        <w:tc>
          <w:tcPr>
            <w:tcW w:w="2091" w:type="dxa"/>
          </w:tcPr>
          <w:p w14:paraId="51E1E104" w14:textId="166E94EA" w:rsidR="0039237B" w:rsidRPr="00A73B98" w:rsidRDefault="0039237B" w:rsidP="0039237B">
            <w:pPr>
              <w:rPr>
                <w:rFonts w:cstheme="minorHAnsi"/>
                <w:sz w:val="18"/>
                <w:szCs w:val="18"/>
              </w:rPr>
            </w:pPr>
            <w:r w:rsidRPr="00A73B98">
              <w:rPr>
                <w:rFonts w:cstheme="minorHAnsi"/>
                <w:sz w:val="18"/>
                <w:szCs w:val="18"/>
              </w:rPr>
              <w:t>6.P2U1.4</w:t>
            </w:r>
          </w:p>
        </w:tc>
        <w:tc>
          <w:tcPr>
            <w:tcW w:w="5983" w:type="dxa"/>
          </w:tcPr>
          <w:p w14:paraId="618228DF" w14:textId="2B53912D" w:rsidR="0039237B" w:rsidRPr="00A73B98" w:rsidRDefault="0039237B" w:rsidP="0039237B">
            <w:pPr>
              <w:rPr>
                <w:rFonts w:cstheme="minorHAnsi"/>
                <w:sz w:val="18"/>
                <w:szCs w:val="18"/>
              </w:rPr>
            </w:pPr>
            <w:r w:rsidRPr="00A73B98">
              <w:rPr>
                <w:rFonts w:cstheme="minorHAnsi"/>
                <w:sz w:val="18"/>
                <w:szCs w:val="18"/>
              </w:rPr>
              <w:t>Added: Section from page 118 from the Framework</w:t>
            </w:r>
          </w:p>
        </w:tc>
        <w:tc>
          <w:tcPr>
            <w:tcW w:w="4018" w:type="dxa"/>
          </w:tcPr>
          <w:p w14:paraId="5966EBB8" w14:textId="3FF53FB8" w:rsidR="0039237B" w:rsidRPr="00A73B98" w:rsidRDefault="0039237B" w:rsidP="0039237B">
            <w:pPr>
              <w:rPr>
                <w:rFonts w:cstheme="minorHAnsi"/>
                <w:sz w:val="18"/>
                <w:szCs w:val="18"/>
              </w:rPr>
            </w:pPr>
            <w:r w:rsidRPr="00A73B98">
              <w:rPr>
                <w:rFonts w:cstheme="minorHAnsi"/>
                <w:sz w:val="18"/>
                <w:szCs w:val="18"/>
              </w:rPr>
              <w:t>Added from Framework to include all research when writing standards.</w:t>
            </w:r>
          </w:p>
        </w:tc>
      </w:tr>
      <w:tr w:rsidR="0039237B" w:rsidRPr="00A73B98" w14:paraId="2A537CC8" w14:textId="77777777" w:rsidTr="00532800">
        <w:trPr>
          <w:trHeight w:val="217"/>
        </w:trPr>
        <w:tc>
          <w:tcPr>
            <w:tcW w:w="863" w:type="dxa"/>
          </w:tcPr>
          <w:p w14:paraId="27F5692C" w14:textId="3E9A3D8D" w:rsidR="0039237B" w:rsidRPr="00A73B98" w:rsidRDefault="0039237B" w:rsidP="0039237B">
            <w:pPr>
              <w:rPr>
                <w:rFonts w:cstheme="minorHAnsi"/>
                <w:sz w:val="18"/>
                <w:szCs w:val="18"/>
              </w:rPr>
            </w:pPr>
            <w:r w:rsidRPr="00A73B98">
              <w:rPr>
                <w:rFonts w:cstheme="minorHAnsi"/>
                <w:sz w:val="18"/>
                <w:szCs w:val="18"/>
              </w:rPr>
              <w:t>10/16/19</w:t>
            </w:r>
          </w:p>
        </w:tc>
        <w:tc>
          <w:tcPr>
            <w:tcW w:w="2091" w:type="dxa"/>
          </w:tcPr>
          <w:p w14:paraId="0CD08D9C" w14:textId="3E381D8B" w:rsidR="0039237B" w:rsidRPr="00A73B98" w:rsidRDefault="0039237B" w:rsidP="0039237B">
            <w:pPr>
              <w:rPr>
                <w:rFonts w:cstheme="minorHAnsi"/>
                <w:sz w:val="18"/>
                <w:szCs w:val="18"/>
              </w:rPr>
            </w:pPr>
            <w:r w:rsidRPr="00A73B98">
              <w:rPr>
                <w:rFonts w:cstheme="minorHAnsi"/>
                <w:sz w:val="18"/>
                <w:szCs w:val="18"/>
              </w:rPr>
              <w:t>6E1U1.6</w:t>
            </w:r>
          </w:p>
        </w:tc>
        <w:tc>
          <w:tcPr>
            <w:tcW w:w="5983" w:type="dxa"/>
          </w:tcPr>
          <w:p w14:paraId="37D55E3B" w14:textId="09D236BD" w:rsidR="0039237B" w:rsidRPr="00A73B98" w:rsidRDefault="0039237B" w:rsidP="0039237B">
            <w:pPr>
              <w:rPr>
                <w:rFonts w:cstheme="minorHAnsi"/>
                <w:sz w:val="18"/>
                <w:szCs w:val="18"/>
              </w:rPr>
            </w:pPr>
            <w:r w:rsidRPr="00A73B98">
              <w:rPr>
                <w:rFonts w:cstheme="minorHAnsi"/>
                <w:sz w:val="18"/>
                <w:szCs w:val="18"/>
              </w:rPr>
              <w:t>Added: Section from page 188 from the Framework</w:t>
            </w:r>
          </w:p>
        </w:tc>
        <w:tc>
          <w:tcPr>
            <w:tcW w:w="4018" w:type="dxa"/>
          </w:tcPr>
          <w:p w14:paraId="0F8CDEFE" w14:textId="608AB0F2" w:rsidR="0039237B" w:rsidRPr="00A73B98" w:rsidRDefault="0039237B" w:rsidP="0039237B">
            <w:pPr>
              <w:rPr>
                <w:rFonts w:cstheme="minorHAnsi"/>
                <w:sz w:val="18"/>
                <w:szCs w:val="18"/>
              </w:rPr>
            </w:pPr>
            <w:r w:rsidRPr="00A73B98">
              <w:rPr>
                <w:rFonts w:cstheme="minorHAnsi"/>
                <w:sz w:val="18"/>
                <w:szCs w:val="18"/>
              </w:rPr>
              <w:t>Added from Framework to include all research when writing standards.</w:t>
            </w:r>
          </w:p>
        </w:tc>
      </w:tr>
      <w:tr w:rsidR="0039237B" w:rsidRPr="00A73B98" w14:paraId="0EF7D82F" w14:textId="77777777" w:rsidTr="00532800">
        <w:trPr>
          <w:trHeight w:val="217"/>
        </w:trPr>
        <w:tc>
          <w:tcPr>
            <w:tcW w:w="863" w:type="dxa"/>
          </w:tcPr>
          <w:p w14:paraId="44343DFE" w14:textId="43B32E46" w:rsidR="0039237B" w:rsidRPr="00A73B98" w:rsidRDefault="0039237B" w:rsidP="0039237B">
            <w:pPr>
              <w:rPr>
                <w:rFonts w:cstheme="minorHAnsi"/>
                <w:sz w:val="18"/>
                <w:szCs w:val="18"/>
              </w:rPr>
            </w:pPr>
            <w:r w:rsidRPr="00A73B98">
              <w:rPr>
                <w:rFonts w:cstheme="minorHAnsi"/>
                <w:sz w:val="18"/>
                <w:szCs w:val="18"/>
              </w:rPr>
              <w:t>10/19/19</w:t>
            </w:r>
          </w:p>
        </w:tc>
        <w:tc>
          <w:tcPr>
            <w:tcW w:w="2091" w:type="dxa"/>
          </w:tcPr>
          <w:p w14:paraId="233B033B" w14:textId="4C02FEA8" w:rsidR="0039237B" w:rsidRPr="00A73B98" w:rsidRDefault="0039237B" w:rsidP="0039237B">
            <w:pPr>
              <w:rPr>
                <w:rFonts w:cstheme="minorHAnsi"/>
                <w:sz w:val="18"/>
                <w:szCs w:val="18"/>
              </w:rPr>
            </w:pPr>
            <w:r w:rsidRPr="00A73B98">
              <w:rPr>
                <w:rFonts w:cstheme="minorHAnsi"/>
                <w:sz w:val="18"/>
                <w:szCs w:val="18"/>
              </w:rPr>
              <w:t xml:space="preserve">Page 4- Science and Engineering Practices, </w:t>
            </w:r>
          </w:p>
        </w:tc>
        <w:tc>
          <w:tcPr>
            <w:tcW w:w="5983" w:type="dxa"/>
          </w:tcPr>
          <w:p w14:paraId="29F7ACA0" w14:textId="29F05AF5" w:rsidR="0039237B" w:rsidRPr="00A73B98" w:rsidRDefault="0039237B" w:rsidP="0039237B">
            <w:pPr>
              <w:rPr>
                <w:rFonts w:cstheme="minorHAnsi"/>
                <w:sz w:val="18"/>
                <w:szCs w:val="18"/>
              </w:rPr>
            </w:pPr>
            <w:r w:rsidRPr="00A73B98">
              <w:rPr>
                <w:rFonts w:cstheme="minorHAnsi"/>
                <w:sz w:val="18"/>
                <w:szCs w:val="18"/>
              </w:rPr>
              <w:t>Changed second sentence to “</w:t>
            </w:r>
            <w:r w:rsidRPr="00A73B98">
              <w:rPr>
                <w:rFonts w:eastAsia="Cambria" w:cstheme="minorHAnsi"/>
                <w:sz w:val="18"/>
                <w:szCs w:val="18"/>
              </w:rPr>
              <w:t xml:space="preserve">Traditional implementation often has resulted in viewing science as a linear process.” </w:t>
            </w:r>
          </w:p>
        </w:tc>
        <w:tc>
          <w:tcPr>
            <w:tcW w:w="4018" w:type="dxa"/>
          </w:tcPr>
          <w:p w14:paraId="1DA646D3" w14:textId="04DE4060" w:rsidR="0039237B" w:rsidRPr="00A73B98" w:rsidRDefault="0039237B" w:rsidP="0039237B">
            <w:pPr>
              <w:rPr>
                <w:rFonts w:cstheme="minorHAnsi"/>
                <w:sz w:val="18"/>
                <w:szCs w:val="18"/>
              </w:rPr>
            </w:pPr>
            <w:r w:rsidRPr="00A73B98">
              <w:rPr>
                <w:rFonts w:cstheme="minorHAnsi"/>
                <w:sz w:val="18"/>
                <w:szCs w:val="18"/>
              </w:rPr>
              <w:t>For clarity</w:t>
            </w:r>
          </w:p>
        </w:tc>
      </w:tr>
      <w:tr w:rsidR="0039237B" w:rsidRPr="00A73B98" w14:paraId="7F621DD4" w14:textId="77777777" w:rsidTr="00532800">
        <w:trPr>
          <w:trHeight w:val="217"/>
        </w:trPr>
        <w:tc>
          <w:tcPr>
            <w:tcW w:w="863" w:type="dxa"/>
          </w:tcPr>
          <w:p w14:paraId="6978F485" w14:textId="5D584E68" w:rsidR="0039237B" w:rsidRPr="00A73B98" w:rsidRDefault="0039237B" w:rsidP="0039237B">
            <w:pPr>
              <w:rPr>
                <w:rFonts w:cstheme="minorHAnsi"/>
                <w:sz w:val="18"/>
                <w:szCs w:val="18"/>
              </w:rPr>
            </w:pPr>
            <w:r w:rsidRPr="00A73B98">
              <w:rPr>
                <w:rFonts w:cstheme="minorHAnsi"/>
                <w:sz w:val="18"/>
                <w:szCs w:val="18"/>
              </w:rPr>
              <w:t>10/19/19</w:t>
            </w:r>
          </w:p>
        </w:tc>
        <w:tc>
          <w:tcPr>
            <w:tcW w:w="2091" w:type="dxa"/>
          </w:tcPr>
          <w:p w14:paraId="60498D0D" w14:textId="1FC4DA14" w:rsidR="0039237B" w:rsidRPr="00A73B98" w:rsidRDefault="0039237B" w:rsidP="0039237B">
            <w:pPr>
              <w:rPr>
                <w:rFonts w:cstheme="minorHAnsi"/>
                <w:sz w:val="18"/>
                <w:szCs w:val="18"/>
              </w:rPr>
            </w:pPr>
            <w:r w:rsidRPr="00A73B98">
              <w:rPr>
                <w:rFonts w:cstheme="minorHAnsi"/>
                <w:sz w:val="18"/>
                <w:szCs w:val="18"/>
              </w:rPr>
              <w:t>Page 5- Crosscutting Concepts, the second sentence was changed.</w:t>
            </w:r>
          </w:p>
        </w:tc>
        <w:tc>
          <w:tcPr>
            <w:tcW w:w="5983" w:type="dxa"/>
          </w:tcPr>
          <w:p w14:paraId="00B50A70" w14:textId="5DEEF320" w:rsidR="0039237B" w:rsidRPr="00A73B98" w:rsidRDefault="0039237B" w:rsidP="0039237B">
            <w:pPr>
              <w:rPr>
                <w:rFonts w:cstheme="minorHAnsi"/>
                <w:sz w:val="18"/>
                <w:szCs w:val="18"/>
              </w:rPr>
            </w:pPr>
            <w:r w:rsidRPr="00A73B98">
              <w:rPr>
                <w:rFonts w:cstheme="minorHAnsi"/>
                <w:sz w:val="18"/>
                <w:szCs w:val="18"/>
              </w:rPr>
              <w:t>Changed second sentence to “</w:t>
            </w:r>
            <w:r w:rsidRPr="00A73B98">
              <w:rPr>
                <w:rFonts w:eastAsia="Cambria" w:cstheme="minorHAnsi"/>
                <w:sz w:val="18"/>
                <w:szCs w:val="18"/>
              </w:rPr>
              <w:t xml:space="preserve">They build bridges between science and other </w:t>
            </w:r>
            <w:r w:rsidRPr="00A73B98">
              <w:rPr>
                <w:rFonts w:eastAsia="Cambria" w:cstheme="minorHAnsi"/>
                <w:noProof/>
                <w:sz w:val="18"/>
                <w:szCs w:val="18"/>
              </w:rPr>
              <w:t>disciplines</w:t>
            </w:r>
            <w:r w:rsidRPr="00A73B98">
              <w:rPr>
                <w:rFonts w:eastAsia="Cambria" w:cstheme="minorHAnsi"/>
                <w:sz w:val="18"/>
                <w:szCs w:val="18"/>
              </w:rPr>
              <w:t xml:space="preserve"> and </w:t>
            </w:r>
            <w:r w:rsidRPr="00A73B98">
              <w:rPr>
                <w:rFonts w:eastAsia="Cambria" w:cstheme="minorHAnsi"/>
                <w:noProof/>
                <w:sz w:val="18"/>
                <w:szCs w:val="18"/>
              </w:rPr>
              <w:t>connect</w:t>
            </w:r>
            <w:r w:rsidRPr="00A73B98">
              <w:rPr>
                <w:rFonts w:eastAsia="Cambria" w:cstheme="minorHAnsi"/>
                <w:sz w:val="18"/>
                <w:szCs w:val="18"/>
              </w:rPr>
              <w:t xml:space="preserve"> core ideas and practices throughout the fields of science and engineering.” </w:t>
            </w:r>
          </w:p>
        </w:tc>
        <w:tc>
          <w:tcPr>
            <w:tcW w:w="4018" w:type="dxa"/>
          </w:tcPr>
          <w:p w14:paraId="3C5E0E94" w14:textId="32F205DE" w:rsidR="0039237B" w:rsidRPr="00A73B98" w:rsidRDefault="0039237B" w:rsidP="0039237B">
            <w:pPr>
              <w:rPr>
                <w:rFonts w:cstheme="minorHAnsi"/>
                <w:sz w:val="18"/>
                <w:szCs w:val="18"/>
              </w:rPr>
            </w:pPr>
            <w:r w:rsidRPr="00A73B98">
              <w:rPr>
                <w:rFonts w:cstheme="minorHAnsi"/>
                <w:sz w:val="18"/>
                <w:szCs w:val="18"/>
              </w:rPr>
              <w:t>For clarity</w:t>
            </w:r>
          </w:p>
        </w:tc>
      </w:tr>
      <w:tr w:rsidR="0039237B" w:rsidRPr="00A73B98" w14:paraId="2BD0B352" w14:textId="77777777" w:rsidTr="00532800">
        <w:trPr>
          <w:trHeight w:val="217"/>
        </w:trPr>
        <w:tc>
          <w:tcPr>
            <w:tcW w:w="863" w:type="dxa"/>
          </w:tcPr>
          <w:p w14:paraId="177BBBFA" w14:textId="09D7D711" w:rsidR="0039237B" w:rsidRPr="00A73B98" w:rsidRDefault="0039237B" w:rsidP="0039237B">
            <w:pPr>
              <w:rPr>
                <w:rFonts w:cstheme="minorHAnsi"/>
                <w:sz w:val="18"/>
                <w:szCs w:val="18"/>
              </w:rPr>
            </w:pPr>
            <w:r w:rsidRPr="00A73B98">
              <w:rPr>
                <w:rFonts w:cstheme="minorHAnsi"/>
                <w:sz w:val="18"/>
                <w:szCs w:val="18"/>
              </w:rPr>
              <w:t>12/6/21</w:t>
            </w:r>
          </w:p>
        </w:tc>
        <w:tc>
          <w:tcPr>
            <w:tcW w:w="2091" w:type="dxa"/>
          </w:tcPr>
          <w:p w14:paraId="00E7187A" w14:textId="38624A3E" w:rsidR="0039237B" w:rsidRPr="00A73B98" w:rsidRDefault="0039237B" w:rsidP="0039237B">
            <w:pPr>
              <w:rPr>
                <w:rFonts w:cstheme="minorHAnsi"/>
                <w:sz w:val="18"/>
                <w:szCs w:val="18"/>
              </w:rPr>
            </w:pPr>
            <w:r w:rsidRPr="00A73B98">
              <w:rPr>
                <w:rFonts w:cstheme="minorHAnsi"/>
                <w:sz w:val="18"/>
                <w:szCs w:val="18"/>
              </w:rPr>
              <w:t>K.E1U1.3 | K.E1U1.4</w:t>
            </w:r>
          </w:p>
        </w:tc>
        <w:tc>
          <w:tcPr>
            <w:tcW w:w="5983" w:type="dxa"/>
          </w:tcPr>
          <w:p w14:paraId="3CA2ABB4" w14:textId="2DC706AA" w:rsidR="0039237B" w:rsidRPr="00A73B98" w:rsidRDefault="0039237B" w:rsidP="0039237B">
            <w:pPr>
              <w:rPr>
                <w:rFonts w:cstheme="minorHAnsi"/>
                <w:sz w:val="18"/>
                <w:szCs w:val="18"/>
              </w:rPr>
            </w:pPr>
            <w:r w:rsidRPr="00A73B98">
              <w:rPr>
                <w:rFonts w:cstheme="minorHAnsi"/>
                <w:sz w:val="18"/>
                <w:szCs w:val="18"/>
              </w:rPr>
              <w:t xml:space="preserve">Added: Section from page 188 and 192 from the Framework </w:t>
            </w:r>
          </w:p>
        </w:tc>
        <w:tc>
          <w:tcPr>
            <w:tcW w:w="4018" w:type="dxa"/>
          </w:tcPr>
          <w:p w14:paraId="47A1F8C0" w14:textId="47576EF1" w:rsidR="0039237B" w:rsidRPr="00A73B98" w:rsidRDefault="0039237B" w:rsidP="0039237B">
            <w:pPr>
              <w:rPr>
                <w:rFonts w:cstheme="minorHAnsi"/>
                <w:sz w:val="18"/>
                <w:szCs w:val="18"/>
              </w:rPr>
            </w:pPr>
            <w:r w:rsidRPr="00A933D7">
              <w:rPr>
                <w:rFonts w:cstheme="minorHAnsi"/>
                <w:sz w:val="18"/>
                <w:szCs w:val="18"/>
              </w:rPr>
              <w:t>Added to include all research that supports the standards for clarity.</w:t>
            </w:r>
          </w:p>
        </w:tc>
      </w:tr>
      <w:tr w:rsidR="0039237B" w:rsidRPr="00A73B98" w14:paraId="1DDC8C81" w14:textId="77777777" w:rsidTr="00532800">
        <w:trPr>
          <w:trHeight w:val="217"/>
        </w:trPr>
        <w:tc>
          <w:tcPr>
            <w:tcW w:w="863" w:type="dxa"/>
          </w:tcPr>
          <w:p w14:paraId="36FF263E" w14:textId="0047DC76" w:rsidR="0039237B" w:rsidRPr="00A73B98" w:rsidRDefault="0039237B" w:rsidP="0039237B">
            <w:pPr>
              <w:rPr>
                <w:rFonts w:cstheme="minorHAnsi"/>
                <w:sz w:val="18"/>
                <w:szCs w:val="18"/>
              </w:rPr>
            </w:pPr>
            <w:r w:rsidRPr="00A73B98">
              <w:rPr>
                <w:rFonts w:cstheme="minorHAnsi"/>
                <w:sz w:val="18"/>
                <w:szCs w:val="18"/>
              </w:rPr>
              <w:t>12/6/21</w:t>
            </w:r>
          </w:p>
        </w:tc>
        <w:tc>
          <w:tcPr>
            <w:tcW w:w="2091" w:type="dxa"/>
          </w:tcPr>
          <w:p w14:paraId="756AEB77" w14:textId="5FE1443A" w:rsidR="0039237B" w:rsidRPr="00A73B98" w:rsidRDefault="0039237B" w:rsidP="0039237B">
            <w:pPr>
              <w:rPr>
                <w:rFonts w:cstheme="minorHAnsi"/>
                <w:sz w:val="18"/>
                <w:szCs w:val="18"/>
              </w:rPr>
            </w:pPr>
            <w:r w:rsidRPr="00A73B98">
              <w:rPr>
                <w:rFonts w:cstheme="minorHAnsi"/>
                <w:sz w:val="18"/>
                <w:szCs w:val="18"/>
              </w:rPr>
              <w:t xml:space="preserve">K.L1U1.6 | K.L1U1.7 </w:t>
            </w:r>
          </w:p>
        </w:tc>
        <w:tc>
          <w:tcPr>
            <w:tcW w:w="5983" w:type="dxa"/>
          </w:tcPr>
          <w:p w14:paraId="21D8375B" w14:textId="60034919" w:rsidR="0039237B" w:rsidRPr="00A73B98" w:rsidRDefault="0039237B" w:rsidP="0039237B">
            <w:pPr>
              <w:rPr>
                <w:rFonts w:cstheme="minorHAnsi"/>
                <w:sz w:val="18"/>
                <w:szCs w:val="18"/>
              </w:rPr>
            </w:pPr>
            <w:r w:rsidRPr="00A73B98">
              <w:rPr>
                <w:rFonts w:cstheme="minorHAnsi"/>
                <w:sz w:val="18"/>
                <w:szCs w:val="18"/>
              </w:rPr>
              <w:t xml:space="preserve">Added: Section from page 149 from the Framework </w:t>
            </w:r>
          </w:p>
        </w:tc>
        <w:tc>
          <w:tcPr>
            <w:tcW w:w="4018" w:type="dxa"/>
          </w:tcPr>
          <w:p w14:paraId="7ED07319" w14:textId="79183F1C" w:rsidR="0039237B" w:rsidRPr="00A73B98" w:rsidRDefault="0039237B" w:rsidP="0039237B">
            <w:pPr>
              <w:rPr>
                <w:rFonts w:cstheme="minorHAnsi"/>
                <w:sz w:val="18"/>
                <w:szCs w:val="18"/>
              </w:rPr>
            </w:pPr>
            <w:r w:rsidRPr="00A933D7">
              <w:rPr>
                <w:rFonts w:cstheme="minorHAnsi"/>
                <w:sz w:val="18"/>
                <w:szCs w:val="18"/>
              </w:rPr>
              <w:t>Added to include all research that supports the standards for clarity.</w:t>
            </w:r>
          </w:p>
        </w:tc>
      </w:tr>
      <w:tr w:rsidR="0039237B" w:rsidRPr="00A73B98" w14:paraId="08CD985C" w14:textId="77777777" w:rsidTr="00532800">
        <w:trPr>
          <w:trHeight w:val="217"/>
        </w:trPr>
        <w:tc>
          <w:tcPr>
            <w:tcW w:w="863" w:type="dxa"/>
          </w:tcPr>
          <w:p w14:paraId="4A2C226E" w14:textId="323A1F1E" w:rsidR="0039237B" w:rsidRPr="00A73B98" w:rsidRDefault="0039237B" w:rsidP="0039237B">
            <w:pPr>
              <w:rPr>
                <w:rFonts w:cstheme="minorHAnsi"/>
                <w:sz w:val="18"/>
                <w:szCs w:val="18"/>
              </w:rPr>
            </w:pPr>
            <w:r w:rsidRPr="00A73B98">
              <w:rPr>
                <w:rFonts w:cstheme="minorHAnsi"/>
                <w:sz w:val="18"/>
                <w:szCs w:val="18"/>
              </w:rPr>
              <w:t>12/6/21</w:t>
            </w:r>
          </w:p>
        </w:tc>
        <w:tc>
          <w:tcPr>
            <w:tcW w:w="2091" w:type="dxa"/>
          </w:tcPr>
          <w:p w14:paraId="1A31B1E7" w14:textId="7AC884CE" w:rsidR="0039237B" w:rsidRPr="00A73B98" w:rsidRDefault="0039237B" w:rsidP="0039237B">
            <w:pPr>
              <w:rPr>
                <w:rFonts w:cstheme="minorHAnsi"/>
                <w:sz w:val="18"/>
                <w:szCs w:val="18"/>
              </w:rPr>
            </w:pPr>
            <w:r w:rsidRPr="00A73B98">
              <w:rPr>
                <w:rFonts w:cstheme="minorHAnsi"/>
                <w:sz w:val="18"/>
                <w:szCs w:val="18"/>
              </w:rPr>
              <w:t>1.P2U1.1 | 1.P2U1.2</w:t>
            </w:r>
          </w:p>
        </w:tc>
        <w:tc>
          <w:tcPr>
            <w:tcW w:w="5983" w:type="dxa"/>
          </w:tcPr>
          <w:p w14:paraId="7F829985" w14:textId="799BDAE7" w:rsidR="0039237B" w:rsidRPr="00A73B98" w:rsidRDefault="0039237B" w:rsidP="0039237B">
            <w:pPr>
              <w:rPr>
                <w:rFonts w:cstheme="minorHAnsi"/>
                <w:sz w:val="18"/>
                <w:szCs w:val="18"/>
              </w:rPr>
            </w:pPr>
            <w:r w:rsidRPr="00A73B98">
              <w:rPr>
                <w:rFonts w:cstheme="minorHAnsi"/>
                <w:sz w:val="18"/>
                <w:szCs w:val="18"/>
              </w:rPr>
              <w:t xml:space="preserve">Added: Boundary section from page 135 the Framework </w:t>
            </w:r>
          </w:p>
        </w:tc>
        <w:tc>
          <w:tcPr>
            <w:tcW w:w="4018" w:type="dxa"/>
          </w:tcPr>
          <w:p w14:paraId="504882C5" w14:textId="6B29CAB9" w:rsidR="0039237B" w:rsidRPr="00A73B98" w:rsidRDefault="0039237B" w:rsidP="0039237B">
            <w:pPr>
              <w:rPr>
                <w:rFonts w:cstheme="minorHAnsi"/>
                <w:sz w:val="18"/>
                <w:szCs w:val="18"/>
              </w:rPr>
            </w:pPr>
            <w:r w:rsidRPr="00A933D7">
              <w:rPr>
                <w:rFonts w:cstheme="minorHAnsi"/>
                <w:sz w:val="18"/>
                <w:szCs w:val="18"/>
              </w:rPr>
              <w:t>Added to include all research that supports the standards for clarity.</w:t>
            </w:r>
          </w:p>
        </w:tc>
      </w:tr>
      <w:tr w:rsidR="0039237B" w:rsidRPr="00A73B98" w14:paraId="75D7539C" w14:textId="77777777" w:rsidTr="00532800">
        <w:trPr>
          <w:trHeight w:val="217"/>
        </w:trPr>
        <w:tc>
          <w:tcPr>
            <w:tcW w:w="863" w:type="dxa"/>
          </w:tcPr>
          <w:p w14:paraId="37797157" w14:textId="3D531052" w:rsidR="0039237B" w:rsidRPr="00A73B98" w:rsidRDefault="0039237B" w:rsidP="0039237B">
            <w:pPr>
              <w:rPr>
                <w:rFonts w:cstheme="minorHAnsi"/>
                <w:sz w:val="18"/>
                <w:szCs w:val="18"/>
              </w:rPr>
            </w:pPr>
            <w:r w:rsidRPr="00A73B98">
              <w:rPr>
                <w:rFonts w:cstheme="minorHAnsi"/>
                <w:sz w:val="18"/>
                <w:szCs w:val="18"/>
              </w:rPr>
              <w:t>12/6/21</w:t>
            </w:r>
          </w:p>
        </w:tc>
        <w:tc>
          <w:tcPr>
            <w:tcW w:w="2091" w:type="dxa"/>
          </w:tcPr>
          <w:p w14:paraId="48FDD505" w14:textId="36A5F008" w:rsidR="0039237B" w:rsidRPr="00A73B98" w:rsidRDefault="0039237B" w:rsidP="0039237B">
            <w:pPr>
              <w:rPr>
                <w:rFonts w:cstheme="minorHAnsi"/>
                <w:sz w:val="18"/>
                <w:szCs w:val="18"/>
              </w:rPr>
            </w:pPr>
            <w:r w:rsidRPr="00A73B98">
              <w:rPr>
                <w:rFonts w:cstheme="minorHAnsi"/>
                <w:sz w:val="18"/>
                <w:szCs w:val="18"/>
              </w:rPr>
              <w:t>1.P3U1.3</w:t>
            </w:r>
          </w:p>
        </w:tc>
        <w:tc>
          <w:tcPr>
            <w:tcW w:w="5983" w:type="dxa"/>
          </w:tcPr>
          <w:p w14:paraId="4CE2066B" w14:textId="16F63F5F" w:rsidR="0039237B" w:rsidRPr="00A73B98" w:rsidRDefault="0039237B" w:rsidP="0039237B">
            <w:pPr>
              <w:rPr>
                <w:rFonts w:cstheme="minorHAnsi"/>
                <w:sz w:val="18"/>
                <w:szCs w:val="18"/>
              </w:rPr>
            </w:pPr>
            <w:r w:rsidRPr="00A73B98">
              <w:rPr>
                <w:rFonts w:cstheme="minorHAnsi"/>
                <w:sz w:val="18"/>
                <w:szCs w:val="18"/>
              </w:rPr>
              <w:t>Added: Section from page 115 from the Framework.</w:t>
            </w:r>
          </w:p>
        </w:tc>
        <w:tc>
          <w:tcPr>
            <w:tcW w:w="4018" w:type="dxa"/>
          </w:tcPr>
          <w:p w14:paraId="161D1C67" w14:textId="7FE9D887" w:rsidR="0039237B" w:rsidRPr="00A73B98" w:rsidRDefault="0039237B" w:rsidP="0039237B">
            <w:pPr>
              <w:rPr>
                <w:rFonts w:cstheme="minorHAnsi"/>
                <w:sz w:val="18"/>
                <w:szCs w:val="18"/>
              </w:rPr>
            </w:pPr>
            <w:r w:rsidRPr="00A933D7">
              <w:rPr>
                <w:rFonts w:cstheme="minorHAnsi"/>
                <w:sz w:val="18"/>
                <w:szCs w:val="18"/>
              </w:rPr>
              <w:t>Added to include all research that supports the standards for clarity.</w:t>
            </w:r>
          </w:p>
        </w:tc>
      </w:tr>
    </w:tbl>
    <w:p w14:paraId="4F9BA346" w14:textId="77777777" w:rsidR="00532800" w:rsidRDefault="00532800" w:rsidP="00532800">
      <w:pPr>
        <w:rPr>
          <w:rFonts w:cstheme="minorHAnsi"/>
          <w:sz w:val="2"/>
          <w:szCs w:val="2"/>
        </w:rPr>
      </w:pPr>
    </w:p>
    <w:p w14:paraId="20D3A26D" w14:textId="77777777" w:rsidR="00532800" w:rsidRDefault="00532800" w:rsidP="00532800">
      <w:pPr>
        <w:rPr>
          <w:rFonts w:cstheme="minorHAnsi"/>
          <w:sz w:val="2"/>
          <w:szCs w:val="2"/>
        </w:rPr>
      </w:pPr>
    </w:p>
    <w:p w14:paraId="720AFBF2" w14:textId="77777777" w:rsidR="00532800" w:rsidRPr="00D93837" w:rsidRDefault="00532800" w:rsidP="00532800">
      <w:pPr>
        <w:rPr>
          <w:rFonts w:cstheme="minorHAnsi"/>
          <w:sz w:val="2"/>
          <w:szCs w:val="2"/>
        </w:rPr>
      </w:pPr>
    </w:p>
    <w:tbl>
      <w:tblPr>
        <w:tblStyle w:val="TableGrid"/>
        <w:tblW w:w="12955" w:type="dxa"/>
        <w:tblLook w:val="04A0" w:firstRow="1" w:lastRow="0" w:firstColumn="1" w:lastColumn="0" w:noHBand="0" w:noVBand="1"/>
      </w:tblPr>
      <w:tblGrid>
        <w:gridCol w:w="903"/>
        <w:gridCol w:w="2062"/>
        <w:gridCol w:w="5940"/>
        <w:gridCol w:w="4050"/>
      </w:tblGrid>
      <w:tr w:rsidR="00532800" w:rsidRPr="00A73B98" w14:paraId="16F8BBBB" w14:textId="77777777" w:rsidTr="0039237B">
        <w:trPr>
          <w:trHeight w:val="214"/>
        </w:trPr>
        <w:tc>
          <w:tcPr>
            <w:tcW w:w="903" w:type="dxa"/>
          </w:tcPr>
          <w:p w14:paraId="3C90C492" w14:textId="77777777" w:rsidR="00532800" w:rsidRPr="00A73B98" w:rsidRDefault="00532800" w:rsidP="00BF37CF">
            <w:pPr>
              <w:rPr>
                <w:rFonts w:cstheme="minorHAnsi"/>
                <w:sz w:val="18"/>
                <w:szCs w:val="18"/>
              </w:rPr>
            </w:pPr>
            <w:r w:rsidRPr="00A73B98">
              <w:rPr>
                <w:rFonts w:cstheme="minorHAnsi"/>
                <w:sz w:val="18"/>
                <w:szCs w:val="18"/>
              </w:rPr>
              <w:t>12/6/21</w:t>
            </w:r>
          </w:p>
        </w:tc>
        <w:tc>
          <w:tcPr>
            <w:tcW w:w="2062" w:type="dxa"/>
          </w:tcPr>
          <w:p w14:paraId="18D1E238" w14:textId="77777777" w:rsidR="00532800" w:rsidRPr="00A73B98" w:rsidRDefault="00532800" w:rsidP="00BF37CF">
            <w:pPr>
              <w:rPr>
                <w:rFonts w:cstheme="minorHAnsi"/>
                <w:sz w:val="18"/>
                <w:szCs w:val="18"/>
              </w:rPr>
            </w:pPr>
            <w:r w:rsidRPr="00A73B98">
              <w:rPr>
                <w:rFonts w:cstheme="minorHAnsi"/>
                <w:sz w:val="18"/>
                <w:szCs w:val="18"/>
              </w:rPr>
              <w:t>1.L2U2.7 | 1.L2U1.8</w:t>
            </w:r>
          </w:p>
        </w:tc>
        <w:tc>
          <w:tcPr>
            <w:tcW w:w="5940" w:type="dxa"/>
          </w:tcPr>
          <w:p w14:paraId="46E03544" w14:textId="77777777" w:rsidR="00532800" w:rsidRPr="00A73B98" w:rsidRDefault="00532800" w:rsidP="00BF37CF">
            <w:pPr>
              <w:rPr>
                <w:rFonts w:cstheme="minorHAnsi"/>
                <w:sz w:val="18"/>
                <w:szCs w:val="18"/>
              </w:rPr>
            </w:pPr>
            <w:r w:rsidRPr="00A73B98">
              <w:rPr>
                <w:rFonts w:cstheme="minorHAnsi"/>
                <w:sz w:val="18"/>
                <w:szCs w:val="18"/>
              </w:rPr>
              <w:t>Added: Section from page 153 from the Framework.</w:t>
            </w:r>
          </w:p>
        </w:tc>
        <w:tc>
          <w:tcPr>
            <w:tcW w:w="4050" w:type="dxa"/>
          </w:tcPr>
          <w:p w14:paraId="22685104"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61852418" w14:textId="77777777" w:rsidTr="0039237B">
        <w:trPr>
          <w:trHeight w:val="214"/>
        </w:trPr>
        <w:tc>
          <w:tcPr>
            <w:tcW w:w="903" w:type="dxa"/>
          </w:tcPr>
          <w:p w14:paraId="5F46AE07" w14:textId="77777777" w:rsidR="00532800" w:rsidRPr="00A73B98" w:rsidRDefault="00532800" w:rsidP="00BF37CF">
            <w:pPr>
              <w:rPr>
                <w:rFonts w:cstheme="minorHAnsi"/>
                <w:sz w:val="18"/>
                <w:szCs w:val="18"/>
              </w:rPr>
            </w:pPr>
            <w:r w:rsidRPr="00A73B98">
              <w:rPr>
                <w:rFonts w:cstheme="minorHAnsi"/>
                <w:sz w:val="18"/>
                <w:szCs w:val="18"/>
              </w:rPr>
              <w:t>12/6/21</w:t>
            </w:r>
          </w:p>
        </w:tc>
        <w:tc>
          <w:tcPr>
            <w:tcW w:w="2062" w:type="dxa"/>
          </w:tcPr>
          <w:p w14:paraId="358F2C1E" w14:textId="77777777" w:rsidR="00532800" w:rsidRPr="00A73B98" w:rsidRDefault="00532800" w:rsidP="00BF37CF">
            <w:pPr>
              <w:rPr>
                <w:rFonts w:cstheme="minorHAnsi"/>
                <w:sz w:val="18"/>
                <w:szCs w:val="18"/>
              </w:rPr>
            </w:pPr>
            <w:r w:rsidRPr="00A73B98">
              <w:rPr>
                <w:rFonts w:cstheme="minorHAnsi"/>
                <w:sz w:val="18"/>
                <w:szCs w:val="18"/>
              </w:rPr>
              <w:t xml:space="preserve">2.P1U1.1 | 2.P1U1.2 </w:t>
            </w:r>
          </w:p>
        </w:tc>
        <w:tc>
          <w:tcPr>
            <w:tcW w:w="5940" w:type="dxa"/>
          </w:tcPr>
          <w:p w14:paraId="509C521D" w14:textId="77777777" w:rsidR="00532800" w:rsidRPr="00A73B98" w:rsidRDefault="00532800" w:rsidP="00BF37CF">
            <w:pPr>
              <w:rPr>
                <w:rFonts w:cstheme="minorHAnsi"/>
                <w:sz w:val="18"/>
                <w:szCs w:val="18"/>
              </w:rPr>
            </w:pPr>
            <w:r w:rsidRPr="00A73B98">
              <w:rPr>
                <w:rFonts w:cstheme="minorHAnsi"/>
                <w:sz w:val="18"/>
                <w:szCs w:val="18"/>
              </w:rPr>
              <w:t>Added: Section from page 110 from the Framework.</w:t>
            </w:r>
          </w:p>
        </w:tc>
        <w:tc>
          <w:tcPr>
            <w:tcW w:w="4050" w:type="dxa"/>
          </w:tcPr>
          <w:p w14:paraId="18070CDC"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1544CFC1" w14:textId="77777777" w:rsidTr="0039237B">
        <w:trPr>
          <w:trHeight w:val="229"/>
        </w:trPr>
        <w:tc>
          <w:tcPr>
            <w:tcW w:w="903" w:type="dxa"/>
          </w:tcPr>
          <w:p w14:paraId="4BC69432" w14:textId="77777777" w:rsidR="00532800" w:rsidRPr="00A73B98" w:rsidRDefault="00532800" w:rsidP="00BF37CF">
            <w:pPr>
              <w:rPr>
                <w:rFonts w:cstheme="minorHAnsi"/>
                <w:sz w:val="18"/>
                <w:szCs w:val="18"/>
              </w:rPr>
            </w:pPr>
            <w:r>
              <w:rPr>
                <w:rFonts w:cstheme="minorHAnsi"/>
                <w:sz w:val="18"/>
                <w:szCs w:val="18"/>
              </w:rPr>
              <w:t>12/6/21</w:t>
            </w:r>
          </w:p>
        </w:tc>
        <w:tc>
          <w:tcPr>
            <w:tcW w:w="2062" w:type="dxa"/>
          </w:tcPr>
          <w:p w14:paraId="1C301616" w14:textId="77777777" w:rsidR="00532800" w:rsidRPr="00A73B98" w:rsidRDefault="00532800" w:rsidP="00BF37CF">
            <w:pPr>
              <w:rPr>
                <w:rFonts w:cstheme="minorHAnsi"/>
                <w:sz w:val="18"/>
                <w:szCs w:val="18"/>
              </w:rPr>
            </w:pPr>
            <w:r w:rsidRPr="00A73B98">
              <w:rPr>
                <w:rFonts w:cstheme="minorHAnsi"/>
                <w:sz w:val="18"/>
                <w:szCs w:val="18"/>
              </w:rPr>
              <w:t>2. P4U1.3</w:t>
            </w:r>
          </w:p>
        </w:tc>
        <w:tc>
          <w:tcPr>
            <w:tcW w:w="5940" w:type="dxa"/>
          </w:tcPr>
          <w:p w14:paraId="7BCC0E40" w14:textId="77777777" w:rsidR="00532800" w:rsidRPr="00A73B98" w:rsidRDefault="00532800" w:rsidP="00BF37CF">
            <w:pPr>
              <w:rPr>
                <w:rFonts w:cstheme="minorHAnsi"/>
                <w:sz w:val="18"/>
                <w:szCs w:val="18"/>
              </w:rPr>
            </w:pPr>
            <w:r w:rsidRPr="00A73B98">
              <w:rPr>
                <w:rFonts w:cstheme="minorHAnsi"/>
                <w:sz w:val="18"/>
                <w:szCs w:val="18"/>
              </w:rPr>
              <w:t>Added: Section from page 110 from the Framework.</w:t>
            </w:r>
          </w:p>
        </w:tc>
        <w:tc>
          <w:tcPr>
            <w:tcW w:w="4050" w:type="dxa"/>
          </w:tcPr>
          <w:p w14:paraId="5E4B994C" w14:textId="77777777" w:rsidR="00532800" w:rsidRPr="00A933D7"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2767D4D7" w14:textId="77777777" w:rsidTr="0039237B">
        <w:trPr>
          <w:trHeight w:val="214"/>
        </w:trPr>
        <w:tc>
          <w:tcPr>
            <w:tcW w:w="903" w:type="dxa"/>
          </w:tcPr>
          <w:p w14:paraId="0BE2DC1C" w14:textId="77777777" w:rsidR="00532800" w:rsidRPr="00A73B98" w:rsidRDefault="00532800" w:rsidP="00BF37CF">
            <w:pPr>
              <w:rPr>
                <w:rFonts w:cstheme="minorHAnsi"/>
                <w:sz w:val="18"/>
                <w:szCs w:val="18"/>
              </w:rPr>
            </w:pPr>
            <w:r w:rsidRPr="00A73B98">
              <w:rPr>
                <w:rFonts w:cstheme="minorHAnsi"/>
                <w:sz w:val="18"/>
                <w:szCs w:val="18"/>
              </w:rPr>
              <w:t>12/6/21</w:t>
            </w:r>
          </w:p>
        </w:tc>
        <w:tc>
          <w:tcPr>
            <w:tcW w:w="2062" w:type="dxa"/>
          </w:tcPr>
          <w:p w14:paraId="1922CC1B" w14:textId="77777777" w:rsidR="00532800" w:rsidRPr="00A73B98" w:rsidRDefault="00532800" w:rsidP="00BF37CF">
            <w:pPr>
              <w:rPr>
                <w:rFonts w:cstheme="minorHAnsi"/>
                <w:sz w:val="18"/>
                <w:szCs w:val="18"/>
              </w:rPr>
            </w:pPr>
            <w:r w:rsidRPr="00A73B98">
              <w:rPr>
                <w:rFonts w:cstheme="minorHAnsi"/>
                <w:sz w:val="18"/>
                <w:szCs w:val="18"/>
              </w:rPr>
              <w:t>2.E1U3.7</w:t>
            </w:r>
          </w:p>
        </w:tc>
        <w:tc>
          <w:tcPr>
            <w:tcW w:w="5940" w:type="dxa"/>
          </w:tcPr>
          <w:p w14:paraId="66FCE88B" w14:textId="77777777" w:rsidR="00532800" w:rsidRPr="00A73B98" w:rsidRDefault="00532800" w:rsidP="00BF37CF">
            <w:pPr>
              <w:rPr>
                <w:rFonts w:cstheme="minorHAnsi"/>
                <w:sz w:val="18"/>
                <w:szCs w:val="18"/>
              </w:rPr>
            </w:pPr>
            <w:r w:rsidRPr="00A73B98">
              <w:rPr>
                <w:rFonts w:cstheme="minorHAnsi"/>
                <w:sz w:val="18"/>
                <w:szCs w:val="18"/>
              </w:rPr>
              <w:t>Added: Section from page 195 from the Framework.</w:t>
            </w:r>
          </w:p>
        </w:tc>
        <w:tc>
          <w:tcPr>
            <w:tcW w:w="4050" w:type="dxa"/>
          </w:tcPr>
          <w:p w14:paraId="0F721A4E"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0FB320A8" w14:textId="77777777" w:rsidTr="0039237B">
        <w:trPr>
          <w:trHeight w:val="214"/>
        </w:trPr>
        <w:tc>
          <w:tcPr>
            <w:tcW w:w="903" w:type="dxa"/>
          </w:tcPr>
          <w:p w14:paraId="555CFFEA" w14:textId="77777777" w:rsidR="00532800" w:rsidRPr="00A73B98" w:rsidRDefault="00532800" w:rsidP="00BF37CF">
            <w:pPr>
              <w:rPr>
                <w:rFonts w:cstheme="minorHAnsi"/>
                <w:sz w:val="18"/>
                <w:szCs w:val="18"/>
              </w:rPr>
            </w:pPr>
            <w:r w:rsidRPr="00A73B98">
              <w:rPr>
                <w:rFonts w:cstheme="minorHAnsi"/>
                <w:sz w:val="18"/>
                <w:szCs w:val="18"/>
              </w:rPr>
              <w:t>12/6/21</w:t>
            </w:r>
          </w:p>
        </w:tc>
        <w:tc>
          <w:tcPr>
            <w:tcW w:w="2062" w:type="dxa"/>
          </w:tcPr>
          <w:p w14:paraId="6BD29C9B" w14:textId="77777777" w:rsidR="00532800" w:rsidRPr="00A73B98" w:rsidRDefault="00532800" w:rsidP="00BF37CF">
            <w:pPr>
              <w:rPr>
                <w:rFonts w:cstheme="minorHAnsi"/>
                <w:sz w:val="18"/>
                <w:szCs w:val="18"/>
              </w:rPr>
            </w:pPr>
            <w:r w:rsidRPr="00A73B98">
              <w:rPr>
                <w:rFonts w:cstheme="minorHAnsi"/>
                <w:sz w:val="18"/>
                <w:szCs w:val="18"/>
              </w:rPr>
              <w:t>2.E2U1.8</w:t>
            </w:r>
          </w:p>
        </w:tc>
        <w:tc>
          <w:tcPr>
            <w:tcW w:w="5940" w:type="dxa"/>
          </w:tcPr>
          <w:p w14:paraId="09CED608" w14:textId="77777777" w:rsidR="00532800" w:rsidRPr="00A73B98" w:rsidRDefault="00532800" w:rsidP="00BF37CF">
            <w:pPr>
              <w:rPr>
                <w:rFonts w:cstheme="minorHAnsi"/>
                <w:sz w:val="18"/>
                <w:szCs w:val="18"/>
              </w:rPr>
            </w:pPr>
            <w:r w:rsidRPr="00A73B98">
              <w:rPr>
                <w:rFonts w:cstheme="minorHAnsi"/>
                <w:sz w:val="18"/>
                <w:szCs w:val="18"/>
              </w:rPr>
              <w:t>Added: Section from page 176 from the Framework.</w:t>
            </w:r>
          </w:p>
        </w:tc>
        <w:tc>
          <w:tcPr>
            <w:tcW w:w="4050" w:type="dxa"/>
          </w:tcPr>
          <w:p w14:paraId="5EF59DC9"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r>
              <w:rPr>
                <w:rFonts w:cstheme="minorHAnsi"/>
                <w:sz w:val="18"/>
                <w:szCs w:val="18"/>
              </w:rPr>
              <w:t>.</w:t>
            </w:r>
          </w:p>
        </w:tc>
      </w:tr>
      <w:tr w:rsidR="00532800" w:rsidRPr="00A73B98" w14:paraId="3727A839" w14:textId="77777777" w:rsidTr="0039237B">
        <w:trPr>
          <w:trHeight w:val="444"/>
        </w:trPr>
        <w:tc>
          <w:tcPr>
            <w:tcW w:w="903" w:type="dxa"/>
          </w:tcPr>
          <w:p w14:paraId="65F89170" w14:textId="77777777" w:rsidR="00532800" w:rsidRPr="00A73B98" w:rsidRDefault="00532800" w:rsidP="00BF37CF">
            <w:pPr>
              <w:rPr>
                <w:rFonts w:cstheme="minorHAnsi"/>
                <w:sz w:val="18"/>
                <w:szCs w:val="18"/>
              </w:rPr>
            </w:pPr>
            <w:r w:rsidRPr="00A73B98">
              <w:rPr>
                <w:rFonts w:cstheme="minorHAnsi"/>
                <w:sz w:val="18"/>
                <w:szCs w:val="18"/>
              </w:rPr>
              <w:t>12/7/21</w:t>
            </w:r>
          </w:p>
        </w:tc>
        <w:tc>
          <w:tcPr>
            <w:tcW w:w="2062" w:type="dxa"/>
          </w:tcPr>
          <w:p w14:paraId="0BF06FAD" w14:textId="77777777" w:rsidR="00532800" w:rsidRPr="00A73B98" w:rsidRDefault="00532800" w:rsidP="00BF37CF">
            <w:pPr>
              <w:rPr>
                <w:rFonts w:cstheme="minorHAnsi"/>
                <w:sz w:val="18"/>
                <w:szCs w:val="18"/>
              </w:rPr>
            </w:pPr>
            <w:r w:rsidRPr="00A73B98">
              <w:rPr>
                <w:rFonts w:cstheme="minorHAnsi"/>
                <w:sz w:val="18"/>
                <w:szCs w:val="18"/>
              </w:rPr>
              <w:t>3.EIU1.4</w:t>
            </w:r>
          </w:p>
        </w:tc>
        <w:tc>
          <w:tcPr>
            <w:tcW w:w="5940" w:type="dxa"/>
          </w:tcPr>
          <w:p w14:paraId="21F8E83C" w14:textId="77777777" w:rsidR="00532800" w:rsidRPr="00A73B98" w:rsidRDefault="00532800" w:rsidP="00BF37CF">
            <w:pPr>
              <w:rPr>
                <w:rFonts w:cstheme="minorHAnsi"/>
                <w:sz w:val="18"/>
                <w:szCs w:val="18"/>
              </w:rPr>
            </w:pPr>
            <w:r w:rsidRPr="00A73B98">
              <w:rPr>
                <w:rFonts w:cstheme="minorHAnsi"/>
                <w:sz w:val="18"/>
                <w:szCs w:val="18"/>
              </w:rPr>
              <w:t>Added: Section from page 24 from Working with Big Ideas of Science Education &amp; section from page 125 from the Framework.</w:t>
            </w:r>
          </w:p>
        </w:tc>
        <w:tc>
          <w:tcPr>
            <w:tcW w:w="4050" w:type="dxa"/>
          </w:tcPr>
          <w:p w14:paraId="64F21BF6"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05E2C799" w14:textId="77777777" w:rsidTr="0039237B">
        <w:trPr>
          <w:trHeight w:val="444"/>
        </w:trPr>
        <w:tc>
          <w:tcPr>
            <w:tcW w:w="903" w:type="dxa"/>
          </w:tcPr>
          <w:p w14:paraId="076D7637" w14:textId="77777777" w:rsidR="00532800" w:rsidRPr="00CD0686" w:rsidRDefault="00532800" w:rsidP="00BF37CF">
            <w:pPr>
              <w:rPr>
                <w:rFonts w:cstheme="minorHAnsi"/>
                <w:sz w:val="18"/>
                <w:szCs w:val="18"/>
              </w:rPr>
            </w:pPr>
            <w:r w:rsidRPr="00CD0686">
              <w:rPr>
                <w:rFonts w:cstheme="minorHAnsi"/>
                <w:sz w:val="18"/>
                <w:szCs w:val="18"/>
              </w:rPr>
              <w:t>12/7/21</w:t>
            </w:r>
          </w:p>
        </w:tc>
        <w:tc>
          <w:tcPr>
            <w:tcW w:w="2062" w:type="dxa"/>
          </w:tcPr>
          <w:p w14:paraId="0D5CD7DA" w14:textId="77777777" w:rsidR="00532800" w:rsidRPr="00CD0686" w:rsidRDefault="00532800" w:rsidP="00BF37CF">
            <w:pPr>
              <w:rPr>
                <w:rFonts w:cstheme="minorHAnsi"/>
                <w:sz w:val="18"/>
                <w:szCs w:val="18"/>
              </w:rPr>
            </w:pPr>
            <w:r w:rsidRPr="00CD0686">
              <w:rPr>
                <w:rFonts w:cstheme="minorHAnsi"/>
                <w:sz w:val="18"/>
                <w:szCs w:val="18"/>
              </w:rPr>
              <w:t xml:space="preserve">3.L2U1.6 </w:t>
            </w:r>
          </w:p>
        </w:tc>
        <w:tc>
          <w:tcPr>
            <w:tcW w:w="5940" w:type="dxa"/>
          </w:tcPr>
          <w:p w14:paraId="3DD17EB1" w14:textId="77777777" w:rsidR="00532800" w:rsidRPr="00CD0686" w:rsidRDefault="00532800" w:rsidP="00BF37CF">
            <w:pPr>
              <w:rPr>
                <w:rFonts w:cstheme="minorHAnsi"/>
                <w:sz w:val="18"/>
                <w:szCs w:val="18"/>
              </w:rPr>
            </w:pPr>
            <w:r w:rsidRPr="00CD0686">
              <w:rPr>
                <w:rFonts w:cstheme="minorHAnsi"/>
                <w:sz w:val="18"/>
                <w:szCs w:val="18"/>
              </w:rPr>
              <w:t xml:space="preserve">Changed coding from 3.L2U1.6 to 3.L1U1.6 </w:t>
            </w:r>
          </w:p>
        </w:tc>
        <w:tc>
          <w:tcPr>
            <w:tcW w:w="4050" w:type="dxa"/>
          </w:tcPr>
          <w:p w14:paraId="28F6247E" w14:textId="77777777" w:rsidR="00532800" w:rsidRPr="00CD0686" w:rsidRDefault="00532800" w:rsidP="00BF37CF">
            <w:pPr>
              <w:rPr>
                <w:rFonts w:cstheme="minorHAnsi"/>
                <w:sz w:val="18"/>
                <w:szCs w:val="18"/>
              </w:rPr>
            </w:pPr>
            <w:r w:rsidRPr="00CD0686">
              <w:rPr>
                <w:rFonts w:cstheme="minorHAnsi"/>
                <w:sz w:val="18"/>
                <w:szCs w:val="18"/>
              </w:rPr>
              <w:t xml:space="preserve">Reason: The coding was incorrect. Does not align to ecosystem, aligns to structure and function. </w:t>
            </w:r>
          </w:p>
        </w:tc>
      </w:tr>
      <w:tr w:rsidR="00532800" w:rsidRPr="00A73B98" w14:paraId="17C57E5E" w14:textId="77777777" w:rsidTr="0039237B">
        <w:trPr>
          <w:trHeight w:val="214"/>
        </w:trPr>
        <w:tc>
          <w:tcPr>
            <w:tcW w:w="903" w:type="dxa"/>
          </w:tcPr>
          <w:p w14:paraId="680FF98B" w14:textId="77777777" w:rsidR="00532800" w:rsidRPr="00A73B98" w:rsidRDefault="00532800" w:rsidP="00BF37CF">
            <w:pPr>
              <w:rPr>
                <w:rFonts w:cstheme="minorHAnsi"/>
                <w:sz w:val="18"/>
                <w:szCs w:val="18"/>
              </w:rPr>
            </w:pPr>
            <w:r w:rsidRPr="00A73B98">
              <w:rPr>
                <w:rFonts w:cstheme="minorHAnsi"/>
                <w:sz w:val="18"/>
                <w:szCs w:val="18"/>
              </w:rPr>
              <w:t>12/7/21</w:t>
            </w:r>
          </w:p>
        </w:tc>
        <w:tc>
          <w:tcPr>
            <w:tcW w:w="2062" w:type="dxa"/>
          </w:tcPr>
          <w:p w14:paraId="47E535D8" w14:textId="77777777" w:rsidR="00532800" w:rsidRPr="00A73B98" w:rsidRDefault="00532800" w:rsidP="00BF37CF">
            <w:pPr>
              <w:rPr>
                <w:rFonts w:cstheme="minorHAnsi"/>
                <w:sz w:val="18"/>
                <w:szCs w:val="18"/>
              </w:rPr>
            </w:pPr>
            <w:r w:rsidRPr="00A73B98">
              <w:rPr>
                <w:rFonts w:cstheme="minorHAnsi"/>
                <w:sz w:val="18"/>
                <w:szCs w:val="18"/>
              </w:rPr>
              <w:t>3.L2U1.6</w:t>
            </w:r>
          </w:p>
        </w:tc>
        <w:tc>
          <w:tcPr>
            <w:tcW w:w="5940" w:type="dxa"/>
          </w:tcPr>
          <w:p w14:paraId="3F4F6BF9" w14:textId="77777777" w:rsidR="00532800" w:rsidRPr="00A73B98" w:rsidRDefault="00532800" w:rsidP="00BF37CF">
            <w:pPr>
              <w:rPr>
                <w:rFonts w:cstheme="minorHAnsi"/>
                <w:sz w:val="18"/>
                <w:szCs w:val="18"/>
              </w:rPr>
            </w:pPr>
            <w:r w:rsidRPr="00A73B98">
              <w:rPr>
                <w:rFonts w:cstheme="minorHAnsi"/>
                <w:sz w:val="18"/>
                <w:szCs w:val="18"/>
              </w:rPr>
              <w:t>Added: Section from page 149 from the Framework.</w:t>
            </w:r>
          </w:p>
        </w:tc>
        <w:tc>
          <w:tcPr>
            <w:tcW w:w="4050" w:type="dxa"/>
          </w:tcPr>
          <w:p w14:paraId="64EDF464"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1A40061A" w14:textId="77777777" w:rsidTr="0039237B">
        <w:trPr>
          <w:trHeight w:val="444"/>
        </w:trPr>
        <w:tc>
          <w:tcPr>
            <w:tcW w:w="903" w:type="dxa"/>
          </w:tcPr>
          <w:p w14:paraId="0E8D8E0E" w14:textId="77777777" w:rsidR="00532800" w:rsidRPr="00A73B98" w:rsidRDefault="00532800" w:rsidP="00BF37CF">
            <w:pPr>
              <w:rPr>
                <w:rFonts w:cstheme="minorHAnsi"/>
                <w:sz w:val="18"/>
                <w:szCs w:val="18"/>
              </w:rPr>
            </w:pPr>
            <w:r w:rsidRPr="00A73B98">
              <w:rPr>
                <w:rFonts w:cstheme="minorHAnsi"/>
                <w:sz w:val="18"/>
                <w:szCs w:val="18"/>
              </w:rPr>
              <w:t>12/7/21</w:t>
            </w:r>
          </w:p>
        </w:tc>
        <w:tc>
          <w:tcPr>
            <w:tcW w:w="2062" w:type="dxa"/>
          </w:tcPr>
          <w:p w14:paraId="678F6183" w14:textId="77777777" w:rsidR="00532800" w:rsidRPr="00A73B98" w:rsidRDefault="00532800" w:rsidP="00BF37CF">
            <w:pPr>
              <w:rPr>
                <w:rFonts w:cstheme="minorHAnsi"/>
                <w:sz w:val="18"/>
                <w:szCs w:val="18"/>
              </w:rPr>
            </w:pPr>
            <w:r w:rsidRPr="00A73B98">
              <w:rPr>
                <w:rFonts w:cstheme="minorHAnsi"/>
                <w:sz w:val="18"/>
                <w:szCs w:val="18"/>
              </w:rPr>
              <w:t xml:space="preserve">4.P4U1.1 | 4.P4U1.2 | 4.P2U1.3 | 4.P4U3.4 </w:t>
            </w:r>
          </w:p>
        </w:tc>
        <w:tc>
          <w:tcPr>
            <w:tcW w:w="5940" w:type="dxa"/>
          </w:tcPr>
          <w:p w14:paraId="029CC1CD" w14:textId="77777777" w:rsidR="00532800" w:rsidRPr="00A73B98" w:rsidRDefault="00532800" w:rsidP="00BF37CF">
            <w:pPr>
              <w:rPr>
                <w:rFonts w:cstheme="minorHAnsi"/>
                <w:sz w:val="18"/>
                <w:szCs w:val="18"/>
              </w:rPr>
            </w:pPr>
            <w:r w:rsidRPr="00A73B98">
              <w:rPr>
                <w:rFonts w:cstheme="minorHAnsi"/>
                <w:sz w:val="18"/>
                <w:szCs w:val="18"/>
              </w:rPr>
              <w:t>Added: Section from page 117 &amp; 192 from the Framework and section from page 23 from Working with Big Ideas of Science Education.</w:t>
            </w:r>
          </w:p>
        </w:tc>
        <w:tc>
          <w:tcPr>
            <w:tcW w:w="4050" w:type="dxa"/>
          </w:tcPr>
          <w:p w14:paraId="52C37577" w14:textId="77777777" w:rsidR="00532800" w:rsidRPr="00A933D7" w:rsidRDefault="00532800" w:rsidP="00BF37CF">
            <w:pPr>
              <w:rPr>
                <w:rFonts w:cstheme="minorHAnsi"/>
                <w:sz w:val="18"/>
                <w:szCs w:val="18"/>
              </w:rPr>
            </w:pPr>
            <w:r w:rsidRPr="00A933D7">
              <w:rPr>
                <w:rFonts w:cstheme="minorHAnsi"/>
                <w:sz w:val="18"/>
                <w:szCs w:val="18"/>
              </w:rPr>
              <w:t>Added to include all research that supports the standards for clarity.</w:t>
            </w:r>
          </w:p>
          <w:p w14:paraId="2F7E4594" w14:textId="77777777" w:rsidR="00532800" w:rsidRPr="00A73B98" w:rsidRDefault="00532800" w:rsidP="00BF37CF">
            <w:pPr>
              <w:rPr>
                <w:rFonts w:cstheme="minorHAnsi"/>
                <w:sz w:val="18"/>
                <w:szCs w:val="18"/>
              </w:rPr>
            </w:pPr>
          </w:p>
        </w:tc>
      </w:tr>
      <w:tr w:rsidR="00532800" w:rsidRPr="00A73B98" w14:paraId="5B94F93B" w14:textId="77777777" w:rsidTr="0039237B">
        <w:trPr>
          <w:trHeight w:val="673"/>
        </w:trPr>
        <w:tc>
          <w:tcPr>
            <w:tcW w:w="903" w:type="dxa"/>
          </w:tcPr>
          <w:p w14:paraId="2536C3ED" w14:textId="77777777" w:rsidR="00532800" w:rsidRPr="00A73B98" w:rsidRDefault="00532800" w:rsidP="00BF37CF">
            <w:pPr>
              <w:rPr>
                <w:rFonts w:cstheme="minorHAnsi"/>
                <w:sz w:val="18"/>
                <w:szCs w:val="18"/>
              </w:rPr>
            </w:pPr>
            <w:r w:rsidRPr="00A73B98">
              <w:rPr>
                <w:rFonts w:cstheme="minorHAnsi"/>
                <w:sz w:val="18"/>
                <w:szCs w:val="18"/>
              </w:rPr>
              <w:t xml:space="preserve">12/7/21 </w:t>
            </w:r>
          </w:p>
        </w:tc>
        <w:tc>
          <w:tcPr>
            <w:tcW w:w="2062" w:type="dxa"/>
          </w:tcPr>
          <w:p w14:paraId="41072294" w14:textId="77777777" w:rsidR="00532800" w:rsidRPr="00A73B98" w:rsidRDefault="00532800" w:rsidP="00BF37CF">
            <w:pPr>
              <w:rPr>
                <w:rFonts w:cstheme="minorHAnsi"/>
                <w:sz w:val="18"/>
                <w:szCs w:val="18"/>
              </w:rPr>
            </w:pPr>
            <w:r w:rsidRPr="00A73B98">
              <w:rPr>
                <w:rFonts w:cstheme="minorHAnsi"/>
                <w:sz w:val="18"/>
                <w:szCs w:val="18"/>
              </w:rPr>
              <w:t>4.E1U1.5 | 4.E1U1.6 | 4.E1U1.7 | 4.E1U1.8</w:t>
            </w:r>
          </w:p>
        </w:tc>
        <w:tc>
          <w:tcPr>
            <w:tcW w:w="5940" w:type="dxa"/>
          </w:tcPr>
          <w:p w14:paraId="49C66C8B" w14:textId="77777777" w:rsidR="00532800" w:rsidRPr="00A73B98" w:rsidRDefault="00532800" w:rsidP="00BF37CF">
            <w:pPr>
              <w:rPr>
                <w:rFonts w:cstheme="minorHAnsi"/>
                <w:sz w:val="18"/>
                <w:szCs w:val="18"/>
              </w:rPr>
            </w:pPr>
            <w:r w:rsidRPr="00A73B98">
              <w:rPr>
                <w:rFonts w:cstheme="minorHAnsi"/>
                <w:sz w:val="18"/>
                <w:szCs w:val="18"/>
              </w:rPr>
              <w:t>Added: Section from page 1</w:t>
            </w:r>
            <w:r>
              <w:rPr>
                <w:rFonts w:cstheme="minorHAnsi"/>
                <w:sz w:val="18"/>
                <w:szCs w:val="18"/>
              </w:rPr>
              <w:t>70-180</w:t>
            </w:r>
            <w:r w:rsidRPr="00A73B98">
              <w:rPr>
                <w:rFonts w:cstheme="minorHAnsi"/>
                <w:sz w:val="18"/>
                <w:szCs w:val="18"/>
              </w:rPr>
              <w:t xml:space="preserve"> from the Framework.</w:t>
            </w:r>
          </w:p>
          <w:p w14:paraId="5C3EF619" w14:textId="77777777" w:rsidR="00532800" w:rsidRPr="00A73B98" w:rsidRDefault="00532800" w:rsidP="00BF37CF">
            <w:pPr>
              <w:rPr>
                <w:rFonts w:cstheme="minorHAnsi"/>
                <w:sz w:val="18"/>
                <w:szCs w:val="18"/>
              </w:rPr>
            </w:pPr>
            <w:r w:rsidRPr="00A73B98">
              <w:rPr>
                <w:rFonts w:cstheme="minorHAnsi"/>
                <w:sz w:val="18"/>
                <w:szCs w:val="18"/>
              </w:rPr>
              <w:t>Deleted: Excess information was deleted from page 135 of the Framework to avoid confusion.</w:t>
            </w:r>
          </w:p>
        </w:tc>
        <w:tc>
          <w:tcPr>
            <w:tcW w:w="4050" w:type="dxa"/>
          </w:tcPr>
          <w:p w14:paraId="7674029B"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7198C8FC" w14:textId="77777777" w:rsidTr="0039237B">
        <w:trPr>
          <w:trHeight w:val="658"/>
        </w:trPr>
        <w:tc>
          <w:tcPr>
            <w:tcW w:w="903" w:type="dxa"/>
          </w:tcPr>
          <w:p w14:paraId="7D2A2F43" w14:textId="77777777" w:rsidR="00532800" w:rsidRPr="00A73B98" w:rsidRDefault="00532800" w:rsidP="00BF37CF">
            <w:pPr>
              <w:rPr>
                <w:rFonts w:cstheme="minorHAnsi"/>
                <w:sz w:val="18"/>
                <w:szCs w:val="18"/>
              </w:rPr>
            </w:pPr>
            <w:r w:rsidRPr="00A73B98">
              <w:rPr>
                <w:rFonts w:cstheme="minorHAnsi"/>
                <w:sz w:val="18"/>
                <w:szCs w:val="18"/>
              </w:rPr>
              <w:t>12/7/21</w:t>
            </w:r>
          </w:p>
        </w:tc>
        <w:tc>
          <w:tcPr>
            <w:tcW w:w="2062" w:type="dxa"/>
          </w:tcPr>
          <w:p w14:paraId="56640D95" w14:textId="77777777" w:rsidR="00532800" w:rsidRPr="00A73B98" w:rsidRDefault="00532800" w:rsidP="00BF37CF">
            <w:pPr>
              <w:rPr>
                <w:rFonts w:cstheme="minorHAnsi"/>
                <w:sz w:val="18"/>
                <w:szCs w:val="18"/>
              </w:rPr>
            </w:pPr>
            <w:r w:rsidRPr="00A73B98">
              <w:rPr>
                <w:rFonts w:cstheme="minorHAnsi"/>
                <w:sz w:val="18"/>
                <w:szCs w:val="18"/>
              </w:rPr>
              <w:t>4.E1U3.9 | 4.E1U2.10</w:t>
            </w:r>
          </w:p>
        </w:tc>
        <w:tc>
          <w:tcPr>
            <w:tcW w:w="5940" w:type="dxa"/>
          </w:tcPr>
          <w:p w14:paraId="5769EADD" w14:textId="77777777" w:rsidR="00532800" w:rsidRDefault="00532800" w:rsidP="00BF37CF">
            <w:pPr>
              <w:rPr>
                <w:rFonts w:cstheme="minorHAnsi"/>
                <w:sz w:val="18"/>
                <w:szCs w:val="18"/>
              </w:rPr>
            </w:pPr>
            <w:r w:rsidRPr="00A73B98">
              <w:rPr>
                <w:rFonts w:cstheme="minorHAnsi"/>
                <w:sz w:val="18"/>
                <w:szCs w:val="18"/>
              </w:rPr>
              <w:t>Added: Section from page 24 from Working with Big Ideas of Science Education.</w:t>
            </w:r>
          </w:p>
          <w:p w14:paraId="1564030B" w14:textId="77777777" w:rsidR="00532800" w:rsidRPr="00A73B98" w:rsidRDefault="00532800" w:rsidP="00BF37CF">
            <w:pPr>
              <w:rPr>
                <w:rFonts w:cstheme="minorHAnsi"/>
                <w:sz w:val="18"/>
                <w:szCs w:val="18"/>
              </w:rPr>
            </w:pPr>
            <w:r w:rsidRPr="00A73B98">
              <w:rPr>
                <w:rFonts w:cstheme="minorHAnsi"/>
                <w:sz w:val="18"/>
                <w:szCs w:val="18"/>
              </w:rPr>
              <w:t>Deleted: Excess information was deleted from page 1</w:t>
            </w:r>
            <w:r>
              <w:rPr>
                <w:rFonts w:cstheme="minorHAnsi"/>
                <w:sz w:val="18"/>
                <w:szCs w:val="18"/>
              </w:rPr>
              <w:t>55</w:t>
            </w:r>
            <w:r w:rsidRPr="00A73B98">
              <w:rPr>
                <w:rFonts w:cstheme="minorHAnsi"/>
                <w:sz w:val="18"/>
                <w:szCs w:val="18"/>
              </w:rPr>
              <w:t xml:space="preserve"> of the Framework to avoid confusion.</w:t>
            </w:r>
          </w:p>
        </w:tc>
        <w:tc>
          <w:tcPr>
            <w:tcW w:w="4050" w:type="dxa"/>
          </w:tcPr>
          <w:p w14:paraId="38D57FE8"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0CE94416" w14:textId="77777777" w:rsidTr="0039237B">
        <w:trPr>
          <w:trHeight w:val="229"/>
        </w:trPr>
        <w:tc>
          <w:tcPr>
            <w:tcW w:w="903" w:type="dxa"/>
          </w:tcPr>
          <w:p w14:paraId="0D63665C" w14:textId="77777777" w:rsidR="00532800" w:rsidRPr="00A73B98" w:rsidRDefault="00532800" w:rsidP="00BF37CF">
            <w:pPr>
              <w:rPr>
                <w:rFonts w:cstheme="minorHAnsi"/>
                <w:sz w:val="18"/>
                <w:szCs w:val="18"/>
              </w:rPr>
            </w:pPr>
            <w:r w:rsidRPr="00A73B98">
              <w:rPr>
                <w:rFonts w:cstheme="minorHAnsi"/>
                <w:sz w:val="18"/>
                <w:szCs w:val="18"/>
              </w:rPr>
              <w:t>12/8/21</w:t>
            </w:r>
          </w:p>
        </w:tc>
        <w:tc>
          <w:tcPr>
            <w:tcW w:w="2062" w:type="dxa"/>
          </w:tcPr>
          <w:p w14:paraId="395A7FCF" w14:textId="77777777" w:rsidR="00532800" w:rsidRPr="00A73B98" w:rsidRDefault="00532800" w:rsidP="00BF37CF">
            <w:pPr>
              <w:rPr>
                <w:rFonts w:cstheme="minorHAnsi"/>
                <w:sz w:val="18"/>
                <w:szCs w:val="18"/>
              </w:rPr>
            </w:pPr>
            <w:r w:rsidRPr="00A73B98">
              <w:rPr>
                <w:rFonts w:cstheme="minorHAnsi"/>
                <w:sz w:val="18"/>
                <w:szCs w:val="18"/>
              </w:rPr>
              <w:t>5.E1U1.8</w:t>
            </w:r>
          </w:p>
        </w:tc>
        <w:tc>
          <w:tcPr>
            <w:tcW w:w="5940" w:type="dxa"/>
          </w:tcPr>
          <w:p w14:paraId="5FE5FE5D" w14:textId="77777777" w:rsidR="00532800" w:rsidRPr="00A73B98" w:rsidRDefault="00532800" w:rsidP="00BF37CF">
            <w:pPr>
              <w:rPr>
                <w:rFonts w:cstheme="minorHAnsi"/>
                <w:sz w:val="18"/>
                <w:szCs w:val="18"/>
              </w:rPr>
            </w:pPr>
            <w:r w:rsidRPr="00A73B98">
              <w:rPr>
                <w:rFonts w:cstheme="minorHAnsi"/>
                <w:sz w:val="18"/>
                <w:szCs w:val="18"/>
              </w:rPr>
              <w:t>Added: Sentence from page 175 from the Framework.</w:t>
            </w:r>
          </w:p>
        </w:tc>
        <w:tc>
          <w:tcPr>
            <w:tcW w:w="4050" w:type="dxa"/>
          </w:tcPr>
          <w:p w14:paraId="155C31A5"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4FFC28C6" w14:textId="77777777" w:rsidTr="0039237B">
        <w:trPr>
          <w:trHeight w:val="214"/>
        </w:trPr>
        <w:tc>
          <w:tcPr>
            <w:tcW w:w="903" w:type="dxa"/>
          </w:tcPr>
          <w:p w14:paraId="6BE5BBDC" w14:textId="77777777" w:rsidR="00532800" w:rsidRPr="00A73B98" w:rsidRDefault="00532800" w:rsidP="00BF37CF">
            <w:pPr>
              <w:rPr>
                <w:rFonts w:cstheme="minorHAnsi"/>
                <w:sz w:val="18"/>
                <w:szCs w:val="18"/>
              </w:rPr>
            </w:pPr>
            <w:r w:rsidRPr="00A73B98">
              <w:rPr>
                <w:rFonts w:cstheme="minorHAnsi"/>
                <w:sz w:val="18"/>
                <w:szCs w:val="18"/>
              </w:rPr>
              <w:t>12/8/21</w:t>
            </w:r>
          </w:p>
        </w:tc>
        <w:tc>
          <w:tcPr>
            <w:tcW w:w="2062" w:type="dxa"/>
          </w:tcPr>
          <w:p w14:paraId="6764C5C7" w14:textId="77777777" w:rsidR="00532800" w:rsidRPr="00A73B98" w:rsidRDefault="00532800" w:rsidP="00BF37CF">
            <w:pPr>
              <w:rPr>
                <w:rFonts w:cstheme="minorHAnsi"/>
                <w:sz w:val="18"/>
                <w:szCs w:val="18"/>
              </w:rPr>
            </w:pPr>
            <w:r w:rsidRPr="00A73B98">
              <w:rPr>
                <w:rFonts w:cstheme="minorHAnsi"/>
                <w:sz w:val="18"/>
                <w:szCs w:val="18"/>
              </w:rPr>
              <w:t>6.P4U2.5</w:t>
            </w:r>
          </w:p>
        </w:tc>
        <w:tc>
          <w:tcPr>
            <w:tcW w:w="5940" w:type="dxa"/>
          </w:tcPr>
          <w:p w14:paraId="20046200" w14:textId="77777777" w:rsidR="00532800" w:rsidRPr="00A73B98" w:rsidRDefault="00532800" w:rsidP="00BF37CF">
            <w:pPr>
              <w:rPr>
                <w:rFonts w:cstheme="minorHAnsi"/>
                <w:sz w:val="18"/>
                <w:szCs w:val="18"/>
              </w:rPr>
            </w:pPr>
            <w:r w:rsidRPr="00A73B98">
              <w:rPr>
                <w:rFonts w:cstheme="minorHAnsi"/>
                <w:sz w:val="18"/>
                <w:szCs w:val="18"/>
              </w:rPr>
              <w:t>Added: Section from page 23 from Working with Big Ideas of Science Education.</w:t>
            </w:r>
          </w:p>
        </w:tc>
        <w:tc>
          <w:tcPr>
            <w:tcW w:w="4050" w:type="dxa"/>
          </w:tcPr>
          <w:p w14:paraId="63305365"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55A86B35" w14:textId="77777777" w:rsidTr="0039237B">
        <w:trPr>
          <w:trHeight w:val="444"/>
        </w:trPr>
        <w:tc>
          <w:tcPr>
            <w:tcW w:w="903" w:type="dxa"/>
          </w:tcPr>
          <w:p w14:paraId="17B52107" w14:textId="77777777" w:rsidR="00532800" w:rsidRPr="00A73B98" w:rsidRDefault="00532800" w:rsidP="00BF37CF">
            <w:pPr>
              <w:rPr>
                <w:rFonts w:cstheme="minorHAnsi"/>
                <w:sz w:val="18"/>
                <w:szCs w:val="18"/>
              </w:rPr>
            </w:pPr>
            <w:r w:rsidRPr="00A73B98">
              <w:rPr>
                <w:rFonts w:cstheme="minorHAnsi"/>
                <w:sz w:val="18"/>
                <w:szCs w:val="18"/>
              </w:rPr>
              <w:t>12/8/21</w:t>
            </w:r>
          </w:p>
        </w:tc>
        <w:tc>
          <w:tcPr>
            <w:tcW w:w="2062" w:type="dxa"/>
          </w:tcPr>
          <w:p w14:paraId="1AC0CF01" w14:textId="77777777" w:rsidR="00532800" w:rsidRPr="00A73B98" w:rsidRDefault="00532800" w:rsidP="00BF37CF">
            <w:pPr>
              <w:rPr>
                <w:rFonts w:cstheme="minorHAnsi"/>
                <w:sz w:val="18"/>
                <w:szCs w:val="18"/>
              </w:rPr>
            </w:pPr>
            <w:r w:rsidRPr="00A73B98">
              <w:rPr>
                <w:rFonts w:cstheme="minorHAnsi"/>
                <w:sz w:val="18"/>
                <w:szCs w:val="18"/>
              </w:rPr>
              <w:t>6.E2U1.7 | 6.E2U1.8 | 6.E2U1.9 | 6.E2U1.10</w:t>
            </w:r>
          </w:p>
        </w:tc>
        <w:tc>
          <w:tcPr>
            <w:tcW w:w="5940" w:type="dxa"/>
          </w:tcPr>
          <w:p w14:paraId="71D21B73" w14:textId="77777777" w:rsidR="00532800" w:rsidRPr="00A73B98" w:rsidRDefault="00532800" w:rsidP="00BF37CF">
            <w:pPr>
              <w:rPr>
                <w:rFonts w:cstheme="minorHAnsi"/>
                <w:sz w:val="18"/>
                <w:szCs w:val="18"/>
              </w:rPr>
            </w:pPr>
            <w:r w:rsidRPr="00A73B98">
              <w:rPr>
                <w:rFonts w:cstheme="minorHAnsi"/>
                <w:sz w:val="18"/>
                <w:szCs w:val="18"/>
              </w:rPr>
              <w:t>Added: Section from page 176 the Framework and section from page 2</w:t>
            </w:r>
            <w:r>
              <w:rPr>
                <w:rFonts w:cstheme="minorHAnsi"/>
                <w:sz w:val="18"/>
                <w:szCs w:val="18"/>
              </w:rPr>
              <w:t>1</w:t>
            </w:r>
            <w:r w:rsidRPr="00A73B98">
              <w:rPr>
                <w:rFonts w:cstheme="minorHAnsi"/>
                <w:sz w:val="18"/>
                <w:szCs w:val="18"/>
              </w:rPr>
              <w:t xml:space="preserve"> from Working with Big Ideas of Science Education.</w:t>
            </w:r>
          </w:p>
        </w:tc>
        <w:tc>
          <w:tcPr>
            <w:tcW w:w="4050" w:type="dxa"/>
          </w:tcPr>
          <w:p w14:paraId="2473EC90" w14:textId="77777777" w:rsidR="00532800" w:rsidRPr="00A933D7" w:rsidRDefault="00532800" w:rsidP="00BF37CF">
            <w:pPr>
              <w:rPr>
                <w:rFonts w:cstheme="minorHAnsi"/>
                <w:sz w:val="18"/>
                <w:szCs w:val="18"/>
              </w:rPr>
            </w:pPr>
            <w:r w:rsidRPr="00A933D7">
              <w:rPr>
                <w:rFonts w:cstheme="minorHAnsi"/>
                <w:sz w:val="18"/>
                <w:szCs w:val="18"/>
              </w:rPr>
              <w:t>Added to include all research that supports the standards for clarity.</w:t>
            </w:r>
          </w:p>
          <w:p w14:paraId="0E470571" w14:textId="77777777" w:rsidR="00532800" w:rsidRPr="00A73B98" w:rsidRDefault="00532800" w:rsidP="00BF37CF">
            <w:pPr>
              <w:rPr>
                <w:rFonts w:cstheme="minorHAnsi"/>
                <w:sz w:val="18"/>
                <w:szCs w:val="18"/>
              </w:rPr>
            </w:pPr>
          </w:p>
        </w:tc>
      </w:tr>
      <w:tr w:rsidR="00EF13CE" w:rsidRPr="00A73B98" w14:paraId="254FADFF" w14:textId="77777777" w:rsidTr="0039237B">
        <w:trPr>
          <w:trHeight w:val="444"/>
        </w:trPr>
        <w:tc>
          <w:tcPr>
            <w:tcW w:w="903" w:type="dxa"/>
          </w:tcPr>
          <w:p w14:paraId="6A15EA37" w14:textId="5F971B2F" w:rsidR="00EF13CE" w:rsidRPr="00A73B98" w:rsidRDefault="00EF13CE" w:rsidP="00EF13CE">
            <w:pPr>
              <w:rPr>
                <w:rFonts w:cstheme="minorHAnsi"/>
                <w:sz w:val="18"/>
                <w:szCs w:val="18"/>
              </w:rPr>
            </w:pPr>
            <w:r w:rsidRPr="00A73B98">
              <w:rPr>
                <w:rFonts w:cstheme="minorHAnsi"/>
                <w:sz w:val="18"/>
                <w:szCs w:val="18"/>
              </w:rPr>
              <w:t>12/8/21</w:t>
            </w:r>
          </w:p>
        </w:tc>
        <w:tc>
          <w:tcPr>
            <w:tcW w:w="2062" w:type="dxa"/>
          </w:tcPr>
          <w:p w14:paraId="65C731F2" w14:textId="42FAD2C9" w:rsidR="00EF13CE" w:rsidRPr="00A73B98" w:rsidRDefault="00EF13CE" w:rsidP="00EF13CE">
            <w:pPr>
              <w:rPr>
                <w:rFonts w:cstheme="minorHAnsi"/>
                <w:sz w:val="18"/>
                <w:szCs w:val="18"/>
              </w:rPr>
            </w:pPr>
            <w:r w:rsidRPr="00A73B98">
              <w:rPr>
                <w:rFonts w:cstheme="minorHAnsi"/>
                <w:sz w:val="18"/>
                <w:szCs w:val="18"/>
              </w:rPr>
              <w:t>6.L2U3.11 | 6.L2U3.12 | 6.L2U1.13 | 6.L2U1.14</w:t>
            </w:r>
          </w:p>
        </w:tc>
        <w:tc>
          <w:tcPr>
            <w:tcW w:w="5940" w:type="dxa"/>
          </w:tcPr>
          <w:p w14:paraId="25D3F552" w14:textId="2B753466" w:rsidR="00EF13CE" w:rsidRPr="00A73B98" w:rsidRDefault="00EF13CE" w:rsidP="00EF13CE">
            <w:pPr>
              <w:rPr>
                <w:rFonts w:cstheme="minorHAnsi"/>
                <w:sz w:val="18"/>
                <w:szCs w:val="18"/>
              </w:rPr>
            </w:pPr>
            <w:r w:rsidRPr="00A73B98">
              <w:rPr>
                <w:rFonts w:cstheme="minorHAnsi"/>
                <w:sz w:val="18"/>
                <w:szCs w:val="18"/>
              </w:rPr>
              <w:t>Added: Section from page 153-154 &amp; 155 from the Framework and section from page 27 from Working with Big Ideas of Science Education.</w:t>
            </w:r>
          </w:p>
        </w:tc>
        <w:tc>
          <w:tcPr>
            <w:tcW w:w="4050" w:type="dxa"/>
          </w:tcPr>
          <w:p w14:paraId="4A67FC8E" w14:textId="77777777" w:rsidR="00EF13CE" w:rsidRPr="00A933D7" w:rsidRDefault="00EF13CE" w:rsidP="00EF13CE">
            <w:pPr>
              <w:rPr>
                <w:rFonts w:cstheme="minorHAnsi"/>
                <w:sz w:val="18"/>
                <w:szCs w:val="18"/>
              </w:rPr>
            </w:pPr>
            <w:r w:rsidRPr="00A933D7">
              <w:rPr>
                <w:rFonts w:cstheme="minorHAnsi"/>
                <w:sz w:val="18"/>
                <w:szCs w:val="18"/>
              </w:rPr>
              <w:t>Added to include all research that supports the standards for clarity.</w:t>
            </w:r>
          </w:p>
          <w:p w14:paraId="4F770D8D" w14:textId="77777777" w:rsidR="00EF13CE" w:rsidRPr="00A933D7" w:rsidRDefault="00EF13CE" w:rsidP="00EF13CE">
            <w:pPr>
              <w:rPr>
                <w:rFonts w:cstheme="minorHAnsi"/>
                <w:sz w:val="18"/>
                <w:szCs w:val="18"/>
              </w:rPr>
            </w:pPr>
          </w:p>
        </w:tc>
      </w:tr>
      <w:tr w:rsidR="00EF13CE" w:rsidRPr="00A73B98" w14:paraId="22E8705F" w14:textId="77777777" w:rsidTr="0039237B">
        <w:trPr>
          <w:trHeight w:val="444"/>
        </w:trPr>
        <w:tc>
          <w:tcPr>
            <w:tcW w:w="903" w:type="dxa"/>
          </w:tcPr>
          <w:p w14:paraId="7AE63C8B" w14:textId="1250A2B7" w:rsidR="00EF13CE" w:rsidRPr="00A73B98" w:rsidRDefault="00EF13CE" w:rsidP="00EF13CE">
            <w:pPr>
              <w:rPr>
                <w:rFonts w:cstheme="minorHAnsi"/>
                <w:sz w:val="18"/>
                <w:szCs w:val="18"/>
              </w:rPr>
            </w:pPr>
            <w:r w:rsidRPr="00A73B98">
              <w:rPr>
                <w:rFonts w:cstheme="minorHAnsi"/>
                <w:sz w:val="18"/>
                <w:szCs w:val="18"/>
              </w:rPr>
              <w:t>12/8/21</w:t>
            </w:r>
          </w:p>
        </w:tc>
        <w:tc>
          <w:tcPr>
            <w:tcW w:w="2062" w:type="dxa"/>
          </w:tcPr>
          <w:p w14:paraId="6DAD9109" w14:textId="3A7EF2C4" w:rsidR="00EF13CE" w:rsidRPr="00A73B98" w:rsidRDefault="00EF13CE" w:rsidP="00EF13CE">
            <w:pPr>
              <w:rPr>
                <w:rFonts w:cstheme="minorHAnsi"/>
                <w:sz w:val="18"/>
                <w:szCs w:val="18"/>
              </w:rPr>
            </w:pPr>
            <w:r w:rsidRPr="00A73B98">
              <w:rPr>
                <w:rFonts w:cstheme="minorHAnsi"/>
                <w:sz w:val="18"/>
                <w:szCs w:val="18"/>
              </w:rPr>
              <w:t>7.P2U1.1 | 7.P2U1.2 | 7.P3U1.3</w:t>
            </w:r>
          </w:p>
        </w:tc>
        <w:tc>
          <w:tcPr>
            <w:tcW w:w="5940" w:type="dxa"/>
          </w:tcPr>
          <w:p w14:paraId="36A1FFE1" w14:textId="33340A18" w:rsidR="00EF13CE" w:rsidRPr="00A73B98" w:rsidRDefault="00EF13CE" w:rsidP="00EF13CE">
            <w:pPr>
              <w:rPr>
                <w:rFonts w:cstheme="minorHAnsi"/>
                <w:sz w:val="18"/>
                <w:szCs w:val="18"/>
              </w:rPr>
            </w:pPr>
            <w:r w:rsidRPr="00A73B98">
              <w:rPr>
                <w:rFonts w:cstheme="minorHAnsi"/>
                <w:sz w:val="18"/>
                <w:szCs w:val="18"/>
              </w:rPr>
              <w:t>Added: Section from page 22 from Working with Big Ideas of Science Education.</w:t>
            </w:r>
          </w:p>
        </w:tc>
        <w:tc>
          <w:tcPr>
            <w:tcW w:w="4050" w:type="dxa"/>
          </w:tcPr>
          <w:p w14:paraId="6E73F9BB" w14:textId="77777777" w:rsidR="00EF13CE" w:rsidRPr="00A933D7" w:rsidRDefault="00EF13CE" w:rsidP="00EF13CE">
            <w:pPr>
              <w:rPr>
                <w:rFonts w:cstheme="minorHAnsi"/>
                <w:sz w:val="18"/>
                <w:szCs w:val="18"/>
              </w:rPr>
            </w:pPr>
            <w:r w:rsidRPr="00A933D7">
              <w:rPr>
                <w:rFonts w:cstheme="minorHAnsi"/>
                <w:sz w:val="18"/>
                <w:szCs w:val="18"/>
              </w:rPr>
              <w:t>Added to include all research that supports the standards for clarity.</w:t>
            </w:r>
          </w:p>
          <w:p w14:paraId="7FE22D15" w14:textId="77777777" w:rsidR="00EF13CE" w:rsidRPr="00A933D7" w:rsidRDefault="00EF13CE" w:rsidP="00EF13CE">
            <w:pPr>
              <w:rPr>
                <w:rFonts w:cstheme="minorHAnsi"/>
                <w:sz w:val="18"/>
                <w:szCs w:val="18"/>
              </w:rPr>
            </w:pPr>
          </w:p>
        </w:tc>
      </w:tr>
      <w:tr w:rsidR="00EF13CE" w:rsidRPr="00A73B98" w14:paraId="702AAEB9" w14:textId="77777777" w:rsidTr="0039237B">
        <w:trPr>
          <w:trHeight w:val="444"/>
        </w:trPr>
        <w:tc>
          <w:tcPr>
            <w:tcW w:w="903" w:type="dxa"/>
          </w:tcPr>
          <w:p w14:paraId="2DAD09FE" w14:textId="724071EB" w:rsidR="00EF13CE" w:rsidRPr="00A73B98" w:rsidRDefault="00EF13CE" w:rsidP="00EF13CE">
            <w:pPr>
              <w:rPr>
                <w:rFonts w:cstheme="minorHAnsi"/>
                <w:sz w:val="18"/>
                <w:szCs w:val="18"/>
              </w:rPr>
            </w:pPr>
            <w:r w:rsidRPr="00A73B98">
              <w:rPr>
                <w:rFonts w:cstheme="minorHAnsi"/>
                <w:sz w:val="18"/>
                <w:szCs w:val="18"/>
              </w:rPr>
              <w:t>12/8/21</w:t>
            </w:r>
          </w:p>
        </w:tc>
        <w:tc>
          <w:tcPr>
            <w:tcW w:w="2062" w:type="dxa"/>
          </w:tcPr>
          <w:p w14:paraId="6265231F" w14:textId="2D5F2F4C" w:rsidR="00EF13CE" w:rsidRPr="00A73B98" w:rsidRDefault="00EF13CE" w:rsidP="00EF13CE">
            <w:pPr>
              <w:rPr>
                <w:rFonts w:cstheme="minorHAnsi"/>
                <w:sz w:val="18"/>
                <w:szCs w:val="18"/>
              </w:rPr>
            </w:pPr>
            <w:r w:rsidRPr="00A73B98">
              <w:rPr>
                <w:rFonts w:cstheme="minorHAnsi"/>
                <w:sz w:val="18"/>
                <w:szCs w:val="18"/>
              </w:rPr>
              <w:t>7.E1U1.5</w:t>
            </w:r>
          </w:p>
        </w:tc>
        <w:tc>
          <w:tcPr>
            <w:tcW w:w="5940" w:type="dxa"/>
          </w:tcPr>
          <w:p w14:paraId="5D0151E6" w14:textId="37A631E1" w:rsidR="00EF13CE" w:rsidRPr="00A73B98" w:rsidRDefault="00EF13CE" w:rsidP="00EF13CE">
            <w:pPr>
              <w:rPr>
                <w:rFonts w:cstheme="minorHAnsi"/>
                <w:sz w:val="18"/>
                <w:szCs w:val="18"/>
              </w:rPr>
            </w:pPr>
            <w:r w:rsidRPr="00A73B98">
              <w:rPr>
                <w:rFonts w:cstheme="minorHAnsi"/>
                <w:sz w:val="18"/>
                <w:szCs w:val="18"/>
              </w:rPr>
              <w:t>Added: Section from page 181 &amp; 185 from the Framework.</w:t>
            </w:r>
          </w:p>
        </w:tc>
        <w:tc>
          <w:tcPr>
            <w:tcW w:w="4050" w:type="dxa"/>
          </w:tcPr>
          <w:p w14:paraId="16AFC524" w14:textId="7DD45236" w:rsidR="00EF13CE" w:rsidRPr="00A933D7" w:rsidRDefault="00EF13CE" w:rsidP="00EF13CE">
            <w:pPr>
              <w:rPr>
                <w:rFonts w:cstheme="minorHAnsi"/>
                <w:sz w:val="18"/>
                <w:szCs w:val="18"/>
              </w:rPr>
            </w:pPr>
            <w:r w:rsidRPr="00A933D7">
              <w:rPr>
                <w:rFonts w:cstheme="minorHAnsi"/>
                <w:sz w:val="18"/>
                <w:szCs w:val="18"/>
              </w:rPr>
              <w:t>Added to include all research that supports the standards for clarity.</w:t>
            </w:r>
          </w:p>
        </w:tc>
      </w:tr>
    </w:tbl>
    <w:p w14:paraId="3925C212" w14:textId="77777777" w:rsidR="00532800" w:rsidRPr="00D93837" w:rsidRDefault="00532800" w:rsidP="00532800">
      <w:pPr>
        <w:rPr>
          <w:rFonts w:cstheme="minorHAnsi"/>
          <w:sz w:val="2"/>
          <w:szCs w:val="2"/>
        </w:rPr>
      </w:pPr>
    </w:p>
    <w:tbl>
      <w:tblPr>
        <w:tblStyle w:val="TableGrid"/>
        <w:tblW w:w="12955" w:type="dxa"/>
        <w:tblLook w:val="04A0" w:firstRow="1" w:lastRow="0" w:firstColumn="1" w:lastColumn="0" w:noHBand="0" w:noVBand="1"/>
      </w:tblPr>
      <w:tblGrid>
        <w:gridCol w:w="904"/>
        <w:gridCol w:w="1951"/>
        <w:gridCol w:w="5954"/>
        <w:gridCol w:w="4146"/>
      </w:tblGrid>
      <w:tr w:rsidR="00532800" w:rsidRPr="00A73B98" w14:paraId="00821843" w14:textId="77777777" w:rsidTr="00103439">
        <w:trPr>
          <w:trHeight w:val="436"/>
        </w:trPr>
        <w:tc>
          <w:tcPr>
            <w:tcW w:w="904" w:type="dxa"/>
          </w:tcPr>
          <w:p w14:paraId="3E38FDA0" w14:textId="77777777" w:rsidR="00532800" w:rsidRPr="00A73B98" w:rsidRDefault="00532800" w:rsidP="00BF37CF">
            <w:pPr>
              <w:rPr>
                <w:rFonts w:cstheme="minorHAnsi"/>
                <w:sz w:val="18"/>
                <w:szCs w:val="18"/>
              </w:rPr>
            </w:pPr>
            <w:r w:rsidRPr="00A73B98">
              <w:rPr>
                <w:rFonts w:cstheme="minorHAnsi"/>
                <w:sz w:val="18"/>
                <w:szCs w:val="18"/>
              </w:rPr>
              <w:t>12/8/21</w:t>
            </w:r>
          </w:p>
        </w:tc>
        <w:tc>
          <w:tcPr>
            <w:tcW w:w="1951" w:type="dxa"/>
          </w:tcPr>
          <w:p w14:paraId="2B66B878" w14:textId="77777777" w:rsidR="00532800" w:rsidRPr="00A73B98" w:rsidRDefault="00532800" w:rsidP="00BF37CF">
            <w:pPr>
              <w:rPr>
                <w:rFonts w:cstheme="minorHAnsi"/>
                <w:sz w:val="18"/>
                <w:szCs w:val="18"/>
              </w:rPr>
            </w:pPr>
            <w:r w:rsidRPr="00A73B98">
              <w:rPr>
                <w:rFonts w:cstheme="minorHAnsi"/>
                <w:sz w:val="18"/>
                <w:szCs w:val="18"/>
              </w:rPr>
              <w:t>7.L1U1.8 | 7.L1U1.9 | 7.L1U1.10 | 7.L1U1.11</w:t>
            </w:r>
          </w:p>
        </w:tc>
        <w:tc>
          <w:tcPr>
            <w:tcW w:w="5954" w:type="dxa"/>
          </w:tcPr>
          <w:p w14:paraId="1EBFA92A" w14:textId="77777777" w:rsidR="00532800" w:rsidRPr="00A73B98" w:rsidRDefault="00532800" w:rsidP="00BF37CF">
            <w:pPr>
              <w:rPr>
                <w:rFonts w:cstheme="minorHAnsi"/>
                <w:sz w:val="18"/>
                <w:szCs w:val="18"/>
              </w:rPr>
            </w:pPr>
            <w:r w:rsidRPr="00A73B98">
              <w:rPr>
                <w:rFonts w:cstheme="minorHAnsi"/>
                <w:sz w:val="18"/>
                <w:szCs w:val="18"/>
              </w:rPr>
              <w:t>Added: Sentence on page 143 was missing the Framework, added.</w:t>
            </w:r>
          </w:p>
        </w:tc>
        <w:tc>
          <w:tcPr>
            <w:tcW w:w="4146" w:type="dxa"/>
          </w:tcPr>
          <w:p w14:paraId="39C9745E" w14:textId="77777777" w:rsidR="00532800" w:rsidRPr="00A73B98" w:rsidRDefault="00532800" w:rsidP="00BF37CF">
            <w:pPr>
              <w:rPr>
                <w:rFonts w:cstheme="minorHAnsi"/>
                <w:sz w:val="18"/>
                <w:szCs w:val="18"/>
              </w:rPr>
            </w:pPr>
            <w:r w:rsidRPr="00A73B98">
              <w:rPr>
                <w:rFonts w:cstheme="minorHAnsi"/>
                <w:sz w:val="18"/>
                <w:szCs w:val="18"/>
              </w:rPr>
              <w:t>Added from Framework to include all research when writing standards for clarity.</w:t>
            </w:r>
          </w:p>
        </w:tc>
      </w:tr>
      <w:tr w:rsidR="00532800" w:rsidRPr="00A73B98" w14:paraId="6D69A61C" w14:textId="77777777" w:rsidTr="00103439">
        <w:trPr>
          <w:trHeight w:val="225"/>
        </w:trPr>
        <w:tc>
          <w:tcPr>
            <w:tcW w:w="904" w:type="dxa"/>
          </w:tcPr>
          <w:p w14:paraId="19E97B37" w14:textId="77777777" w:rsidR="00532800" w:rsidRPr="00A73B98" w:rsidRDefault="00532800" w:rsidP="00BF37CF">
            <w:pPr>
              <w:rPr>
                <w:rFonts w:cstheme="minorHAnsi"/>
                <w:sz w:val="18"/>
                <w:szCs w:val="18"/>
              </w:rPr>
            </w:pPr>
            <w:r w:rsidRPr="00A73B98">
              <w:rPr>
                <w:rFonts w:cstheme="minorHAnsi"/>
                <w:sz w:val="18"/>
                <w:szCs w:val="18"/>
              </w:rPr>
              <w:t>12/15/21</w:t>
            </w:r>
          </w:p>
        </w:tc>
        <w:tc>
          <w:tcPr>
            <w:tcW w:w="1951" w:type="dxa"/>
          </w:tcPr>
          <w:p w14:paraId="2D289B4A" w14:textId="77777777" w:rsidR="00532800" w:rsidRPr="00A73B98" w:rsidRDefault="00532800" w:rsidP="00BF37CF">
            <w:pPr>
              <w:rPr>
                <w:rFonts w:cstheme="minorHAnsi"/>
                <w:sz w:val="18"/>
                <w:szCs w:val="18"/>
              </w:rPr>
            </w:pPr>
            <w:r w:rsidRPr="00A73B98">
              <w:rPr>
                <w:rFonts w:cstheme="minorHAnsi"/>
                <w:sz w:val="18"/>
                <w:szCs w:val="18"/>
              </w:rPr>
              <w:t>7.L1U1.11</w:t>
            </w:r>
          </w:p>
        </w:tc>
        <w:tc>
          <w:tcPr>
            <w:tcW w:w="5954" w:type="dxa"/>
          </w:tcPr>
          <w:p w14:paraId="09DA2E9B" w14:textId="77777777" w:rsidR="00532800" w:rsidRPr="00A73B98" w:rsidRDefault="00532800" w:rsidP="00BF37CF">
            <w:pPr>
              <w:rPr>
                <w:rFonts w:cstheme="minorHAnsi"/>
                <w:sz w:val="18"/>
                <w:szCs w:val="18"/>
              </w:rPr>
            </w:pPr>
            <w:r w:rsidRPr="00A73B98">
              <w:rPr>
                <w:rFonts w:cstheme="minorHAnsi"/>
                <w:sz w:val="18"/>
                <w:szCs w:val="18"/>
              </w:rPr>
              <w:t>Removed</w:t>
            </w:r>
          </w:p>
        </w:tc>
        <w:tc>
          <w:tcPr>
            <w:tcW w:w="4146" w:type="dxa"/>
          </w:tcPr>
          <w:p w14:paraId="123A9B6F" w14:textId="77777777" w:rsidR="00532800" w:rsidRPr="00A73B98" w:rsidRDefault="00532800" w:rsidP="00BF37CF">
            <w:pPr>
              <w:rPr>
                <w:rFonts w:cstheme="minorHAnsi"/>
                <w:sz w:val="18"/>
                <w:szCs w:val="18"/>
              </w:rPr>
            </w:pPr>
            <w:r w:rsidRPr="00A73B98">
              <w:rPr>
                <w:rFonts w:cstheme="minorHAnsi"/>
                <w:sz w:val="18"/>
                <w:szCs w:val="18"/>
              </w:rPr>
              <w:t xml:space="preserve">This background belongs with Life Science 4 </w:t>
            </w:r>
          </w:p>
        </w:tc>
      </w:tr>
      <w:tr w:rsidR="00532800" w:rsidRPr="00A73B98" w14:paraId="0229CDD5" w14:textId="77777777" w:rsidTr="00103439">
        <w:trPr>
          <w:trHeight w:val="210"/>
        </w:trPr>
        <w:tc>
          <w:tcPr>
            <w:tcW w:w="904" w:type="dxa"/>
          </w:tcPr>
          <w:p w14:paraId="09166BE3" w14:textId="77777777" w:rsidR="00532800" w:rsidRPr="00A73B98" w:rsidRDefault="00532800" w:rsidP="00BF37CF">
            <w:pPr>
              <w:rPr>
                <w:rFonts w:cstheme="minorHAnsi"/>
                <w:sz w:val="18"/>
                <w:szCs w:val="18"/>
              </w:rPr>
            </w:pPr>
            <w:r w:rsidRPr="00A73B98">
              <w:rPr>
                <w:rFonts w:cstheme="minorHAnsi"/>
                <w:sz w:val="18"/>
                <w:szCs w:val="18"/>
              </w:rPr>
              <w:t>12/15/21</w:t>
            </w:r>
          </w:p>
        </w:tc>
        <w:tc>
          <w:tcPr>
            <w:tcW w:w="1951" w:type="dxa"/>
          </w:tcPr>
          <w:p w14:paraId="3C3587F5" w14:textId="77777777" w:rsidR="00532800" w:rsidRPr="00A73B98" w:rsidRDefault="00532800" w:rsidP="00BF37CF">
            <w:pPr>
              <w:rPr>
                <w:rFonts w:cstheme="minorHAnsi"/>
                <w:sz w:val="18"/>
                <w:szCs w:val="18"/>
              </w:rPr>
            </w:pPr>
            <w:r w:rsidRPr="00A73B98">
              <w:rPr>
                <w:rFonts w:cstheme="minorHAnsi"/>
                <w:sz w:val="18"/>
                <w:szCs w:val="18"/>
              </w:rPr>
              <w:t>8.P1U1.1 | 8.P1U1.2</w:t>
            </w:r>
          </w:p>
        </w:tc>
        <w:tc>
          <w:tcPr>
            <w:tcW w:w="5954" w:type="dxa"/>
          </w:tcPr>
          <w:p w14:paraId="6CAD8716" w14:textId="77777777" w:rsidR="00532800" w:rsidRPr="00A73B98" w:rsidRDefault="00532800" w:rsidP="00BF37CF">
            <w:pPr>
              <w:rPr>
                <w:rFonts w:cstheme="minorHAnsi"/>
                <w:sz w:val="18"/>
                <w:szCs w:val="18"/>
              </w:rPr>
            </w:pPr>
            <w:r w:rsidRPr="00A73B98">
              <w:rPr>
                <w:rFonts w:cstheme="minorHAnsi"/>
                <w:sz w:val="18"/>
                <w:szCs w:val="18"/>
              </w:rPr>
              <w:t>Added: Section from page 108 from the Framework.</w:t>
            </w:r>
          </w:p>
        </w:tc>
        <w:tc>
          <w:tcPr>
            <w:tcW w:w="4146" w:type="dxa"/>
          </w:tcPr>
          <w:p w14:paraId="582442F6"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2BE44FAD" w14:textId="77777777" w:rsidTr="00103439">
        <w:trPr>
          <w:trHeight w:val="436"/>
        </w:trPr>
        <w:tc>
          <w:tcPr>
            <w:tcW w:w="904" w:type="dxa"/>
          </w:tcPr>
          <w:p w14:paraId="18CA1E87" w14:textId="77777777" w:rsidR="00532800" w:rsidRPr="00A73B98" w:rsidRDefault="00532800" w:rsidP="00BF37CF">
            <w:pPr>
              <w:rPr>
                <w:rFonts w:cstheme="minorHAnsi"/>
                <w:sz w:val="18"/>
                <w:szCs w:val="18"/>
              </w:rPr>
            </w:pPr>
            <w:r w:rsidRPr="00A73B98">
              <w:rPr>
                <w:rFonts w:cstheme="minorHAnsi"/>
                <w:sz w:val="18"/>
                <w:szCs w:val="18"/>
              </w:rPr>
              <w:t>12/15/21</w:t>
            </w:r>
          </w:p>
        </w:tc>
        <w:tc>
          <w:tcPr>
            <w:tcW w:w="1951" w:type="dxa"/>
          </w:tcPr>
          <w:p w14:paraId="1D01D2BA" w14:textId="77777777" w:rsidR="00532800" w:rsidRPr="00A73B98" w:rsidRDefault="00532800" w:rsidP="00BF37CF">
            <w:pPr>
              <w:rPr>
                <w:rFonts w:cstheme="minorHAnsi"/>
                <w:sz w:val="18"/>
                <w:szCs w:val="18"/>
              </w:rPr>
            </w:pPr>
            <w:r w:rsidRPr="00A73B98">
              <w:rPr>
                <w:rFonts w:cstheme="minorHAnsi"/>
                <w:sz w:val="18"/>
                <w:szCs w:val="18"/>
              </w:rPr>
              <w:t>8.P4U1.3 | 8.P4U1.4 | 8.P4U1.5</w:t>
            </w:r>
          </w:p>
        </w:tc>
        <w:tc>
          <w:tcPr>
            <w:tcW w:w="5954" w:type="dxa"/>
          </w:tcPr>
          <w:p w14:paraId="69FDDE18" w14:textId="77777777" w:rsidR="00532800" w:rsidRPr="00A73B98" w:rsidRDefault="00532800" w:rsidP="00BF37CF">
            <w:pPr>
              <w:rPr>
                <w:rFonts w:cstheme="minorHAnsi"/>
                <w:sz w:val="18"/>
                <w:szCs w:val="18"/>
              </w:rPr>
            </w:pPr>
            <w:r w:rsidRPr="00A73B98">
              <w:rPr>
                <w:rFonts w:cstheme="minorHAnsi"/>
                <w:sz w:val="18"/>
                <w:szCs w:val="18"/>
              </w:rPr>
              <w:t>Added: Section from page 124, 125-126, and 135 from the Framework.</w:t>
            </w:r>
          </w:p>
        </w:tc>
        <w:tc>
          <w:tcPr>
            <w:tcW w:w="4146" w:type="dxa"/>
          </w:tcPr>
          <w:p w14:paraId="4B3E2538" w14:textId="77777777" w:rsidR="00532800" w:rsidRPr="00A933D7" w:rsidRDefault="00532800" w:rsidP="00BF37CF">
            <w:pPr>
              <w:rPr>
                <w:rFonts w:cstheme="minorHAnsi"/>
                <w:sz w:val="18"/>
                <w:szCs w:val="18"/>
              </w:rPr>
            </w:pPr>
            <w:r w:rsidRPr="00A933D7">
              <w:rPr>
                <w:rFonts w:cstheme="minorHAnsi"/>
                <w:sz w:val="18"/>
                <w:szCs w:val="18"/>
              </w:rPr>
              <w:t>Added to include all research that supports the standards for clarity.</w:t>
            </w:r>
          </w:p>
          <w:p w14:paraId="2A26C1C4" w14:textId="77777777" w:rsidR="00532800" w:rsidRPr="00A73B98" w:rsidRDefault="00532800" w:rsidP="00BF37CF">
            <w:pPr>
              <w:rPr>
                <w:rFonts w:cstheme="minorHAnsi"/>
                <w:sz w:val="18"/>
                <w:szCs w:val="18"/>
              </w:rPr>
            </w:pPr>
          </w:p>
        </w:tc>
      </w:tr>
      <w:tr w:rsidR="00532800" w:rsidRPr="00A73B98" w14:paraId="2313EA93" w14:textId="77777777" w:rsidTr="00103439">
        <w:trPr>
          <w:trHeight w:val="436"/>
        </w:trPr>
        <w:tc>
          <w:tcPr>
            <w:tcW w:w="904" w:type="dxa"/>
          </w:tcPr>
          <w:p w14:paraId="70D160A8" w14:textId="77777777" w:rsidR="00532800" w:rsidRPr="00A73B98" w:rsidRDefault="00532800" w:rsidP="00BF37CF">
            <w:pPr>
              <w:rPr>
                <w:rFonts w:cstheme="minorHAnsi"/>
                <w:sz w:val="18"/>
                <w:szCs w:val="18"/>
              </w:rPr>
            </w:pPr>
            <w:r w:rsidRPr="00A73B98">
              <w:rPr>
                <w:rFonts w:cstheme="minorHAnsi"/>
                <w:sz w:val="18"/>
                <w:szCs w:val="18"/>
              </w:rPr>
              <w:t>12/15/21</w:t>
            </w:r>
          </w:p>
        </w:tc>
        <w:tc>
          <w:tcPr>
            <w:tcW w:w="1951" w:type="dxa"/>
          </w:tcPr>
          <w:p w14:paraId="2B7611CE" w14:textId="77777777" w:rsidR="00532800" w:rsidRPr="00A73B98" w:rsidRDefault="00532800" w:rsidP="00BF37CF">
            <w:pPr>
              <w:rPr>
                <w:rFonts w:cstheme="minorHAnsi"/>
                <w:sz w:val="18"/>
                <w:szCs w:val="18"/>
              </w:rPr>
            </w:pPr>
            <w:r w:rsidRPr="00A73B98">
              <w:rPr>
                <w:rFonts w:cstheme="minorHAnsi"/>
                <w:sz w:val="18"/>
                <w:szCs w:val="18"/>
              </w:rPr>
              <w:t>8.E1U1.6 | 8.E1U3.7 | 8.E1U3.8</w:t>
            </w:r>
          </w:p>
        </w:tc>
        <w:tc>
          <w:tcPr>
            <w:tcW w:w="5954" w:type="dxa"/>
          </w:tcPr>
          <w:p w14:paraId="6B95E094" w14:textId="77777777" w:rsidR="00532800" w:rsidRPr="00A73B98" w:rsidRDefault="00532800" w:rsidP="00BF37CF">
            <w:pPr>
              <w:rPr>
                <w:rFonts w:cstheme="minorHAnsi"/>
                <w:sz w:val="18"/>
                <w:szCs w:val="18"/>
              </w:rPr>
            </w:pPr>
            <w:r w:rsidRPr="00A73B98">
              <w:rPr>
                <w:rFonts w:cstheme="minorHAnsi"/>
                <w:sz w:val="18"/>
                <w:szCs w:val="18"/>
              </w:rPr>
              <w:t>Added: Section from page 178 and 194 of the Framework.</w:t>
            </w:r>
          </w:p>
          <w:p w14:paraId="6FD57850" w14:textId="77777777" w:rsidR="00532800" w:rsidRPr="00A73B98" w:rsidRDefault="00532800" w:rsidP="00BF37CF">
            <w:pPr>
              <w:rPr>
                <w:rFonts w:cstheme="minorHAnsi"/>
                <w:sz w:val="18"/>
                <w:szCs w:val="18"/>
              </w:rPr>
            </w:pPr>
            <w:r w:rsidRPr="00A73B98">
              <w:rPr>
                <w:rFonts w:cstheme="minorHAnsi"/>
                <w:sz w:val="18"/>
                <w:szCs w:val="18"/>
              </w:rPr>
              <w:t>Removed section that does not belong to Big Idea of Earth Space 1</w:t>
            </w:r>
            <w:r>
              <w:rPr>
                <w:rFonts w:cstheme="minorHAnsi"/>
                <w:sz w:val="18"/>
                <w:szCs w:val="18"/>
              </w:rPr>
              <w:t xml:space="preserve">. </w:t>
            </w:r>
          </w:p>
        </w:tc>
        <w:tc>
          <w:tcPr>
            <w:tcW w:w="4146" w:type="dxa"/>
          </w:tcPr>
          <w:p w14:paraId="6B757A4A" w14:textId="77777777" w:rsidR="00532800" w:rsidRPr="00A933D7" w:rsidRDefault="00532800" w:rsidP="00BF37CF">
            <w:pPr>
              <w:rPr>
                <w:rFonts w:cstheme="minorHAnsi"/>
                <w:sz w:val="18"/>
                <w:szCs w:val="18"/>
              </w:rPr>
            </w:pPr>
            <w:r w:rsidRPr="00A933D7">
              <w:rPr>
                <w:rFonts w:cstheme="minorHAnsi"/>
                <w:sz w:val="18"/>
                <w:szCs w:val="18"/>
              </w:rPr>
              <w:t>Added to include all research that supports the standards for clarity.</w:t>
            </w:r>
          </w:p>
          <w:p w14:paraId="14E15203" w14:textId="77777777" w:rsidR="00532800" w:rsidRPr="00A73B98" w:rsidRDefault="00532800" w:rsidP="00BF37CF">
            <w:pPr>
              <w:rPr>
                <w:rFonts w:cstheme="minorHAnsi"/>
                <w:sz w:val="18"/>
                <w:szCs w:val="18"/>
              </w:rPr>
            </w:pPr>
          </w:p>
        </w:tc>
      </w:tr>
      <w:tr w:rsidR="00532800" w:rsidRPr="00A73B98" w14:paraId="5D144A0C" w14:textId="77777777" w:rsidTr="00103439">
        <w:trPr>
          <w:trHeight w:val="436"/>
        </w:trPr>
        <w:tc>
          <w:tcPr>
            <w:tcW w:w="904" w:type="dxa"/>
          </w:tcPr>
          <w:p w14:paraId="4E1AC6B1" w14:textId="77777777" w:rsidR="00532800" w:rsidRPr="00A73B98" w:rsidRDefault="00532800" w:rsidP="00BF37CF">
            <w:pPr>
              <w:rPr>
                <w:rFonts w:cstheme="minorHAnsi"/>
                <w:sz w:val="18"/>
                <w:szCs w:val="18"/>
              </w:rPr>
            </w:pPr>
            <w:r w:rsidRPr="00A73B98">
              <w:rPr>
                <w:rFonts w:cstheme="minorHAnsi"/>
                <w:sz w:val="18"/>
                <w:szCs w:val="18"/>
              </w:rPr>
              <w:t>12/15/21</w:t>
            </w:r>
          </w:p>
        </w:tc>
        <w:tc>
          <w:tcPr>
            <w:tcW w:w="1951" w:type="dxa"/>
          </w:tcPr>
          <w:p w14:paraId="74456477" w14:textId="77777777" w:rsidR="00532800" w:rsidRPr="00A73B98" w:rsidRDefault="00532800" w:rsidP="00BF37CF">
            <w:pPr>
              <w:rPr>
                <w:rFonts w:cstheme="minorHAnsi"/>
                <w:sz w:val="18"/>
                <w:szCs w:val="18"/>
              </w:rPr>
            </w:pPr>
            <w:r w:rsidRPr="00A73B98">
              <w:rPr>
                <w:rFonts w:cstheme="minorHAnsi"/>
                <w:sz w:val="18"/>
                <w:szCs w:val="18"/>
              </w:rPr>
              <w:t xml:space="preserve">8.L3U1.9 | 8.L3U3.10 </w:t>
            </w:r>
          </w:p>
        </w:tc>
        <w:tc>
          <w:tcPr>
            <w:tcW w:w="5954" w:type="dxa"/>
          </w:tcPr>
          <w:p w14:paraId="252C2636" w14:textId="77777777" w:rsidR="00532800" w:rsidRPr="00A73B98" w:rsidRDefault="00532800" w:rsidP="00BF37CF">
            <w:pPr>
              <w:rPr>
                <w:rFonts w:cstheme="minorHAnsi"/>
                <w:sz w:val="18"/>
                <w:szCs w:val="18"/>
              </w:rPr>
            </w:pPr>
            <w:r w:rsidRPr="00A73B98">
              <w:rPr>
                <w:rFonts w:cstheme="minorHAnsi"/>
                <w:sz w:val="18"/>
                <w:szCs w:val="18"/>
              </w:rPr>
              <w:t>Added: Section from page 164 the Framework and section from page 28 from Working with Big Ideas of Science Education.</w:t>
            </w:r>
          </w:p>
        </w:tc>
        <w:tc>
          <w:tcPr>
            <w:tcW w:w="4146" w:type="dxa"/>
          </w:tcPr>
          <w:p w14:paraId="29C2BE8F" w14:textId="77777777" w:rsidR="00532800" w:rsidRPr="00A933D7" w:rsidRDefault="00532800" w:rsidP="00BF37CF">
            <w:pPr>
              <w:rPr>
                <w:rFonts w:cstheme="minorHAnsi"/>
                <w:sz w:val="18"/>
                <w:szCs w:val="18"/>
              </w:rPr>
            </w:pPr>
            <w:r w:rsidRPr="00A933D7">
              <w:rPr>
                <w:rFonts w:cstheme="minorHAnsi"/>
                <w:sz w:val="18"/>
                <w:szCs w:val="18"/>
              </w:rPr>
              <w:t>Added to include all research that supports the standards for clarity.</w:t>
            </w:r>
          </w:p>
          <w:p w14:paraId="2F153EBB" w14:textId="77777777" w:rsidR="00532800" w:rsidRPr="00A73B98" w:rsidRDefault="00532800" w:rsidP="00BF37CF">
            <w:pPr>
              <w:rPr>
                <w:rFonts w:cstheme="minorHAnsi"/>
                <w:sz w:val="18"/>
                <w:szCs w:val="18"/>
              </w:rPr>
            </w:pPr>
          </w:p>
        </w:tc>
      </w:tr>
      <w:tr w:rsidR="00532800" w:rsidRPr="00A73B98" w14:paraId="41094BF8" w14:textId="77777777" w:rsidTr="00103439">
        <w:trPr>
          <w:trHeight w:val="436"/>
        </w:trPr>
        <w:tc>
          <w:tcPr>
            <w:tcW w:w="904" w:type="dxa"/>
          </w:tcPr>
          <w:p w14:paraId="6E699E73" w14:textId="77777777" w:rsidR="00532800" w:rsidRPr="00A73B98" w:rsidRDefault="00532800" w:rsidP="00BF37CF">
            <w:pPr>
              <w:rPr>
                <w:rFonts w:cstheme="minorHAnsi"/>
                <w:sz w:val="18"/>
                <w:szCs w:val="18"/>
              </w:rPr>
            </w:pPr>
            <w:r w:rsidRPr="00A73B98">
              <w:rPr>
                <w:rFonts w:cstheme="minorHAnsi"/>
                <w:sz w:val="18"/>
                <w:szCs w:val="18"/>
              </w:rPr>
              <w:t>12/15/21</w:t>
            </w:r>
          </w:p>
        </w:tc>
        <w:tc>
          <w:tcPr>
            <w:tcW w:w="1951" w:type="dxa"/>
          </w:tcPr>
          <w:p w14:paraId="64F097CA" w14:textId="77777777" w:rsidR="00532800" w:rsidRPr="00A73B98" w:rsidRDefault="00532800" w:rsidP="00BF37CF">
            <w:pPr>
              <w:rPr>
                <w:rFonts w:cstheme="minorHAnsi"/>
                <w:sz w:val="18"/>
                <w:szCs w:val="18"/>
              </w:rPr>
            </w:pPr>
            <w:r w:rsidRPr="00A73B98">
              <w:rPr>
                <w:rFonts w:cstheme="minorHAnsi"/>
                <w:sz w:val="18"/>
                <w:szCs w:val="18"/>
              </w:rPr>
              <w:t>8.L4U1.11 | 8.L4U1.12</w:t>
            </w:r>
          </w:p>
        </w:tc>
        <w:tc>
          <w:tcPr>
            <w:tcW w:w="5954" w:type="dxa"/>
          </w:tcPr>
          <w:p w14:paraId="7CFBFD84" w14:textId="77777777" w:rsidR="00532800" w:rsidRPr="00A73B98" w:rsidRDefault="00532800" w:rsidP="00BF37CF">
            <w:pPr>
              <w:rPr>
                <w:rFonts w:cstheme="minorHAnsi"/>
                <w:sz w:val="18"/>
                <w:szCs w:val="18"/>
              </w:rPr>
            </w:pPr>
            <w:r w:rsidRPr="00FA543E">
              <w:rPr>
                <w:rFonts w:cstheme="minorHAnsi"/>
                <w:sz w:val="18"/>
                <w:szCs w:val="18"/>
              </w:rPr>
              <w:t>Added</w:t>
            </w:r>
            <w:r>
              <w:rPr>
                <w:rFonts w:cstheme="minorHAnsi"/>
                <w:sz w:val="18"/>
                <w:szCs w:val="18"/>
              </w:rPr>
              <w:t>: S</w:t>
            </w:r>
            <w:r w:rsidRPr="00A73B98">
              <w:rPr>
                <w:rFonts w:cstheme="minorHAnsi"/>
                <w:sz w:val="18"/>
                <w:szCs w:val="18"/>
              </w:rPr>
              <w:t xml:space="preserve">ection from page </w:t>
            </w:r>
            <w:r>
              <w:rPr>
                <w:rFonts w:cstheme="minorHAnsi"/>
                <w:sz w:val="18"/>
                <w:szCs w:val="18"/>
              </w:rPr>
              <w:t xml:space="preserve">27 &amp; </w:t>
            </w:r>
            <w:r w:rsidRPr="00A73B98">
              <w:rPr>
                <w:rFonts w:cstheme="minorHAnsi"/>
                <w:sz w:val="18"/>
                <w:szCs w:val="18"/>
              </w:rPr>
              <w:t>28 from Working with Big Ideas of Science Education.</w:t>
            </w:r>
          </w:p>
        </w:tc>
        <w:tc>
          <w:tcPr>
            <w:tcW w:w="4146" w:type="dxa"/>
          </w:tcPr>
          <w:p w14:paraId="6A39A8B0" w14:textId="77777777" w:rsidR="00532800" w:rsidRPr="00A73B98" w:rsidRDefault="00532800" w:rsidP="00BF37CF">
            <w:pPr>
              <w:rPr>
                <w:rFonts w:cstheme="minorHAnsi"/>
                <w:sz w:val="18"/>
                <w:szCs w:val="18"/>
              </w:rPr>
            </w:pPr>
            <w:r w:rsidRPr="00FA543E">
              <w:rPr>
                <w:rFonts w:cstheme="minorHAnsi"/>
                <w:sz w:val="18"/>
                <w:szCs w:val="18"/>
              </w:rPr>
              <w:t>Added to include all research that supports the standards for clarity.</w:t>
            </w:r>
          </w:p>
        </w:tc>
      </w:tr>
      <w:tr w:rsidR="00532800" w:rsidRPr="00A73B98" w14:paraId="11D18984" w14:textId="77777777" w:rsidTr="00103439">
        <w:trPr>
          <w:trHeight w:val="436"/>
        </w:trPr>
        <w:tc>
          <w:tcPr>
            <w:tcW w:w="904" w:type="dxa"/>
          </w:tcPr>
          <w:p w14:paraId="1CB42F61" w14:textId="77777777" w:rsidR="00532800" w:rsidRPr="00A73B98" w:rsidRDefault="00532800" w:rsidP="00BF37CF">
            <w:pPr>
              <w:rPr>
                <w:rFonts w:cstheme="minorHAnsi"/>
                <w:sz w:val="18"/>
                <w:szCs w:val="18"/>
              </w:rPr>
            </w:pPr>
            <w:r w:rsidRPr="00A73B98">
              <w:rPr>
                <w:rFonts w:cstheme="minorHAnsi"/>
                <w:sz w:val="18"/>
                <w:szCs w:val="18"/>
              </w:rPr>
              <w:t>12/15/21</w:t>
            </w:r>
          </w:p>
        </w:tc>
        <w:tc>
          <w:tcPr>
            <w:tcW w:w="1951" w:type="dxa"/>
          </w:tcPr>
          <w:p w14:paraId="478A5E40" w14:textId="77777777" w:rsidR="00532800" w:rsidRPr="00A73B98" w:rsidRDefault="00532800" w:rsidP="00BF37CF">
            <w:pPr>
              <w:rPr>
                <w:rFonts w:cstheme="minorHAnsi"/>
                <w:sz w:val="18"/>
                <w:szCs w:val="18"/>
              </w:rPr>
            </w:pPr>
            <w:r w:rsidRPr="00A73B98">
              <w:rPr>
                <w:rFonts w:cstheme="minorHAnsi"/>
                <w:sz w:val="18"/>
                <w:szCs w:val="18"/>
              </w:rPr>
              <w:t>Essential HS.P1U1.2 |  Essential HS.P1U1.3</w:t>
            </w:r>
          </w:p>
        </w:tc>
        <w:tc>
          <w:tcPr>
            <w:tcW w:w="5954" w:type="dxa"/>
          </w:tcPr>
          <w:p w14:paraId="224E9811" w14:textId="77777777" w:rsidR="00532800" w:rsidRPr="00A73B98" w:rsidRDefault="00532800" w:rsidP="00BF37CF">
            <w:pPr>
              <w:rPr>
                <w:rFonts w:cstheme="minorHAnsi"/>
                <w:sz w:val="18"/>
                <w:szCs w:val="18"/>
              </w:rPr>
            </w:pPr>
            <w:r w:rsidRPr="00A73B98">
              <w:rPr>
                <w:rFonts w:cstheme="minorHAnsi"/>
                <w:sz w:val="18"/>
                <w:szCs w:val="18"/>
              </w:rPr>
              <w:t>Added: Section from page 239 the Framework</w:t>
            </w:r>
            <w:r>
              <w:rPr>
                <w:rFonts w:cstheme="minorHAnsi"/>
                <w:sz w:val="18"/>
                <w:szCs w:val="18"/>
              </w:rPr>
              <w:t xml:space="preserve"> and </w:t>
            </w:r>
            <w:r w:rsidRPr="00C17FCE">
              <w:rPr>
                <w:rFonts w:cstheme="minorHAnsi"/>
                <w:sz w:val="18"/>
                <w:szCs w:val="18"/>
              </w:rPr>
              <w:t>page 20 from Working with Big Ideas of Science Education</w:t>
            </w:r>
            <w:r w:rsidRPr="00A73B98">
              <w:rPr>
                <w:rFonts w:cstheme="minorHAnsi"/>
                <w:sz w:val="18"/>
                <w:szCs w:val="18"/>
              </w:rPr>
              <w:t>.</w:t>
            </w:r>
          </w:p>
        </w:tc>
        <w:tc>
          <w:tcPr>
            <w:tcW w:w="4146" w:type="dxa"/>
          </w:tcPr>
          <w:p w14:paraId="3C2C7D59"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5DA9DD56" w14:textId="77777777" w:rsidTr="00103439">
        <w:trPr>
          <w:trHeight w:val="436"/>
        </w:trPr>
        <w:tc>
          <w:tcPr>
            <w:tcW w:w="904" w:type="dxa"/>
          </w:tcPr>
          <w:p w14:paraId="2E9539B0" w14:textId="77777777" w:rsidR="00532800" w:rsidRPr="00A73B98" w:rsidRDefault="00532800" w:rsidP="00BF37CF">
            <w:pPr>
              <w:rPr>
                <w:rFonts w:cstheme="minorHAnsi"/>
                <w:sz w:val="18"/>
                <w:szCs w:val="18"/>
              </w:rPr>
            </w:pPr>
            <w:r w:rsidRPr="00A73B98">
              <w:rPr>
                <w:rFonts w:cstheme="minorHAnsi"/>
                <w:sz w:val="18"/>
                <w:szCs w:val="18"/>
              </w:rPr>
              <w:t>12/21/21</w:t>
            </w:r>
          </w:p>
        </w:tc>
        <w:tc>
          <w:tcPr>
            <w:tcW w:w="1951" w:type="dxa"/>
          </w:tcPr>
          <w:p w14:paraId="2DD2D946" w14:textId="3EF03C8F" w:rsidR="00532800" w:rsidRPr="00A73B98" w:rsidRDefault="00532800" w:rsidP="00BF37CF">
            <w:pPr>
              <w:rPr>
                <w:rFonts w:cstheme="minorHAnsi"/>
                <w:sz w:val="18"/>
                <w:szCs w:val="18"/>
              </w:rPr>
            </w:pPr>
            <w:r w:rsidRPr="00A73B98">
              <w:rPr>
                <w:rFonts w:cstheme="minorHAnsi"/>
                <w:sz w:val="18"/>
                <w:szCs w:val="18"/>
              </w:rPr>
              <w:t>Essential HS</w:t>
            </w:r>
            <w:r w:rsidR="00EF13CE">
              <w:rPr>
                <w:rFonts w:cstheme="minorHAnsi"/>
                <w:sz w:val="18"/>
                <w:szCs w:val="18"/>
              </w:rPr>
              <w:t>.</w:t>
            </w:r>
            <w:r w:rsidRPr="00A73B98">
              <w:rPr>
                <w:rFonts w:cstheme="minorHAnsi"/>
                <w:sz w:val="18"/>
                <w:szCs w:val="18"/>
              </w:rPr>
              <w:t>P3.U1.6 |  Essential HS</w:t>
            </w:r>
            <w:r w:rsidR="00EF13CE">
              <w:rPr>
                <w:rFonts w:cstheme="minorHAnsi"/>
                <w:sz w:val="18"/>
                <w:szCs w:val="18"/>
              </w:rPr>
              <w:t>.</w:t>
            </w:r>
            <w:r w:rsidRPr="00A73B98">
              <w:rPr>
                <w:rFonts w:cstheme="minorHAnsi"/>
                <w:sz w:val="18"/>
                <w:szCs w:val="18"/>
              </w:rPr>
              <w:t>P3.U2.7</w:t>
            </w:r>
          </w:p>
        </w:tc>
        <w:tc>
          <w:tcPr>
            <w:tcW w:w="5954" w:type="dxa"/>
          </w:tcPr>
          <w:p w14:paraId="0CE61F16" w14:textId="77777777" w:rsidR="00532800" w:rsidRPr="00A73B98" w:rsidRDefault="00532800" w:rsidP="00BF37CF">
            <w:pPr>
              <w:rPr>
                <w:rFonts w:cstheme="minorHAnsi"/>
                <w:sz w:val="18"/>
                <w:szCs w:val="18"/>
              </w:rPr>
            </w:pPr>
            <w:r w:rsidRPr="00A73B98">
              <w:rPr>
                <w:rFonts w:cstheme="minorHAnsi"/>
                <w:sz w:val="18"/>
                <w:szCs w:val="18"/>
              </w:rPr>
              <w:t>Added: Section from page 22 from Working with Big Ideas of Science Education and section from page 113 the Framework.</w:t>
            </w:r>
          </w:p>
        </w:tc>
        <w:tc>
          <w:tcPr>
            <w:tcW w:w="4146" w:type="dxa"/>
          </w:tcPr>
          <w:p w14:paraId="73433B7F" w14:textId="77777777" w:rsidR="00532800" w:rsidRPr="00A933D7" w:rsidRDefault="00532800" w:rsidP="00BF37CF">
            <w:pPr>
              <w:rPr>
                <w:rFonts w:cstheme="minorHAnsi"/>
                <w:sz w:val="18"/>
                <w:szCs w:val="18"/>
              </w:rPr>
            </w:pPr>
            <w:r w:rsidRPr="00A933D7">
              <w:rPr>
                <w:rFonts w:cstheme="minorHAnsi"/>
                <w:sz w:val="18"/>
                <w:szCs w:val="18"/>
              </w:rPr>
              <w:t>Added to include all research that supports the standards for clarity.</w:t>
            </w:r>
          </w:p>
          <w:p w14:paraId="754E734A" w14:textId="77777777" w:rsidR="00532800" w:rsidRPr="00A73B98" w:rsidRDefault="00532800" w:rsidP="00BF37CF">
            <w:pPr>
              <w:rPr>
                <w:rFonts w:cstheme="minorHAnsi"/>
                <w:sz w:val="18"/>
                <w:szCs w:val="18"/>
              </w:rPr>
            </w:pPr>
          </w:p>
        </w:tc>
      </w:tr>
      <w:tr w:rsidR="00532800" w:rsidRPr="00A73B98" w14:paraId="0E4CF1AE" w14:textId="77777777" w:rsidTr="00103439">
        <w:trPr>
          <w:trHeight w:val="210"/>
        </w:trPr>
        <w:tc>
          <w:tcPr>
            <w:tcW w:w="904" w:type="dxa"/>
          </w:tcPr>
          <w:p w14:paraId="589D0508" w14:textId="77777777" w:rsidR="00532800" w:rsidRPr="00A73B98" w:rsidRDefault="00532800" w:rsidP="00BF37CF">
            <w:pPr>
              <w:rPr>
                <w:rFonts w:cstheme="minorHAnsi"/>
                <w:sz w:val="18"/>
                <w:szCs w:val="18"/>
              </w:rPr>
            </w:pPr>
            <w:r w:rsidRPr="00A73B98">
              <w:rPr>
                <w:rFonts w:cstheme="minorHAnsi"/>
                <w:sz w:val="18"/>
                <w:szCs w:val="18"/>
              </w:rPr>
              <w:t>12/22/21</w:t>
            </w:r>
          </w:p>
        </w:tc>
        <w:tc>
          <w:tcPr>
            <w:tcW w:w="1951" w:type="dxa"/>
          </w:tcPr>
          <w:p w14:paraId="1AD6E71D" w14:textId="7905E2E7" w:rsidR="00532800" w:rsidRPr="00A73B98" w:rsidRDefault="00532800" w:rsidP="00BF37CF">
            <w:pPr>
              <w:rPr>
                <w:rFonts w:cstheme="minorHAnsi"/>
                <w:sz w:val="18"/>
                <w:szCs w:val="18"/>
              </w:rPr>
            </w:pPr>
            <w:r w:rsidRPr="00A73B98">
              <w:rPr>
                <w:rFonts w:cstheme="minorHAnsi"/>
                <w:sz w:val="18"/>
                <w:szCs w:val="18"/>
              </w:rPr>
              <w:t>Essential HS</w:t>
            </w:r>
            <w:r w:rsidR="00EF13CE">
              <w:rPr>
                <w:rFonts w:cstheme="minorHAnsi"/>
                <w:sz w:val="18"/>
                <w:szCs w:val="18"/>
              </w:rPr>
              <w:t>.</w:t>
            </w:r>
            <w:r w:rsidRPr="00A73B98">
              <w:rPr>
                <w:rFonts w:cstheme="minorHAnsi"/>
                <w:sz w:val="18"/>
                <w:szCs w:val="18"/>
              </w:rPr>
              <w:t xml:space="preserve">E1U1.13 </w:t>
            </w:r>
          </w:p>
        </w:tc>
        <w:tc>
          <w:tcPr>
            <w:tcW w:w="5954" w:type="dxa"/>
          </w:tcPr>
          <w:p w14:paraId="416D09E5" w14:textId="77777777" w:rsidR="00532800" w:rsidRPr="00A73B98" w:rsidRDefault="00532800" w:rsidP="00BF37CF">
            <w:pPr>
              <w:rPr>
                <w:rFonts w:cstheme="minorHAnsi"/>
                <w:sz w:val="18"/>
                <w:szCs w:val="18"/>
              </w:rPr>
            </w:pPr>
            <w:r w:rsidRPr="00A73B98">
              <w:rPr>
                <w:rFonts w:cstheme="minorHAnsi"/>
                <w:sz w:val="18"/>
                <w:szCs w:val="18"/>
              </w:rPr>
              <w:t>Added: Section from page 182</w:t>
            </w:r>
            <w:r>
              <w:rPr>
                <w:rFonts w:cstheme="minorHAnsi"/>
                <w:sz w:val="18"/>
                <w:szCs w:val="18"/>
              </w:rPr>
              <w:t xml:space="preserve"> &amp; </w:t>
            </w:r>
            <w:r w:rsidRPr="00A73B98">
              <w:rPr>
                <w:rFonts w:cstheme="minorHAnsi"/>
                <w:sz w:val="18"/>
                <w:szCs w:val="18"/>
              </w:rPr>
              <w:t>183 the Framework.</w:t>
            </w:r>
          </w:p>
        </w:tc>
        <w:tc>
          <w:tcPr>
            <w:tcW w:w="4146" w:type="dxa"/>
          </w:tcPr>
          <w:p w14:paraId="0F215F2D"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38089646" w14:textId="77777777" w:rsidTr="00103439">
        <w:trPr>
          <w:trHeight w:val="210"/>
        </w:trPr>
        <w:tc>
          <w:tcPr>
            <w:tcW w:w="904" w:type="dxa"/>
          </w:tcPr>
          <w:p w14:paraId="38E059C2" w14:textId="77777777" w:rsidR="00532800" w:rsidRPr="00A73B98" w:rsidRDefault="00532800" w:rsidP="00BF37CF">
            <w:pPr>
              <w:rPr>
                <w:rFonts w:cstheme="minorHAnsi"/>
                <w:sz w:val="18"/>
                <w:szCs w:val="18"/>
              </w:rPr>
            </w:pPr>
            <w:r w:rsidRPr="00A73B98">
              <w:rPr>
                <w:rFonts w:cstheme="minorHAnsi"/>
                <w:sz w:val="18"/>
                <w:szCs w:val="18"/>
              </w:rPr>
              <w:t>12/22/21</w:t>
            </w:r>
          </w:p>
        </w:tc>
        <w:tc>
          <w:tcPr>
            <w:tcW w:w="1951" w:type="dxa"/>
          </w:tcPr>
          <w:p w14:paraId="11E02E23" w14:textId="066764BD" w:rsidR="00532800" w:rsidRPr="00A73B98" w:rsidRDefault="00532800" w:rsidP="00BF37CF">
            <w:pPr>
              <w:rPr>
                <w:rFonts w:cstheme="minorHAnsi"/>
                <w:sz w:val="18"/>
                <w:szCs w:val="18"/>
              </w:rPr>
            </w:pPr>
            <w:r w:rsidRPr="00A73B98">
              <w:rPr>
                <w:rFonts w:cstheme="minorHAnsi"/>
                <w:sz w:val="18"/>
                <w:szCs w:val="18"/>
              </w:rPr>
              <w:t>Essential HS</w:t>
            </w:r>
            <w:r w:rsidR="00EF13CE">
              <w:rPr>
                <w:rFonts w:cstheme="minorHAnsi"/>
                <w:sz w:val="18"/>
                <w:szCs w:val="18"/>
              </w:rPr>
              <w:t>.</w:t>
            </w:r>
            <w:r w:rsidRPr="00A73B98">
              <w:rPr>
                <w:rFonts w:cstheme="minorHAnsi"/>
                <w:sz w:val="18"/>
                <w:szCs w:val="18"/>
              </w:rPr>
              <w:t>E1U1.13</w:t>
            </w:r>
          </w:p>
        </w:tc>
        <w:tc>
          <w:tcPr>
            <w:tcW w:w="5954" w:type="dxa"/>
          </w:tcPr>
          <w:p w14:paraId="6056B334" w14:textId="77777777" w:rsidR="00532800" w:rsidRPr="00A73B98" w:rsidRDefault="00532800" w:rsidP="00BF37CF">
            <w:pPr>
              <w:rPr>
                <w:rFonts w:cstheme="minorHAnsi"/>
                <w:sz w:val="18"/>
                <w:szCs w:val="18"/>
              </w:rPr>
            </w:pPr>
            <w:r w:rsidRPr="00A73B98">
              <w:rPr>
                <w:rFonts w:cstheme="minorHAnsi"/>
                <w:sz w:val="18"/>
                <w:szCs w:val="18"/>
              </w:rPr>
              <w:t>Removed</w:t>
            </w:r>
          </w:p>
        </w:tc>
        <w:tc>
          <w:tcPr>
            <w:tcW w:w="4146" w:type="dxa"/>
          </w:tcPr>
          <w:p w14:paraId="7925BE75" w14:textId="77777777" w:rsidR="00532800" w:rsidRPr="00A73B98" w:rsidRDefault="00532800" w:rsidP="00BF37CF">
            <w:pPr>
              <w:rPr>
                <w:rFonts w:cstheme="minorHAnsi"/>
                <w:sz w:val="18"/>
                <w:szCs w:val="18"/>
              </w:rPr>
            </w:pPr>
            <w:r w:rsidRPr="00A73B98">
              <w:rPr>
                <w:rFonts w:cstheme="minorHAnsi"/>
                <w:sz w:val="18"/>
                <w:szCs w:val="18"/>
              </w:rPr>
              <w:t>Reason: This background belongs with Life Science 4</w:t>
            </w:r>
          </w:p>
        </w:tc>
      </w:tr>
      <w:tr w:rsidR="00532800" w:rsidRPr="00A73B98" w14:paraId="0A736420" w14:textId="77777777" w:rsidTr="00103439">
        <w:trPr>
          <w:trHeight w:val="225"/>
        </w:trPr>
        <w:tc>
          <w:tcPr>
            <w:tcW w:w="904" w:type="dxa"/>
          </w:tcPr>
          <w:p w14:paraId="3C79DA5D" w14:textId="77777777" w:rsidR="00532800" w:rsidRPr="00A73B98" w:rsidRDefault="00532800" w:rsidP="00BF37CF">
            <w:pPr>
              <w:rPr>
                <w:rFonts w:cstheme="minorHAnsi"/>
                <w:sz w:val="18"/>
                <w:szCs w:val="18"/>
              </w:rPr>
            </w:pPr>
            <w:r w:rsidRPr="00A73B98">
              <w:rPr>
                <w:rFonts w:cstheme="minorHAnsi"/>
                <w:sz w:val="18"/>
                <w:szCs w:val="18"/>
              </w:rPr>
              <w:t>12/22/21</w:t>
            </w:r>
          </w:p>
        </w:tc>
        <w:tc>
          <w:tcPr>
            <w:tcW w:w="1951" w:type="dxa"/>
          </w:tcPr>
          <w:p w14:paraId="29BB00F2" w14:textId="77777777" w:rsidR="00532800" w:rsidRPr="00A73B98" w:rsidRDefault="00532800" w:rsidP="00BF37CF">
            <w:pPr>
              <w:rPr>
                <w:rFonts w:cstheme="minorHAnsi"/>
                <w:sz w:val="18"/>
                <w:szCs w:val="18"/>
              </w:rPr>
            </w:pPr>
            <w:r w:rsidRPr="00A73B98">
              <w:rPr>
                <w:rFonts w:cstheme="minorHAnsi"/>
                <w:sz w:val="18"/>
                <w:szCs w:val="18"/>
              </w:rPr>
              <w:t>Essential HS E1U3.14</w:t>
            </w:r>
          </w:p>
        </w:tc>
        <w:tc>
          <w:tcPr>
            <w:tcW w:w="5954" w:type="dxa"/>
          </w:tcPr>
          <w:p w14:paraId="0620119E" w14:textId="77777777" w:rsidR="00532800" w:rsidRPr="00A73B98" w:rsidRDefault="00532800" w:rsidP="00BF37CF">
            <w:pPr>
              <w:rPr>
                <w:rFonts w:cstheme="minorHAnsi"/>
                <w:sz w:val="18"/>
                <w:szCs w:val="18"/>
              </w:rPr>
            </w:pPr>
            <w:r w:rsidRPr="00A73B98">
              <w:rPr>
                <w:rFonts w:cstheme="minorHAnsi"/>
                <w:sz w:val="18"/>
                <w:szCs w:val="18"/>
              </w:rPr>
              <w:t>Added: Section from page 194 &amp; 196 from the Framework.</w:t>
            </w:r>
          </w:p>
        </w:tc>
        <w:tc>
          <w:tcPr>
            <w:tcW w:w="4146" w:type="dxa"/>
          </w:tcPr>
          <w:p w14:paraId="17509BBD"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0D55BFB3" w14:textId="77777777" w:rsidTr="00103439">
        <w:trPr>
          <w:trHeight w:val="210"/>
        </w:trPr>
        <w:tc>
          <w:tcPr>
            <w:tcW w:w="904" w:type="dxa"/>
          </w:tcPr>
          <w:p w14:paraId="07D4D786" w14:textId="77777777" w:rsidR="00532800" w:rsidRPr="00A73B98" w:rsidRDefault="00532800" w:rsidP="00BF37CF">
            <w:pPr>
              <w:rPr>
                <w:rFonts w:cstheme="minorHAnsi"/>
                <w:sz w:val="18"/>
                <w:szCs w:val="18"/>
              </w:rPr>
            </w:pPr>
            <w:r w:rsidRPr="00A73B98">
              <w:rPr>
                <w:rFonts w:cstheme="minorHAnsi"/>
                <w:sz w:val="18"/>
                <w:szCs w:val="18"/>
              </w:rPr>
              <w:t>12/22/21</w:t>
            </w:r>
          </w:p>
        </w:tc>
        <w:tc>
          <w:tcPr>
            <w:tcW w:w="1951" w:type="dxa"/>
          </w:tcPr>
          <w:p w14:paraId="0B5CF67E" w14:textId="0920B3E8" w:rsidR="00532800" w:rsidRPr="00A73B98" w:rsidRDefault="00532800" w:rsidP="00BF37CF">
            <w:pPr>
              <w:rPr>
                <w:rFonts w:cstheme="minorHAnsi"/>
                <w:sz w:val="18"/>
                <w:szCs w:val="18"/>
              </w:rPr>
            </w:pPr>
            <w:r w:rsidRPr="00A73B98">
              <w:rPr>
                <w:rFonts w:cstheme="minorHAnsi"/>
                <w:sz w:val="18"/>
                <w:szCs w:val="18"/>
              </w:rPr>
              <w:t>Essential HS</w:t>
            </w:r>
            <w:r w:rsidR="00EF13CE">
              <w:rPr>
                <w:rFonts w:cstheme="minorHAnsi"/>
                <w:sz w:val="18"/>
                <w:szCs w:val="18"/>
              </w:rPr>
              <w:t>.</w:t>
            </w:r>
            <w:r w:rsidRPr="00A73B98">
              <w:rPr>
                <w:rFonts w:cstheme="minorHAnsi"/>
                <w:sz w:val="18"/>
                <w:szCs w:val="18"/>
              </w:rPr>
              <w:t xml:space="preserve">E2U1.15 </w:t>
            </w:r>
          </w:p>
        </w:tc>
        <w:tc>
          <w:tcPr>
            <w:tcW w:w="5954" w:type="dxa"/>
          </w:tcPr>
          <w:p w14:paraId="0868E5D7" w14:textId="77777777" w:rsidR="00532800" w:rsidRPr="00A73B98" w:rsidRDefault="00532800" w:rsidP="00BF37CF">
            <w:pPr>
              <w:rPr>
                <w:rFonts w:cstheme="minorHAnsi"/>
                <w:sz w:val="18"/>
                <w:szCs w:val="18"/>
              </w:rPr>
            </w:pPr>
            <w:r w:rsidRPr="00A73B98">
              <w:rPr>
                <w:rFonts w:cstheme="minorHAnsi"/>
                <w:sz w:val="18"/>
                <w:szCs w:val="18"/>
              </w:rPr>
              <w:t>Added: Section from page 13</w:t>
            </w:r>
            <w:r>
              <w:rPr>
                <w:rFonts w:cstheme="minorHAnsi"/>
                <w:sz w:val="18"/>
                <w:szCs w:val="18"/>
              </w:rPr>
              <w:t>0</w:t>
            </w:r>
            <w:r w:rsidRPr="00A73B98">
              <w:rPr>
                <w:rFonts w:cstheme="minorHAnsi"/>
                <w:sz w:val="18"/>
                <w:szCs w:val="18"/>
              </w:rPr>
              <w:t xml:space="preserve"> the Framework.</w:t>
            </w:r>
          </w:p>
        </w:tc>
        <w:tc>
          <w:tcPr>
            <w:tcW w:w="4146" w:type="dxa"/>
          </w:tcPr>
          <w:p w14:paraId="3B462712"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51A6F86B" w14:textId="77777777" w:rsidTr="00103439">
        <w:trPr>
          <w:trHeight w:val="210"/>
        </w:trPr>
        <w:tc>
          <w:tcPr>
            <w:tcW w:w="904" w:type="dxa"/>
          </w:tcPr>
          <w:p w14:paraId="2DA7E78E" w14:textId="77777777" w:rsidR="00532800" w:rsidRPr="00A73B98" w:rsidRDefault="00532800" w:rsidP="00BF37CF">
            <w:pPr>
              <w:rPr>
                <w:rFonts w:cstheme="minorHAnsi"/>
                <w:sz w:val="18"/>
                <w:szCs w:val="18"/>
              </w:rPr>
            </w:pPr>
            <w:r w:rsidRPr="00A73B98">
              <w:rPr>
                <w:rFonts w:cstheme="minorHAnsi"/>
                <w:sz w:val="18"/>
                <w:szCs w:val="18"/>
              </w:rPr>
              <w:t>12/22/21</w:t>
            </w:r>
          </w:p>
        </w:tc>
        <w:tc>
          <w:tcPr>
            <w:tcW w:w="1951" w:type="dxa"/>
          </w:tcPr>
          <w:p w14:paraId="1D6B0EE6" w14:textId="62A66CFE" w:rsidR="00532800" w:rsidRPr="00A73B98" w:rsidRDefault="00532800" w:rsidP="00BF37CF">
            <w:pPr>
              <w:rPr>
                <w:rFonts w:cstheme="minorHAnsi"/>
                <w:sz w:val="18"/>
                <w:szCs w:val="18"/>
              </w:rPr>
            </w:pPr>
            <w:r w:rsidRPr="00A73B98">
              <w:rPr>
                <w:rFonts w:cstheme="minorHAnsi"/>
                <w:sz w:val="18"/>
                <w:szCs w:val="18"/>
              </w:rPr>
              <w:t>Essential HS</w:t>
            </w:r>
            <w:r w:rsidR="00EF13CE">
              <w:rPr>
                <w:rFonts w:cstheme="minorHAnsi"/>
                <w:sz w:val="18"/>
                <w:szCs w:val="18"/>
              </w:rPr>
              <w:t>.</w:t>
            </w:r>
            <w:r w:rsidRPr="00A73B98">
              <w:rPr>
                <w:rFonts w:cstheme="minorHAnsi"/>
                <w:sz w:val="18"/>
                <w:szCs w:val="18"/>
              </w:rPr>
              <w:t>E2U1.16</w:t>
            </w:r>
          </w:p>
        </w:tc>
        <w:tc>
          <w:tcPr>
            <w:tcW w:w="5954" w:type="dxa"/>
          </w:tcPr>
          <w:p w14:paraId="2F275F01" w14:textId="77777777" w:rsidR="00532800" w:rsidRPr="00A73B98" w:rsidRDefault="00532800" w:rsidP="00BF37CF">
            <w:pPr>
              <w:rPr>
                <w:rFonts w:cstheme="minorHAnsi"/>
                <w:sz w:val="18"/>
                <w:szCs w:val="18"/>
              </w:rPr>
            </w:pPr>
            <w:r w:rsidRPr="00A73B98">
              <w:rPr>
                <w:rFonts w:cstheme="minorHAnsi"/>
                <w:sz w:val="18"/>
                <w:szCs w:val="18"/>
              </w:rPr>
              <w:t>Added: Section from page 176 the Framework.</w:t>
            </w:r>
          </w:p>
        </w:tc>
        <w:tc>
          <w:tcPr>
            <w:tcW w:w="4146" w:type="dxa"/>
          </w:tcPr>
          <w:p w14:paraId="14746DDA"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69B82C4D" w14:textId="77777777" w:rsidTr="00103439">
        <w:trPr>
          <w:trHeight w:val="225"/>
        </w:trPr>
        <w:tc>
          <w:tcPr>
            <w:tcW w:w="904" w:type="dxa"/>
          </w:tcPr>
          <w:p w14:paraId="0D9511DE" w14:textId="77777777" w:rsidR="00532800" w:rsidRPr="00A73B98" w:rsidRDefault="00532800" w:rsidP="00BF37CF">
            <w:pPr>
              <w:rPr>
                <w:rFonts w:cstheme="minorHAnsi"/>
                <w:sz w:val="18"/>
                <w:szCs w:val="18"/>
              </w:rPr>
            </w:pPr>
            <w:r w:rsidRPr="00A73B98">
              <w:rPr>
                <w:rFonts w:cstheme="minorHAnsi"/>
                <w:sz w:val="18"/>
                <w:szCs w:val="18"/>
              </w:rPr>
              <w:t>12/22/21</w:t>
            </w:r>
          </w:p>
        </w:tc>
        <w:tc>
          <w:tcPr>
            <w:tcW w:w="1951" w:type="dxa"/>
          </w:tcPr>
          <w:p w14:paraId="2ADB21D4" w14:textId="73B860ED" w:rsidR="00532800" w:rsidRPr="00A73B98" w:rsidRDefault="00532800" w:rsidP="00BF37CF">
            <w:pPr>
              <w:rPr>
                <w:rFonts w:cstheme="minorHAnsi"/>
                <w:sz w:val="18"/>
                <w:szCs w:val="18"/>
              </w:rPr>
            </w:pPr>
            <w:r w:rsidRPr="00A73B98">
              <w:rPr>
                <w:rFonts w:cstheme="minorHAnsi"/>
                <w:sz w:val="18"/>
                <w:szCs w:val="18"/>
              </w:rPr>
              <w:t>Essential HS</w:t>
            </w:r>
            <w:r w:rsidR="00EF13CE">
              <w:rPr>
                <w:rFonts w:cstheme="minorHAnsi"/>
                <w:sz w:val="18"/>
                <w:szCs w:val="18"/>
              </w:rPr>
              <w:t>.</w:t>
            </w:r>
            <w:r w:rsidRPr="00A73B98">
              <w:rPr>
                <w:rFonts w:cstheme="minorHAnsi"/>
                <w:sz w:val="18"/>
                <w:szCs w:val="18"/>
              </w:rPr>
              <w:t>E2U1.17</w:t>
            </w:r>
          </w:p>
        </w:tc>
        <w:tc>
          <w:tcPr>
            <w:tcW w:w="5954" w:type="dxa"/>
          </w:tcPr>
          <w:p w14:paraId="33AD93FD" w14:textId="77777777" w:rsidR="00532800" w:rsidRPr="00A73B98" w:rsidRDefault="00532800" w:rsidP="00BF37CF">
            <w:pPr>
              <w:rPr>
                <w:rFonts w:cstheme="minorHAnsi"/>
                <w:sz w:val="18"/>
                <w:szCs w:val="18"/>
              </w:rPr>
            </w:pPr>
            <w:r w:rsidRPr="00A73B98">
              <w:rPr>
                <w:rFonts w:cstheme="minorHAnsi"/>
                <w:sz w:val="18"/>
                <w:szCs w:val="18"/>
              </w:rPr>
              <w:t>Added: Section from page 173</w:t>
            </w:r>
            <w:r>
              <w:rPr>
                <w:rFonts w:cstheme="minorHAnsi"/>
                <w:sz w:val="18"/>
                <w:szCs w:val="18"/>
              </w:rPr>
              <w:t xml:space="preserve"> </w:t>
            </w:r>
            <w:r w:rsidRPr="00A73B98">
              <w:rPr>
                <w:rFonts w:cstheme="minorHAnsi"/>
                <w:sz w:val="18"/>
                <w:szCs w:val="18"/>
              </w:rPr>
              <w:t>&amp;</w:t>
            </w:r>
            <w:r>
              <w:rPr>
                <w:rFonts w:cstheme="minorHAnsi"/>
                <w:sz w:val="18"/>
                <w:szCs w:val="18"/>
              </w:rPr>
              <w:t xml:space="preserve"> </w:t>
            </w:r>
            <w:r w:rsidRPr="00A73B98">
              <w:rPr>
                <w:rFonts w:cstheme="minorHAnsi"/>
                <w:sz w:val="18"/>
                <w:szCs w:val="18"/>
              </w:rPr>
              <w:t>174 the Framework.</w:t>
            </w:r>
          </w:p>
        </w:tc>
        <w:tc>
          <w:tcPr>
            <w:tcW w:w="4146" w:type="dxa"/>
          </w:tcPr>
          <w:p w14:paraId="25131FD0"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61589E71" w14:textId="77777777" w:rsidTr="00103439">
        <w:trPr>
          <w:trHeight w:val="210"/>
        </w:trPr>
        <w:tc>
          <w:tcPr>
            <w:tcW w:w="904" w:type="dxa"/>
          </w:tcPr>
          <w:p w14:paraId="59887996" w14:textId="77777777" w:rsidR="00532800" w:rsidRPr="00A73B98" w:rsidRDefault="00532800" w:rsidP="00BF37CF">
            <w:pPr>
              <w:rPr>
                <w:rFonts w:cstheme="minorHAnsi"/>
                <w:sz w:val="18"/>
                <w:szCs w:val="18"/>
              </w:rPr>
            </w:pPr>
            <w:r w:rsidRPr="00A73B98">
              <w:rPr>
                <w:rFonts w:cstheme="minorHAnsi"/>
                <w:sz w:val="18"/>
                <w:szCs w:val="18"/>
              </w:rPr>
              <w:t>12/22/21</w:t>
            </w:r>
          </w:p>
        </w:tc>
        <w:tc>
          <w:tcPr>
            <w:tcW w:w="1951" w:type="dxa"/>
          </w:tcPr>
          <w:p w14:paraId="63AD53BF" w14:textId="47F406BD" w:rsidR="00532800" w:rsidRPr="00A73B98" w:rsidRDefault="00532800" w:rsidP="00BF37CF">
            <w:pPr>
              <w:rPr>
                <w:rFonts w:cstheme="minorHAnsi"/>
                <w:sz w:val="18"/>
                <w:szCs w:val="18"/>
              </w:rPr>
            </w:pPr>
            <w:r w:rsidRPr="00A73B98">
              <w:rPr>
                <w:rFonts w:cstheme="minorHAnsi"/>
                <w:sz w:val="18"/>
                <w:szCs w:val="18"/>
              </w:rPr>
              <w:t>Essential HS</w:t>
            </w:r>
            <w:r w:rsidR="00EF13CE">
              <w:rPr>
                <w:rFonts w:cstheme="minorHAnsi"/>
                <w:sz w:val="18"/>
                <w:szCs w:val="18"/>
              </w:rPr>
              <w:t>.</w:t>
            </w:r>
            <w:r w:rsidRPr="00A73B98">
              <w:rPr>
                <w:rFonts w:cstheme="minorHAnsi"/>
                <w:sz w:val="18"/>
                <w:szCs w:val="18"/>
              </w:rPr>
              <w:t>L2U3.18</w:t>
            </w:r>
          </w:p>
        </w:tc>
        <w:tc>
          <w:tcPr>
            <w:tcW w:w="5954" w:type="dxa"/>
          </w:tcPr>
          <w:p w14:paraId="0B72A194" w14:textId="77777777" w:rsidR="00532800" w:rsidRPr="00A73B98" w:rsidRDefault="00532800" w:rsidP="00BF37CF">
            <w:pPr>
              <w:rPr>
                <w:rFonts w:cstheme="minorHAnsi"/>
                <w:sz w:val="18"/>
                <w:szCs w:val="18"/>
              </w:rPr>
            </w:pPr>
            <w:r w:rsidRPr="00A73B98">
              <w:rPr>
                <w:rFonts w:cstheme="minorHAnsi"/>
                <w:sz w:val="18"/>
                <w:szCs w:val="18"/>
              </w:rPr>
              <w:t>Added: Section from page 27 from Working with Big Ideas of Science Education.</w:t>
            </w:r>
          </w:p>
        </w:tc>
        <w:tc>
          <w:tcPr>
            <w:tcW w:w="4146" w:type="dxa"/>
          </w:tcPr>
          <w:p w14:paraId="47AD606A"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57E360C7" w14:textId="77777777" w:rsidTr="00103439">
        <w:trPr>
          <w:trHeight w:val="210"/>
        </w:trPr>
        <w:tc>
          <w:tcPr>
            <w:tcW w:w="904" w:type="dxa"/>
          </w:tcPr>
          <w:p w14:paraId="1FC35063" w14:textId="77777777" w:rsidR="00532800" w:rsidRPr="00A73B98" w:rsidRDefault="00532800" w:rsidP="00BF37CF">
            <w:pPr>
              <w:rPr>
                <w:rFonts w:cstheme="minorHAnsi"/>
                <w:sz w:val="18"/>
                <w:szCs w:val="18"/>
              </w:rPr>
            </w:pPr>
            <w:r w:rsidRPr="00A73B98">
              <w:rPr>
                <w:rFonts w:cstheme="minorHAnsi"/>
                <w:sz w:val="18"/>
                <w:szCs w:val="18"/>
              </w:rPr>
              <w:t>12/22/21</w:t>
            </w:r>
          </w:p>
        </w:tc>
        <w:tc>
          <w:tcPr>
            <w:tcW w:w="1951" w:type="dxa"/>
          </w:tcPr>
          <w:p w14:paraId="22EF98B2" w14:textId="384FFEE7" w:rsidR="00532800" w:rsidRPr="00A73B98" w:rsidRDefault="00532800" w:rsidP="00BF37CF">
            <w:pPr>
              <w:rPr>
                <w:rFonts w:cstheme="minorHAnsi"/>
                <w:sz w:val="18"/>
                <w:szCs w:val="18"/>
              </w:rPr>
            </w:pPr>
            <w:r w:rsidRPr="00A73B98">
              <w:rPr>
                <w:rFonts w:cstheme="minorHAnsi"/>
                <w:sz w:val="18"/>
                <w:szCs w:val="18"/>
              </w:rPr>
              <w:t>Essential HS</w:t>
            </w:r>
            <w:r w:rsidR="00EF13CE">
              <w:rPr>
                <w:rFonts w:cstheme="minorHAnsi"/>
                <w:sz w:val="18"/>
                <w:szCs w:val="18"/>
              </w:rPr>
              <w:t>.</w:t>
            </w:r>
            <w:r w:rsidRPr="00A73B98">
              <w:rPr>
                <w:rFonts w:cstheme="minorHAnsi"/>
                <w:sz w:val="18"/>
                <w:szCs w:val="18"/>
              </w:rPr>
              <w:t>L2U1.21</w:t>
            </w:r>
          </w:p>
        </w:tc>
        <w:tc>
          <w:tcPr>
            <w:tcW w:w="5954" w:type="dxa"/>
          </w:tcPr>
          <w:p w14:paraId="5CC19704" w14:textId="77777777" w:rsidR="00532800" w:rsidRPr="00A73B98" w:rsidRDefault="00532800" w:rsidP="00BF37CF">
            <w:pPr>
              <w:rPr>
                <w:rFonts w:cstheme="minorHAnsi"/>
                <w:sz w:val="18"/>
                <w:szCs w:val="18"/>
              </w:rPr>
            </w:pPr>
            <w:r w:rsidRPr="00A73B98">
              <w:rPr>
                <w:rFonts w:cstheme="minorHAnsi"/>
                <w:sz w:val="18"/>
                <w:szCs w:val="18"/>
              </w:rPr>
              <w:t>Added: Section from page 154 the Framework.</w:t>
            </w:r>
          </w:p>
        </w:tc>
        <w:tc>
          <w:tcPr>
            <w:tcW w:w="4146" w:type="dxa"/>
          </w:tcPr>
          <w:p w14:paraId="09CB50B2" w14:textId="77777777"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r w:rsidR="00532800" w:rsidRPr="00A73B98" w14:paraId="6F3C5C18" w14:textId="77777777" w:rsidTr="00103439">
        <w:trPr>
          <w:trHeight w:val="662"/>
        </w:trPr>
        <w:tc>
          <w:tcPr>
            <w:tcW w:w="904" w:type="dxa"/>
          </w:tcPr>
          <w:p w14:paraId="4904A143" w14:textId="77777777" w:rsidR="00532800" w:rsidRPr="00A73B98" w:rsidRDefault="00532800" w:rsidP="00BF37CF">
            <w:pPr>
              <w:rPr>
                <w:rFonts w:cstheme="minorHAnsi"/>
                <w:sz w:val="18"/>
                <w:szCs w:val="18"/>
              </w:rPr>
            </w:pPr>
            <w:r w:rsidRPr="00A73B98">
              <w:rPr>
                <w:rFonts w:cstheme="minorHAnsi"/>
                <w:sz w:val="18"/>
                <w:szCs w:val="18"/>
              </w:rPr>
              <w:t>12/22/21</w:t>
            </w:r>
          </w:p>
        </w:tc>
        <w:tc>
          <w:tcPr>
            <w:tcW w:w="1951" w:type="dxa"/>
          </w:tcPr>
          <w:p w14:paraId="51AB618E" w14:textId="43B2A2C3" w:rsidR="00532800" w:rsidRPr="00A73B98" w:rsidRDefault="00532800" w:rsidP="00BF37CF">
            <w:pPr>
              <w:rPr>
                <w:rFonts w:cstheme="minorHAnsi"/>
                <w:sz w:val="18"/>
                <w:szCs w:val="18"/>
              </w:rPr>
            </w:pPr>
            <w:r w:rsidRPr="00A73B98">
              <w:rPr>
                <w:rFonts w:cstheme="minorHAnsi"/>
                <w:sz w:val="18"/>
                <w:szCs w:val="18"/>
              </w:rPr>
              <w:t>Essential HS</w:t>
            </w:r>
            <w:r w:rsidR="00EF13CE">
              <w:rPr>
                <w:rFonts w:cstheme="minorHAnsi"/>
                <w:sz w:val="18"/>
                <w:szCs w:val="18"/>
              </w:rPr>
              <w:t>.</w:t>
            </w:r>
            <w:r w:rsidRPr="00A73B98">
              <w:rPr>
                <w:rFonts w:cstheme="minorHAnsi"/>
                <w:sz w:val="18"/>
                <w:szCs w:val="18"/>
              </w:rPr>
              <w:t>L2U1.24 | Essential HS</w:t>
            </w:r>
            <w:r w:rsidR="00EF13CE">
              <w:rPr>
                <w:rFonts w:cstheme="minorHAnsi"/>
                <w:sz w:val="18"/>
                <w:szCs w:val="18"/>
              </w:rPr>
              <w:t>.</w:t>
            </w:r>
            <w:r w:rsidRPr="00A73B98">
              <w:rPr>
                <w:rFonts w:cstheme="minorHAnsi"/>
                <w:sz w:val="18"/>
                <w:szCs w:val="18"/>
              </w:rPr>
              <w:t>L2U1.25 | Essential HS</w:t>
            </w:r>
            <w:r w:rsidR="00EF13CE">
              <w:rPr>
                <w:rFonts w:cstheme="minorHAnsi"/>
                <w:sz w:val="18"/>
                <w:szCs w:val="18"/>
              </w:rPr>
              <w:t>.</w:t>
            </w:r>
            <w:r w:rsidRPr="00A73B98">
              <w:rPr>
                <w:rFonts w:cstheme="minorHAnsi"/>
                <w:sz w:val="18"/>
                <w:szCs w:val="18"/>
              </w:rPr>
              <w:t>L2U3.26</w:t>
            </w:r>
          </w:p>
        </w:tc>
        <w:tc>
          <w:tcPr>
            <w:tcW w:w="5954" w:type="dxa"/>
          </w:tcPr>
          <w:p w14:paraId="36CA52BD" w14:textId="77777777" w:rsidR="00532800" w:rsidRPr="00A73B98" w:rsidRDefault="00532800" w:rsidP="00BF37CF">
            <w:pPr>
              <w:rPr>
                <w:rFonts w:cstheme="minorHAnsi"/>
                <w:sz w:val="18"/>
                <w:szCs w:val="18"/>
              </w:rPr>
            </w:pPr>
            <w:r w:rsidRPr="00A73B98">
              <w:rPr>
                <w:rFonts w:cstheme="minorHAnsi"/>
                <w:sz w:val="18"/>
                <w:szCs w:val="18"/>
              </w:rPr>
              <w:t>Added: Section from page 158 &amp; 159 the Framework</w:t>
            </w:r>
            <w:r>
              <w:rPr>
                <w:rFonts w:cstheme="minorHAnsi"/>
                <w:sz w:val="18"/>
                <w:szCs w:val="18"/>
              </w:rPr>
              <w:t xml:space="preserve"> and </w:t>
            </w:r>
            <w:r w:rsidRPr="00A73B98">
              <w:rPr>
                <w:rFonts w:cstheme="minorHAnsi"/>
                <w:sz w:val="18"/>
                <w:szCs w:val="18"/>
              </w:rPr>
              <w:t>page 28 from Working with Big Ideas of Science Education.</w:t>
            </w:r>
          </w:p>
        </w:tc>
        <w:tc>
          <w:tcPr>
            <w:tcW w:w="4146" w:type="dxa"/>
          </w:tcPr>
          <w:p w14:paraId="0AD4E173" w14:textId="77777777" w:rsidR="00532800" w:rsidRPr="00A933D7" w:rsidRDefault="00532800" w:rsidP="00BF37CF">
            <w:pPr>
              <w:rPr>
                <w:rFonts w:cstheme="minorHAnsi"/>
                <w:sz w:val="18"/>
                <w:szCs w:val="18"/>
              </w:rPr>
            </w:pPr>
            <w:r w:rsidRPr="00A933D7">
              <w:rPr>
                <w:rFonts w:cstheme="minorHAnsi"/>
                <w:sz w:val="18"/>
                <w:szCs w:val="18"/>
              </w:rPr>
              <w:t>Added to include all research that supports the standards for clarity.</w:t>
            </w:r>
          </w:p>
          <w:p w14:paraId="23D9A284" w14:textId="77777777" w:rsidR="00532800" w:rsidRPr="00A73B98" w:rsidRDefault="00532800" w:rsidP="00BF37CF">
            <w:pPr>
              <w:rPr>
                <w:rFonts w:cstheme="minorHAnsi"/>
                <w:sz w:val="18"/>
                <w:szCs w:val="18"/>
              </w:rPr>
            </w:pPr>
          </w:p>
        </w:tc>
      </w:tr>
      <w:tr w:rsidR="00532800" w:rsidRPr="00A73B98" w14:paraId="5AB11F32" w14:textId="77777777" w:rsidTr="00103439">
        <w:trPr>
          <w:trHeight w:val="436"/>
        </w:trPr>
        <w:tc>
          <w:tcPr>
            <w:tcW w:w="904" w:type="dxa"/>
          </w:tcPr>
          <w:p w14:paraId="79A6031F" w14:textId="77777777" w:rsidR="00532800" w:rsidRPr="00A73B98" w:rsidRDefault="00532800" w:rsidP="00BF37CF">
            <w:pPr>
              <w:rPr>
                <w:rFonts w:cstheme="minorHAnsi"/>
                <w:sz w:val="18"/>
                <w:szCs w:val="18"/>
              </w:rPr>
            </w:pPr>
            <w:r w:rsidRPr="00A73B98">
              <w:rPr>
                <w:rFonts w:cstheme="minorHAnsi"/>
                <w:sz w:val="18"/>
                <w:szCs w:val="18"/>
              </w:rPr>
              <w:t>12/22/21</w:t>
            </w:r>
          </w:p>
        </w:tc>
        <w:tc>
          <w:tcPr>
            <w:tcW w:w="1951" w:type="dxa"/>
          </w:tcPr>
          <w:p w14:paraId="70D2A695" w14:textId="1A672273" w:rsidR="00532800" w:rsidRPr="00A73B98" w:rsidRDefault="00532800" w:rsidP="00BF37CF">
            <w:pPr>
              <w:rPr>
                <w:rFonts w:cstheme="minorHAnsi"/>
                <w:sz w:val="18"/>
                <w:szCs w:val="18"/>
              </w:rPr>
            </w:pPr>
            <w:r w:rsidRPr="00A73B98">
              <w:rPr>
                <w:rFonts w:cstheme="minorHAnsi"/>
                <w:sz w:val="18"/>
                <w:szCs w:val="18"/>
              </w:rPr>
              <w:t>Essential HS</w:t>
            </w:r>
            <w:r w:rsidR="00EF13CE">
              <w:rPr>
                <w:rFonts w:cstheme="minorHAnsi"/>
                <w:sz w:val="18"/>
                <w:szCs w:val="18"/>
              </w:rPr>
              <w:t>.</w:t>
            </w:r>
            <w:r w:rsidRPr="00A73B98">
              <w:rPr>
                <w:rFonts w:cstheme="minorHAnsi"/>
                <w:sz w:val="18"/>
                <w:szCs w:val="18"/>
              </w:rPr>
              <w:t>L4U1.27 | Essential HS</w:t>
            </w:r>
            <w:r w:rsidR="00EF13CE">
              <w:rPr>
                <w:rFonts w:cstheme="minorHAnsi"/>
                <w:sz w:val="18"/>
                <w:szCs w:val="18"/>
              </w:rPr>
              <w:t>.</w:t>
            </w:r>
            <w:r w:rsidRPr="00A73B98">
              <w:rPr>
                <w:rFonts w:cstheme="minorHAnsi"/>
                <w:sz w:val="18"/>
                <w:szCs w:val="18"/>
              </w:rPr>
              <w:t>L4U1.28</w:t>
            </w:r>
          </w:p>
        </w:tc>
        <w:tc>
          <w:tcPr>
            <w:tcW w:w="5954" w:type="dxa"/>
          </w:tcPr>
          <w:p w14:paraId="5C4D98BD" w14:textId="77777777" w:rsidR="00532800" w:rsidRPr="00A73B98" w:rsidRDefault="00532800" w:rsidP="00BF37CF">
            <w:pPr>
              <w:rPr>
                <w:rFonts w:cstheme="minorHAnsi"/>
                <w:sz w:val="18"/>
                <w:szCs w:val="18"/>
              </w:rPr>
            </w:pPr>
            <w:r w:rsidRPr="00A73B98">
              <w:rPr>
                <w:rFonts w:cstheme="minorHAnsi"/>
                <w:sz w:val="18"/>
                <w:szCs w:val="18"/>
              </w:rPr>
              <w:t>Added: Section from page 167 the Framework</w:t>
            </w:r>
            <w:r>
              <w:rPr>
                <w:rFonts w:cstheme="minorHAnsi"/>
                <w:sz w:val="18"/>
                <w:szCs w:val="18"/>
              </w:rPr>
              <w:t xml:space="preserve"> and </w:t>
            </w:r>
            <w:r w:rsidRPr="00A73B98">
              <w:rPr>
                <w:rFonts w:cstheme="minorHAnsi"/>
                <w:sz w:val="18"/>
                <w:szCs w:val="18"/>
              </w:rPr>
              <w:t>page 2</w:t>
            </w:r>
            <w:r>
              <w:rPr>
                <w:rFonts w:cstheme="minorHAnsi"/>
                <w:sz w:val="18"/>
                <w:szCs w:val="18"/>
              </w:rPr>
              <w:t>9</w:t>
            </w:r>
            <w:r w:rsidRPr="00A73B98">
              <w:rPr>
                <w:rFonts w:cstheme="minorHAnsi"/>
                <w:sz w:val="18"/>
                <w:szCs w:val="18"/>
              </w:rPr>
              <w:t xml:space="preserve"> from Working with Big Ideas of Science Education.</w:t>
            </w:r>
          </w:p>
        </w:tc>
        <w:tc>
          <w:tcPr>
            <w:tcW w:w="4146" w:type="dxa"/>
          </w:tcPr>
          <w:p w14:paraId="42DAB07A" w14:textId="5562DAC6" w:rsidR="00532800" w:rsidRPr="00A73B98" w:rsidRDefault="00532800" w:rsidP="00BF37CF">
            <w:pPr>
              <w:rPr>
                <w:rFonts w:cstheme="minorHAnsi"/>
                <w:sz w:val="18"/>
                <w:szCs w:val="18"/>
              </w:rPr>
            </w:pPr>
            <w:r w:rsidRPr="00A933D7">
              <w:rPr>
                <w:rFonts w:cstheme="minorHAnsi"/>
                <w:sz w:val="18"/>
                <w:szCs w:val="18"/>
              </w:rPr>
              <w:t>Added to include all research that supports the standards for clarity.</w:t>
            </w:r>
          </w:p>
        </w:tc>
      </w:tr>
    </w:tbl>
    <w:p w14:paraId="6FB340C3" w14:textId="77777777" w:rsidR="007D733F" w:rsidRPr="000E60D1" w:rsidRDefault="00932956">
      <w:pPr>
        <w:pStyle w:val="Heading1"/>
        <w:rPr>
          <w:rFonts w:asciiTheme="minorHAnsi" w:eastAsia="Cambria" w:hAnsiTheme="minorHAnsi" w:cs="Cambria"/>
          <w:color w:val="auto"/>
        </w:rPr>
      </w:pPr>
      <w:bookmarkStart w:id="6" w:name="_Hlk22133183"/>
      <w:r w:rsidRPr="000E60D1">
        <w:rPr>
          <w:rFonts w:asciiTheme="minorHAnsi" w:eastAsia="Cambria" w:hAnsiTheme="minorHAnsi" w:cs="Cambria"/>
          <w:color w:val="auto"/>
        </w:rPr>
        <w:t>Grades 6-8 Science Standards</w:t>
      </w:r>
    </w:p>
    <w:bookmarkEnd w:id="6"/>
    <w:p w14:paraId="4AC86051" w14:textId="77777777" w:rsidR="00114C3A" w:rsidRPr="000E60D1" w:rsidRDefault="00114C3A" w:rsidP="00114C3A"/>
    <w:p w14:paraId="0423D76D" w14:textId="77777777" w:rsidR="007D733F" w:rsidRPr="000E60D1" w:rsidRDefault="00932956" w:rsidP="00FD699D">
      <w:pPr>
        <w:tabs>
          <w:tab w:val="left" w:pos="5040"/>
        </w:tabs>
        <w:spacing w:line="240" w:lineRule="auto"/>
        <w:jc w:val="both"/>
        <w:rPr>
          <w:rFonts w:asciiTheme="minorHAnsi" w:eastAsia="Cambria" w:hAnsiTheme="minorHAnsi" w:cs="Cambria"/>
          <w:sz w:val="22"/>
          <w:szCs w:val="22"/>
        </w:rPr>
      </w:pPr>
      <w:r w:rsidRPr="000E60D1">
        <w:rPr>
          <w:rFonts w:asciiTheme="minorHAnsi" w:eastAsia="Cambria" w:hAnsiTheme="minorHAnsi" w:cs="Cambria"/>
          <w:sz w:val="22"/>
          <w:szCs w:val="22"/>
        </w:rPr>
        <w:t xml:space="preserve">The Grades 6-8 Science Standards are designed to provide opportunities for students to develop </w:t>
      </w:r>
      <w:r w:rsidR="00533B5A">
        <w:rPr>
          <w:rFonts w:asciiTheme="minorHAnsi" w:eastAsia="Cambria" w:hAnsiTheme="minorHAnsi" w:cs="Cambria"/>
          <w:sz w:val="22"/>
          <w:szCs w:val="22"/>
        </w:rPr>
        <w:t xml:space="preserve">an </w:t>
      </w:r>
      <w:r w:rsidRPr="00533B5A">
        <w:rPr>
          <w:rFonts w:asciiTheme="minorHAnsi" w:eastAsia="Cambria" w:hAnsiTheme="minorHAnsi" w:cs="Cambria"/>
          <w:noProof/>
          <w:sz w:val="22"/>
          <w:szCs w:val="22"/>
        </w:rPr>
        <w:t>understanding</w:t>
      </w:r>
      <w:r w:rsidRPr="000E60D1">
        <w:rPr>
          <w:rFonts w:asciiTheme="minorHAnsi" w:eastAsia="Cambria" w:hAnsiTheme="minorHAnsi" w:cs="Cambria"/>
          <w:sz w:val="22"/>
          <w:szCs w:val="22"/>
        </w:rPr>
        <w:t xml:space="preserve"> of all </w:t>
      </w:r>
      <w:r w:rsidR="00473CE2">
        <w:rPr>
          <w:rFonts w:asciiTheme="minorHAnsi" w:eastAsia="Cambria" w:hAnsiTheme="minorHAnsi" w:cs="Cambria"/>
          <w:sz w:val="22"/>
          <w:szCs w:val="22"/>
        </w:rPr>
        <w:t>thirteen</w:t>
      </w:r>
      <w:r w:rsidRPr="000E60D1">
        <w:rPr>
          <w:rFonts w:asciiTheme="minorHAnsi" w:eastAsia="Cambria" w:hAnsiTheme="minorHAnsi" w:cs="Cambria"/>
          <w:sz w:val="22"/>
          <w:szCs w:val="22"/>
        </w:rPr>
        <w:t xml:space="preserve"> core ideas (see Appendix 3) across the 6-8 grade band. To sufficiently demonstrate knowledge, understanding, and performance of each standard, not every core idea </w:t>
      </w:r>
      <w:r w:rsidRPr="00533B5A">
        <w:rPr>
          <w:rFonts w:asciiTheme="minorHAnsi" w:eastAsia="Cambria" w:hAnsiTheme="minorHAnsi" w:cs="Cambria"/>
          <w:noProof/>
          <w:sz w:val="22"/>
          <w:szCs w:val="22"/>
        </w:rPr>
        <w:t>is included</w:t>
      </w:r>
      <w:r w:rsidRPr="000E60D1">
        <w:rPr>
          <w:rFonts w:asciiTheme="minorHAnsi" w:eastAsia="Cambria" w:hAnsiTheme="minorHAnsi" w:cs="Cambria"/>
          <w:sz w:val="22"/>
          <w:szCs w:val="22"/>
        </w:rPr>
        <w:t xml:space="preserve"> in every grade.</w:t>
      </w:r>
    </w:p>
    <w:p w14:paraId="6E0C1576" w14:textId="77777777" w:rsidR="007D733F" w:rsidRPr="000E60D1" w:rsidRDefault="007D733F">
      <w:pPr>
        <w:tabs>
          <w:tab w:val="left" w:pos="5040"/>
        </w:tabs>
        <w:spacing w:line="240" w:lineRule="auto"/>
        <w:rPr>
          <w:rFonts w:asciiTheme="minorHAnsi" w:eastAsia="Cambria" w:hAnsiTheme="minorHAnsi" w:cs="Cambria"/>
          <w:sz w:val="22"/>
          <w:szCs w:val="22"/>
        </w:rPr>
      </w:pPr>
    </w:p>
    <w:p w14:paraId="60A037CB" w14:textId="77777777" w:rsidR="007D733F" w:rsidRPr="000E60D1" w:rsidRDefault="0081633B">
      <w:pPr>
        <w:tabs>
          <w:tab w:val="left" w:pos="5040"/>
        </w:tabs>
        <w:spacing w:line="240" w:lineRule="auto"/>
        <w:rPr>
          <w:rFonts w:asciiTheme="minorHAnsi" w:eastAsia="Cambria" w:hAnsiTheme="minorHAnsi" w:cs="Cambria"/>
          <w:sz w:val="22"/>
          <w:szCs w:val="22"/>
        </w:rPr>
      </w:pPr>
      <w:r w:rsidRPr="0081633B">
        <w:rPr>
          <w:rFonts w:asciiTheme="minorHAnsi" w:eastAsia="Cambria" w:hAnsiTheme="minorHAnsi" w:cs="Cambria"/>
          <w:noProof/>
          <w:sz w:val="22"/>
          <w:szCs w:val="22"/>
        </w:rPr>
        <w:drawing>
          <wp:anchor distT="0" distB="0" distL="114300" distR="114300" simplePos="0" relativeHeight="251705344" behindDoc="1" locked="0" layoutInCell="1" allowOverlap="1" wp14:anchorId="400D4A9C" wp14:editId="58F41518">
            <wp:simplePos x="0" y="0"/>
            <wp:positionH relativeFrom="margin">
              <wp:align>right</wp:align>
            </wp:positionH>
            <wp:positionV relativeFrom="paragraph">
              <wp:posOffset>1072225</wp:posOffset>
            </wp:positionV>
            <wp:extent cx="3260725" cy="3280410"/>
            <wp:effectExtent l="0" t="0" r="0" b="0"/>
            <wp:wrapTight wrapText="bothSides">
              <wp:wrapPolygon edited="0">
                <wp:start x="0" y="0"/>
                <wp:lineTo x="0" y="21449"/>
                <wp:lineTo x="21453" y="21449"/>
                <wp:lineTo x="21453" y="0"/>
                <wp:lineTo x="0" y="0"/>
              </wp:wrapPolygon>
            </wp:wrapTight>
            <wp:docPr id="11" name="Picture 5">
              <a:extLst xmlns:a="http://schemas.openxmlformats.org/drawingml/2006/main">
                <a:ext uri="{FF2B5EF4-FFF2-40B4-BE49-F238E27FC236}">
                  <a16:creationId xmlns:a16="http://schemas.microsoft.com/office/drawing/2014/main" id="{011846F4-F701-4837-8A9F-DFB3C0CDBD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11846F4-F701-4837-8A9F-DFB3C0CDBD0D}"/>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260725" cy="3280410"/>
                    </a:xfrm>
                    <a:prstGeom prst="rect">
                      <a:avLst/>
                    </a:prstGeom>
                  </pic:spPr>
                </pic:pic>
              </a:graphicData>
            </a:graphic>
            <wp14:sizeRelH relativeFrom="margin">
              <wp14:pctWidth>0</wp14:pctWidth>
            </wp14:sizeRelH>
            <wp14:sizeRelV relativeFrom="margin">
              <wp14:pctHeight>0</wp14:pctHeight>
            </wp14:sizeRelV>
          </wp:anchor>
        </w:drawing>
      </w:r>
      <w:r w:rsidR="00932956" w:rsidRPr="000E60D1">
        <w:rPr>
          <w:rFonts w:asciiTheme="minorHAnsi" w:eastAsia="Cambria" w:hAnsiTheme="minorHAnsi" w:cs="Cambria"/>
          <w:sz w:val="22"/>
          <w:szCs w:val="22"/>
        </w:rPr>
        <w:t xml:space="preserve">Within each grade level, students engage in multiple </w:t>
      </w:r>
      <w:r w:rsidR="00932956" w:rsidRPr="007C6922">
        <w:rPr>
          <w:rFonts w:asciiTheme="minorHAnsi" w:eastAsia="Cambria" w:hAnsiTheme="minorHAnsi" w:cs="Cambria"/>
          <w:noProof/>
          <w:sz w:val="22"/>
          <w:szCs w:val="22"/>
        </w:rPr>
        <w:t>science</w:t>
      </w:r>
      <w:r w:rsidR="00932956" w:rsidRPr="000E60D1">
        <w:rPr>
          <w:rFonts w:asciiTheme="minorHAnsi" w:eastAsia="Cambria" w:hAnsiTheme="minorHAnsi" w:cs="Cambria"/>
          <w:sz w:val="22"/>
          <w:szCs w:val="22"/>
        </w:rPr>
        <w:t xml:space="preserve"> and engineering practices as they gather information to answer their questions or solve design problems by reasoning how the data provide evidence to support their understanding, and then communicate their </w:t>
      </w:r>
      <w:r w:rsidR="00932956" w:rsidRPr="007C6922">
        <w:rPr>
          <w:rFonts w:asciiTheme="minorHAnsi" w:eastAsia="Cambria" w:hAnsiTheme="minorHAnsi" w:cs="Cambria"/>
          <w:noProof/>
          <w:sz w:val="22"/>
          <w:szCs w:val="22"/>
        </w:rPr>
        <w:t>understanding</w:t>
      </w:r>
      <w:r w:rsidR="00932956" w:rsidRPr="000E60D1">
        <w:rPr>
          <w:rFonts w:asciiTheme="minorHAnsi" w:eastAsia="Cambria" w:hAnsiTheme="minorHAnsi" w:cs="Cambria"/>
          <w:sz w:val="22"/>
          <w:szCs w:val="22"/>
        </w:rPr>
        <w:t xml:space="preserve"> of phenomena in physical, earth and space, and life science (the knowing of science). Students apply their knowledge of the core ideas to understand </w:t>
      </w:r>
      <w:r w:rsidR="00932956" w:rsidRPr="007C6922">
        <w:rPr>
          <w:rFonts w:asciiTheme="minorHAnsi" w:eastAsia="Cambria" w:hAnsiTheme="minorHAnsi" w:cs="Cambria"/>
          <w:noProof/>
          <w:sz w:val="22"/>
          <w:szCs w:val="22"/>
        </w:rPr>
        <w:t>phenomena</w:t>
      </w:r>
      <w:r w:rsidR="00932956" w:rsidRPr="000E60D1">
        <w:rPr>
          <w:rFonts w:asciiTheme="minorHAnsi" w:eastAsia="Cambria" w:hAnsiTheme="minorHAnsi" w:cs="Cambria"/>
          <w:sz w:val="22"/>
          <w:szCs w:val="22"/>
        </w:rPr>
        <w:t xml:space="preserve">, see the impact, or construct technological solutions (using science). The crosscutting concepts support their understanding of patterns, cause and effect relationships, and systems thinking as students make sense of phenomena in the natural and designed worlds. The practices, core ideas, and crosscutting concepts help students develop an understanding of skills and knowledge </w:t>
      </w:r>
      <w:r w:rsidR="00932956" w:rsidRPr="002E0120">
        <w:rPr>
          <w:rFonts w:asciiTheme="minorHAnsi" w:eastAsia="Cambria" w:hAnsiTheme="minorHAnsi" w:cs="Cambria"/>
          <w:noProof/>
          <w:sz w:val="22"/>
          <w:szCs w:val="22"/>
        </w:rPr>
        <w:t>in order to</w:t>
      </w:r>
      <w:r w:rsidR="00932956" w:rsidRPr="000E60D1">
        <w:rPr>
          <w:rFonts w:asciiTheme="minorHAnsi" w:eastAsia="Cambria" w:hAnsiTheme="minorHAnsi" w:cs="Cambria"/>
          <w:sz w:val="22"/>
          <w:szCs w:val="22"/>
        </w:rPr>
        <w:t xml:space="preserve"> transfer them from one grade to the next and between content areas.</w:t>
      </w:r>
      <w:r w:rsidRPr="0081633B">
        <w:rPr>
          <w:noProof/>
        </w:rPr>
        <w:t xml:space="preserve"> </w:t>
      </w:r>
    </w:p>
    <w:p w14:paraId="7D893E2F" w14:textId="77777777" w:rsidR="007D733F" w:rsidRPr="000E60D1" w:rsidRDefault="007D733F">
      <w:pPr>
        <w:tabs>
          <w:tab w:val="left" w:pos="5040"/>
        </w:tabs>
        <w:spacing w:line="240" w:lineRule="auto"/>
        <w:rPr>
          <w:rFonts w:asciiTheme="minorHAnsi" w:eastAsia="Cambria" w:hAnsiTheme="minorHAnsi" w:cs="Cambria"/>
          <w:sz w:val="22"/>
          <w:szCs w:val="22"/>
        </w:rPr>
      </w:pPr>
    </w:p>
    <w:p w14:paraId="1523904E" w14:textId="77777777" w:rsidR="007D733F" w:rsidRPr="000E60D1" w:rsidRDefault="00932956">
      <w:pPr>
        <w:numPr>
          <w:ilvl w:val="0"/>
          <w:numId w:val="9"/>
        </w:numPr>
        <w:pBdr>
          <w:top w:val="nil"/>
          <w:left w:val="nil"/>
          <w:bottom w:val="nil"/>
          <w:right w:val="nil"/>
          <w:between w:val="nil"/>
        </w:pBdr>
        <w:spacing w:line="240" w:lineRule="auto"/>
        <w:ind w:left="763"/>
        <w:contextualSpacing/>
        <w:rPr>
          <w:rFonts w:asciiTheme="minorHAnsi" w:hAnsiTheme="minorHAnsi"/>
        </w:rPr>
      </w:pPr>
      <w:r w:rsidRPr="000E60D1">
        <w:rPr>
          <w:rFonts w:asciiTheme="minorHAnsi" w:eastAsia="Cambria" w:hAnsiTheme="minorHAnsi" w:cs="Cambria"/>
          <w:sz w:val="22"/>
          <w:szCs w:val="22"/>
        </w:rPr>
        <w:t xml:space="preserve">In </w:t>
      </w:r>
      <w:hyperlink w:anchor="_261ztfg">
        <w:r w:rsidRPr="000E60D1">
          <w:rPr>
            <w:rFonts w:asciiTheme="minorHAnsi" w:eastAsia="Cambria" w:hAnsiTheme="minorHAnsi" w:cs="Cambria"/>
            <w:sz w:val="22"/>
            <w:szCs w:val="22"/>
            <w:u w:val="single"/>
          </w:rPr>
          <w:t>sixth grade</w:t>
        </w:r>
      </w:hyperlink>
      <w:r w:rsidRPr="000E60D1">
        <w:rPr>
          <w:rFonts w:asciiTheme="minorHAnsi" w:eastAsia="Cambria" w:hAnsiTheme="minorHAnsi" w:cs="Cambria"/>
          <w:sz w:val="22"/>
          <w:szCs w:val="22"/>
        </w:rPr>
        <w:t xml:space="preserve">, students apply their understanding of the cycling of matter, energy flow, and scale, as it relates to molecules, geosphere, the solar system, and ecosystems. </w:t>
      </w:r>
    </w:p>
    <w:p w14:paraId="1063C44D" w14:textId="77777777" w:rsidR="007D733F" w:rsidRPr="000E60D1" w:rsidRDefault="00932956">
      <w:pPr>
        <w:numPr>
          <w:ilvl w:val="0"/>
          <w:numId w:val="9"/>
        </w:numPr>
        <w:pBdr>
          <w:top w:val="nil"/>
          <w:left w:val="nil"/>
          <w:bottom w:val="nil"/>
          <w:right w:val="nil"/>
          <w:between w:val="nil"/>
        </w:pBdr>
        <w:spacing w:line="240" w:lineRule="auto"/>
        <w:ind w:left="763"/>
        <w:contextualSpacing/>
        <w:rPr>
          <w:rFonts w:asciiTheme="minorHAnsi" w:hAnsiTheme="minorHAnsi"/>
        </w:rPr>
      </w:pPr>
      <w:r w:rsidRPr="000E60D1">
        <w:rPr>
          <w:rFonts w:asciiTheme="minorHAnsi" w:eastAsia="Cambria" w:hAnsiTheme="minorHAnsi" w:cs="Cambria"/>
          <w:sz w:val="22"/>
          <w:szCs w:val="22"/>
        </w:rPr>
        <w:t xml:space="preserve">In </w:t>
      </w:r>
      <w:hyperlink w:anchor="_2olpkfy">
        <w:r w:rsidRPr="000E60D1">
          <w:rPr>
            <w:rFonts w:asciiTheme="minorHAnsi" w:eastAsia="Cambria" w:hAnsiTheme="minorHAnsi" w:cs="Cambria"/>
            <w:sz w:val="22"/>
            <w:szCs w:val="22"/>
            <w:u w:val="single"/>
          </w:rPr>
          <w:t>seventh grade</w:t>
        </w:r>
      </w:hyperlink>
      <w:r w:rsidR="00533B5A">
        <w:rPr>
          <w:rFonts w:asciiTheme="minorHAnsi" w:eastAsia="Cambria" w:hAnsiTheme="minorHAnsi" w:cs="Cambria"/>
          <w:sz w:val="22"/>
          <w:szCs w:val="22"/>
        </w:rPr>
        <w:t>, students will</w:t>
      </w:r>
      <w:r w:rsidRPr="00533B5A">
        <w:rPr>
          <w:rFonts w:asciiTheme="minorHAnsi" w:eastAsia="Cambria" w:hAnsiTheme="minorHAnsi" w:cs="Cambria"/>
          <w:noProof/>
          <w:sz w:val="22"/>
          <w:szCs w:val="22"/>
        </w:rPr>
        <w:t xml:space="preserve"> investigate</w:t>
      </w:r>
      <w:r w:rsidRPr="000E60D1">
        <w:rPr>
          <w:rFonts w:asciiTheme="minorHAnsi" w:eastAsia="Cambria" w:hAnsiTheme="minorHAnsi" w:cs="Cambria"/>
          <w:sz w:val="22"/>
          <w:szCs w:val="22"/>
        </w:rPr>
        <w:t xml:space="preserve"> the relationship between forces and the changes in motion, how energy </w:t>
      </w:r>
      <w:r w:rsidR="00FD699D" w:rsidRPr="000E60D1">
        <w:rPr>
          <w:rFonts w:asciiTheme="minorHAnsi" w:eastAsia="Cambria" w:hAnsiTheme="minorHAnsi" w:cs="Cambria"/>
          <w:sz w:val="22"/>
          <w:szCs w:val="22"/>
        </w:rPr>
        <w:t xml:space="preserve">transfer </w:t>
      </w:r>
      <w:r w:rsidRPr="000E60D1">
        <w:rPr>
          <w:rFonts w:asciiTheme="minorHAnsi" w:eastAsia="Cambria" w:hAnsiTheme="minorHAnsi" w:cs="Cambria"/>
          <w:sz w:val="22"/>
          <w:szCs w:val="22"/>
        </w:rPr>
        <w:t>impacts geologic and atmospheric processes, and the structure and function of cells</w:t>
      </w:r>
      <w:r w:rsidR="00FD699D" w:rsidRPr="000E60D1">
        <w:rPr>
          <w:rFonts w:asciiTheme="minorHAnsi" w:eastAsia="Cambria" w:hAnsiTheme="minorHAnsi" w:cs="Cambria"/>
          <w:sz w:val="22"/>
          <w:szCs w:val="22"/>
        </w:rPr>
        <w:t>.</w:t>
      </w:r>
    </w:p>
    <w:p w14:paraId="5E6E67C8" w14:textId="77777777" w:rsidR="007D733F" w:rsidRPr="000E60D1" w:rsidRDefault="00932956">
      <w:pPr>
        <w:numPr>
          <w:ilvl w:val="0"/>
          <w:numId w:val="9"/>
        </w:numPr>
        <w:pBdr>
          <w:top w:val="nil"/>
          <w:left w:val="nil"/>
          <w:bottom w:val="nil"/>
          <w:right w:val="nil"/>
          <w:between w:val="nil"/>
        </w:pBdr>
        <w:spacing w:line="240" w:lineRule="auto"/>
        <w:ind w:left="763"/>
        <w:contextualSpacing/>
        <w:rPr>
          <w:rFonts w:asciiTheme="minorHAnsi" w:hAnsiTheme="minorHAnsi"/>
        </w:rPr>
      </w:pPr>
      <w:r w:rsidRPr="000E60D1">
        <w:rPr>
          <w:rFonts w:asciiTheme="minorHAnsi" w:hAnsiTheme="minorHAnsi"/>
        </w:rPr>
        <w:t>In</w:t>
      </w:r>
      <w:r w:rsidRPr="000E60D1">
        <w:rPr>
          <w:rFonts w:asciiTheme="minorHAnsi" w:eastAsia="Cambria" w:hAnsiTheme="minorHAnsi" w:cs="Cambria"/>
          <w:sz w:val="22"/>
          <w:szCs w:val="22"/>
        </w:rPr>
        <w:t xml:space="preserve"> </w:t>
      </w:r>
      <w:hyperlink w:anchor="_46ad4c2">
        <w:r w:rsidRPr="000E60D1">
          <w:rPr>
            <w:rFonts w:asciiTheme="minorHAnsi" w:eastAsia="Cambria" w:hAnsiTheme="minorHAnsi" w:cs="Cambria"/>
            <w:sz w:val="22"/>
            <w:szCs w:val="22"/>
            <w:u w:val="single"/>
          </w:rPr>
          <w:t>eighth grade</w:t>
        </w:r>
      </w:hyperlink>
      <w:r w:rsidRPr="000E60D1">
        <w:rPr>
          <w:rFonts w:asciiTheme="minorHAnsi" w:eastAsia="Cambria" w:hAnsiTheme="minorHAnsi" w:cs="Cambria"/>
          <w:sz w:val="22"/>
          <w:szCs w:val="22"/>
        </w:rPr>
        <w:t xml:space="preserve">, students will describe how cause-and-effect interact with </w:t>
      </w:r>
      <w:r w:rsidR="00FD699D" w:rsidRPr="000E60D1">
        <w:rPr>
          <w:rFonts w:asciiTheme="minorHAnsi" w:eastAsia="Cambria" w:hAnsiTheme="minorHAnsi" w:cs="Cambria"/>
          <w:sz w:val="22"/>
          <w:szCs w:val="22"/>
        </w:rPr>
        <w:t>s</w:t>
      </w:r>
      <w:r w:rsidRPr="000E60D1">
        <w:rPr>
          <w:rFonts w:asciiTheme="minorHAnsi" w:eastAsia="Cambria" w:hAnsiTheme="minorHAnsi" w:cs="Cambria"/>
          <w:sz w:val="22"/>
          <w:szCs w:val="22"/>
        </w:rPr>
        <w:t>tability and change to influence the natural world.</w:t>
      </w:r>
    </w:p>
    <w:p w14:paraId="4C904B22" w14:textId="77777777" w:rsidR="007D733F" w:rsidRPr="000E60D1" w:rsidRDefault="007D733F">
      <w:pPr>
        <w:tabs>
          <w:tab w:val="left" w:pos="5040"/>
        </w:tabs>
        <w:spacing w:line="240" w:lineRule="auto"/>
        <w:rPr>
          <w:rFonts w:asciiTheme="minorHAnsi" w:eastAsia="Cambria" w:hAnsiTheme="minorHAnsi" w:cs="Cambria"/>
          <w:sz w:val="22"/>
          <w:szCs w:val="22"/>
        </w:rPr>
      </w:pPr>
    </w:p>
    <w:p w14:paraId="569F2B45" w14:textId="77777777" w:rsidR="007D733F" w:rsidRPr="000E60D1" w:rsidRDefault="00932956" w:rsidP="00FD699D">
      <w:pPr>
        <w:spacing w:line="240" w:lineRule="auto"/>
        <w:jc w:val="both"/>
        <w:rPr>
          <w:rFonts w:asciiTheme="minorHAnsi" w:eastAsia="Cambria" w:hAnsiTheme="minorHAnsi" w:cs="Cambria"/>
          <w:strike/>
          <w:sz w:val="22"/>
          <w:szCs w:val="22"/>
        </w:rPr>
      </w:pPr>
      <w:r w:rsidRPr="000E60D1">
        <w:rPr>
          <w:rFonts w:asciiTheme="minorHAnsi" w:eastAsia="Cambria" w:hAnsiTheme="minorHAnsi" w:cs="Cambria"/>
          <w:sz w:val="22"/>
          <w:szCs w:val="22"/>
        </w:rPr>
        <w:t xml:space="preserve">The organization of the standards within this document does not indicate instructional sequence or importance. Decisions about curriculum and instruction are made locally by individual school districts and classroom teachers; these standards can </w:t>
      </w:r>
      <w:r w:rsidRPr="002E0120">
        <w:rPr>
          <w:rFonts w:asciiTheme="minorHAnsi" w:eastAsia="Cambria" w:hAnsiTheme="minorHAnsi" w:cs="Cambria"/>
          <w:noProof/>
          <w:sz w:val="22"/>
          <w:szCs w:val="22"/>
        </w:rPr>
        <w:t>be sequenced</w:t>
      </w:r>
      <w:r w:rsidRPr="000E60D1">
        <w:rPr>
          <w:rFonts w:asciiTheme="minorHAnsi" w:eastAsia="Cambria" w:hAnsiTheme="minorHAnsi" w:cs="Cambria"/>
          <w:sz w:val="22"/>
          <w:szCs w:val="22"/>
        </w:rPr>
        <w:t xml:space="preserve">, combined, or integrated with other content areas to best meet the local curriculum or student needs (See Appendices </w:t>
      </w:r>
      <w:hyperlink w:anchor="_Appendix_5_4:">
        <w:r w:rsidRPr="000E60D1">
          <w:rPr>
            <w:rFonts w:asciiTheme="minorHAnsi" w:eastAsia="Cambria" w:hAnsiTheme="minorHAnsi" w:cs="Cambria"/>
            <w:sz w:val="22"/>
            <w:szCs w:val="22"/>
            <w:u w:val="single"/>
          </w:rPr>
          <w:t>4</w:t>
        </w:r>
      </w:hyperlink>
      <w:r w:rsidRPr="000E60D1">
        <w:rPr>
          <w:rFonts w:asciiTheme="minorHAnsi" w:eastAsia="Cambria" w:hAnsiTheme="minorHAnsi" w:cs="Cambria"/>
          <w:sz w:val="22"/>
          <w:szCs w:val="22"/>
        </w:rPr>
        <w:t xml:space="preserve"> and </w:t>
      </w:r>
      <w:hyperlink w:anchor="_Appendix_4_5:">
        <w:r w:rsidRPr="000E60D1">
          <w:rPr>
            <w:rFonts w:asciiTheme="minorHAnsi" w:eastAsia="Cambria" w:hAnsiTheme="minorHAnsi" w:cs="Cambria"/>
            <w:sz w:val="22"/>
            <w:szCs w:val="22"/>
            <w:u w:val="single"/>
          </w:rPr>
          <w:t>5</w:t>
        </w:r>
      </w:hyperlink>
      <w:r w:rsidRPr="000E60D1">
        <w:rPr>
          <w:rFonts w:asciiTheme="minorHAnsi" w:eastAsia="Cambria" w:hAnsiTheme="minorHAnsi" w:cs="Cambria"/>
          <w:sz w:val="22"/>
          <w:szCs w:val="22"/>
        </w:rPr>
        <w:t>). It is suggested</w:t>
      </w:r>
      <w:r w:rsidR="006D15CF">
        <w:rPr>
          <w:rFonts w:asciiTheme="minorHAnsi" w:eastAsia="Cambria" w:hAnsiTheme="minorHAnsi" w:cs="Cambria"/>
          <w:sz w:val="22"/>
          <w:szCs w:val="22"/>
        </w:rPr>
        <w:t xml:space="preserve"> to use the metric system for</w:t>
      </w:r>
      <w:r w:rsidRPr="000E60D1">
        <w:rPr>
          <w:rFonts w:asciiTheme="minorHAnsi" w:eastAsia="Cambria" w:hAnsiTheme="minorHAnsi" w:cs="Cambria"/>
          <w:sz w:val="22"/>
          <w:szCs w:val="22"/>
        </w:rPr>
        <w:t xml:space="preserve"> measurement</w:t>
      </w:r>
      <w:r w:rsidR="006D15CF">
        <w:rPr>
          <w:rFonts w:asciiTheme="minorHAnsi" w:eastAsia="Cambria" w:hAnsiTheme="minorHAnsi" w:cs="Cambria"/>
          <w:sz w:val="22"/>
          <w:szCs w:val="22"/>
        </w:rPr>
        <w:t>, as most scientific tools utilize the metric system</w:t>
      </w:r>
      <w:r w:rsidRPr="000E60D1">
        <w:rPr>
          <w:rFonts w:asciiTheme="minorHAnsi" w:eastAsia="Cambria" w:hAnsiTheme="minorHAnsi" w:cs="Cambria"/>
          <w:sz w:val="22"/>
          <w:szCs w:val="22"/>
        </w:rPr>
        <w:t>.</w:t>
      </w:r>
    </w:p>
    <w:p w14:paraId="334BE0B1" w14:textId="77777777" w:rsidR="007D733F" w:rsidRPr="000E60D1" w:rsidRDefault="00932956">
      <w:pPr>
        <w:pStyle w:val="Heading1"/>
        <w:rPr>
          <w:rFonts w:asciiTheme="minorHAnsi" w:eastAsia="Cambria" w:hAnsiTheme="minorHAnsi" w:cs="Cambria"/>
          <w:color w:val="auto"/>
        </w:rPr>
      </w:pPr>
      <w:bookmarkStart w:id="7" w:name="_261ztfg" w:colFirst="0" w:colLast="0"/>
      <w:bookmarkEnd w:id="7"/>
      <w:r w:rsidRPr="000E60D1">
        <w:rPr>
          <w:rFonts w:asciiTheme="minorHAnsi" w:eastAsia="Cambria" w:hAnsiTheme="minorHAnsi" w:cs="Cambria"/>
          <w:color w:val="auto"/>
        </w:rPr>
        <w:t xml:space="preserve">Sixth Grade: Focus on Patterns; Scale, Proportion, and Quantity; </w:t>
      </w:r>
      <w:r w:rsidR="001B3C6E">
        <w:rPr>
          <w:rFonts w:asciiTheme="minorHAnsi" w:eastAsia="Cambria" w:hAnsiTheme="minorHAnsi" w:cs="Cambria"/>
          <w:color w:val="auto"/>
        </w:rPr>
        <w:t xml:space="preserve">                                           </w:t>
      </w:r>
      <w:r w:rsidRPr="000E60D1">
        <w:rPr>
          <w:rFonts w:asciiTheme="minorHAnsi" w:eastAsia="Cambria" w:hAnsiTheme="minorHAnsi" w:cs="Cambria"/>
          <w:color w:val="auto"/>
        </w:rPr>
        <w:t>Systems and System Models; Energy and Matter</w:t>
      </w:r>
    </w:p>
    <w:p w14:paraId="00F7ABFD" w14:textId="77777777" w:rsidR="007D733F" w:rsidRPr="000E60D1" w:rsidRDefault="007D733F" w:rsidP="00FD699D">
      <w:pPr>
        <w:pBdr>
          <w:top w:val="nil"/>
          <w:left w:val="nil"/>
          <w:bottom w:val="nil"/>
          <w:right w:val="nil"/>
          <w:between w:val="nil"/>
        </w:pBdr>
        <w:spacing w:line="240" w:lineRule="auto"/>
        <w:jc w:val="both"/>
        <w:rPr>
          <w:rFonts w:asciiTheme="minorHAnsi" w:eastAsia="Cambria" w:hAnsiTheme="minorHAnsi" w:cs="Cambria"/>
        </w:rPr>
      </w:pPr>
    </w:p>
    <w:p w14:paraId="388DB98A" w14:textId="77777777" w:rsidR="007C6922" w:rsidRDefault="00932956" w:rsidP="00FD699D">
      <w:pPr>
        <w:spacing w:line="240" w:lineRule="auto"/>
        <w:jc w:val="both"/>
        <w:rPr>
          <w:rFonts w:asciiTheme="minorHAnsi" w:eastAsia="Cambria" w:hAnsiTheme="minorHAnsi" w:cs="Cambria"/>
          <w:sz w:val="22"/>
          <w:szCs w:val="22"/>
        </w:rPr>
      </w:pPr>
      <w:r w:rsidRPr="000E60D1">
        <w:rPr>
          <w:rFonts w:asciiTheme="minorHAnsi" w:eastAsia="Cambria" w:hAnsiTheme="minorHAnsi" w:cs="Cambria"/>
          <w:sz w:val="22"/>
          <w:szCs w:val="22"/>
        </w:rPr>
        <w:t>By the end of sixth grade, students apply their understanding of how matter and energy relate to atoms, the solar system, and ecosystems.</w:t>
      </w:r>
      <w:r w:rsidRPr="000E60D1">
        <w:rPr>
          <w:rFonts w:asciiTheme="minorHAnsi" w:eastAsia="Cambria" w:hAnsiTheme="minorHAnsi" w:cs="Cambria"/>
          <w:strike/>
          <w:sz w:val="22"/>
          <w:szCs w:val="22"/>
        </w:rPr>
        <w:t xml:space="preserve"> </w:t>
      </w:r>
      <w:r w:rsidRPr="000E60D1">
        <w:rPr>
          <w:rFonts w:asciiTheme="minorHAnsi" w:eastAsia="Cambria" w:hAnsiTheme="minorHAnsi" w:cs="Cambria"/>
          <w:sz w:val="22"/>
          <w:szCs w:val="22"/>
        </w:rPr>
        <w:t xml:space="preserve">Students will develop an understanding of the nature of </w:t>
      </w:r>
      <w:r w:rsidRPr="007C6922">
        <w:rPr>
          <w:rFonts w:asciiTheme="minorHAnsi" w:eastAsia="Cambria" w:hAnsiTheme="minorHAnsi" w:cs="Cambria"/>
          <w:noProof/>
          <w:sz w:val="22"/>
          <w:szCs w:val="22"/>
        </w:rPr>
        <w:t>matter</w:t>
      </w:r>
      <w:r w:rsidRPr="000E60D1">
        <w:rPr>
          <w:rFonts w:asciiTheme="minorHAnsi" w:eastAsia="Cambria" w:hAnsiTheme="minorHAnsi" w:cs="Cambria"/>
          <w:sz w:val="22"/>
          <w:szCs w:val="22"/>
        </w:rPr>
        <w:t xml:space="preserve"> and the role of energy transformation. Students will also deepen their </w:t>
      </w:r>
      <w:r w:rsidRPr="007C6922">
        <w:rPr>
          <w:rFonts w:asciiTheme="minorHAnsi" w:eastAsia="Cambria" w:hAnsiTheme="minorHAnsi" w:cs="Cambria"/>
          <w:noProof/>
          <w:sz w:val="22"/>
          <w:szCs w:val="22"/>
        </w:rPr>
        <w:t>understanding</w:t>
      </w:r>
      <w:r w:rsidRPr="000E60D1">
        <w:rPr>
          <w:rFonts w:asciiTheme="minorHAnsi" w:eastAsia="Cambria" w:hAnsiTheme="minorHAnsi" w:cs="Cambria"/>
          <w:sz w:val="22"/>
          <w:szCs w:val="22"/>
        </w:rPr>
        <w:t xml:space="preserve"> of scales, patterns, and properties of matter, the solar system, and ecosystems. Student investigations focus on collecting and making sense of observational data and measurements using the </w:t>
      </w:r>
      <w:hyperlink w:anchor="_4ddeoix">
        <w:r w:rsidRPr="000E60D1">
          <w:rPr>
            <w:rFonts w:asciiTheme="minorHAnsi" w:eastAsia="Cambria" w:hAnsiTheme="minorHAnsi" w:cs="Cambria"/>
            <w:sz w:val="22"/>
            <w:szCs w:val="22"/>
            <w:u w:val="single"/>
          </w:rPr>
          <w:t>science and engineering practices</w:t>
        </w:r>
      </w:hyperlink>
      <w:r w:rsidRPr="000E60D1">
        <w:rPr>
          <w:rFonts w:asciiTheme="minorHAnsi" w:eastAsia="Cambria" w:hAnsiTheme="minorHAnsi" w:cs="Cambria"/>
          <w:sz w:val="22"/>
          <w:szCs w:val="22"/>
        </w:rPr>
        <w:t xml:space="preserve">: ask questions and define problems, develop and use models, plan and carry out investigations, analyze and interpret data, use mathematics and computational thinking, construct explanations and design solutions, engage in argument from evidence, and obtain, evaluate, and communicate information. While individual lessons may include connections to any of the crosscutting concepts, the standards in </w:t>
      </w:r>
      <w:r w:rsidRPr="002E0120">
        <w:rPr>
          <w:rFonts w:asciiTheme="minorHAnsi" w:eastAsia="Cambria" w:hAnsiTheme="minorHAnsi" w:cs="Cambria"/>
          <w:noProof/>
          <w:sz w:val="22"/>
          <w:szCs w:val="22"/>
        </w:rPr>
        <w:t>sixth grade</w:t>
      </w:r>
      <w:r w:rsidRPr="000E60D1">
        <w:rPr>
          <w:rFonts w:asciiTheme="minorHAnsi" w:eastAsia="Cambria" w:hAnsiTheme="minorHAnsi" w:cs="Cambria"/>
          <w:sz w:val="22"/>
          <w:szCs w:val="22"/>
        </w:rPr>
        <w:t xml:space="preserve"> focus on helping students understand phenomena through </w:t>
      </w:r>
      <w:r w:rsidRPr="000E60D1">
        <w:rPr>
          <w:rFonts w:asciiTheme="minorHAnsi" w:eastAsia="Cambria" w:hAnsiTheme="minorHAnsi" w:cs="Cambria"/>
          <w:sz w:val="22"/>
          <w:szCs w:val="22"/>
          <w:u w:val="single"/>
        </w:rPr>
        <w:t xml:space="preserve">patterns; </w:t>
      </w:r>
      <w:hyperlink w:anchor="_4ddeoix">
        <w:r w:rsidRPr="000E60D1">
          <w:rPr>
            <w:rFonts w:asciiTheme="minorHAnsi" w:eastAsia="Cambria" w:hAnsiTheme="minorHAnsi" w:cs="Cambria"/>
            <w:sz w:val="22"/>
            <w:szCs w:val="22"/>
            <w:u w:val="single"/>
          </w:rPr>
          <w:t>scale, proportion, and quantity</w:t>
        </w:r>
      </w:hyperlink>
      <w:r w:rsidRPr="000E60D1">
        <w:rPr>
          <w:rFonts w:asciiTheme="minorHAnsi" w:eastAsia="Cambria" w:hAnsiTheme="minorHAnsi" w:cs="Cambria"/>
          <w:sz w:val="22"/>
          <w:szCs w:val="22"/>
        </w:rPr>
        <w:t xml:space="preserve">; </w:t>
      </w:r>
      <w:hyperlink w:anchor="_4ddeoix">
        <w:r w:rsidRPr="000E60D1">
          <w:rPr>
            <w:rFonts w:asciiTheme="minorHAnsi" w:eastAsia="Cambria" w:hAnsiTheme="minorHAnsi" w:cs="Cambria"/>
            <w:sz w:val="22"/>
            <w:szCs w:val="22"/>
            <w:u w:val="single"/>
          </w:rPr>
          <w:t>systems and system models</w:t>
        </w:r>
      </w:hyperlink>
      <w:r w:rsidRPr="000E60D1">
        <w:rPr>
          <w:rFonts w:asciiTheme="minorHAnsi" w:eastAsia="Cambria" w:hAnsiTheme="minorHAnsi" w:cs="Cambria"/>
          <w:sz w:val="22"/>
          <w:szCs w:val="22"/>
          <w:u w:val="single"/>
        </w:rPr>
        <w:t>;</w:t>
      </w:r>
      <w:r w:rsidRPr="000E60D1">
        <w:rPr>
          <w:rFonts w:asciiTheme="minorHAnsi" w:eastAsia="Cambria" w:hAnsiTheme="minorHAnsi" w:cs="Cambria"/>
          <w:sz w:val="22"/>
          <w:szCs w:val="22"/>
        </w:rPr>
        <w:t xml:space="preserve"> and </w:t>
      </w:r>
      <w:hyperlink w:anchor="_4ddeoix">
        <w:r w:rsidRPr="000E60D1">
          <w:rPr>
            <w:rFonts w:asciiTheme="minorHAnsi" w:eastAsia="Cambria" w:hAnsiTheme="minorHAnsi" w:cs="Cambria"/>
            <w:sz w:val="22"/>
            <w:szCs w:val="22"/>
            <w:u w:val="single"/>
          </w:rPr>
          <w:t>energy</w:t>
        </w:r>
      </w:hyperlink>
      <w:hyperlink w:anchor="_4ddeoix">
        <w:r w:rsidRPr="000E60D1">
          <w:rPr>
            <w:rFonts w:asciiTheme="minorHAnsi" w:eastAsia="Cambria" w:hAnsiTheme="minorHAnsi" w:cs="Cambria"/>
            <w:sz w:val="22"/>
            <w:szCs w:val="22"/>
            <w:u w:val="single"/>
          </w:rPr>
          <w:t xml:space="preserve"> and matter</w:t>
        </w:r>
      </w:hyperlink>
      <w:r w:rsidRPr="000E60D1">
        <w:rPr>
          <w:rFonts w:asciiTheme="minorHAnsi" w:eastAsia="Cambria" w:hAnsiTheme="minorHAnsi" w:cs="Cambria"/>
          <w:sz w:val="22"/>
          <w:szCs w:val="22"/>
        </w:rPr>
        <w:t xml:space="preserve">. </w:t>
      </w:r>
    </w:p>
    <w:tbl>
      <w:tblPr>
        <w:tblpPr w:leftFromText="180" w:rightFromText="180" w:vertAnchor="text" w:horzAnchor="margin" w:tblpY="106"/>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95"/>
        <w:gridCol w:w="720"/>
        <w:gridCol w:w="4140"/>
      </w:tblGrid>
      <w:tr w:rsidR="00B872DF" w:rsidRPr="000E60D1" w14:paraId="44EC41D9" w14:textId="77777777" w:rsidTr="00D02F66">
        <w:tc>
          <w:tcPr>
            <w:tcW w:w="8095" w:type="dxa"/>
            <w:tcBorders>
              <w:top w:val="single" w:sz="4" w:space="0" w:color="000000"/>
              <w:bottom w:val="single" w:sz="4" w:space="0" w:color="000000"/>
              <w:right w:val="single" w:sz="4" w:space="0" w:color="000000"/>
            </w:tcBorders>
            <w:shd w:val="clear" w:color="auto" w:fill="FFC000"/>
          </w:tcPr>
          <w:p w14:paraId="3013B88E" w14:textId="77777777" w:rsidR="00B872DF" w:rsidRPr="000E60D1" w:rsidRDefault="00B872DF" w:rsidP="00D02F66">
            <w:pPr>
              <w:rPr>
                <w:b/>
              </w:rPr>
            </w:pPr>
            <w:r w:rsidRPr="000E60D1">
              <w:rPr>
                <w:b/>
              </w:rPr>
              <w:t>Core Ideas for Knowing Science</w:t>
            </w:r>
            <w:r>
              <w:rPr>
                <w:b/>
              </w:rPr>
              <w:t>*</w:t>
            </w:r>
          </w:p>
        </w:tc>
        <w:tc>
          <w:tcPr>
            <w:tcW w:w="720" w:type="dxa"/>
            <w:tcBorders>
              <w:top w:val="single" w:sz="4" w:space="0" w:color="000000"/>
              <w:left w:val="single" w:sz="4" w:space="0" w:color="000000"/>
              <w:bottom w:val="single" w:sz="4" w:space="0" w:color="000000"/>
              <w:right w:val="single" w:sz="4" w:space="0" w:color="000000"/>
            </w:tcBorders>
            <w:shd w:val="clear" w:color="auto" w:fill="FFC000"/>
          </w:tcPr>
          <w:p w14:paraId="7F9BE138" w14:textId="77777777" w:rsidR="00B872DF" w:rsidRPr="000E60D1" w:rsidRDefault="00B872DF" w:rsidP="00D02F66">
            <w:pPr>
              <w:rPr>
                <w:b/>
              </w:rPr>
            </w:pPr>
          </w:p>
        </w:tc>
        <w:tc>
          <w:tcPr>
            <w:tcW w:w="4140" w:type="dxa"/>
            <w:tcBorders>
              <w:top w:val="single" w:sz="4" w:space="0" w:color="000000"/>
              <w:left w:val="single" w:sz="4" w:space="0" w:color="000000"/>
              <w:bottom w:val="single" w:sz="4" w:space="0" w:color="000000"/>
            </w:tcBorders>
            <w:shd w:val="clear" w:color="auto" w:fill="FFC000"/>
          </w:tcPr>
          <w:p w14:paraId="1A1C260B" w14:textId="77777777" w:rsidR="00B872DF" w:rsidRPr="000E60D1" w:rsidRDefault="00B872DF" w:rsidP="00D02F66">
            <w:pPr>
              <w:rPr>
                <w:b/>
              </w:rPr>
            </w:pPr>
            <w:r w:rsidRPr="000E60D1">
              <w:rPr>
                <w:b/>
              </w:rPr>
              <w:t>Core Ideas for Using Science</w:t>
            </w:r>
            <w:r>
              <w:rPr>
                <w:b/>
              </w:rPr>
              <w:t>*</w:t>
            </w:r>
            <w:r w:rsidRPr="000E60D1">
              <w:rPr>
                <w:b/>
              </w:rPr>
              <w:t xml:space="preserve"> </w:t>
            </w:r>
          </w:p>
        </w:tc>
      </w:tr>
      <w:tr w:rsidR="00B872DF" w:rsidRPr="000E60D1" w14:paraId="4EBDB74B" w14:textId="77777777" w:rsidTr="00D02F66">
        <w:trPr>
          <w:trHeight w:val="70"/>
        </w:trPr>
        <w:tc>
          <w:tcPr>
            <w:tcW w:w="8095" w:type="dxa"/>
            <w:tcBorders>
              <w:top w:val="single" w:sz="4" w:space="0" w:color="000000"/>
              <w:left w:val="single" w:sz="4" w:space="0" w:color="000000"/>
              <w:bottom w:val="single" w:sz="4" w:space="0" w:color="auto"/>
              <w:right w:val="nil"/>
            </w:tcBorders>
            <w:shd w:val="clear" w:color="auto" w:fill="auto"/>
          </w:tcPr>
          <w:p w14:paraId="36A6F11B" w14:textId="77777777" w:rsidR="00B872DF" w:rsidRPr="000E60D1" w:rsidRDefault="00B872DF" w:rsidP="00D02F66">
            <w:pPr>
              <w:spacing w:after="24" w:line="240" w:lineRule="auto"/>
              <w:rPr>
                <w:b/>
                <w:sz w:val="20"/>
                <w:szCs w:val="20"/>
                <w:u w:val="single"/>
              </w:rPr>
            </w:pPr>
            <w:r w:rsidRPr="000E60D1">
              <w:rPr>
                <w:b/>
                <w:sz w:val="20"/>
                <w:szCs w:val="20"/>
                <w:u w:val="single"/>
              </w:rPr>
              <w:t>Physical Science</w:t>
            </w:r>
          </w:p>
          <w:p w14:paraId="3D7C7964" w14:textId="77777777" w:rsidR="00B872DF" w:rsidRPr="000E60D1" w:rsidRDefault="00B872DF" w:rsidP="00D02F66">
            <w:pPr>
              <w:spacing w:after="24" w:line="240" w:lineRule="auto"/>
              <w:ind w:left="517" w:hanging="360"/>
              <w:rPr>
                <w:sz w:val="20"/>
                <w:szCs w:val="20"/>
              </w:rPr>
            </w:pPr>
            <w:r w:rsidRPr="000E60D1">
              <w:rPr>
                <w:sz w:val="20"/>
                <w:szCs w:val="20"/>
              </w:rPr>
              <w:t xml:space="preserve">P1: All matter in the Universe </w:t>
            </w:r>
            <w:r w:rsidRPr="00665FC6">
              <w:rPr>
                <w:noProof/>
                <w:sz w:val="20"/>
                <w:szCs w:val="20"/>
              </w:rPr>
              <w:t>is made</w:t>
            </w:r>
            <w:r w:rsidRPr="000E60D1">
              <w:rPr>
                <w:sz w:val="20"/>
                <w:szCs w:val="20"/>
              </w:rPr>
              <w:t xml:space="preserve"> of </w:t>
            </w:r>
            <w:r w:rsidRPr="002C3352">
              <w:rPr>
                <w:noProof/>
                <w:sz w:val="20"/>
                <w:szCs w:val="20"/>
              </w:rPr>
              <w:t>very small</w:t>
            </w:r>
            <w:r w:rsidRPr="000E60D1">
              <w:rPr>
                <w:sz w:val="20"/>
                <w:szCs w:val="20"/>
              </w:rPr>
              <w:t xml:space="preserve"> particles.</w:t>
            </w:r>
          </w:p>
          <w:p w14:paraId="6B49D056" w14:textId="77777777" w:rsidR="00B872DF" w:rsidRPr="000E60D1" w:rsidRDefault="00B872DF" w:rsidP="00D02F66">
            <w:pPr>
              <w:spacing w:after="24" w:line="240" w:lineRule="auto"/>
              <w:ind w:left="517" w:hanging="360"/>
              <w:rPr>
                <w:sz w:val="20"/>
                <w:szCs w:val="20"/>
              </w:rPr>
            </w:pPr>
            <w:r w:rsidRPr="000E60D1">
              <w:rPr>
                <w:sz w:val="20"/>
                <w:szCs w:val="20"/>
              </w:rPr>
              <w:t>P2: Objects can affect other objects at a distance.</w:t>
            </w:r>
          </w:p>
          <w:p w14:paraId="09CA5960" w14:textId="77777777" w:rsidR="00B872DF" w:rsidRPr="000E60D1" w:rsidRDefault="00B872DF" w:rsidP="00D02F66">
            <w:pPr>
              <w:spacing w:after="24" w:line="240" w:lineRule="auto"/>
              <w:ind w:left="517" w:hanging="360"/>
              <w:rPr>
                <w:sz w:val="20"/>
                <w:szCs w:val="20"/>
              </w:rPr>
            </w:pPr>
            <w:r w:rsidRPr="000E60D1">
              <w:rPr>
                <w:sz w:val="20"/>
                <w:szCs w:val="20"/>
              </w:rPr>
              <w:t>P3: Changing the movement of an object requires a net force to be acting on it.</w:t>
            </w:r>
          </w:p>
          <w:p w14:paraId="32D35B2B" w14:textId="77777777" w:rsidR="00B872DF" w:rsidRPr="000E60D1" w:rsidRDefault="00B872DF" w:rsidP="00D02F66">
            <w:pPr>
              <w:spacing w:after="24" w:line="240" w:lineRule="auto"/>
              <w:ind w:left="517" w:hanging="360"/>
              <w:rPr>
                <w:sz w:val="20"/>
                <w:szCs w:val="20"/>
              </w:rPr>
            </w:pPr>
            <w:r w:rsidRPr="000E60D1">
              <w:rPr>
                <w:sz w:val="20"/>
                <w:szCs w:val="20"/>
              </w:rPr>
              <w:t>P4: The total amount of energy in a closed system is always the same but can be transferred from one energy store to another during an event.</w:t>
            </w:r>
          </w:p>
          <w:p w14:paraId="715D494D" w14:textId="77777777" w:rsidR="00B872DF" w:rsidRPr="000E60D1" w:rsidRDefault="00B872DF" w:rsidP="00D02F66">
            <w:pPr>
              <w:spacing w:after="24" w:line="240" w:lineRule="auto"/>
              <w:rPr>
                <w:b/>
                <w:sz w:val="20"/>
                <w:szCs w:val="20"/>
                <w:u w:val="single"/>
              </w:rPr>
            </w:pPr>
            <w:r w:rsidRPr="000E60D1">
              <w:rPr>
                <w:b/>
                <w:sz w:val="20"/>
                <w:szCs w:val="20"/>
                <w:u w:val="single"/>
              </w:rPr>
              <w:t>Earth and Space Science</w:t>
            </w:r>
          </w:p>
          <w:p w14:paraId="22D1F028" w14:textId="77777777" w:rsidR="00B872DF" w:rsidRPr="000E60D1" w:rsidRDefault="00B872DF" w:rsidP="00D02F66">
            <w:pPr>
              <w:spacing w:after="24" w:line="240" w:lineRule="auto"/>
              <w:ind w:left="517" w:hanging="360"/>
              <w:rPr>
                <w:sz w:val="20"/>
                <w:szCs w:val="20"/>
              </w:rPr>
            </w:pPr>
            <w:r w:rsidRPr="000E60D1">
              <w:rPr>
                <w:sz w:val="20"/>
                <w:szCs w:val="20"/>
              </w:rPr>
              <w:t>E1: The composition of the Earth and its atmosphere and the natural and human processes occurring within them shape the Earth’s surface and its climate.</w:t>
            </w:r>
          </w:p>
          <w:p w14:paraId="6AF6F8A2" w14:textId="77777777" w:rsidR="00B872DF" w:rsidRPr="000E60D1" w:rsidRDefault="00B872DF" w:rsidP="00D02F66">
            <w:pPr>
              <w:spacing w:after="24" w:line="240" w:lineRule="auto"/>
              <w:ind w:left="517" w:hanging="360"/>
              <w:rPr>
                <w:sz w:val="20"/>
                <w:szCs w:val="20"/>
              </w:rPr>
            </w:pPr>
            <w:r w:rsidRPr="000E60D1">
              <w:rPr>
                <w:sz w:val="20"/>
                <w:szCs w:val="20"/>
              </w:rPr>
              <w:t xml:space="preserve">E2: The Earth and our solar system are </w:t>
            </w:r>
            <w:r w:rsidRPr="002C3352">
              <w:rPr>
                <w:noProof/>
                <w:sz w:val="20"/>
                <w:szCs w:val="20"/>
              </w:rPr>
              <w:t>a very small</w:t>
            </w:r>
            <w:r w:rsidRPr="000E60D1">
              <w:rPr>
                <w:sz w:val="20"/>
                <w:szCs w:val="20"/>
              </w:rPr>
              <w:t xml:space="preserve"> part of one of many galaxies within the Universe.</w:t>
            </w:r>
          </w:p>
          <w:p w14:paraId="1FAD5158" w14:textId="77777777" w:rsidR="00B872DF" w:rsidRPr="000E60D1" w:rsidRDefault="00B872DF" w:rsidP="00D02F66">
            <w:pPr>
              <w:spacing w:after="24" w:line="240" w:lineRule="auto"/>
              <w:rPr>
                <w:b/>
                <w:sz w:val="20"/>
                <w:szCs w:val="20"/>
                <w:u w:val="single"/>
              </w:rPr>
            </w:pPr>
            <w:r w:rsidRPr="000E60D1">
              <w:rPr>
                <w:b/>
                <w:sz w:val="20"/>
                <w:szCs w:val="20"/>
                <w:u w:val="single"/>
              </w:rPr>
              <w:t xml:space="preserve">Life Science </w:t>
            </w:r>
          </w:p>
          <w:p w14:paraId="5716656C" w14:textId="77777777" w:rsidR="00B872DF" w:rsidRPr="000E60D1" w:rsidRDefault="00B872DF" w:rsidP="00D02F66">
            <w:pPr>
              <w:spacing w:after="24" w:line="240" w:lineRule="auto"/>
              <w:ind w:left="517" w:hanging="360"/>
              <w:rPr>
                <w:sz w:val="20"/>
                <w:szCs w:val="20"/>
              </w:rPr>
            </w:pPr>
            <w:r w:rsidRPr="000E60D1">
              <w:rPr>
                <w:sz w:val="20"/>
                <w:szCs w:val="20"/>
              </w:rPr>
              <w:t xml:space="preserve">L1: Organisms are organized on a cellular basis and have a finite </w:t>
            </w:r>
            <w:r w:rsidRPr="00665FC6">
              <w:rPr>
                <w:noProof/>
                <w:sz w:val="20"/>
                <w:szCs w:val="20"/>
              </w:rPr>
              <w:t>life span</w:t>
            </w:r>
            <w:r w:rsidRPr="000E60D1">
              <w:rPr>
                <w:sz w:val="20"/>
                <w:szCs w:val="20"/>
              </w:rPr>
              <w:t>.</w:t>
            </w:r>
          </w:p>
          <w:p w14:paraId="113DD2E1" w14:textId="77777777" w:rsidR="00B872DF" w:rsidRPr="000E60D1" w:rsidRDefault="00B872DF" w:rsidP="00D02F66">
            <w:pPr>
              <w:spacing w:after="24" w:line="240" w:lineRule="auto"/>
              <w:ind w:left="517" w:hanging="360"/>
              <w:rPr>
                <w:sz w:val="20"/>
                <w:szCs w:val="20"/>
              </w:rPr>
            </w:pPr>
            <w:r w:rsidRPr="000E60D1">
              <w:rPr>
                <w:sz w:val="20"/>
                <w:szCs w:val="20"/>
              </w:rPr>
              <w:t>L2: Organisms require a supply of energy and materials for which they often depend on, or compete with, other organisms.</w:t>
            </w:r>
          </w:p>
          <w:p w14:paraId="0BCFB1C5" w14:textId="77777777" w:rsidR="00B872DF" w:rsidRPr="000E60D1" w:rsidRDefault="00B872DF" w:rsidP="00D02F66">
            <w:pPr>
              <w:spacing w:after="24" w:line="240" w:lineRule="auto"/>
              <w:ind w:left="517" w:hanging="360"/>
              <w:rPr>
                <w:sz w:val="20"/>
                <w:szCs w:val="20"/>
              </w:rPr>
            </w:pPr>
            <w:r w:rsidRPr="000E60D1">
              <w:rPr>
                <w:sz w:val="20"/>
                <w:szCs w:val="20"/>
              </w:rPr>
              <w:t>L3: Genetic information is passed down from one generation of organisms to another.</w:t>
            </w:r>
          </w:p>
          <w:p w14:paraId="39E3969A" w14:textId="77777777" w:rsidR="00B872DF" w:rsidRPr="004A7EDF" w:rsidRDefault="00B872DF" w:rsidP="00D02F66">
            <w:pPr>
              <w:spacing w:after="24" w:line="240" w:lineRule="auto"/>
              <w:ind w:left="517" w:hanging="360"/>
              <w:rPr>
                <w:sz w:val="20"/>
                <w:szCs w:val="20"/>
              </w:rPr>
            </w:pPr>
            <w:r>
              <w:rPr>
                <w:sz w:val="20"/>
                <w:szCs w:val="20"/>
              </w:rPr>
              <w:t>L4:</w:t>
            </w:r>
            <w:r w:rsidRPr="00602544">
              <w:rPr>
                <w:sz w:val="20"/>
                <w:szCs w:val="20"/>
              </w:rPr>
              <w:t xml:space="preserve"> The unity and diversity of organisms, living and extin</w:t>
            </w:r>
            <w:r>
              <w:rPr>
                <w:sz w:val="20"/>
                <w:szCs w:val="20"/>
              </w:rPr>
              <w:t>ct, is the result of evolution.</w:t>
            </w:r>
          </w:p>
        </w:tc>
        <w:tc>
          <w:tcPr>
            <w:tcW w:w="720" w:type="dxa"/>
            <w:tcBorders>
              <w:top w:val="single" w:sz="4" w:space="0" w:color="000000"/>
              <w:left w:val="nil"/>
              <w:bottom w:val="single" w:sz="4" w:space="0" w:color="auto"/>
              <w:right w:val="nil"/>
            </w:tcBorders>
            <w:shd w:val="clear" w:color="auto" w:fill="FFC000"/>
          </w:tcPr>
          <w:p w14:paraId="6B156916" w14:textId="77777777" w:rsidR="00B872DF" w:rsidRPr="000E60D1" w:rsidRDefault="00B872DF" w:rsidP="00D02F66">
            <w:pPr>
              <w:ind w:left="511" w:hanging="360"/>
              <w:rPr>
                <w:sz w:val="20"/>
                <w:szCs w:val="20"/>
              </w:rPr>
            </w:pPr>
          </w:p>
        </w:tc>
        <w:tc>
          <w:tcPr>
            <w:tcW w:w="4140" w:type="dxa"/>
            <w:tcBorders>
              <w:top w:val="single" w:sz="4" w:space="0" w:color="000000"/>
              <w:left w:val="nil"/>
              <w:bottom w:val="single" w:sz="4" w:space="0" w:color="auto"/>
              <w:right w:val="single" w:sz="4" w:space="0" w:color="000000"/>
            </w:tcBorders>
            <w:shd w:val="clear" w:color="auto" w:fill="auto"/>
          </w:tcPr>
          <w:p w14:paraId="2F6D5459" w14:textId="77777777" w:rsidR="00B872DF" w:rsidRPr="000E60D1" w:rsidRDefault="00B872DF" w:rsidP="00D02F66">
            <w:pPr>
              <w:ind w:left="504" w:hanging="360"/>
              <w:rPr>
                <w:sz w:val="20"/>
                <w:szCs w:val="20"/>
              </w:rPr>
            </w:pPr>
            <w:r w:rsidRPr="000E60D1">
              <w:rPr>
                <w:sz w:val="20"/>
                <w:szCs w:val="20"/>
              </w:rPr>
              <w:t xml:space="preserve">U1:  Scientists explain phenomena using evidence obtained from observations and or scientific investigations.  Evidence may lead to developing models and or theories to make sense of </w:t>
            </w:r>
            <w:r w:rsidRPr="002C3352">
              <w:rPr>
                <w:noProof/>
                <w:sz w:val="20"/>
                <w:szCs w:val="20"/>
              </w:rPr>
              <w:t>phenomena</w:t>
            </w:r>
            <w:r w:rsidRPr="000E60D1">
              <w:rPr>
                <w:sz w:val="20"/>
                <w:szCs w:val="20"/>
              </w:rPr>
              <w:t xml:space="preserve">.  As new evidence </w:t>
            </w:r>
            <w:r w:rsidRPr="00665FC6">
              <w:rPr>
                <w:noProof/>
                <w:sz w:val="20"/>
                <w:szCs w:val="20"/>
              </w:rPr>
              <w:t>is discovered</w:t>
            </w:r>
            <w:r w:rsidRPr="000E60D1">
              <w:rPr>
                <w:sz w:val="20"/>
                <w:szCs w:val="20"/>
              </w:rPr>
              <w:t xml:space="preserve">, models and </w:t>
            </w:r>
            <w:r w:rsidRPr="002C3352">
              <w:rPr>
                <w:noProof/>
                <w:sz w:val="20"/>
                <w:szCs w:val="20"/>
              </w:rPr>
              <w:t>theories</w:t>
            </w:r>
            <w:r w:rsidRPr="000E60D1">
              <w:rPr>
                <w:sz w:val="20"/>
                <w:szCs w:val="20"/>
              </w:rPr>
              <w:t xml:space="preserve"> can </w:t>
            </w:r>
            <w:r w:rsidRPr="00665FC6">
              <w:rPr>
                <w:noProof/>
                <w:sz w:val="20"/>
                <w:szCs w:val="20"/>
              </w:rPr>
              <w:t>be revised</w:t>
            </w:r>
            <w:r w:rsidRPr="000E60D1">
              <w:rPr>
                <w:sz w:val="20"/>
                <w:szCs w:val="20"/>
              </w:rPr>
              <w:t>.</w:t>
            </w:r>
            <w:r w:rsidRPr="000E60D1">
              <w:t xml:space="preserve">  </w:t>
            </w:r>
          </w:p>
          <w:p w14:paraId="1049AEC8" w14:textId="77777777" w:rsidR="00B872DF" w:rsidRPr="000E60D1" w:rsidRDefault="00B872DF" w:rsidP="00D02F66">
            <w:pPr>
              <w:ind w:left="504" w:hanging="360"/>
              <w:rPr>
                <w:sz w:val="20"/>
                <w:szCs w:val="20"/>
              </w:rPr>
            </w:pPr>
            <w:r>
              <w:rPr>
                <w:sz w:val="20"/>
                <w:szCs w:val="20"/>
              </w:rPr>
              <w:t>U2</w:t>
            </w:r>
            <w:r w:rsidRPr="000E60D1">
              <w:rPr>
                <w:sz w:val="20"/>
                <w:szCs w:val="20"/>
              </w:rPr>
              <w:t xml:space="preserve">: The knowledge produced by science </w:t>
            </w:r>
            <w:r w:rsidRPr="00665FC6">
              <w:rPr>
                <w:noProof/>
                <w:sz w:val="20"/>
                <w:szCs w:val="20"/>
              </w:rPr>
              <w:t>is used</w:t>
            </w:r>
            <w:r w:rsidRPr="000E60D1">
              <w:rPr>
                <w:sz w:val="20"/>
                <w:szCs w:val="20"/>
              </w:rPr>
              <w:t xml:space="preserve"> in engineering and technologies to solve problems </w:t>
            </w:r>
            <w:r w:rsidRPr="00665FC6">
              <w:rPr>
                <w:noProof/>
                <w:sz w:val="20"/>
                <w:szCs w:val="20"/>
              </w:rPr>
              <w:t>and/or</w:t>
            </w:r>
            <w:r w:rsidRPr="000E60D1">
              <w:rPr>
                <w:sz w:val="20"/>
                <w:szCs w:val="20"/>
              </w:rPr>
              <w:t xml:space="preserve"> create products.</w:t>
            </w:r>
            <w:r w:rsidRPr="000E60D1">
              <w:t xml:space="preserve"> </w:t>
            </w:r>
          </w:p>
          <w:p w14:paraId="75C2D6F7" w14:textId="77777777" w:rsidR="00B872DF" w:rsidRPr="002C3352" w:rsidRDefault="00B872DF" w:rsidP="00D02F66">
            <w:pPr>
              <w:ind w:left="504" w:hanging="360"/>
              <w:rPr>
                <w:sz w:val="20"/>
                <w:szCs w:val="20"/>
                <w:vertAlign w:val="superscript"/>
              </w:rPr>
            </w:pPr>
            <w:r>
              <w:rPr>
                <w:sz w:val="20"/>
                <w:szCs w:val="20"/>
              </w:rPr>
              <w:t>U3</w:t>
            </w:r>
            <w:r w:rsidRPr="000E60D1">
              <w:rPr>
                <w:sz w:val="20"/>
                <w:szCs w:val="20"/>
              </w:rPr>
              <w:t xml:space="preserve">: Applications of science often have </w:t>
            </w:r>
            <w:r>
              <w:rPr>
                <w:sz w:val="20"/>
                <w:szCs w:val="20"/>
              </w:rPr>
              <w:t xml:space="preserve">both positive and negative </w:t>
            </w:r>
            <w:r w:rsidRPr="000E60D1">
              <w:rPr>
                <w:sz w:val="20"/>
                <w:szCs w:val="20"/>
              </w:rPr>
              <w:t xml:space="preserve">ethical, social, economic, </w:t>
            </w:r>
            <w:r w:rsidRPr="00665FC6">
              <w:rPr>
                <w:noProof/>
                <w:sz w:val="20"/>
                <w:szCs w:val="20"/>
              </w:rPr>
              <w:t>and/or</w:t>
            </w:r>
            <w:r w:rsidRPr="000E60D1">
              <w:rPr>
                <w:sz w:val="20"/>
                <w:szCs w:val="20"/>
              </w:rPr>
              <w:t xml:space="preserve"> political implications.</w:t>
            </w:r>
            <w:r w:rsidRPr="000E60D1">
              <w:t xml:space="preserve"> </w:t>
            </w:r>
          </w:p>
        </w:tc>
      </w:tr>
      <w:tr w:rsidR="00B872DF" w:rsidRPr="000E60D1" w14:paraId="724467EC" w14:textId="77777777" w:rsidTr="00D02F66">
        <w:trPr>
          <w:trHeight w:val="70"/>
        </w:trPr>
        <w:tc>
          <w:tcPr>
            <w:tcW w:w="12955" w:type="dxa"/>
            <w:gridSpan w:val="3"/>
            <w:tcBorders>
              <w:top w:val="single" w:sz="4" w:space="0" w:color="auto"/>
              <w:left w:val="nil"/>
              <w:bottom w:val="nil"/>
              <w:right w:val="nil"/>
            </w:tcBorders>
            <w:shd w:val="clear" w:color="auto" w:fill="auto"/>
          </w:tcPr>
          <w:p w14:paraId="5F2D91EF" w14:textId="77777777" w:rsidR="00B872DF" w:rsidRPr="004A7EDF" w:rsidRDefault="00B872DF" w:rsidP="00D02F66">
            <w:pPr>
              <w:ind w:left="504" w:hanging="360"/>
              <w:rPr>
                <w:b/>
                <w:sz w:val="20"/>
                <w:szCs w:val="20"/>
              </w:rPr>
            </w:pPr>
            <w:r w:rsidRPr="004A7EDF">
              <w:rPr>
                <w:b/>
                <w:sz w:val="20"/>
                <w:szCs w:val="20"/>
              </w:rPr>
              <w:t xml:space="preserve">*Adapted from </w:t>
            </w:r>
            <w:r w:rsidRPr="004A7EDF">
              <w:rPr>
                <w:b/>
                <w:i/>
                <w:sz w:val="20"/>
                <w:szCs w:val="20"/>
              </w:rPr>
              <w:t>Working with Big Ideas in Science Education</w:t>
            </w:r>
            <w:hyperlink w:anchor="_14hx32g">
              <w:r w:rsidRPr="004A7EDF">
                <w:rPr>
                  <w:rStyle w:val="Hyperlink"/>
                  <w:b/>
                  <w:sz w:val="20"/>
                  <w:szCs w:val="20"/>
                  <w:vertAlign w:val="superscript"/>
                </w:rPr>
                <w:t>2</w:t>
              </w:r>
            </w:hyperlink>
          </w:p>
        </w:tc>
      </w:tr>
    </w:tbl>
    <w:p w14:paraId="35BBA5B3" w14:textId="2CE12426" w:rsidR="007D733F" w:rsidRDefault="007D733F">
      <w:pPr>
        <w:pStyle w:val="Heading2"/>
        <w:rPr>
          <w:rFonts w:asciiTheme="minorHAnsi" w:eastAsia="Cambria" w:hAnsiTheme="minorHAnsi" w:cs="Cambria"/>
          <w:color w:val="auto"/>
        </w:rPr>
      </w:pPr>
      <w:bookmarkStart w:id="8" w:name="_l7a3n9" w:colFirst="0" w:colLast="0"/>
      <w:bookmarkEnd w:id="8"/>
    </w:p>
    <w:p w14:paraId="54349F45" w14:textId="77777777" w:rsidR="00143EE1" w:rsidRPr="00143EE1" w:rsidRDefault="00143EE1" w:rsidP="00143EE1"/>
    <w:p w14:paraId="7AD09DCA" w14:textId="77777777" w:rsidR="007D733F" w:rsidRPr="000E60D1" w:rsidRDefault="00932956">
      <w:pPr>
        <w:pStyle w:val="Heading2"/>
        <w:rPr>
          <w:rFonts w:asciiTheme="minorHAnsi" w:eastAsia="Cambria" w:hAnsiTheme="minorHAnsi" w:cs="Cambria"/>
          <w:color w:val="auto"/>
        </w:rPr>
      </w:pPr>
      <w:bookmarkStart w:id="9" w:name="_356xmb2" w:colFirst="0" w:colLast="0"/>
      <w:bookmarkEnd w:id="9"/>
      <w:r w:rsidRPr="000E60D1">
        <w:rPr>
          <w:rFonts w:asciiTheme="minorHAnsi" w:eastAsia="Cambria" w:hAnsiTheme="minorHAnsi" w:cs="Cambria"/>
          <w:color w:val="auto"/>
        </w:rPr>
        <w:t xml:space="preserve">Physical Sciences: Students develop an understanding of forces and energy and how energy can transfer from one object to another or </w:t>
      </w:r>
      <w:r w:rsidRPr="002E0120">
        <w:rPr>
          <w:rFonts w:asciiTheme="minorHAnsi" w:eastAsia="Cambria" w:hAnsiTheme="minorHAnsi" w:cs="Cambria"/>
          <w:noProof/>
          <w:color w:val="auto"/>
        </w:rPr>
        <w:t>be converted</w:t>
      </w:r>
      <w:r w:rsidRPr="000E60D1">
        <w:rPr>
          <w:rFonts w:asciiTheme="minorHAnsi" w:eastAsia="Cambria" w:hAnsiTheme="minorHAnsi" w:cs="Cambria"/>
          <w:color w:val="auto"/>
        </w:rPr>
        <w:t xml:space="preserve"> from one form to another. They also develop an understanding of the nature of matter. </w:t>
      </w:r>
    </w:p>
    <w:tbl>
      <w:tblPr>
        <w:tblStyle w:val="afc"/>
        <w:tblW w:w="129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0"/>
        <w:gridCol w:w="7215"/>
      </w:tblGrid>
      <w:tr w:rsidR="00F46A6E" w:rsidRPr="000E60D1" w14:paraId="3A46509B" w14:textId="77777777" w:rsidTr="003E4F35">
        <w:trPr>
          <w:trHeight w:val="200"/>
        </w:trPr>
        <w:tc>
          <w:tcPr>
            <w:tcW w:w="5760" w:type="dxa"/>
            <w:tcBorders>
              <w:bottom w:val="single" w:sz="18" w:space="0" w:color="000000"/>
            </w:tcBorders>
            <w:shd w:val="clear" w:color="auto" w:fill="FBD5B5"/>
          </w:tcPr>
          <w:p w14:paraId="30423F73" w14:textId="77777777" w:rsidR="00F46A6E" w:rsidRPr="000E60D1" w:rsidRDefault="00F46A6E" w:rsidP="003E4F35">
            <w:pPr>
              <w:rPr>
                <w:rFonts w:asciiTheme="minorHAnsi" w:hAnsiTheme="minorHAnsi"/>
                <w:b/>
              </w:rPr>
            </w:pPr>
            <w:bookmarkStart w:id="10" w:name="1kc7wiv" w:colFirst="0" w:colLast="0"/>
            <w:bookmarkStart w:id="11" w:name="44bvf6o" w:colFirst="0" w:colLast="0"/>
            <w:bookmarkStart w:id="12" w:name="2jh5peh" w:colFirst="0" w:colLast="0"/>
            <w:bookmarkStart w:id="13" w:name="3im3ia3" w:colFirst="0" w:colLast="0"/>
            <w:bookmarkStart w:id="14" w:name="ymfzma" w:colFirst="0" w:colLast="0"/>
            <w:bookmarkStart w:id="15" w:name="_1xrdshw" w:colFirst="0" w:colLast="0"/>
            <w:bookmarkEnd w:id="10"/>
            <w:bookmarkEnd w:id="11"/>
            <w:bookmarkEnd w:id="12"/>
            <w:bookmarkEnd w:id="13"/>
            <w:bookmarkEnd w:id="14"/>
            <w:bookmarkEnd w:id="15"/>
            <w:r w:rsidRPr="000E60D1">
              <w:rPr>
                <w:rFonts w:asciiTheme="minorHAnsi" w:hAnsiTheme="minorHAnsi"/>
                <w:b/>
              </w:rPr>
              <w:t>Physical Science Standards</w:t>
            </w:r>
          </w:p>
        </w:tc>
        <w:tc>
          <w:tcPr>
            <w:tcW w:w="7215" w:type="dxa"/>
            <w:tcBorders>
              <w:bottom w:val="single" w:sz="18" w:space="0" w:color="000000"/>
            </w:tcBorders>
            <w:shd w:val="clear" w:color="auto" w:fill="FBD5B5"/>
          </w:tcPr>
          <w:p w14:paraId="7888FC5C" w14:textId="77777777" w:rsidR="00F46A6E" w:rsidRPr="000E60D1" w:rsidRDefault="00F46A6E" w:rsidP="003E4F35">
            <w:pPr>
              <w:rPr>
                <w:rFonts w:asciiTheme="minorHAnsi" w:hAnsiTheme="minorHAnsi"/>
              </w:rPr>
            </w:pPr>
            <w:r w:rsidRPr="003B1B3A">
              <w:rPr>
                <w:rFonts w:asciiTheme="minorHAnsi" w:hAnsiTheme="minorHAnsi"/>
                <w:b/>
                <w:szCs w:val="20"/>
              </w:rPr>
              <w:t>Crosscutting Concepts and Background Information for Educators</w:t>
            </w:r>
          </w:p>
        </w:tc>
      </w:tr>
      <w:tr w:rsidR="000475F1" w:rsidRPr="000E60D1" w14:paraId="30D57999" w14:textId="77777777" w:rsidTr="000475F1">
        <w:trPr>
          <w:trHeight w:val="240"/>
        </w:trPr>
        <w:tc>
          <w:tcPr>
            <w:tcW w:w="5760" w:type="dxa"/>
            <w:tcBorders>
              <w:top w:val="single" w:sz="12" w:space="0" w:color="000000"/>
            </w:tcBorders>
            <w:shd w:val="clear" w:color="auto" w:fill="FDEADA"/>
          </w:tcPr>
          <w:p w14:paraId="368F1576" w14:textId="77777777" w:rsidR="000475F1" w:rsidRPr="000E60D1" w:rsidRDefault="000475F1" w:rsidP="003E4F35">
            <w:pPr>
              <w:rPr>
                <w:rFonts w:asciiTheme="minorHAnsi" w:hAnsiTheme="minorHAnsi"/>
                <w:b/>
              </w:rPr>
            </w:pPr>
            <w:r w:rsidRPr="000E60D1">
              <w:rPr>
                <w:rFonts w:asciiTheme="minorHAnsi" w:hAnsiTheme="minorHAnsi"/>
                <w:b/>
              </w:rPr>
              <w:t>6.P1U1.1</w:t>
            </w:r>
          </w:p>
        </w:tc>
        <w:tc>
          <w:tcPr>
            <w:tcW w:w="7215" w:type="dxa"/>
            <w:vMerge w:val="restart"/>
            <w:tcBorders>
              <w:top w:val="single" w:sz="12" w:space="0" w:color="000000"/>
            </w:tcBorders>
            <w:shd w:val="clear" w:color="auto" w:fill="auto"/>
          </w:tcPr>
          <w:p w14:paraId="2A3730D3" w14:textId="77777777" w:rsidR="000475F1" w:rsidRPr="00A842FE" w:rsidRDefault="000475F1" w:rsidP="003E4F35">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2258EA24" w14:textId="77777777" w:rsidR="000475F1" w:rsidRPr="003B1B3A" w:rsidRDefault="000475F1" w:rsidP="003E4F35">
            <w:pPr>
              <w:rPr>
                <w:rFonts w:asciiTheme="minorHAnsi" w:hAnsiTheme="minorHAnsi"/>
                <w:sz w:val="20"/>
                <w:szCs w:val="20"/>
              </w:rPr>
            </w:pPr>
            <w:r w:rsidRPr="00CE1408">
              <w:rPr>
                <w:rFonts w:asciiTheme="minorHAnsi" w:hAnsiTheme="minorHAnsi"/>
                <w:b/>
                <w:sz w:val="20"/>
                <w:szCs w:val="20"/>
              </w:rPr>
              <w:t>Patterns</w:t>
            </w:r>
            <w:r>
              <w:rPr>
                <w:rFonts w:asciiTheme="minorHAnsi" w:hAnsiTheme="minorHAnsi"/>
                <w:sz w:val="20"/>
                <w:szCs w:val="20"/>
              </w:rPr>
              <w:t>;</w:t>
            </w:r>
            <w:r w:rsidRPr="003B1B3A">
              <w:rPr>
                <w:rFonts w:asciiTheme="minorHAnsi" w:hAnsiTheme="minorHAnsi"/>
                <w:sz w:val="20"/>
                <w:szCs w:val="20"/>
              </w:rPr>
              <w:t xml:space="preserve"> Cause and Effect</w:t>
            </w:r>
            <w:r>
              <w:rPr>
                <w:rFonts w:asciiTheme="minorHAnsi" w:hAnsiTheme="minorHAnsi"/>
                <w:sz w:val="20"/>
                <w:szCs w:val="20"/>
              </w:rPr>
              <w:t>;</w:t>
            </w:r>
            <w:r w:rsidRPr="003B1B3A">
              <w:rPr>
                <w:rFonts w:asciiTheme="minorHAnsi" w:hAnsiTheme="minorHAnsi"/>
                <w:sz w:val="20"/>
                <w:szCs w:val="20"/>
              </w:rPr>
              <w:t xml:space="preserve"> </w:t>
            </w:r>
            <w:r w:rsidRPr="00CE1408">
              <w:rPr>
                <w:rFonts w:asciiTheme="minorHAnsi" w:hAnsiTheme="minorHAnsi"/>
                <w:b/>
                <w:sz w:val="20"/>
                <w:szCs w:val="20"/>
              </w:rPr>
              <w:t xml:space="preserve">Scale, Proportion </w:t>
            </w:r>
            <w:r w:rsidRPr="00CE1408">
              <w:rPr>
                <w:rFonts w:asciiTheme="minorHAnsi" w:hAnsiTheme="minorHAnsi"/>
                <w:b/>
                <w:noProof/>
                <w:sz w:val="20"/>
                <w:szCs w:val="20"/>
              </w:rPr>
              <w:t>and</w:t>
            </w:r>
            <w:r w:rsidRPr="00CE1408">
              <w:rPr>
                <w:rFonts w:asciiTheme="minorHAnsi" w:hAnsiTheme="minorHAnsi"/>
                <w:b/>
                <w:sz w:val="20"/>
                <w:szCs w:val="20"/>
              </w:rPr>
              <w:t xml:space="preserve"> Quantity</w:t>
            </w:r>
            <w:r w:rsidRPr="00CE1408">
              <w:rPr>
                <w:rFonts w:asciiTheme="minorHAnsi" w:hAnsiTheme="minorHAnsi"/>
                <w:sz w:val="20"/>
                <w:szCs w:val="20"/>
              </w:rPr>
              <w:t xml:space="preserve">; </w:t>
            </w:r>
            <w:r w:rsidRPr="00CE1408">
              <w:rPr>
                <w:rFonts w:asciiTheme="minorHAnsi" w:hAnsiTheme="minorHAnsi"/>
                <w:b/>
                <w:sz w:val="20"/>
                <w:szCs w:val="20"/>
              </w:rPr>
              <w:t>Systems and System Models; Energy and Matter;</w:t>
            </w:r>
            <w:r w:rsidRPr="00CE1408">
              <w:rPr>
                <w:rFonts w:asciiTheme="minorHAnsi" w:hAnsiTheme="minorHAnsi"/>
                <w:sz w:val="20"/>
                <w:szCs w:val="20"/>
              </w:rPr>
              <w:t xml:space="preserve"> Structure and Function; Stability and Change</w:t>
            </w:r>
            <w:hyperlink r:id="rId22" w:anchor="_14hx32g" w:history="1">
              <w:r w:rsidRPr="00CE1408">
                <w:rPr>
                  <w:rStyle w:val="Hyperlink"/>
                  <w:rFonts w:asciiTheme="minorHAnsi" w:hAnsiTheme="minorHAnsi"/>
                  <w:sz w:val="20"/>
                  <w:szCs w:val="20"/>
                  <w:vertAlign w:val="superscript"/>
                </w:rPr>
                <w:t>4</w:t>
              </w:r>
            </w:hyperlink>
          </w:p>
          <w:p w14:paraId="481B389A" w14:textId="77777777" w:rsidR="000475F1" w:rsidRPr="00A842FE" w:rsidRDefault="000475F1" w:rsidP="003E4F35">
            <w:pPr>
              <w:jc w:val="both"/>
              <w:rPr>
                <w:rFonts w:asciiTheme="minorHAnsi" w:hAnsiTheme="minorHAnsi"/>
                <w:sz w:val="20"/>
                <w:szCs w:val="20"/>
              </w:rPr>
            </w:pPr>
          </w:p>
          <w:p w14:paraId="57573766" w14:textId="77777777" w:rsidR="000475F1" w:rsidRPr="00A842FE" w:rsidRDefault="000475F1" w:rsidP="003E4F35">
            <w:pPr>
              <w:rPr>
                <w:rFonts w:asciiTheme="minorHAnsi" w:hAnsiTheme="minorHAnsi"/>
                <w:sz w:val="20"/>
                <w:szCs w:val="20"/>
              </w:rPr>
            </w:pPr>
            <w:r w:rsidRPr="00A842FE">
              <w:rPr>
                <w:rFonts w:asciiTheme="minorHAnsi" w:hAnsiTheme="minorHAnsi"/>
                <w:b/>
                <w:sz w:val="20"/>
                <w:szCs w:val="20"/>
                <w:u w:val="single"/>
              </w:rPr>
              <w:t>Background Information:</w:t>
            </w:r>
          </w:p>
          <w:p w14:paraId="47F51A86" w14:textId="45BB3FC2" w:rsidR="000475F1" w:rsidRDefault="000475F1" w:rsidP="003E4F35">
            <w:pPr>
              <w:jc w:val="both"/>
              <w:rPr>
                <w:rFonts w:asciiTheme="minorHAnsi" w:hAnsiTheme="minorHAnsi"/>
                <w:sz w:val="18"/>
                <w:szCs w:val="18"/>
                <w:vertAlign w:val="superscript"/>
              </w:rPr>
            </w:pPr>
            <w:r w:rsidRPr="0052266B">
              <w:rPr>
                <w:rFonts w:asciiTheme="minorHAnsi" w:hAnsiTheme="minorHAnsi"/>
                <w:sz w:val="18"/>
                <w:szCs w:val="18"/>
              </w:rPr>
              <w:t xml:space="preserve">If a </w:t>
            </w:r>
            <w:r w:rsidRPr="0052266B">
              <w:rPr>
                <w:rFonts w:asciiTheme="minorHAnsi" w:hAnsiTheme="minorHAnsi"/>
                <w:b/>
                <w:sz w:val="18"/>
                <w:szCs w:val="18"/>
              </w:rPr>
              <w:t>substance</w:t>
            </w:r>
            <w:r w:rsidRPr="0052266B">
              <w:rPr>
                <w:rFonts w:asciiTheme="minorHAnsi" w:hAnsiTheme="minorHAnsi"/>
                <w:sz w:val="18"/>
                <w:szCs w:val="18"/>
              </w:rPr>
              <w:t xml:space="preserve"> could </w:t>
            </w:r>
            <w:r w:rsidRPr="0052266B">
              <w:rPr>
                <w:rFonts w:asciiTheme="minorHAnsi" w:hAnsiTheme="minorHAnsi"/>
                <w:noProof/>
                <w:sz w:val="18"/>
                <w:szCs w:val="18"/>
              </w:rPr>
              <w:t>be divided</w:t>
            </w:r>
            <w:r w:rsidRPr="0052266B">
              <w:rPr>
                <w:rFonts w:asciiTheme="minorHAnsi" w:hAnsiTheme="minorHAnsi"/>
                <w:sz w:val="18"/>
                <w:szCs w:val="18"/>
              </w:rPr>
              <w:t xml:space="preserve"> into smaller and smaller </w:t>
            </w:r>
            <w:r w:rsidRPr="0052266B">
              <w:rPr>
                <w:rFonts w:asciiTheme="minorHAnsi" w:hAnsiTheme="minorHAnsi"/>
                <w:noProof/>
                <w:sz w:val="18"/>
                <w:szCs w:val="18"/>
              </w:rPr>
              <w:t>pieces</w:t>
            </w:r>
            <w:r w:rsidRPr="0052266B">
              <w:rPr>
                <w:rFonts w:asciiTheme="minorHAnsi" w:hAnsiTheme="minorHAnsi"/>
                <w:sz w:val="18"/>
                <w:szCs w:val="18"/>
              </w:rPr>
              <w:t xml:space="preserve"> it would be found to be made of very, very small </w:t>
            </w:r>
            <w:r w:rsidRPr="0052266B">
              <w:rPr>
                <w:rFonts w:asciiTheme="minorHAnsi" w:hAnsiTheme="minorHAnsi"/>
                <w:b/>
                <w:sz w:val="18"/>
                <w:szCs w:val="18"/>
              </w:rPr>
              <w:t>particles</w:t>
            </w:r>
            <w:r w:rsidRPr="0052266B">
              <w:rPr>
                <w:rFonts w:asciiTheme="minorHAnsi" w:hAnsiTheme="minorHAnsi"/>
                <w:sz w:val="18"/>
                <w:szCs w:val="18"/>
              </w:rPr>
              <w:t xml:space="preserve">, </w:t>
            </w:r>
            <w:r w:rsidRPr="0052266B">
              <w:rPr>
                <w:rFonts w:asciiTheme="minorHAnsi" w:hAnsiTheme="minorHAnsi"/>
                <w:noProof/>
                <w:sz w:val="18"/>
                <w:szCs w:val="18"/>
              </w:rPr>
              <w:t>smaller</w:t>
            </w:r>
            <w:r w:rsidRPr="0052266B">
              <w:rPr>
                <w:rFonts w:asciiTheme="minorHAnsi" w:hAnsiTheme="minorHAnsi"/>
                <w:sz w:val="18"/>
                <w:szCs w:val="18"/>
              </w:rPr>
              <w:t xml:space="preserve"> than can be seen even with a </w:t>
            </w:r>
            <w:r w:rsidRPr="0052266B">
              <w:rPr>
                <w:rFonts w:asciiTheme="minorHAnsi" w:hAnsiTheme="minorHAnsi"/>
                <w:b/>
                <w:sz w:val="18"/>
                <w:szCs w:val="18"/>
              </w:rPr>
              <w:t>microscope</w:t>
            </w:r>
            <w:r w:rsidRPr="0052266B">
              <w:rPr>
                <w:rFonts w:asciiTheme="minorHAnsi" w:hAnsiTheme="minorHAnsi"/>
                <w:sz w:val="18"/>
                <w:szCs w:val="18"/>
              </w:rPr>
              <w:t xml:space="preserve">. These particles are not in a substance; they are the substance. All the particles of a particular </w:t>
            </w:r>
            <w:r w:rsidRPr="0052266B">
              <w:rPr>
                <w:rFonts w:asciiTheme="minorHAnsi" w:hAnsiTheme="minorHAnsi"/>
                <w:noProof/>
                <w:sz w:val="18"/>
                <w:szCs w:val="18"/>
              </w:rPr>
              <w:t>substance</w:t>
            </w:r>
            <w:r w:rsidRPr="0052266B">
              <w:rPr>
                <w:rFonts w:asciiTheme="minorHAnsi" w:hAnsiTheme="minorHAnsi"/>
                <w:sz w:val="18"/>
                <w:szCs w:val="18"/>
              </w:rPr>
              <w:t xml:space="preserve"> are the same and different from those of other </w:t>
            </w:r>
            <w:r w:rsidRPr="0052266B">
              <w:rPr>
                <w:rFonts w:asciiTheme="minorHAnsi" w:hAnsiTheme="minorHAnsi"/>
                <w:noProof/>
                <w:sz w:val="18"/>
                <w:szCs w:val="18"/>
              </w:rPr>
              <w:t>substances</w:t>
            </w:r>
            <w:r w:rsidRPr="0052266B">
              <w:rPr>
                <w:rFonts w:asciiTheme="minorHAnsi" w:hAnsiTheme="minorHAnsi"/>
                <w:sz w:val="18"/>
                <w:szCs w:val="18"/>
              </w:rPr>
              <w:t>. The particles are not static but move in random directions. The</w:t>
            </w:r>
            <w:r w:rsidRPr="0052266B">
              <w:rPr>
                <w:rFonts w:asciiTheme="minorHAnsi" w:hAnsiTheme="minorHAnsi"/>
                <w:b/>
                <w:sz w:val="18"/>
                <w:szCs w:val="18"/>
              </w:rPr>
              <w:t xml:space="preserve"> speed</w:t>
            </w:r>
            <w:r w:rsidRPr="0052266B">
              <w:rPr>
                <w:rFonts w:asciiTheme="minorHAnsi" w:hAnsiTheme="minorHAnsi"/>
                <w:sz w:val="18"/>
                <w:szCs w:val="18"/>
              </w:rPr>
              <w:t xml:space="preserve"> at which they move </w:t>
            </w:r>
            <w:r w:rsidRPr="0052266B">
              <w:rPr>
                <w:rFonts w:asciiTheme="minorHAnsi" w:hAnsiTheme="minorHAnsi"/>
                <w:noProof/>
                <w:sz w:val="18"/>
                <w:szCs w:val="18"/>
              </w:rPr>
              <w:t>is experienced</w:t>
            </w:r>
            <w:r w:rsidRPr="0052266B">
              <w:rPr>
                <w:rFonts w:asciiTheme="minorHAnsi" w:hAnsiTheme="minorHAnsi"/>
                <w:sz w:val="18"/>
                <w:szCs w:val="18"/>
              </w:rPr>
              <w:t xml:space="preserve"> as the temperature of the material. The differences between substances in the </w:t>
            </w:r>
            <w:r w:rsidRPr="0052266B">
              <w:rPr>
                <w:rFonts w:asciiTheme="minorHAnsi" w:hAnsiTheme="minorHAnsi"/>
                <w:b/>
                <w:sz w:val="18"/>
                <w:szCs w:val="18"/>
              </w:rPr>
              <w:t>solid</w:t>
            </w:r>
            <w:r w:rsidRPr="0052266B">
              <w:rPr>
                <w:rFonts w:asciiTheme="minorHAnsi" w:hAnsiTheme="minorHAnsi"/>
                <w:sz w:val="18"/>
                <w:szCs w:val="18"/>
              </w:rPr>
              <w:t xml:space="preserve">, </w:t>
            </w:r>
            <w:r w:rsidRPr="0052266B">
              <w:rPr>
                <w:rFonts w:asciiTheme="minorHAnsi" w:hAnsiTheme="minorHAnsi"/>
                <w:b/>
                <w:sz w:val="18"/>
                <w:szCs w:val="18"/>
              </w:rPr>
              <w:t>liquid</w:t>
            </w:r>
            <w:r w:rsidRPr="0052266B">
              <w:rPr>
                <w:rFonts w:asciiTheme="minorHAnsi" w:hAnsiTheme="minorHAnsi"/>
                <w:sz w:val="18"/>
                <w:szCs w:val="18"/>
              </w:rPr>
              <w:t xml:space="preserve"> or </w:t>
            </w:r>
            <w:r w:rsidRPr="0052266B">
              <w:rPr>
                <w:rFonts w:asciiTheme="minorHAnsi" w:hAnsiTheme="minorHAnsi"/>
                <w:b/>
                <w:sz w:val="18"/>
                <w:szCs w:val="18"/>
              </w:rPr>
              <w:t>gas</w:t>
            </w:r>
            <w:r w:rsidRPr="0052266B">
              <w:rPr>
                <w:rFonts w:asciiTheme="minorHAnsi" w:hAnsiTheme="minorHAnsi"/>
                <w:sz w:val="18"/>
                <w:szCs w:val="18"/>
              </w:rPr>
              <w:t xml:space="preserve"> state can </w:t>
            </w:r>
            <w:r w:rsidRPr="0052266B">
              <w:rPr>
                <w:rFonts w:asciiTheme="minorHAnsi" w:hAnsiTheme="minorHAnsi"/>
                <w:noProof/>
                <w:sz w:val="18"/>
                <w:szCs w:val="18"/>
              </w:rPr>
              <w:t>be explained</w:t>
            </w:r>
            <w:r w:rsidRPr="0052266B">
              <w:rPr>
                <w:rFonts w:asciiTheme="minorHAnsi" w:hAnsiTheme="minorHAnsi"/>
                <w:sz w:val="18"/>
                <w:szCs w:val="18"/>
              </w:rPr>
              <w:t xml:space="preserve"> </w:t>
            </w:r>
            <w:r w:rsidRPr="0052266B">
              <w:rPr>
                <w:rFonts w:asciiTheme="minorHAnsi" w:hAnsiTheme="minorHAnsi"/>
                <w:noProof/>
                <w:sz w:val="18"/>
                <w:szCs w:val="18"/>
              </w:rPr>
              <w:t>in terms of</w:t>
            </w:r>
            <w:r w:rsidRPr="0052266B">
              <w:rPr>
                <w:rFonts w:asciiTheme="minorHAnsi" w:hAnsiTheme="minorHAnsi"/>
                <w:sz w:val="18"/>
                <w:szCs w:val="18"/>
              </w:rPr>
              <w:t xml:space="preserve"> the speed and range of the movement of</w:t>
            </w:r>
            <w:r w:rsidRPr="0052266B">
              <w:rPr>
                <w:rFonts w:asciiTheme="minorHAnsi" w:hAnsiTheme="minorHAnsi"/>
                <w:sz w:val="18"/>
                <w:szCs w:val="18"/>
                <w:vertAlign w:val="superscript"/>
              </w:rPr>
              <w:t xml:space="preserve"> </w:t>
            </w:r>
            <w:r w:rsidRPr="0052266B">
              <w:rPr>
                <w:rFonts w:asciiTheme="minorHAnsi" w:hAnsiTheme="minorHAnsi"/>
                <w:sz w:val="18"/>
                <w:szCs w:val="18"/>
              </w:rPr>
              <w:t xml:space="preserve">particles and the separation and strength of the attraction between neighboring particles. All materials, anywhere in the universe, living and non-living, are made of </w:t>
            </w:r>
            <w:r w:rsidRPr="0052266B">
              <w:rPr>
                <w:rFonts w:asciiTheme="minorHAnsi" w:hAnsiTheme="minorHAnsi"/>
                <w:noProof/>
                <w:sz w:val="18"/>
                <w:szCs w:val="18"/>
              </w:rPr>
              <w:t>a very large</w:t>
            </w:r>
            <w:r w:rsidRPr="0052266B">
              <w:rPr>
                <w:rFonts w:asciiTheme="minorHAnsi" w:hAnsiTheme="minorHAnsi"/>
                <w:sz w:val="18"/>
                <w:szCs w:val="18"/>
              </w:rPr>
              <w:t xml:space="preserve"> number of basic ‘building blocks’ called </w:t>
            </w:r>
            <w:r w:rsidRPr="0052266B">
              <w:rPr>
                <w:rFonts w:asciiTheme="minorHAnsi" w:hAnsiTheme="minorHAnsi"/>
                <w:b/>
                <w:sz w:val="18"/>
                <w:szCs w:val="18"/>
              </w:rPr>
              <w:t>atoms</w:t>
            </w:r>
            <w:r w:rsidRPr="0052266B">
              <w:rPr>
                <w:rFonts w:asciiTheme="minorHAnsi" w:hAnsiTheme="minorHAnsi"/>
                <w:sz w:val="18"/>
                <w:szCs w:val="18"/>
              </w:rPr>
              <w:t xml:space="preserve">, of which there are about 100 different kinds. The properties of different materials can be explained </w:t>
            </w:r>
            <w:r w:rsidRPr="0052266B">
              <w:rPr>
                <w:rFonts w:asciiTheme="minorHAnsi" w:hAnsiTheme="minorHAnsi"/>
                <w:noProof/>
                <w:sz w:val="18"/>
                <w:szCs w:val="18"/>
              </w:rPr>
              <w:t>in terms of</w:t>
            </w:r>
            <w:r w:rsidRPr="0052266B">
              <w:rPr>
                <w:rFonts w:asciiTheme="minorHAnsi" w:hAnsiTheme="minorHAnsi"/>
                <w:sz w:val="18"/>
                <w:szCs w:val="18"/>
              </w:rPr>
              <w:t xml:space="preserve"> the behavior of the </w:t>
            </w:r>
            <w:r w:rsidRPr="0052266B">
              <w:rPr>
                <w:rFonts w:asciiTheme="minorHAnsi" w:hAnsiTheme="minorHAnsi"/>
                <w:noProof/>
                <w:sz w:val="18"/>
                <w:szCs w:val="18"/>
              </w:rPr>
              <w:t>atoms</w:t>
            </w:r>
            <w:r w:rsidRPr="0052266B">
              <w:rPr>
                <w:rFonts w:asciiTheme="minorHAnsi" w:hAnsiTheme="minorHAnsi"/>
                <w:sz w:val="18"/>
                <w:szCs w:val="18"/>
              </w:rPr>
              <w:t xml:space="preserve"> and groups of </w:t>
            </w:r>
            <w:r w:rsidRPr="0052266B">
              <w:rPr>
                <w:rFonts w:asciiTheme="minorHAnsi" w:hAnsiTheme="minorHAnsi"/>
                <w:noProof/>
                <w:sz w:val="18"/>
                <w:szCs w:val="18"/>
              </w:rPr>
              <w:t>atoms</w:t>
            </w:r>
            <w:r w:rsidRPr="0052266B">
              <w:rPr>
                <w:rFonts w:asciiTheme="minorHAnsi" w:hAnsiTheme="minorHAnsi"/>
                <w:sz w:val="18"/>
                <w:szCs w:val="18"/>
              </w:rPr>
              <w:t xml:space="preserve"> of which they </w:t>
            </w:r>
            <w:r w:rsidRPr="0052266B">
              <w:rPr>
                <w:rFonts w:asciiTheme="minorHAnsi" w:hAnsiTheme="minorHAnsi"/>
                <w:noProof/>
                <w:sz w:val="18"/>
                <w:szCs w:val="18"/>
              </w:rPr>
              <w:t>are made</w:t>
            </w:r>
            <w:r w:rsidRPr="0052266B">
              <w:rPr>
                <w:rFonts w:asciiTheme="minorHAnsi" w:hAnsiTheme="minorHAnsi"/>
                <w:sz w:val="18"/>
                <w:szCs w:val="18"/>
              </w:rPr>
              <w:t xml:space="preserve">.  </w:t>
            </w:r>
            <w:hyperlink w:anchor="_14hx32g">
              <w:r w:rsidRPr="0052266B">
                <w:rPr>
                  <w:rFonts w:asciiTheme="minorHAnsi" w:hAnsiTheme="minorHAnsi"/>
                  <w:sz w:val="18"/>
                  <w:szCs w:val="18"/>
                  <w:u w:val="single"/>
                  <w:vertAlign w:val="superscript"/>
                </w:rPr>
                <w:t>2</w:t>
              </w:r>
            </w:hyperlink>
            <w:r w:rsidRPr="0052266B">
              <w:rPr>
                <w:rFonts w:asciiTheme="minorHAnsi" w:hAnsiTheme="minorHAnsi"/>
                <w:sz w:val="18"/>
                <w:szCs w:val="18"/>
                <w:vertAlign w:val="superscript"/>
              </w:rPr>
              <w:t xml:space="preserve"> (p. 20</w:t>
            </w:r>
            <w:r w:rsidRPr="00D03219">
              <w:rPr>
                <w:rFonts w:asciiTheme="minorHAnsi" w:hAnsiTheme="minorHAnsi"/>
                <w:sz w:val="18"/>
                <w:szCs w:val="18"/>
                <w:vertAlign w:val="superscript"/>
              </w:rPr>
              <w:t xml:space="preserve">) </w:t>
            </w:r>
            <w:r w:rsidRPr="00D03219">
              <w:rPr>
                <w:sz w:val="18"/>
                <w:szCs w:val="18"/>
              </w:rPr>
              <w:t>Gases and liquids are made of molecules or inert atoms that are moving about relative to each other. In a liquid, the molecules are constantly in contact with each other; in a gas, they are widely spaced except when they happen to collide. In a solid, atoms are closely spaced and vibrate in position but do not change relative locations. Solids may be formed from molecules, or they may be extended structures with repeating subunits (e.g., crystals). The changes of state that occur with variations in temperature or pressure can be described and predicted using these models of matter. (Boundary: Predictions here are qualitative, not quantitative.)</w:t>
            </w:r>
            <w:hyperlink w:anchor="_14hx32g">
              <w:r w:rsidRPr="00D03219">
                <w:rPr>
                  <w:rFonts w:asciiTheme="minorHAnsi" w:hAnsiTheme="minorHAnsi"/>
                  <w:sz w:val="18"/>
                  <w:szCs w:val="18"/>
                  <w:u w:val="single"/>
                  <w:vertAlign w:val="superscript"/>
                </w:rPr>
                <w:t>4</w:t>
              </w:r>
            </w:hyperlink>
            <w:r w:rsidRPr="00D03219">
              <w:rPr>
                <w:rFonts w:asciiTheme="minorHAnsi" w:hAnsiTheme="minorHAnsi"/>
                <w:sz w:val="18"/>
                <w:szCs w:val="18"/>
              </w:rPr>
              <w:t xml:space="preserve"> </w:t>
            </w:r>
            <w:r w:rsidRPr="00D03219">
              <w:rPr>
                <w:rFonts w:asciiTheme="minorHAnsi" w:hAnsiTheme="minorHAnsi"/>
                <w:sz w:val="18"/>
                <w:szCs w:val="18"/>
                <w:vertAlign w:val="superscript"/>
              </w:rPr>
              <w:t>(p. 108</w:t>
            </w:r>
            <w:r w:rsidR="00254F20">
              <w:rPr>
                <w:rFonts w:asciiTheme="minorHAnsi" w:hAnsiTheme="minorHAnsi"/>
                <w:sz w:val="18"/>
                <w:szCs w:val="18"/>
                <w:vertAlign w:val="superscript"/>
              </w:rPr>
              <w:t>-109</w:t>
            </w:r>
            <w:r w:rsidRPr="00D03219">
              <w:rPr>
                <w:rFonts w:asciiTheme="minorHAnsi" w:hAnsiTheme="minorHAnsi"/>
                <w:sz w:val="18"/>
                <w:szCs w:val="18"/>
                <w:vertAlign w:val="superscript"/>
              </w:rPr>
              <w:t>)</w:t>
            </w:r>
          </w:p>
          <w:p w14:paraId="210751AF" w14:textId="77777777" w:rsidR="000475F1" w:rsidRPr="000E60D1" w:rsidRDefault="000475F1" w:rsidP="003E4F35">
            <w:pPr>
              <w:jc w:val="both"/>
              <w:rPr>
                <w:rFonts w:asciiTheme="minorHAnsi" w:hAnsiTheme="minorHAnsi"/>
                <w:b/>
              </w:rPr>
            </w:pPr>
          </w:p>
        </w:tc>
      </w:tr>
      <w:tr w:rsidR="000475F1" w:rsidRPr="000E60D1" w14:paraId="3C603CBC" w14:textId="77777777" w:rsidTr="000475F1">
        <w:trPr>
          <w:trHeight w:val="520"/>
        </w:trPr>
        <w:tc>
          <w:tcPr>
            <w:tcW w:w="5760" w:type="dxa"/>
          </w:tcPr>
          <w:p w14:paraId="08A69FF4" w14:textId="77777777" w:rsidR="000475F1" w:rsidRPr="000E60D1" w:rsidRDefault="00B65834" w:rsidP="003E4F35">
            <w:pPr>
              <w:rPr>
                <w:rFonts w:asciiTheme="minorHAnsi" w:hAnsiTheme="minorHAnsi"/>
              </w:rPr>
            </w:pPr>
            <w:hyperlink r:id="rId23" w:anchor="61" w:history="1">
              <w:r w:rsidR="000475F1" w:rsidRPr="005B0FCA">
                <w:rPr>
                  <w:rStyle w:val="Hyperlink"/>
                  <w:rFonts w:asciiTheme="minorHAnsi" w:hAnsiTheme="minorHAnsi"/>
                  <w:b/>
                </w:rPr>
                <w:t>Analyze and interpret data</w:t>
              </w:r>
            </w:hyperlink>
            <w:r w:rsidR="000475F1" w:rsidRPr="000E60D1">
              <w:rPr>
                <w:rFonts w:asciiTheme="minorHAnsi" w:hAnsiTheme="minorHAnsi"/>
              </w:rPr>
              <w:t xml:space="preserve"> to show that changes in states of matter </w:t>
            </w:r>
            <w:r w:rsidR="000475F1" w:rsidRPr="00533B5A">
              <w:rPr>
                <w:rFonts w:asciiTheme="minorHAnsi" w:hAnsiTheme="minorHAnsi"/>
                <w:noProof/>
              </w:rPr>
              <w:t>are caused</w:t>
            </w:r>
            <w:r w:rsidR="000475F1" w:rsidRPr="000E60D1">
              <w:rPr>
                <w:rFonts w:asciiTheme="minorHAnsi" w:hAnsiTheme="minorHAnsi"/>
              </w:rPr>
              <w:t xml:space="preserve"> by different rates of movement of atoms in solids, liquids, and gases (Kinetic Theory).</w:t>
            </w:r>
          </w:p>
          <w:p w14:paraId="7B52FE0C" w14:textId="77777777" w:rsidR="000475F1" w:rsidRPr="000E60D1" w:rsidRDefault="000475F1" w:rsidP="003E4F35">
            <w:pPr>
              <w:rPr>
                <w:rFonts w:asciiTheme="minorHAnsi" w:hAnsiTheme="minorHAnsi"/>
                <w:b/>
              </w:rPr>
            </w:pPr>
          </w:p>
        </w:tc>
        <w:tc>
          <w:tcPr>
            <w:tcW w:w="7215" w:type="dxa"/>
            <w:vMerge/>
            <w:shd w:val="clear" w:color="auto" w:fill="auto"/>
          </w:tcPr>
          <w:p w14:paraId="39E90B38" w14:textId="77777777" w:rsidR="000475F1" w:rsidRPr="0052266B" w:rsidRDefault="000475F1" w:rsidP="003E4F35">
            <w:pPr>
              <w:jc w:val="both"/>
              <w:rPr>
                <w:rFonts w:asciiTheme="minorHAnsi" w:hAnsiTheme="minorHAnsi"/>
                <w:sz w:val="18"/>
                <w:szCs w:val="18"/>
                <w:vertAlign w:val="superscript"/>
              </w:rPr>
            </w:pPr>
          </w:p>
        </w:tc>
      </w:tr>
      <w:tr w:rsidR="000475F1" w:rsidRPr="000E60D1" w14:paraId="41CE444D" w14:textId="77777777" w:rsidTr="000475F1">
        <w:trPr>
          <w:trHeight w:val="220"/>
        </w:trPr>
        <w:tc>
          <w:tcPr>
            <w:tcW w:w="5760" w:type="dxa"/>
            <w:shd w:val="clear" w:color="auto" w:fill="FDEADA"/>
          </w:tcPr>
          <w:p w14:paraId="5306C685" w14:textId="77777777" w:rsidR="000475F1" w:rsidRPr="000E60D1" w:rsidRDefault="000475F1" w:rsidP="003E4F35">
            <w:pPr>
              <w:rPr>
                <w:rFonts w:asciiTheme="minorHAnsi" w:hAnsiTheme="minorHAnsi"/>
                <w:b/>
              </w:rPr>
            </w:pPr>
            <w:r w:rsidRPr="000E60D1">
              <w:rPr>
                <w:rFonts w:asciiTheme="minorHAnsi" w:hAnsiTheme="minorHAnsi"/>
                <w:b/>
              </w:rPr>
              <w:t>6.P1U1.2</w:t>
            </w:r>
          </w:p>
        </w:tc>
        <w:tc>
          <w:tcPr>
            <w:tcW w:w="7215" w:type="dxa"/>
            <w:vMerge/>
            <w:shd w:val="clear" w:color="auto" w:fill="auto"/>
          </w:tcPr>
          <w:p w14:paraId="45FACE6F" w14:textId="77777777" w:rsidR="000475F1" w:rsidRPr="000E60D1" w:rsidRDefault="000475F1" w:rsidP="003E4F35">
            <w:pPr>
              <w:widowControl w:val="0"/>
              <w:pBdr>
                <w:top w:val="nil"/>
                <w:left w:val="nil"/>
                <w:bottom w:val="nil"/>
                <w:right w:val="nil"/>
                <w:between w:val="nil"/>
              </w:pBdr>
              <w:spacing w:line="276" w:lineRule="auto"/>
              <w:rPr>
                <w:rFonts w:asciiTheme="minorHAnsi" w:hAnsiTheme="minorHAnsi"/>
                <w:b/>
              </w:rPr>
            </w:pPr>
          </w:p>
        </w:tc>
      </w:tr>
      <w:tr w:rsidR="000475F1" w:rsidRPr="000E60D1" w14:paraId="5CD8A5B9" w14:textId="77777777" w:rsidTr="000475F1">
        <w:trPr>
          <w:trHeight w:val="460"/>
        </w:trPr>
        <w:tc>
          <w:tcPr>
            <w:tcW w:w="5760" w:type="dxa"/>
          </w:tcPr>
          <w:p w14:paraId="211F1EDB" w14:textId="77777777" w:rsidR="000475F1" w:rsidRPr="000E60D1" w:rsidRDefault="00B65834" w:rsidP="003E4F35">
            <w:pPr>
              <w:rPr>
                <w:rFonts w:asciiTheme="minorHAnsi" w:hAnsiTheme="minorHAnsi"/>
              </w:rPr>
            </w:pPr>
            <w:hyperlink r:id="rId24" w:anchor="59" w:history="1">
              <w:r w:rsidR="000475F1" w:rsidRPr="005B0FCA">
                <w:rPr>
                  <w:rStyle w:val="Hyperlink"/>
                  <w:rFonts w:asciiTheme="minorHAnsi" w:hAnsiTheme="minorHAnsi"/>
                  <w:b/>
                </w:rPr>
                <w:t xml:space="preserve">Plan and </w:t>
              </w:r>
              <w:r w:rsidR="000475F1" w:rsidRPr="005B0FCA">
                <w:rPr>
                  <w:rStyle w:val="Hyperlink"/>
                  <w:rFonts w:asciiTheme="minorHAnsi" w:hAnsiTheme="minorHAnsi"/>
                  <w:b/>
                  <w:noProof/>
                </w:rPr>
                <w:t>carry out an investigation</w:t>
              </w:r>
            </w:hyperlink>
            <w:r w:rsidR="000475F1" w:rsidRPr="000E60D1">
              <w:rPr>
                <w:rFonts w:asciiTheme="minorHAnsi" w:hAnsiTheme="minorHAnsi"/>
              </w:rPr>
              <w:t xml:space="preserve"> to demonstrate that variations in temperature </w:t>
            </w:r>
            <w:r w:rsidR="000475F1" w:rsidRPr="002E0120">
              <w:rPr>
                <w:rFonts w:asciiTheme="minorHAnsi" w:hAnsiTheme="minorHAnsi"/>
                <w:noProof/>
              </w:rPr>
              <w:t>and/or</w:t>
            </w:r>
            <w:r w:rsidR="000475F1" w:rsidRPr="000E60D1">
              <w:rPr>
                <w:rFonts w:asciiTheme="minorHAnsi" w:hAnsiTheme="minorHAnsi"/>
              </w:rPr>
              <w:t xml:space="preserve"> pressure affect changes in </w:t>
            </w:r>
            <w:r w:rsidR="000475F1" w:rsidRPr="002E0120">
              <w:rPr>
                <w:rFonts w:asciiTheme="minorHAnsi" w:hAnsiTheme="minorHAnsi"/>
                <w:noProof/>
              </w:rPr>
              <w:t>state</w:t>
            </w:r>
            <w:r w:rsidR="000475F1" w:rsidRPr="000E60D1">
              <w:rPr>
                <w:rFonts w:asciiTheme="minorHAnsi" w:hAnsiTheme="minorHAnsi"/>
              </w:rPr>
              <w:t xml:space="preserve"> of matter.</w:t>
            </w:r>
          </w:p>
          <w:p w14:paraId="41EF8C14" w14:textId="77777777" w:rsidR="000475F1" w:rsidRPr="000E60D1" w:rsidRDefault="000475F1" w:rsidP="003E4F35">
            <w:pPr>
              <w:rPr>
                <w:rFonts w:asciiTheme="minorHAnsi" w:hAnsiTheme="minorHAnsi"/>
              </w:rPr>
            </w:pPr>
          </w:p>
        </w:tc>
        <w:tc>
          <w:tcPr>
            <w:tcW w:w="7215" w:type="dxa"/>
            <w:vMerge/>
            <w:shd w:val="clear" w:color="auto" w:fill="auto"/>
          </w:tcPr>
          <w:p w14:paraId="1DDDB0E9" w14:textId="77777777" w:rsidR="000475F1" w:rsidRPr="000E60D1" w:rsidRDefault="000475F1" w:rsidP="003E4F35">
            <w:pPr>
              <w:widowControl w:val="0"/>
              <w:pBdr>
                <w:top w:val="nil"/>
                <w:left w:val="nil"/>
                <w:bottom w:val="nil"/>
                <w:right w:val="nil"/>
                <w:between w:val="nil"/>
              </w:pBdr>
              <w:spacing w:line="276" w:lineRule="auto"/>
              <w:rPr>
                <w:rFonts w:asciiTheme="minorHAnsi" w:hAnsiTheme="minorHAnsi"/>
              </w:rPr>
            </w:pPr>
          </w:p>
        </w:tc>
      </w:tr>
      <w:tr w:rsidR="000475F1" w:rsidRPr="000E60D1" w14:paraId="7BE3EA13" w14:textId="77777777" w:rsidTr="000475F1">
        <w:trPr>
          <w:trHeight w:val="200"/>
        </w:trPr>
        <w:tc>
          <w:tcPr>
            <w:tcW w:w="5760" w:type="dxa"/>
            <w:shd w:val="clear" w:color="auto" w:fill="FDEADA"/>
          </w:tcPr>
          <w:p w14:paraId="7E5A8431" w14:textId="77777777" w:rsidR="000475F1" w:rsidRPr="000E60D1" w:rsidRDefault="000475F1" w:rsidP="003E4F35">
            <w:pPr>
              <w:rPr>
                <w:rFonts w:asciiTheme="minorHAnsi" w:hAnsiTheme="minorHAnsi"/>
                <w:b/>
              </w:rPr>
            </w:pPr>
            <w:r w:rsidRPr="000E60D1">
              <w:rPr>
                <w:rFonts w:asciiTheme="minorHAnsi" w:hAnsiTheme="minorHAnsi"/>
                <w:b/>
              </w:rPr>
              <w:t>6.P1U1.3</w:t>
            </w:r>
          </w:p>
        </w:tc>
        <w:tc>
          <w:tcPr>
            <w:tcW w:w="7215" w:type="dxa"/>
            <w:vMerge/>
            <w:shd w:val="clear" w:color="auto" w:fill="auto"/>
          </w:tcPr>
          <w:p w14:paraId="718E51C5" w14:textId="77777777" w:rsidR="000475F1" w:rsidRPr="000E60D1" w:rsidRDefault="000475F1" w:rsidP="003E4F35">
            <w:pPr>
              <w:widowControl w:val="0"/>
              <w:pBdr>
                <w:top w:val="nil"/>
                <w:left w:val="nil"/>
                <w:bottom w:val="nil"/>
                <w:right w:val="nil"/>
                <w:between w:val="nil"/>
              </w:pBdr>
              <w:spacing w:line="276" w:lineRule="auto"/>
              <w:rPr>
                <w:rFonts w:asciiTheme="minorHAnsi" w:hAnsiTheme="minorHAnsi"/>
                <w:b/>
              </w:rPr>
            </w:pPr>
          </w:p>
        </w:tc>
      </w:tr>
      <w:tr w:rsidR="000475F1" w:rsidRPr="000E60D1" w14:paraId="1B5ED3C4" w14:textId="77777777" w:rsidTr="000475F1">
        <w:trPr>
          <w:trHeight w:val="520"/>
        </w:trPr>
        <w:tc>
          <w:tcPr>
            <w:tcW w:w="5760" w:type="dxa"/>
          </w:tcPr>
          <w:p w14:paraId="7197D050" w14:textId="77777777" w:rsidR="000475F1" w:rsidRPr="000E60D1" w:rsidRDefault="00B65834" w:rsidP="003E4F35">
            <w:pPr>
              <w:rPr>
                <w:rFonts w:asciiTheme="minorHAnsi" w:hAnsiTheme="minorHAnsi"/>
              </w:rPr>
            </w:pPr>
            <w:hyperlink r:id="rId25" w:anchor="56" w:history="1">
              <w:r w:rsidR="000475F1" w:rsidRPr="005B0FCA">
                <w:rPr>
                  <w:rStyle w:val="Hyperlink"/>
                  <w:rFonts w:asciiTheme="minorHAnsi" w:hAnsiTheme="minorHAnsi"/>
                  <w:b/>
                </w:rPr>
                <w:t>Develop and use models</w:t>
              </w:r>
            </w:hyperlink>
            <w:r w:rsidR="000475F1" w:rsidRPr="000E60D1">
              <w:rPr>
                <w:rFonts w:asciiTheme="minorHAnsi" w:hAnsiTheme="minorHAnsi"/>
              </w:rPr>
              <w:t xml:space="preserve"> to represent that matter is made up of smaller particles called atom</w:t>
            </w:r>
            <w:r w:rsidR="000475F1">
              <w:rPr>
                <w:rFonts w:asciiTheme="minorHAnsi" w:hAnsiTheme="minorHAnsi"/>
              </w:rPr>
              <w:t>s.</w:t>
            </w:r>
          </w:p>
        </w:tc>
        <w:tc>
          <w:tcPr>
            <w:tcW w:w="7215" w:type="dxa"/>
            <w:vMerge/>
            <w:shd w:val="clear" w:color="auto" w:fill="auto"/>
          </w:tcPr>
          <w:p w14:paraId="681F7F2D" w14:textId="77777777" w:rsidR="000475F1" w:rsidRPr="000E60D1" w:rsidRDefault="000475F1" w:rsidP="003E4F35">
            <w:pPr>
              <w:widowControl w:val="0"/>
              <w:pBdr>
                <w:top w:val="nil"/>
                <w:left w:val="nil"/>
                <w:bottom w:val="nil"/>
                <w:right w:val="nil"/>
                <w:between w:val="nil"/>
              </w:pBdr>
              <w:spacing w:line="276" w:lineRule="auto"/>
              <w:rPr>
                <w:rFonts w:asciiTheme="minorHAnsi" w:hAnsiTheme="minorHAnsi"/>
              </w:rPr>
            </w:pPr>
          </w:p>
        </w:tc>
      </w:tr>
      <w:tr w:rsidR="00F46A6E" w:rsidRPr="000E60D1" w14:paraId="239B260C" w14:textId="77777777" w:rsidTr="003E4F35">
        <w:tc>
          <w:tcPr>
            <w:tcW w:w="5760" w:type="dxa"/>
            <w:shd w:val="clear" w:color="auto" w:fill="FDEADA"/>
          </w:tcPr>
          <w:p w14:paraId="1FEEC7B1" w14:textId="77777777" w:rsidR="00F46A6E" w:rsidRPr="000E60D1" w:rsidRDefault="00F46A6E" w:rsidP="003E4F35">
            <w:pPr>
              <w:rPr>
                <w:rFonts w:asciiTheme="minorHAnsi" w:hAnsiTheme="minorHAnsi"/>
                <w:b/>
              </w:rPr>
            </w:pPr>
            <w:r w:rsidRPr="000E60D1">
              <w:rPr>
                <w:rFonts w:asciiTheme="minorHAnsi" w:hAnsiTheme="minorHAnsi"/>
                <w:b/>
              </w:rPr>
              <w:t>6.P2U1.4</w:t>
            </w:r>
          </w:p>
        </w:tc>
        <w:tc>
          <w:tcPr>
            <w:tcW w:w="7215" w:type="dxa"/>
            <w:shd w:val="clear" w:color="auto" w:fill="FDEADA"/>
          </w:tcPr>
          <w:p w14:paraId="266FA1B3" w14:textId="77777777" w:rsidR="00F46A6E" w:rsidRPr="000E60D1" w:rsidRDefault="00F46A6E" w:rsidP="003E4F35">
            <w:pPr>
              <w:rPr>
                <w:rFonts w:asciiTheme="minorHAnsi" w:hAnsiTheme="minorHAnsi"/>
                <w:b/>
              </w:rPr>
            </w:pPr>
          </w:p>
        </w:tc>
      </w:tr>
      <w:tr w:rsidR="00F46A6E" w:rsidRPr="000E60D1" w14:paraId="169FCB58" w14:textId="77777777" w:rsidTr="003E4F35">
        <w:tc>
          <w:tcPr>
            <w:tcW w:w="5760" w:type="dxa"/>
          </w:tcPr>
          <w:p w14:paraId="120F61EB" w14:textId="77777777" w:rsidR="00F46A6E" w:rsidRPr="000E60D1" w:rsidRDefault="00B65834" w:rsidP="003E4F35">
            <w:pPr>
              <w:rPr>
                <w:rFonts w:asciiTheme="minorHAnsi" w:hAnsiTheme="minorHAnsi"/>
              </w:rPr>
            </w:pPr>
            <w:hyperlink r:id="rId26" w:anchor="56" w:history="1">
              <w:r w:rsidR="00F46A6E" w:rsidRPr="005B0FCA">
                <w:rPr>
                  <w:rStyle w:val="Hyperlink"/>
                  <w:rFonts w:asciiTheme="minorHAnsi" w:hAnsiTheme="minorHAnsi"/>
                  <w:b/>
                </w:rPr>
                <w:t>Develop and use a model</w:t>
              </w:r>
            </w:hyperlink>
            <w:r w:rsidR="00F46A6E" w:rsidRPr="000E60D1">
              <w:rPr>
                <w:rFonts w:asciiTheme="minorHAnsi" w:hAnsiTheme="minorHAnsi"/>
              </w:rPr>
              <w:t xml:space="preserve"> to predict how forces act on objects at a distance. </w:t>
            </w:r>
          </w:p>
          <w:p w14:paraId="732C39C0" w14:textId="77777777" w:rsidR="00F46A6E" w:rsidRPr="000E60D1" w:rsidRDefault="00F46A6E" w:rsidP="003E4F35">
            <w:pPr>
              <w:rPr>
                <w:rFonts w:asciiTheme="minorHAnsi" w:hAnsiTheme="minorHAnsi"/>
              </w:rPr>
            </w:pPr>
          </w:p>
          <w:p w14:paraId="02B08299" w14:textId="77777777" w:rsidR="00F46A6E" w:rsidRPr="000E60D1" w:rsidRDefault="00F46A6E" w:rsidP="003E4F35">
            <w:pPr>
              <w:rPr>
                <w:rFonts w:asciiTheme="minorHAnsi" w:hAnsiTheme="minorHAnsi"/>
              </w:rPr>
            </w:pPr>
          </w:p>
          <w:p w14:paraId="488EE732" w14:textId="77777777" w:rsidR="00F46A6E" w:rsidRPr="000E60D1" w:rsidRDefault="00F46A6E" w:rsidP="003E4F35">
            <w:pPr>
              <w:rPr>
                <w:rFonts w:asciiTheme="minorHAnsi" w:hAnsiTheme="minorHAnsi"/>
                <w:b/>
              </w:rPr>
            </w:pPr>
            <w:r w:rsidRPr="000E60D1">
              <w:rPr>
                <w:rFonts w:asciiTheme="minorHAnsi" w:hAnsiTheme="minorHAnsi"/>
              </w:rPr>
              <w:t xml:space="preserve"> </w:t>
            </w:r>
          </w:p>
        </w:tc>
        <w:tc>
          <w:tcPr>
            <w:tcW w:w="7215" w:type="dxa"/>
          </w:tcPr>
          <w:p w14:paraId="2D484B2D" w14:textId="77777777" w:rsidR="00F46A6E" w:rsidRPr="00A842FE" w:rsidRDefault="00F46A6E" w:rsidP="003E4F35">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18B17528" w14:textId="6B46A363" w:rsidR="000475F1" w:rsidRDefault="00F46A6E" w:rsidP="00A114BC">
            <w:pPr>
              <w:rPr>
                <w:rFonts w:asciiTheme="minorHAnsi" w:hAnsiTheme="minorHAnsi"/>
                <w:sz w:val="20"/>
                <w:szCs w:val="20"/>
              </w:rPr>
            </w:pPr>
            <w:r w:rsidRPr="00CE1408">
              <w:rPr>
                <w:rFonts w:asciiTheme="minorHAnsi" w:hAnsiTheme="minorHAnsi"/>
                <w:b/>
                <w:sz w:val="20"/>
                <w:szCs w:val="20"/>
              </w:rPr>
              <w:t>Patterns</w:t>
            </w:r>
            <w:r>
              <w:rPr>
                <w:rFonts w:asciiTheme="minorHAnsi" w:hAnsiTheme="minorHAnsi"/>
                <w:sz w:val="20"/>
                <w:szCs w:val="20"/>
              </w:rPr>
              <w:t>;</w:t>
            </w:r>
            <w:r w:rsidRPr="003B1B3A">
              <w:rPr>
                <w:rFonts w:asciiTheme="minorHAnsi" w:hAnsiTheme="minorHAnsi"/>
                <w:sz w:val="20"/>
                <w:szCs w:val="20"/>
              </w:rPr>
              <w:t xml:space="preserve"> Cause and Effect</w:t>
            </w:r>
            <w:r>
              <w:rPr>
                <w:rFonts w:asciiTheme="minorHAnsi" w:hAnsiTheme="minorHAnsi"/>
                <w:sz w:val="20"/>
                <w:szCs w:val="20"/>
              </w:rPr>
              <w:t>;</w:t>
            </w:r>
            <w:r w:rsidRPr="003B1B3A">
              <w:rPr>
                <w:rFonts w:asciiTheme="minorHAnsi" w:hAnsiTheme="minorHAnsi"/>
                <w:sz w:val="20"/>
                <w:szCs w:val="20"/>
              </w:rPr>
              <w:t xml:space="preserve"> </w:t>
            </w:r>
            <w:r w:rsidRPr="00CE1408">
              <w:rPr>
                <w:rFonts w:asciiTheme="minorHAnsi" w:hAnsiTheme="minorHAnsi"/>
                <w:b/>
                <w:sz w:val="20"/>
                <w:szCs w:val="20"/>
              </w:rPr>
              <w:t xml:space="preserve">Scale, Proportion </w:t>
            </w:r>
            <w:r w:rsidRPr="00CE1408">
              <w:rPr>
                <w:rFonts w:asciiTheme="minorHAnsi" w:hAnsiTheme="minorHAnsi"/>
                <w:b/>
                <w:noProof/>
                <w:sz w:val="20"/>
                <w:szCs w:val="20"/>
              </w:rPr>
              <w:t>and</w:t>
            </w:r>
            <w:r w:rsidRPr="00CE1408">
              <w:rPr>
                <w:rFonts w:asciiTheme="minorHAnsi" w:hAnsiTheme="minorHAnsi"/>
                <w:b/>
                <w:sz w:val="20"/>
                <w:szCs w:val="20"/>
              </w:rPr>
              <w:t xml:space="preserve"> Quantity</w:t>
            </w:r>
            <w:r w:rsidRPr="00CE1408">
              <w:rPr>
                <w:rFonts w:asciiTheme="minorHAnsi" w:hAnsiTheme="minorHAnsi"/>
                <w:sz w:val="20"/>
                <w:szCs w:val="20"/>
              </w:rPr>
              <w:t xml:space="preserve">; </w:t>
            </w:r>
            <w:r w:rsidRPr="00CE1408">
              <w:rPr>
                <w:rFonts w:asciiTheme="minorHAnsi" w:hAnsiTheme="minorHAnsi"/>
                <w:b/>
                <w:sz w:val="20"/>
                <w:szCs w:val="20"/>
              </w:rPr>
              <w:t>Systems and System Models; Energy and Matter;</w:t>
            </w:r>
            <w:r w:rsidRPr="00CE1408">
              <w:rPr>
                <w:rFonts w:asciiTheme="minorHAnsi" w:hAnsiTheme="minorHAnsi"/>
                <w:sz w:val="20"/>
                <w:szCs w:val="20"/>
              </w:rPr>
              <w:t xml:space="preserve"> Structure and Function; Stability and Change</w:t>
            </w:r>
            <w:hyperlink r:id="rId27" w:anchor="_14hx32g" w:history="1">
              <w:r w:rsidRPr="00CE1408">
                <w:rPr>
                  <w:rStyle w:val="Hyperlink"/>
                  <w:rFonts w:asciiTheme="minorHAnsi" w:hAnsiTheme="minorHAnsi"/>
                  <w:sz w:val="20"/>
                  <w:szCs w:val="20"/>
                  <w:vertAlign w:val="superscript"/>
                </w:rPr>
                <w:t>4</w:t>
              </w:r>
            </w:hyperlink>
          </w:p>
          <w:p w14:paraId="6AE84AFB" w14:textId="77777777" w:rsidR="000475F1" w:rsidRPr="00A842FE" w:rsidRDefault="000475F1" w:rsidP="003E4F35">
            <w:pPr>
              <w:jc w:val="both"/>
              <w:rPr>
                <w:rFonts w:asciiTheme="minorHAnsi" w:hAnsiTheme="minorHAnsi"/>
                <w:sz w:val="20"/>
                <w:szCs w:val="20"/>
              </w:rPr>
            </w:pPr>
          </w:p>
          <w:p w14:paraId="6C917C03" w14:textId="77777777" w:rsidR="00F46A6E" w:rsidRPr="00A842FE" w:rsidRDefault="00F46A6E" w:rsidP="003E4F35">
            <w:pPr>
              <w:rPr>
                <w:rFonts w:asciiTheme="minorHAnsi" w:hAnsiTheme="minorHAnsi"/>
                <w:sz w:val="20"/>
                <w:szCs w:val="20"/>
              </w:rPr>
            </w:pPr>
            <w:r w:rsidRPr="00A842FE">
              <w:rPr>
                <w:rFonts w:asciiTheme="minorHAnsi" w:hAnsiTheme="minorHAnsi"/>
                <w:b/>
                <w:sz w:val="20"/>
                <w:szCs w:val="20"/>
                <w:u w:val="single"/>
              </w:rPr>
              <w:t>Background Information:</w:t>
            </w:r>
          </w:p>
          <w:p w14:paraId="244F709C" w14:textId="77777777" w:rsidR="00F46A6E" w:rsidRPr="00CE1408" w:rsidRDefault="00F46A6E" w:rsidP="003E4F35">
            <w:pPr>
              <w:jc w:val="both"/>
              <w:rPr>
                <w:rFonts w:asciiTheme="minorHAnsi" w:hAnsiTheme="minorHAnsi"/>
                <w:sz w:val="18"/>
                <w:szCs w:val="20"/>
                <w:vertAlign w:val="superscript"/>
              </w:rPr>
            </w:pPr>
            <w:r w:rsidRPr="00CE1408">
              <w:rPr>
                <w:rFonts w:asciiTheme="minorHAnsi" w:hAnsiTheme="minorHAnsi"/>
                <w:b/>
                <w:sz w:val="18"/>
                <w:szCs w:val="20"/>
              </w:rPr>
              <w:t xml:space="preserve">Gravity </w:t>
            </w:r>
            <w:r w:rsidRPr="00CE1408">
              <w:rPr>
                <w:rFonts w:asciiTheme="minorHAnsi" w:hAnsiTheme="minorHAnsi"/>
                <w:sz w:val="18"/>
                <w:szCs w:val="20"/>
              </w:rPr>
              <w:t xml:space="preserve">is the universal attraction between all objects, however large or small, although it is only apparent when one of the objects is very large. This gravitational attraction keeps the planets in </w:t>
            </w:r>
            <w:r w:rsidRPr="00CE1408">
              <w:rPr>
                <w:rFonts w:asciiTheme="minorHAnsi" w:hAnsiTheme="minorHAnsi"/>
                <w:b/>
                <w:sz w:val="18"/>
                <w:szCs w:val="20"/>
              </w:rPr>
              <w:t xml:space="preserve">orbit </w:t>
            </w:r>
            <w:r w:rsidRPr="00CE1408">
              <w:rPr>
                <w:rFonts w:asciiTheme="minorHAnsi" w:hAnsiTheme="minorHAnsi"/>
                <w:sz w:val="18"/>
                <w:szCs w:val="20"/>
              </w:rPr>
              <w:t xml:space="preserve">around the </w:t>
            </w:r>
            <w:r w:rsidRPr="00CE1408">
              <w:rPr>
                <w:rFonts w:asciiTheme="minorHAnsi" w:hAnsiTheme="minorHAnsi"/>
                <w:b/>
                <w:sz w:val="18"/>
                <w:szCs w:val="20"/>
              </w:rPr>
              <w:t>Sun</w:t>
            </w:r>
            <w:r w:rsidRPr="00CE1408">
              <w:rPr>
                <w:rFonts w:asciiTheme="minorHAnsi" w:hAnsiTheme="minorHAnsi"/>
                <w:sz w:val="18"/>
                <w:szCs w:val="20"/>
              </w:rPr>
              <w:t xml:space="preserve">, the </w:t>
            </w:r>
            <w:r w:rsidRPr="00CE1408">
              <w:rPr>
                <w:rFonts w:asciiTheme="minorHAnsi" w:hAnsiTheme="minorHAnsi"/>
                <w:b/>
                <w:sz w:val="18"/>
                <w:szCs w:val="20"/>
              </w:rPr>
              <w:t xml:space="preserve">Moon </w:t>
            </w:r>
            <w:r w:rsidRPr="00CE1408">
              <w:rPr>
                <w:rFonts w:asciiTheme="minorHAnsi" w:hAnsiTheme="minorHAnsi"/>
                <w:noProof/>
                <w:sz w:val="18"/>
                <w:szCs w:val="20"/>
              </w:rPr>
              <w:t>round</w:t>
            </w:r>
            <w:r w:rsidRPr="00CE1408">
              <w:rPr>
                <w:rFonts w:asciiTheme="minorHAnsi" w:hAnsiTheme="minorHAnsi"/>
                <w:sz w:val="18"/>
                <w:szCs w:val="20"/>
              </w:rPr>
              <w:t xml:space="preserve"> the </w:t>
            </w:r>
            <w:r w:rsidRPr="00CE1408">
              <w:rPr>
                <w:rFonts w:asciiTheme="minorHAnsi" w:hAnsiTheme="minorHAnsi"/>
                <w:b/>
                <w:sz w:val="18"/>
                <w:szCs w:val="20"/>
              </w:rPr>
              <w:t xml:space="preserve">Earth </w:t>
            </w:r>
            <w:r w:rsidRPr="00CE1408">
              <w:rPr>
                <w:rFonts w:asciiTheme="minorHAnsi" w:hAnsiTheme="minorHAnsi"/>
                <w:sz w:val="18"/>
                <w:szCs w:val="20"/>
              </w:rPr>
              <w:t xml:space="preserve">and their moons </w:t>
            </w:r>
            <w:r w:rsidRPr="00CE1408">
              <w:rPr>
                <w:rFonts w:asciiTheme="minorHAnsi" w:hAnsiTheme="minorHAnsi"/>
                <w:noProof/>
                <w:sz w:val="18"/>
                <w:szCs w:val="20"/>
              </w:rPr>
              <w:t>round</w:t>
            </w:r>
            <w:r w:rsidRPr="00CE1408">
              <w:rPr>
                <w:rFonts w:asciiTheme="minorHAnsi" w:hAnsiTheme="minorHAnsi"/>
                <w:sz w:val="18"/>
                <w:szCs w:val="20"/>
              </w:rPr>
              <w:t xml:space="preserve"> other planets. The effect of gravity on an object on the Moon is less than that on Earth because the Moon has less mass than the Earth, so a person on the Moon </w:t>
            </w:r>
            <w:r w:rsidRPr="00CE1408">
              <w:rPr>
                <w:rFonts w:asciiTheme="minorHAnsi" w:hAnsiTheme="minorHAnsi"/>
                <w:b/>
                <w:sz w:val="18"/>
                <w:szCs w:val="20"/>
              </w:rPr>
              <w:t xml:space="preserve">weighs </w:t>
            </w:r>
            <w:r w:rsidRPr="00CE1408">
              <w:rPr>
                <w:rFonts w:asciiTheme="minorHAnsi" w:hAnsiTheme="minorHAnsi"/>
                <w:sz w:val="18"/>
                <w:szCs w:val="20"/>
              </w:rPr>
              <w:t xml:space="preserve">less than on Earth even though their </w:t>
            </w:r>
            <w:r w:rsidRPr="00CE1408">
              <w:rPr>
                <w:rFonts w:asciiTheme="minorHAnsi" w:hAnsiTheme="minorHAnsi"/>
                <w:noProof/>
                <w:sz w:val="18"/>
                <w:szCs w:val="20"/>
              </w:rPr>
              <w:t>mass</w:t>
            </w:r>
            <w:r w:rsidRPr="00CE1408">
              <w:rPr>
                <w:rFonts w:asciiTheme="minorHAnsi" w:hAnsiTheme="minorHAnsi"/>
                <w:sz w:val="18"/>
                <w:szCs w:val="20"/>
              </w:rPr>
              <w:t xml:space="preserve"> is the same. The pull of the Earth on the Moon keeps it orbiting the Earth while the pull of the Moon on the Earth gives rise to </w:t>
            </w:r>
            <w:r w:rsidRPr="00D17A51">
              <w:rPr>
                <w:rFonts w:asciiTheme="minorHAnsi" w:hAnsiTheme="minorHAnsi"/>
                <w:b/>
                <w:sz w:val="18"/>
                <w:szCs w:val="20"/>
              </w:rPr>
              <w:t>tides</w:t>
            </w:r>
            <w:r w:rsidRPr="00D17A51">
              <w:rPr>
                <w:rFonts w:asciiTheme="minorHAnsi" w:hAnsiTheme="minorHAnsi"/>
                <w:sz w:val="18"/>
                <w:szCs w:val="20"/>
              </w:rPr>
              <w:t xml:space="preserve">. </w:t>
            </w:r>
            <w:hyperlink w:anchor="_14hx32g">
              <w:r w:rsidRPr="00D17A51">
                <w:rPr>
                  <w:rFonts w:asciiTheme="minorHAnsi" w:hAnsiTheme="minorHAnsi"/>
                  <w:sz w:val="18"/>
                  <w:szCs w:val="20"/>
                  <w:u w:val="single"/>
                  <w:vertAlign w:val="superscript"/>
                </w:rPr>
                <w:t>2</w:t>
              </w:r>
            </w:hyperlink>
            <w:r w:rsidRPr="00D17A51">
              <w:rPr>
                <w:rFonts w:asciiTheme="minorHAnsi" w:hAnsiTheme="minorHAnsi"/>
                <w:sz w:val="18"/>
                <w:szCs w:val="20"/>
                <w:vertAlign w:val="superscript"/>
              </w:rPr>
              <w:t xml:space="preserve"> (p. 21) </w:t>
            </w:r>
            <w:r w:rsidRPr="00D17A51">
              <w:rPr>
                <w:rFonts w:asciiTheme="minorHAnsi" w:hAnsiTheme="minorHAnsi"/>
                <w:sz w:val="18"/>
                <w:szCs w:val="18"/>
              </w:rPr>
              <w:t>Gravitational forces are always attractive. There is a gravitational force between any two masses, but it is very small except when one or both of the objects have large mass—for example, Earth and the sun. Long-range gravitational interactions govern the evolution and maintenance of large-scale systems in space, such as galaxies or the solar system, and determine the patterns of motion within those structures. Forces that act at a distance (gravitational, electric, and magnetic) can be explained by force fields that extend through space and can be mapped by their effect on a test object (a ball, a charged object, or a magnet, respectively).</w:t>
            </w:r>
            <w:r w:rsidRPr="00D17A51">
              <w:rPr>
                <w:rFonts w:asciiTheme="minorHAnsi" w:hAnsiTheme="minorHAnsi"/>
                <w:sz w:val="18"/>
                <w:szCs w:val="18"/>
                <w:u w:val="single"/>
                <w:vertAlign w:val="superscript"/>
              </w:rPr>
              <w:t xml:space="preserve"> </w:t>
            </w:r>
            <w:hyperlink w:anchor="_14hx32g">
              <w:r w:rsidRPr="00D17A51">
                <w:rPr>
                  <w:rFonts w:asciiTheme="minorHAnsi" w:hAnsiTheme="minorHAnsi"/>
                  <w:sz w:val="18"/>
                  <w:szCs w:val="18"/>
                  <w:u w:val="single"/>
                  <w:vertAlign w:val="superscript"/>
                </w:rPr>
                <w:t>4</w:t>
              </w:r>
            </w:hyperlink>
            <w:r w:rsidRPr="00D17A51">
              <w:rPr>
                <w:rFonts w:asciiTheme="minorHAnsi" w:hAnsiTheme="minorHAnsi"/>
                <w:sz w:val="18"/>
                <w:szCs w:val="18"/>
              </w:rPr>
              <w:t xml:space="preserve"> </w:t>
            </w:r>
            <w:r w:rsidRPr="00D17A51">
              <w:rPr>
                <w:rFonts w:asciiTheme="minorHAnsi" w:hAnsiTheme="minorHAnsi"/>
                <w:sz w:val="18"/>
                <w:szCs w:val="18"/>
                <w:vertAlign w:val="superscript"/>
              </w:rPr>
              <w:t>(p. 118)</w:t>
            </w:r>
          </w:p>
        </w:tc>
      </w:tr>
      <w:tr w:rsidR="00F46A6E" w:rsidRPr="000E60D1" w14:paraId="4879D3CF" w14:textId="77777777" w:rsidTr="003E4F35">
        <w:tc>
          <w:tcPr>
            <w:tcW w:w="5760" w:type="dxa"/>
            <w:shd w:val="clear" w:color="auto" w:fill="FBD5B5"/>
          </w:tcPr>
          <w:p w14:paraId="0B48AB11" w14:textId="77777777" w:rsidR="00F46A6E" w:rsidRPr="000E60D1" w:rsidRDefault="00F46A6E" w:rsidP="003E4F35">
            <w:pPr>
              <w:rPr>
                <w:rFonts w:asciiTheme="minorHAnsi" w:hAnsiTheme="minorHAnsi"/>
                <w:b/>
                <w:strike/>
              </w:rPr>
            </w:pPr>
            <w:r w:rsidRPr="000E60D1">
              <w:rPr>
                <w:rFonts w:asciiTheme="minorHAnsi" w:hAnsiTheme="minorHAnsi"/>
                <w:b/>
              </w:rPr>
              <w:t>6.P4U2.5</w:t>
            </w:r>
          </w:p>
        </w:tc>
        <w:tc>
          <w:tcPr>
            <w:tcW w:w="7215" w:type="dxa"/>
            <w:shd w:val="clear" w:color="auto" w:fill="FBD5B5"/>
          </w:tcPr>
          <w:p w14:paraId="7DD75236" w14:textId="77777777" w:rsidR="00F46A6E" w:rsidRPr="000E60D1" w:rsidRDefault="00F46A6E" w:rsidP="003E4F35">
            <w:pPr>
              <w:rPr>
                <w:rFonts w:asciiTheme="minorHAnsi" w:hAnsiTheme="minorHAnsi"/>
                <w:strike/>
              </w:rPr>
            </w:pPr>
            <w:r w:rsidRPr="003B1B3A">
              <w:rPr>
                <w:rFonts w:asciiTheme="minorHAnsi" w:hAnsiTheme="minorHAnsi"/>
                <w:b/>
                <w:szCs w:val="20"/>
              </w:rPr>
              <w:t>Crosscutting Concepts and Background Information for Educators</w:t>
            </w:r>
          </w:p>
        </w:tc>
      </w:tr>
      <w:tr w:rsidR="00F46A6E" w:rsidRPr="000E60D1" w14:paraId="11ADEB51" w14:textId="77777777" w:rsidTr="003E4F35">
        <w:tc>
          <w:tcPr>
            <w:tcW w:w="5760" w:type="dxa"/>
          </w:tcPr>
          <w:p w14:paraId="04BF7F26" w14:textId="77777777" w:rsidR="00F46A6E" w:rsidRPr="000E60D1" w:rsidRDefault="00B65834" w:rsidP="003E4F35">
            <w:pPr>
              <w:rPr>
                <w:rFonts w:asciiTheme="minorHAnsi" w:hAnsiTheme="minorHAnsi"/>
              </w:rPr>
            </w:pPr>
            <w:hyperlink r:id="rId28" w:anchor="61" w:history="1">
              <w:r w:rsidR="00F46A6E" w:rsidRPr="005B0FCA">
                <w:rPr>
                  <w:rStyle w:val="Hyperlink"/>
                  <w:rFonts w:asciiTheme="minorHAnsi" w:hAnsiTheme="minorHAnsi"/>
                  <w:b/>
                </w:rPr>
                <w:t>Analyze</w:t>
              </w:r>
            </w:hyperlink>
            <w:r w:rsidR="00F46A6E" w:rsidRPr="000E60D1">
              <w:rPr>
                <w:rFonts w:asciiTheme="minorHAnsi" w:hAnsiTheme="minorHAnsi"/>
                <w:b/>
              </w:rPr>
              <w:t xml:space="preserve"> </w:t>
            </w:r>
            <w:r w:rsidR="00F46A6E" w:rsidRPr="000E60D1">
              <w:rPr>
                <w:rFonts w:asciiTheme="minorHAnsi" w:hAnsiTheme="minorHAnsi"/>
              </w:rPr>
              <w:t xml:space="preserve">how humans use technology to store (potential) </w:t>
            </w:r>
            <w:r w:rsidR="00F46A6E" w:rsidRPr="002E0120">
              <w:rPr>
                <w:rFonts w:asciiTheme="minorHAnsi" w:hAnsiTheme="minorHAnsi"/>
                <w:noProof/>
              </w:rPr>
              <w:t>and/or</w:t>
            </w:r>
            <w:r w:rsidR="00F46A6E" w:rsidRPr="000E60D1">
              <w:rPr>
                <w:rFonts w:asciiTheme="minorHAnsi" w:hAnsiTheme="minorHAnsi"/>
              </w:rPr>
              <w:t xml:space="preserve"> use (kinetic) energy.</w:t>
            </w:r>
          </w:p>
          <w:p w14:paraId="417D8B34" w14:textId="77777777" w:rsidR="00F46A6E" w:rsidRPr="000E60D1" w:rsidRDefault="00F46A6E" w:rsidP="003E4F35">
            <w:pPr>
              <w:rPr>
                <w:rFonts w:asciiTheme="minorHAnsi" w:hAnsiTheme="minorHAnsi"/>
              </w:rPr>
            </w:pPr>
          </w:p>
          <w:p w14:paraId="08521ECA" w14:textId="77777777" w:rsidR="00F46A6E" w:rsidRPr="000E60D1" w:rsidRDefault="00F46A6E" w:rsidP="003E4F35">
            <w:pPr>
              <w:rPr>
                <w:rFonts w:asciiTheme="minorHAnsi" w:hAnsiTheme="minorHAnsi"/>
              </w:rPr>
            </w:pPr>
          </w:p>
        </w:tc>
        <w:tc>
          <w:tcPr>
            <w:tcW w:w="7215" w:type="dxa"/>
          </w:tcPr>
          <w:p w14:paraId="5173D724" w14:textId="77777777" w:rsidR="00F46A6E" w:rsidRPr="00A842FE" w:rsidRDefault="00F46A6E" w:rsidP="003E4F35">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64115CEA" w14:textId="77777777" w:rsidR="00F46A6E" w:rsidRPr="003B1B3A" w:rsidRDefault="00F46A6E" w:rsidP="003E4F35">
            <w:pPr>
              <w:rPr>
                <w:rFonts w:asciiTheme="minorHAnsi" w:hAnsiTheme="minorHAnsi"/>
                <w:sz w:val="20"/>
                <w:szCs w:val="20"/>
              </w:rPr>
            </w:pPr>
            <w:r w:rsidRPr="00CE1408">
              <w:rPr>
                <w:rFonts w:asciiTheme="minorHAnsi" w:hAnsiTheme="minorHAnsi"/>
                <w:b/>
                <w:sz w:val="20"/>
                <w:szCs w:val="20"/>
              </w:rPr>
              <w:t>Patterns</w:t>
            </w:r>
            <w:r>
              <w:rPr>
                <w:rFonts w:asciiTheme="minorHAnsi" w:hAnsiTheme="minorHAnsi"/>
                <w:sz w:val="20"/>
                <w:szCs w:val="20"/>
              </w:rPr>
              <w:t>;</w:t>
            </w:r>
            <w:r w:rsidRPr="003B1B3A">
              <w:rPr>
                <w:rFonts w:asciiTheme="minorHAnsi" w:hAnsiTheme="minorHAnsi"/>
                <w:sz w:val="20"/>
                <w:szCs w:val="20"/>
              </w:rPr>
              <w:t xml:space="preserve"> Cause and Effect</w:t>
            </w:r>
            <w:r>
              <w:rPr>
                <w:rFonts w:asciiTheme="minorHAnsi" w:hAnsiTheme="minorHAnsi"/>
                <w:sz w:val="20"/>
                <w:szCs w:val="20"/>
              </w:rPr>
              <w:t>;</w:t>
            </w:r>
            <w:r w:rsidRPr="003B1B3A">
              <w:rPr>
                <w:rFonts w:asciiTheme="minorHAnsi" w:hAnsiTheme="minorHAnsi"/>
                <w:sz w:val="20"/>
                <w:szCs w:val="20"/>
              </w:rPr>
              <w:t xml:space="preserve"> </w:t>
            </w:r>
            <w:r w:rsidRPr="00CE1408">
              <w:rPr>
                <w:rFonts w:asciiTheme="minorHAnsi" w:hAnsiTheme="minorHAnsi"/>
                <w:b/>
                <w:sz w:val="20"/>
                <w:szCs w:val="20"/>
              </w:rPr>
              <w:t xml:space="preserve">Scale, Proportion </w:t>
            </w:r>
            <w:r w:rsidRPr="00CE1408">
              <w:rPr>
                <w:rFonts w:asciiTheme="minorHAnsi" w:hAnsiTheme="minorHAnsi"/>
                <w:b/>
                <w:noProof/>
                <w:sz w:val="20"/>
                <w:szCs w:val="20"/>
              </w:rPr>
              <w:t>and</w:t>
            </w:r>
            <w:r w:rsidRPr="00CE1408">
              <w:rPr>
                <w:rFonts w:asciiTheme="minorHAnsi" w:hAnsiTheme="minorHAnsi"/>
                <w:b/>
                <w:sz w:val="20"/>
                <w:szCs w:val="20"/>
              </w:rPr>
              <w:t xml:space="preserve"> Quantity</w:t>
            </w:r>
            <w:r w:rsidRPr="00CE1408">
              <w:rPr>
                <w:rFonts w:asciiTheme="minorHAnsi" w:hAnsiTheme="minorHAnsi"/>
                <w:sz w:val="20"/>
                <w:szCs w:val="20"/>
              </w:rPr>
              <w:t xml:space="preserve">; </w:t>
            </w:r>
            <w:r w:rsidRPr="00CE1408">
              <w:rPr>
                <w:rFonts w:asciiTheme="minorHAnsi" w:hAnsiTheme="minorHAnsi"/>
                <w:b/>
                <w:sz w:val="20"/>
                <w:szCs w:val="20"/>
              </w:rPr>
              <w:t>Systems and System Models; Energy and Matter;</w:t>
            </w:r>
            <w:r w:rsidRPr="00CE1408">
              <w:rPr>
                <w:rFonts w:asciiTheme="minorHAnsi" w:hAnsiTheme="minorHAnsi"/>
                <w:sz w:val="20"/>
                <w:szCs w:val="20"/>
              </w:rPr>
              <w:t xml:space="preserve"> Structure and Function; Stability and Change</w:t>
            </w:r>
            <w:hyperlink r:id="rId29" w:anchor="_14hx32g" w:history="1">
              <w:r w:rsidRPr="00CE1408">
                <w:rPr>
                  <w:rStyle w:val="Hyperlink"/>
                  <w:rFonts w:asciiTheme="minorHAnsi" w:hAnsiTheme="minorHAnsi"/>
                  <w:sz w:val="20"/>
                  <w:szCs w:val="20"/>
                  <w:vertAlign w:val="superscript"/>
                </w:rPr>
                <w:t>4</w:t>
              </w:r>
            </w:hyperlink>
          </w:p>
          <w:p w14:paraId="092658E0" w14:textId="77777777" w:rsidR="00F46A6E" w:rsidRPr="00A842FE" w:rsidRDefault="00F46A6E" w:rsidP="003E4F35">
            <w:pPr>
              <w:jc w:val="both"/>
              <w:rPr>
                <w:rFonts w:asciiTheme="minorHAnsi" w:hAnsiTheme="minorHAnsi"/>
                <w:sz w:val="20"/>
                <w:szCs w:val="20"/>
              </w:rPr>
            </w:pPr>
          </w:p>
          <w:p w14:paraId="1F2C3104" w14:textId="77777777" w:rsidR="00F46A6E" w:rsidRPr="00A842FE" w:rsidRDefault="00F46A6E" w:rsidP="003E4F35">
            <w:pPr>
              <w:rPr>
                <w:rFonts w:asciiTheme="minorHAnsi" w:hAnsiTheme="minorHAnsi"/>
                <w:sz w:val="20"/>
                <w:szCs w:val="20"/>
              </w:rPr>
            </w:pPr>
            <w:r w:rsidRPr="00A842FE">
              <w:rPr>
                <w:rFonts w:asciiTheme="minorHAnsi" w:hAnsiTheme="minorHAnsi"/>
                <w:b/>
                <w:sz w:val="20"/>
                <w:szCs w:val="20"/>
                <w:u w:val="single"/>
              </w:rPr>
              <w:t>Background Information:</w:t>
            </w:r>
          </w:p>
          <w:p w14:paraId="7D611D4C" w14:textId="455AEE34" w:rsidR="00F46A6E" w:rsidRPr="00CE1408" w:rsidRDefault="00B329D5" w:rsidP="003E4F35">
            <w:pPr>
              <w:jc w:val="both"/>
              <w:rPr>
                <w:rFonts w:asciiTheme="minorHAnsi" w:hAnsiTheme="minorHAnsi"/>
                <w:sz w:val="20"/>
                <w:szCs w:val="20"/>
                <w:vertAlign w:val="superscript"/>
              </w:rPr>
            </w:pPr>
            <w:r w:rsidRPr="004240F6">
              <w:rPr>
                <w:rFonts w:asciiTheme="minorHAnsi" w:hAnsiTheme="minorHAnsi"/>
                <w:sz w:val="18"/>
                <w:szCs w:val="20"/>
              </w:rPr>
              <w:t>Objects can have stored energy (that is, the ability to make things change) either because of their chemical composition (as in fuels and batteries), their movement, their temperature, their position in a gravitational or other field, or because of compression or distortion of an elastic material. Energy can be stored by lifting an object higher above the ground. When it is released and falls, this energy is stored in its motion. When an object is heated it has more energy than when it is cold. An object at a higher temperature heats the surroundings or cooler objects in contact with it until they are all at the same temperature. How quickly this happens depends on the kind of material which is heated and on the materials between them (the extent to which they are thermal insulators or conductors).</w:t>
            </w:r>
            <w:r w:rsidRPr="005A58FC">
              <w:rPr>
                <w:rFonts w:asciiTheme="minorHAnsi" w:hAnsiTheme="minorHAnsi"/>
                <w:sz w:val="18"/>
                <w:szCs w:val="20"/>
              </w:rPr>
              <w:t xml:space="preserve"> </w:t>
            </w:r>
            <w:hyperlink w:anchor="_14hx32g">
              <w:r w:rsidR="004240F6" w:rsidRPr="00D17A51">
                <w:rPr>
                  <w:rFonts w:asciiTheme="minorHAnsi" w:hAnsiTheme="minorHAnsi"/>
                  <w:sz w:val="18"/>
                  <w:szCs w:val="20"/>
                  <w:u w:val="single"/>
                  <w:vertAlign w:val="superscript"/>
                </w:rPr>
                <w:t>2</w:t>
              </w:r>
            </w:hyperlink>
            <w:r w:rsidR="004240F6" w:rsidRPr="00D17A51">
              <w:rPr>
                <w:rFonts w:asciiTheme="minorHAnsi" w:hAnsiTheme="minorHAnsi"/>
                <w:sz w:val="18"/>
                <w:szCs w:val="20"/>
                <w:vertAlign w:val="superscript"/>
              </w:rPr>
              <w:t xml:space="preserve"> (p. 2</w:t>
            </w:r>
            <w:r w:rsidR="004240F6">
              <w:rPr>
                <w:rFonts w:asciiTheme="minorHAnsi" w:hAnsiTheme="minorHAnsi"/>
                <w:sz w:val="18"/>
                <w:szCs w:val="20"/>
                <w:vertAlign w:val="superscript"/>
              </w:rPr>
              <w:t>3</w:t>
            </w:r>
            <w:r w:rsidR="004240F6" w:rsidRPr="00D17A51">
              <w:rPr>
                <w:rFonts w:asciiTheme="minorHAnsi" w:hAnsiTheme="minorHAnsi"/>
                <w:sz w:val="18"/>
                <w:szCs w:val="20"/>
                <w:vertAlign w:val="superscript"/>
              </w:rPr>
              <w:t xml:space="preserve">) </w:t>
            </w:r>
            <w:r w:rsidR="00F46A6E" w:rsidRPr="00CE1408">
              <w:rPr>
                <w:rFonts w:asciiTheme="minorHAnsi" w:hAnsiTheme="minorHAnsi"/>
                <w:sz w:val="18"/>
                <w:szCs w:val="20"/>
              </w:rPr>
              <w:t xml:space="preserve">The </w:t>
            </w:r>
            <w:r w:rsidR="00F46A6E" w:rsidRPr="00CE1408">
              <w:rPr>
                <w:rFonts w:asciiTheme="minorHAnsi" w:hAnsiTheme="minorHAnsi"/>
                <w:b/>
                <w:sz w:val="18"/>
                <w:szCs w:val="20"/>
              </w:rPr>
              <w:t xml:space="preserve">chemicals </w:t>
            </w:r>
            <w:r w:rsidR="00F46A6E" w:rsidRPr="00CE1408">
              <w:rPr>
                <w:rFonts w:asciiTheme="minorHAnsi" w:hAnsiTheme="minorHAnsi"/>
                <w:sz w:val="18"/>
                <w:szCs w:val="20"/>
              </w:rPr>
              <w:t xml:space="preserve">in the cells of a battery store energy which is released when the battery is connected so that an electric current flows, </w:t>
            </w:r>
            <w:r w:rsidR="00F46A6E" w:rsidRPr="00CE1408">
              <w:rPr>
                <w:rFonts w:asciiTheme="minorHAnsi" w:hAnsiTheme="minorHAnsi"/>
                <w:b/>
                <w:sz w:val="18"/>
                <w:szCs w:val="20"/>
              </w:rPr>
              <w:t xml:space="preserve">transferring </w:t>
            </w:r>
            <w:r w:rsidR="00F46A6E" w:rsidRPr="00CE1408">
              <w:rPr>
                <w:rFonts w:asciiTheme="minorHAnsi" w:hAnsiTheme="minorHAnsi"/>
                <w:b/>
                <w:noProof/>
                <w:sz w:val="18"/>
                <w:szCs w:val="20"/>
              </w:rPr>
              <w:t>energy</w:t>
            </w:r>
            <w:r w:rsidR="00F46A6E" w:rsidRPr="00CE1408">
              <w:rPr>
                <w:rFonts w:asciiTheme="minorHAnsi" w:hAnsiTheme="minorHAnsi"/>
                <w:sz w:val="18"/>
                <w:szCs w:val="20"/>
              </w:rPr>
              <w:t xml:space="preserve"> to other components in the circuit and on to the environment. </w:t>
            </w:r>
            <w:hyperlink w:anchor="_14hx32g">
              <w:r w:rsidR="00F46A6E" w:rsidRPr="00CE1408">
                <w:rPr>
                  <w:rFonts w:asciiTheme="minorHAnsi" w:hAnsiTheme="minorHAnsi"/>
                  <w:sz w:val="18"/>
                  <w:szCs w:val="20"/>
                  <w:u w:val="single"/>
                  <w:vertAlign w:val="superscript"/>
                </w:rPr>
                <w:t>2</w:t>
              </w:r>
            </w:hyperlink>
            <w:r w:rsidR="00F46A6E" w:rsidRPr="00CE1408">
              <w:rPr>
                <w:rFonts w:asciiTheme="minorHAnsi" w:hAnsiTheme="minorHAnsi"/>
                <w:sz w:val="18"/>
                <w:szCs w:val="20"/>
                <w:vertAlign w:val="superscript"/>
              </w:rPr>
              <w:t xml:space="preserve"> (p. 23) </w:t>
            </w:r>
            <w:r w:rsidR="00F46A6E" w:rsidRPr="00CE1408">
              <w:rPr>
                <w:b/>
                <w:sz w:val="18"/>
                <w:szCs w:val="20"/>
              </w:rPr>
              <w:t>Motion energy</w:t>
            </w:r>
            <w:r w:rsidR="00F46A6E" w:rsidRPr="00CE1408">
              <w:rPr>
                <w:sz w:val="18"/>
                <w:szCs w:val="20"/>
              </w:rPr>
              <w:t xml:space="preserve"> is properly called </w:t>
            </w:r>
            <w:r w:rsidR="00F46A6E" w:rsidRPr="00CE1408">
              <w:rPr>
                <w:b/>
                <w:sz w:val="18"/>
                <w:szCs w:val="20"/>
              </w:rPr>
              <w:t>kinetic energy</w:t>
            </w:r>
            <w:r w:rsidR="00F46A6E" w:rsidRPr="00CE1408">
              <w:rPr>
                <w:sz w:val="18"/>
                <w:szCs w:val="20"/>
              </w:rPr>
              <w:t xml:space="preserve">; it is proportional to the mass of the moving object and grows with the square of its speed. A system of objects may also contain </w:t>
            </w:r>
            <w:r w:rsidR="00F46A6E" w:rsidRPr="00CE1408">
              <w:rPr>
                <w:b/>
                <w:sz w:val="18"/>
                <w:szCs w:val="20"/>
              </w:rPr>
              <w:t>stored (potential) energy</w:t>
            </w:r>
            <w:r w:rsidR="00F46A6E" w:rsidRPr="00CE1408">
              <w:rPr>
                <w:sz w:val="18"/>
                <w:szCs w:val="20"/>
              </w:rPr>
              <w:t xml:space="preserve">, depending on their relative positions. </w:t>
            </w:r>
            <w:hyperlink w:anchor="_14hx32g">
              <w:r w:rsidR="00F46A6E" w:rsidRPr="00CE1408">
                <w:rPr>
                  <w:rFonts w:asciiTheme="minorHAnsi" w:hAnsiTheme="minorHAnsi"/>
                  <w:sz w:val="18"/>
                  <w:szCs w:val="20"/>
                  <w:u w:val="single"/>
                  <w:vertAlign w:val="superscript"/>
                </w:rPr>
                <w:t>4</w:t>
              </w:r>
            </w:hyperlink>
            <w:r w:rsidR="00F46A6E" w:rsidRPr="00CE1408">
              <w:rPr>
                <w:rFonts w:asciiTheme="minorHAnsi" w:hAnsiTheme="minorHAnsi"/>
                <w:sz w:val="18"/>
                <w:szCs w:val="20"/>
              </w:rPr>
              <w:t xml:space="preserve"> </w:t>
            </w:r>
            <w:r w:rsidR="00F46A6E" w:rsidRPr="00CE1408">
              <w:rPr>
                <w:rFonts w:asciiTheme="minorHAnsi" w:hAnsiTheme="minorHAnsi"/>
                <w:sz w:val="18"/>
                <w:szCs w:val="20"/>
                <w:vertAlign w:val="superscript"/>
              </w:rPr>
              <w:t>(p. 123)</w:t>
            </w:r>
          </w:p>
        </w:tc>
      </w:tr>
    </w:tbl>
    <w:p w14:paraId="58293BE5" w14:textId="77777777" w:rsidR="007D733F" w:rsidRPr="000E60D1" w:rsidRDefault="007D733F">
      <w:pPr>
        <w:spacing w:line="240" w:lineRule="auto"/>
        <w:rPr>
          <w:rFonts w:asciiTheme="minorHAnsi" w:eastAsia="Cambria" w:hAnsiTheme="minorHAnsi" w:cs="Cambria"/>
          <w:sz w:val="22"/>
          <w:szCs w:val="22"/>
        </w:rPr>
      </w:pPr>
    </w:p>
    <w:p w14:paraId="40EBA63E" w14:textId="77777777" w:rsidR="007D733F" w:rsidRDefault="007D733F">
      <w:pPr>
        <w:spacing w:line="240" w:lineRule="auto"/>
        <w:rPr>
          <w:rFonts w:asciiTheme="minorHAnsi" w:eastAsia="Cambria" w:hAnsiTheme="minorHAnsi" w:cs="Cambria"/>
          <w:sz w:val="22"/>
          <w:szCs w:val="22"/>
        </w:rPr>
      </w:pPr>
    </w:p>
    <w:p w14:paraId="2B558180" w14:textId="77777777" w:rsidR="00DC0560" w:rsidRDefault="00DC0560">
      <w:pPr>
        <w:spacing w:line="240" w:lineRule="auto"/>
        <w:rPr>
          <w:rFonts w:asciiTheme="minorHAnsi" w:eastAsia="Cambria" w:hAnsiTheme="minorHAnsi" w:cs="Cambria"/>
          <w:sz w:val="22"/>
          <w:szCs w:val="22"/>
        </w:rPr>
      </w:pPr>
    </w:p>
    <w:p w14:paraId="0A55D156" w14:textId="77777777" w:rsidR="00DC0560" w:rsidRDefault="00DC0560">
      <w:pPr>
        <w:spacing w:line="240" w:lineRule="auto"/>
        <w:rPr>
          <w:rFonts w:asciiTheme="minorHAnsi" w:eastAsia="Cambria" w:hAnsiTheme="minorHAnsi" w:cs="Cambria"/>
          <w:sz w:val="22"/>
          <w:szCs w:val="22"/>
        </w:rPr>
      </w:pPr>
    </w:p>
    <w:p w14:paraId="3459EC34" w14:textId="77777777" w:rsidR="00DC0560" w:rsidRPr="000E60D1" w:rsidRDefault="00DC0560">
      <w:pPr>
        <w:spacing w:line="240" w:lineRule="auto"/>
        <w:rPr>
          <w:rFonts w:asciiTheme="minorHAnsi" w:eastAsia="Cambria" w:hAnsiTheme="minorHAnsi" w:cs="Cambria"/>
          <w:sz w:val="22"/>
          <w:szCs w:val="22"/>
        </w:rPr>
      </w:pPr>
    </w:p>
    <w:p w14:paraId="78C76286" w14:textId="77777777" w:rsidR="007D733F" w:rsidRPr="000E60D1" w:rsidRDefault="00932956">
      <w:pPr>
        <w:pStyle w:val="Heading2"/>
        <w:rPr>
          <w:rFonts w:asciiTheme="minorHAnsi" w:eastAsia="Cambria" w:hAnsiTheme="minorHAnsi" w:cs="Cambria"/>
          <w:color w:val="auto"/>
        </w:rPr>
      </w:pPr>
      <w:bookmarkStart w:id="16" w:name="_4hr1b5p" w:colFirst="0" w:colLast="0"/>
      <w:bookmarkEnd w:id="16"/>
      <w:r w:rsidRPr="000E60D1">
        <w:rPr>
          <w:rFonts w:asciiTheme="minorHAnsi" w:eastAsia="Cambria" w:hAnsiTheme="minorHAnsi" w:cs="Cambria"/>
          <w:color w:val="auto"/>
        </w:rPr>
        <w:t xml:space="preserve">Earth and Space Sciences: Students develop an understanding of the scale and properties of objects in the solar system and how forces (gravity) and energy cause observable patterns in the Sun-Earth-Moon system. </w:t>
      </w:r>
    </w:p>
    <w:tbl>
      <w:tblPr>
        <w:tblStyle w:val="afd"/>
        <w:tblW w:w="129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80"/>
        <w:gridCol w:w="7080"/>
      </w:tblGrid>
      <w:tr w:rsidR="00F46A6E" w:rsidRPr="000E60D1" w14:paraId="42F27BDC" w14:textId="77777777" w:rsidTr="003E4F35">
        <w:tc>
          <w:tcPr>
            <w:tcW w:w="5880" w:type="dxa"/>
            <w:tcBorders>
              <w:bottom w:val="single" w:sz="18" w:space="0" w:color="000000"/>
            </w:tcBorders>
            <w:shd w:val="clear" w:color="auto" w:fill="B7DDE8"/>
          </w:tcPr>
          <w:p w14:paraId="141BB481" w14:textId="77777777" w:rsidR="00F46A6E" w:rsidRPr="000E60D1" w:rsidRDefault="00F46A6E" w:rsidP="003E4F35">
            <w:pPr>
              <w:rPr>
                <w:rFonts w:asciiTheme="minorHAnsi" w:hAnsiTheme="minorHAnsi"/>
                <w:b/>
              </w:rPr>
            </w:pPr>
            <w:bookmarkStart w:id="17" w:name="2wwbldi" w:colFirst="0" w:colLast="0"/>
            <w:bookmarkStart w:id="18" w:name="1c1lvlb" w:colFirst="0" w:colLast="0"/>
            <w:bookmarkStart w:id="19" w:name="3w19e94" w:colFirst="0" w:colLast="0"/>
            <w:bookmarkEnd w:id="17"/>
            <w:bookmarkEnd w:id="18"/>
            <w:bookmarkEnd w:id="19"/>
            <w:r w:rsidRPr="000E60D1">
              <w:rPr>
                <w:rFonts w:asciiTheme="minorHAnsi" w:hAnsiTheme="minorHAnsi"/>
                <w:b/>
              </w:rPr>
              <w:t>Earth and Space Standards</w:t>
            </w:r>
          </w:p>
        </w:tc>
        <w:tc>
          <w:tcPr>
            <w:tcW w:w="7080" w:type="dxa"/>
            <w:tcBorders>
              <w:bottom w:val="single" w:sz="18" w:space="0" w:color="000000"/>
            </w:tcBorders>
            <w:shd w:val="clear" w:color="auto" w:fill="B7DDE8"/>
          </w:tcPr>
          <w:p w14:paraId="05E87C3A" w14:textId="77777777" w:rsidR="00F46A6E" w:rsidRPr="000E60D1" w:rsidRDefault="00F46A6E" w:rsidP="003E4F35">
            <w:pPr>
              <w:rPr>
                <w:rFonts w:asciiTheme="minorHAnsi" w:hAnsiTheme="minorHAnsi"/>
              </w:rPr>
            </w:pPr>
            <w:r w:rsidRPr="003B1B3A">
              <w:rPr>
                <w:rFonts w:asciiTheme="minorHAnsi" w:hAnsiTheme="minorHAnsi"/>
                <w:b/>
                <w:szCs w:val="20"/>
              </w:rPr>
              <w:t>Crosscutting Concepts and Background Information for Educators</w:t>
            </w:r>
          </w:p>
        </w:tc>
      </w:tr>
      <w:tr w:rsidR="000475F1" w:rsidRPr="000E60D1" w14:paraId="0AF137F2" w14:textId="77777777" w:rsidTr="000475F1">
        <w:tc>
          <w:tcPr>
            <w:tcW w:w="5880" w:type="dxa"/>
            <w:tcBorders>
              <w:top w:val="single" w:sz="18" w:space="0" w:color="000000"/>
            </w:tcBorders>
            <w:shd w:val="clear" w:color="auto" w:fill="DBEEF3"/>
          </w:tcPr>
          <w:p w14:paraId="6B868900" w14:textId="77777777" w:rsidR="000475F1" w:rsidRPr="000E60D1" w:rsidRDefault="000475F1" w:rsidP="003E4F35">
            <w:pPr>
              <w:rPr>
                <w:rFonts w:asciiTheme="minorHAnsi" w:hAnsiTheme="minorHAnsi"/>
              </w:rPr>
            </w:pPr>
            <w:r w:rsidRPr="000E60D1">
              <w:rPr>
                <w:rFonts w:asciiTheme="minorHAnsi" w:hAnsiTheme="minorHAnsi"/>
                <w:b/>
              </w:rPr>
              <w:t>6.E1U1.6</w:t>
            </w:r>
          </w:p>
        </w:tc>
        <w:tc>
          <w:tcPr>
            <w:tcW w:w="7080" w:type="dxa"/>
            <w:vMerge w:val="restart"/>
            <w:tcBorders>
              <w:top w:val="single" w:sz="18" w:space="0" w:color="000000"/>
            </w:tcBorders>
            <w:shd w:val="clear" w:color="auto" w:fill="auto"/>
          </w:tcPr>
          <w:p w14:paraId="2342BC4A" w14:textId="77777777" w:rsidR="000475F1" w:rsidRPr="00A842FE" w:rsidRDefault="000475F1" w:rsidP="003E4F35">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523E1CF4" w14:textId="77777777" w:rsidR="000475F1" w:rsidRPr="003B1B3A" w:rsidRDefault="000475F1" w:rsidP="003E4F35">
            <w:pPr>
              <w:rPr>
                <w:rFonts w:asciiTheme="minorHAnsi" w:hAnsiTheme="minorHAnsi"/>
                <w:sz w:val="20"/>
                <w:szCs w:val="20"/>
              </w:rPr>
            </w:pPr>
            <w:r w:rsidRPr="00CE1408">
              <w:rPr>
                <w:rFonts w:asciiTheme="minorHAnsi" w:hAnsiTheme="minorHAnsi"/>
                <w:b/>
                <w:sz w:val="20"/>
                <w:szCs w:val="20"/>
              </w:rPr>
              <w:t>Patterns</w:t>
            </w:r>
            <w:r>
              <w:rPr>
                <w:rFonts w:asciiTheme="minorHAnsi" w:hAnsiTheme="minorHAnsi"/>
                <w:sz w:val="20"/>
                <w:szCs w:val="20"/>
              </w:rPr>
              <w:t>;</w:t>
            </w:r>
            <w:r w:rsidRPr="003B1B3A">
              <w:rPr>
                <w:rFonts w:asciiTheme="minorHAnsi" w:hAnsiTheme="minorHAnsi"/>
                <w:sz w:val="20"/>
                <w:szCs w:val="20"/>
              </w:rPr>
              <w:t xml:space="preserve"> Cause and Effect</w:t>
            </w:r>
            <w:r>
              <w:rPr>
                <w:rFonts w:asciiTheme="minorHAnsi" w:hAnsiTheme="minorHAnsi"/>
                <w:sz w:val="20"/>
                <w:szCs w:val="20"/>
              </w:rPr>
              <w:t>;</w:t>
            </w:r>
            <w:r w:rsidRPr="003B1B3A">
              <w:rPr>
                <w:rFonts w:asciiTheme="minorHAnsi" w:hAnsiTheme="minorHAnsi"/>
                <w:sz w:val="20"/>
                <w:szCs w:val="20"/>
              </w:rPr>
              <w:t xml:space="preserve"> </w:t>
            </w:r>
            <w:r w:rsidRPr="00CE1408">
              <w:rPr>
                <w:rFonts w:asciiTheme="minorHAnsi" w:hAnsiTheme="minorHAnsi"/>
                <w:b/>
                <w:sz w:val="20"/>
                <w:szCs w:val="20"/>
              </w:rPr>
              <w:t xml:space="preserve">Scale, Proportion </w:t>
            </w:r>
            <w:r w:rsidRPr="00CE1408">
              <w:rPr>
                <w:rFonts w:asciiTheme="minorHAnsi" w:hAnsiTheme="minorHAnsi"/>
                <w:b/>
                <w:noProof/>
                <w:sz w:val="20"/>
                <w:szCs w:val="20"/>
              </w:rPr>
              <w:t>and</w:t>
            </w:r>
            <w:r w:rsidRPr="00CE1408">
              <w:rPr>
                <w:rFonts w:asciiTheme="minorHAnsi" w:hAnsiTheme="minorHAnsi"/>
                <w:b/>
                <w:sz w:val="20"/>
                <w:szCs w:val="20"/>
              </w:rPr>
              <w:t xml:space="preserve"> Quantity</w:t>
            </w:r>
            <w:r w:rsidRPr="00CE1408">
              <w:rPr>
                <w:rFonts w:asciiTheme="minorHAnsi" w:hAnsiTheme="minorHAnsi"/>
                <w:sz w:val="20"/>
                <w:szCs w:val="20"/>
              </w:rPr>
              <w:t xml:space="preserve">; </w:t>
            </w:r>
            <w:r w:rsidRPr="00CE1408">
              <w:rPr>
                <w:rFonts w:asciiTheme="minorHAnsi" w:hAnsiTheme="minorHAnsi"/>
                <w:b/>
                <w:sz w:val="20"/>
                <w:szCs w:val="20"/>
              </w:rPr>
              <w:t>Systems and System Models; Energy and Matter;</w:t>
            </w:r>
            <w:r w:rsidRPr="00CE1408">
              <w:rPr>
                <w:rFonts w:asciiTheme="minorHAnsi" w:hAnsiTheme="minorHAnsi"/>
                <w:sz w:val="20"/>
                <w:szCs w:val="20"/>
              </w:rPr>
              <w:t xml:space="preserve"> Structure and Function; Stability and Change</w:t>
            </w:r>
            <w:hyperlink r:id="rId30" w:anchor="_14hx32g" w:history="1">
              <w:r w:rsidRPr="00CE1408">
                <w:rPr>
                  <w:rStyle w:val="Hyperlink"/>
                  <w:rFonts w:asciiTheme="minorHAnsi" w:hAnsiTheme="minorHAnsi"/>
                  <w:sz w:val="20"/>
                  <w:szCs w:val="20"/>
                  <w:vertAlign w:val="superscript"/>
                </w:rPr>
                <w:t>4</w:t>
              </w:r>
            </w:hyperlink>
          </w:p>
          <w:p w14:paraId="33E98DB7" w14:textId="77777777" w:rsidR="000475F1" w:rsidRPr="00A842FE" w:rsidRDefault="000475F1" w:rsidP="003E4F35">
            <w:pPr>
              <w:jc w:val="both"/>
              <w:rPr>
                <w:rFonts w:asciiTheme="minorHAnsi" w:hAnsiTheme="minorHAnsi"/>
                <w:sz w:val="20"/>
                <w:szCs w:val="20"/>
              </w:rPr>
            </w:pPr>
          </w:p>
          <w:p w14:paraId="21EE6D7D" w14:textId="77777777" w:rsidR="000475F1" w:rsidRPr="00D806AD" w:rsidRDefault="000475F1" w:rsidP="003E4F35">
            <w:pPr>
              <w:rPr>
                <w:rFonts w:asciiTheme="minorHAnsi" w:hAnsiTheme="minorHAnsi"/>
                <w:sz w:val="20"/>
                <w:szCs w:val="20"/>
              </w:rPr>
            </w:pPr>
            <w:r w:rsidRPr="00A842FE">
              <w:rPr>
                <w:rFonts w:asciiTheme="minorHAnsi" w:hAnsiTheme="minorHAnsi"/>
                <w:b/>
                <w:sz w:val="20"/>
                <w:szCs w:val="20"/>
                <w:u w:val="single"/>
              </w:rPr>
              <w:t>Background Information:</w:t>
            </w:r>
          </w:p>
          <w:p w14:paraId="52EB1D3D" w14:textId="77777777" w:rsidR="000475F1" w:rsidRPr="00D806AD" w:rsidRDefault="000475F1" w:rsidP="003E4F35">
            <w:pPr>
              <w:jc w:val="both"/>
              <w:rPr>
                <w:rFonts w:asciiTheme="minorHAnsi" w:hAnsiTheme="minorHAnsi"/>
                <w:sz w:val="18"/>
                <w:szCs w:val="20"/>
                <w:vertAlign w:val="superscript"/>
              </w:rPr>
            </w:pPr>
            <w:r w:rsidRPr="00D806AD">
              <w:rPr>
                <w:rFonts w:asciiTheme="minorHAnsi" w:hAnsiTheme="minorHAnsi"/>
                <w:sz w:val="18"/>
                <w:szCs w:val="20"/>
              </w:rPr>
              <w:t xml:space="preserve">The layer of air at the </w:t>
            </w:r>
            <w:r w:rsidRPr="00D806AD">
              <w:rPr>
                <w:rFonts w:asciiTheme="minorHAnsi" w:hAnsiTheme="minorHAnsi"/>
                <w:b/>
                <w:sz w:val="18"/>
                <w:szCs w:val="20"/>
              </w:rPr>
              <w:t xml:space="preserve">Earth’s </w:t>
            </w:r>
            <w:r w:rsidRPr="00D806AD">
              <w:rPr>
                <w:rFonts w:asciiTheme="minorHAnsi" w:hAnsiTheme="minorHAnsi"/>
                <w:sz w:val="18"/>
                <w:szCs w:val="20"/>
              </w:rPr>
              <w:t xml:space="preserve">surface is </w:t>
            </w:r>
            <w:r w:rsidRPr="00D806AD">
              <w:rPr>
                <w:rFonts w:asciiTheme="minorHAnsi" w:hAnsiTheme="minorHAnsi"/>
                <w:b/>
                <w:sz w:val="18"/>
                <w:szCs w:val="20"/>
              </w:rPr>
              <w:t xml:space="preserve">transparent </w:t>
            </w:r>
            <w:r w:rsidRPr="00D806AD">
              <w:rPr>
                <w:rFonts w:asciiTheme="minorHAnsi" w:hAnsiTheme="minorHAnsi"/>
                <w:sz w:val="18"/>
                <w:szCs w:val="20"/>
              </w:rPr>
              <w:t xml:space="preserve">to most of the </w:t>
            </w:r>
            <w:r w:rsidRPr="00D806AD">
              <w:rPr>
                <w:rFonts w:asciiTheme="minorHAnsi" w:hAnsiTheme="minorHAnsi"/>
                <w:b/>
                <w:sz w:val="18"/>
                <w:szCs w:val="20"/>
              </w:rPr>
              <w:t xml:space="preserve">radiation </w:t>
            </w:r>
            <w:r w:rsidRPr="00D806AD">
              <w:rPr>
                <w:rFonts w:asciiTheme="minorHAnsi" w:hAnsiTheme="minorHAnsi"/>
                <w:sz w:val="18"/>
                <w:szCs w:val="20"/>
              </w:rPr>
              <w:t xml:space="preserve">coming from the </w:t>
            </w:r>
            <w:r w:rsidRPr="00D806AD">
              <w:rPr>
                <w:rFonts w:asciiTheme="minorHAnsi" w:hAnsiTheme="minorHAnsi"/>
                <w:b/>
                <w:sz w:val="18"/>
                <w:szCs w:val="20"/>
              </w:rPr>
              <w:t>Sun</w:t>
            </w:r>
            <w:r w:rsidRPr="00D806AD">
              <w:rPr>
                <w:rFonts w:asciiTheme="minorHAnsi" w:hAnsiTheme="minorHAnsi"/>
                <w:sz w:val="18"/>
                <w:szCs w:val="20"/>
              </w:rPr>
              <w:t xml:space="preserve">, which passes through. The radiation that </w:t>
            </w:r>
            <w:r w:rsidRPr="00D806AD">
              <w:rPr>
                <w:rFonts w:asciiTheme="minorHAnsi" w:hAnsiTheme="minorHAnsi"/>
                <w:noProof/>
                <w:sz w:val="18"/>
                <w:szCs w:val="20"/>
              </w:rPr>
              <w:t>is absorbed</w:t>
            </w:r>
            <w:r w:rsidRPr="00D806AD">
              <w:rPr>
                <w:rFonts w:asciiTheme="minorHAnsi" w:hAnsiTheme="minorHAnsi"/>
                <w:sz w:val="18"/>
                <w:szCs w:val="20"/>
              </w:rPr>
              <w:t xml:space="preserve"> </w:t>
            </w:r>
            <w:r w:rsidRPr="00D806AD">
              <w:rPr>
                <w:rFonts w:asciiTheme="minorHAnsi" w:hAnsiTheme="minorHAnsi"/>
                <w:noProof/>
                <w:sz w:val="18"/>
                <w:szCs w:val="20"/>
              </w:rPr>
              <w:t>at</w:t>
            </w:r>
            <w:r w:rsidRPr="00D806AD">
              <w:rPr>
                <w:rFonts w:asciiTheme="minorHAnsi" w:hAnsiTheme="minorHAnsi"/>
                <w:sz w:val="18"/>
                <w:szCs w:val="20"/>
              </w:rPr>
              <w:t xml:space="preserve"> its surface is the Earth’s external source of energy. The </w:t>
            </w:r>
            <w:r w:rsidRPr="00D806AD">
              <w:rPr>
                <w:rFonts w:asciiTheme="minorHAnsi" w:hAnsiTheme="minorHAnsi"/>
                <w:noProof/>
                <w:sz w:val="18"/>
                <w:szCs w:val="20"/>
              </w:rPr>
              <w:t>radiation</w:t>
            </w:r>
            <w:r w:rsidRPr="00D806AD">
              <w:rPr>
                <w:rFonts w:asciiTheme="minorHAnsi" w:hAnsiTheme="minorHAnsi"/>
                <w:sz w:val="18"/>
                <w:szCs w:val="20"/>
              </w:rPr>
              <w:t xml:space="preserve"> from the Sun absorbed by the Earth warms the surface which then emits radiation of longer </w:t>
            </w:r>
            <w:r w:rsidRPr="00D806AD">
              <w:rPr>
                <w:rFonts w:asciiTheme="minorHAnsi" w:hAnsiTheme="minorHAnsi"/>
                <w:b/>
                <w:sz w:val="18"/>
                <w:szCs w:val="20"/>
              </w:rPr>
              <w:t xml:space="preserve">wavelength </w:t>
            </w:r>
            <w:r w:rsidRPr="00D806AD">
              <w:rPr>
                <w:rFonts w:asciiTheme="minorHAnsi" w:hAnsiTheme="minorHAnsi"/>
                <w:sz w:val="18"/>
                <w:szCs w:val="20"/>
              </w:rPr>
              <w:t>(</w:t>
            </w:r>
            <w:r w:rsidRPr="00D806AD">
              <w:rPr>
                <w:rFonts w:asciiTheme="minorHAnsi" w:hAnsiTheme="minorHAnsi"/>
                <w:b/>
                <w:sz w:val="18"/>
                <w:szCs w:val="20"/>
              </w:rPr>
              <w:t>infrared</w:t>
            </w:r>
            <w:r w:rsidRPr="00D806AD">
              <w:rPr>
                <w:rFonts w:asciiTheme="minorHAnsi" w:hAnsiTheme="minorHAnsi"/>
                <w:sz w:val="18"/>
                <w:szCs w:val="20"/>
              </w:rPr>
              <w:t xml:space="preserve">) that does not pass through the atmosphere but is </w:t>
            </w:r>
            <w:r w:rsidRPr="00D806AD">
              <w:rPr>
                <w:rFonts w:asciiTheme="minorHAnsi" w:hAnsiTheme="minorHAnsi"/>
                <w:noProof/>
                <w:sz w:val="18"/>
                <w:szCs w:val="20"/>
              </w:rPr>
              <w:t>absorbed</w:t>
            </w:r>
            <w:r w:rsidRPr="00D806AD">
              <w:rPr>
                <w:rFonts w:asciiTheme="minorHAnsi" w:hAnsiTheme="minorHAnsi"/>
                <w:sz w:val="18"/>
                <w:szCs w:val="20"/>
              </w:rPr>
              <w:t xml:space="preserve"> by it, keeping the Earth warm. </w:t>
            </w:r>
            <w:r w:rsidRPr="00D806AD">
              <w:rPr>
                <w:rFonts w:asciiTheme="minorHAnsi" w:hAnsiTheme="minorHAnsi"/>
                <w:noProof/>
                <w:sz w:val="18"/>
                <w:szCs w:val="20"/>
              </w:rPr>
              <w:t>This</w:t>
            </w:r>
            <w:r w:rsidRPr="00D806AD">
              <w:rPr>
                <w:rFonts w:asciiTheme="minorHAnsi" w:hAnsiTheme="minorHAnsi"/>
                <w:sz w:val="18"/>
                <w:szCs w:val="20"/>
              </w:rPr>
              <w:t xml:space="preserve"> is called the </w:t>
            </w:r>
            <w:r w:rsidRPr="00D806AD">
              <w:rPr>
                <w:rFonts w:asciiTheme="minorHAnsi" w:hAnsiTheme="minorHAnsi"/>
                <w:b/>
                <w:sz w:val="18"/>
                <w:szCs w:val="20"/>
              </w:rPr>
              <w:t xml:space="preserve">greenhouse effect </w:t>
            </w:r>
            <w:r w:rsidRPr="00D806AD">
              <w:rPr>
                <w:rFonts w:asciiTheme="minorHAnsi" w:hAnsiTheme="minorHAnsi"/>
                <w:sz w:val="18"/>
                <w:szCs w:val="20"/>
              </w:rPr>
              <w:t>because it is similar to the way the inside of a greenhouse is heated by the Sun</w:t>
            </w:r>
            <w:r w:rsidRPr="00D17A51">
              <w:rPr>
                <w:rFonts w:asciiTheme="minorHAnsi" w:hAnsiTheme="minorHAnsi"/>
                <w:sz w:val="18"/>
                <w:szCs w:val="20"/>
              </w:rPr>
              <w:t xml:space="preserve">. </w:t>
            </w:r>
            <w:hyperlink w:anchor="_14hx32g">
              <w:r w:rsidRPr="00D17A51">
                <w:rPr>
                  <w:rFonts w:asciiTheme="minorHAnsi" w:hAnsiTheme="minorHAnsi"/>
                  <w:sz w:val="18"/>
                  <w:szCs w:val="20"/>
                  <w:u w:val="single"/>
                  <w:vertAlign w:val="superscript"/>
                </w:rPr>
                <w:t>2</w:t>
              </w:r>
            </w:hyperlink>
            <w:r w:rsidRPr="00D17A51">
              <w:rPr>
                <w:rFonts w:asciiTheme="minorHAnsi" w:hAnsiTheme="minorHAnsi"/>
                <w:sz w:val="18"/>
                <w:szCs w:val="20"/>
              </w:rPr>
              <w:t xml:space="preserve"> </w:t>
            </w:r>
            <w:r w:rsidRPr="00D17A51">
              <w:rPr>
                <w:rFonts w:asciiTheme="minorHAnsi" w:hAnsiTheme="minorHAnsi"/>
                <w:sz w:val="18"/>
                <w:szCs w:val="20"/>
                <w:vertAlign w:val="superscript"/>
              </w:rPr>
              <w:t xml:space="preserve">(p. 24) </w:t>
            </w:r>
            <w:r w:rsidRPr="00D17A51">
              <w:rPr>
                <w:sz w:val="18"/>
              </w:rPr>
              <w:t>Greenhouse gases in the atmosphere absorb and retain the energy radiated from land and ocean surfaces, thereby regulating Earth’s average surface temperature and keeping it habitable.</w:t>
            </w:r>
            <w:r w:rsidRPr="00D17A51">
              <w:rPr>
                <w:rFonts w:asciiTheme="minorHAnsi" w:hAnsiTheme="minorHAnsi"/>
                <w:sz w:val="18"/>
                <w:szCs w:val="20"/>
                <w:u w:val="single"/>
                <w:vertAlign w:val="superscript"/>
              </w:rPr>
              <w:t xml:space="preserve"> </w:t>
            </w:r>
            <w:hyperlink w:anchor="_14hx32g">
              <w:r w:rsidRPr="00D17A51">
                <w:rPr>
                  <w:rFonts w:asciiTheme="minorHAnsi" w:hAnsiTheme="minorHAnsi"/>
                  <w:sz w:val="18"/>
                  <w:szCs w:val="20"/>
                  <w:u w:val="single"/>
                  <w:vertAlign w:val="superscript"/>
                </w:rPr>
                <w:t>4</w:t>
              </w:r>
            </w:hyperlink>
            <w:r w:rsidRPr="00D17A51">
              <w:rPr>
                <w:rFonts w:asciiTheme="minorHAnsi" w:hAnsiTheme="minorHAnsi"/>
                <w:sz w:val="18"/>
                <w:szCs w:val="20"/>
              </w:rPr>
              <w:t xml:space="preserve"> </w:t>
            </w:r>
            <w:r w:rsidRPr="00D17A51">
              <w:rPr>
                <w:rFonts w:asciiTheme="minorHAnsi" w:hAnsiTheme="minorHAnsi"/>
                <w:sz w:val="18"/>
                <w:szCs w:val="20"/>
                <w:vertAlign w:val="superscript"/>
              </w:rPr>
              <w:t>(p. 188)</w:t>
            </w:r>
          </w:p>
          <w:p w14:paraId="20CD9C48" w14:textId="77777777" w:rsidR="000475F1" w:rsidRPr="000E60D1" w:rsidRDefault="000475F1" w:rsidP="003E4F35">
            <w:pPr>
              <w:rPr>
                <w:rFonts w:asciiTheme="minorHAnsi" w:hAnsiTheme="minorHAnsi"/>
              </w:rPr>
            </w:pPr>
          </w:p>
        </w:tc>
      </w:tr>
      <w:tr w:rsidR="000475F1" w:rsidRPr="000E60D1" w14:paraId="2B1F8076" w14:textId="77777777" w:rsidTr="000475F1">
        <w:trPr>
          <w:trHeight w:val="560"/>
        </w:trPr>
        <w:tc>
          <w:tcPr>
            <w:tcW w:w="5880" w:type="dxa"/>
          </w:tcPr>
          <w:p w14:paraId="62FC04D2" w14:textId="77777777" w:rsidR="000475F1" w:rsidRPr="000E60D1" w:rsidRDefault="00B65834" w:rsidP="003E4F35">
            <w:pPr>
              <w:rPr>
                <w:rFonts w:asciiTheme="minorHAnsi" w:hAnsiTheme="minorHAnsi"/>
              </w:rPr>
            </w:pPr>
            <w:hyperlink r:id="rId31" w:anchor="59" w:history="1">
              <w:r w:rsidR="000475F1" w:rsidRPr="005B0FCA">
                <w:rPr>
                  <w:rStyle w:val="Hyperlink"/>
                  <w:rFonts w:asciiTheme="minorHAnsi" w:hAnsiTheme="minorHAnsi"/>
                  <w:b/>
                </w:rPr>
                <w:t>Investigate and</w:t>
              </w:r>
            </w:hyperlink>
            <w:r w:rsidR="000475F1" w:rsidRPr="000E60D1">
              <w:rPr>
                <w:rFonts w:asciiTheme="minorHAnsi" w:hAnsiTheme="minorHAnsi"/>
                <w:b/>
              </w:rPr>
              <w:t xml:space="preserve"> </w:t>
            </w:r>
            <w:hyperlink r:id="rId32" w:anchor="67" w:history="1">
              <w:r w:rsidR="000475F1" w:rsidRPr="005B0FCA">
                <w:rPr>
                  <w:rStyle w:val="Hyperlink"/>
                  <w:rFonts w:asciiTheme="minorHAnsi" w:hAnsiTheme="minorHAnsi"/>
                  <w:b/>
                </w:rPr>
                <w:t>construct an explanation</w:t>
              </w:r>
            </w:hyperlink>
            <w:r w:rsidR="000475F1" w:rsidRPr="000E60D1">
              <w:rPr>
                <w:rFonts w:asciiTheme="minorHAnsi" w:hAnsiTheme="minorHAnsi"/>
              </w:rPr>
              <w:t xml:space="preserve"> demonstrating that radiation from the Sun provides energy and is absorbed to warm the Earth’s surface and atmosphere. </w:t>
            </w:r>
          </w:p>
          <w:p w14:paraId="7951D82F" w14:textId="77777777" w:rsidR="000475F1" w:rsidRPr="000E60D1" w:rsidRDefault="000475F1" w:rsidP="003E4F35">
            <w:pPr>
              <w:rPr>
                <w:rFonts w:asciiTheme="minorHAnsi" w:hAnsiTheme="minorHAnsi"/>
              </w:rPr>
            </w:pPr>
          </w:p>
          <w:p w14:paraId="53DF727E" w14:textId="77777777" w:rsidR="000475F1" w:rsidRPr="000E60D1" w:rsidRDefault="000475F1" w:rsidP="003E4F35">
            <w:pPr>
              <w:rPr>
                <w:rFonts w:asciiTheme="minorHAnsi" w:hAnsiTheme="minorHAnsi"/>
                <w:b/>
              </w:rPr>
            </w:pPr>
          </w:p>
          <w:p w14:paraId="3E382982" w14:textId="77777777" w:rsidR="000475F1" w:rsidRPr="000E60D1" w:rsidRDefault="000475F1" w:rsidP="003E4F35">
            <w:pPr>
              <w:rPr>
                <w:rFonts w:asciiTheme="minorHAnsi" w:hAnsiTheme="minorHAnsi"/>
                <w:b/>
              </w:rPr>
            </w:pPr>
          </w:p>
        </w:tc>
        <w:tc>
          <w:tcPr>
            <w:tcW w:w="7080" w:type="dxa"/>
            <w:vMerge/>
            <w:shd w:val="clear" w:color="auto" w:fill="auto"/>
          </w:tcPr>
          <w:p w14:paraId="0B9D42FC" w14:textId="77777777" w:rsidR="000475F1" w:rsidRPr="000E60D1" w:rsidRDefault="000475F1" w:rsidP="003E4F35">
            <w:pPr>
              <w:rPr>
                <w:rFonts w:asciiTheme="minorHAnsi" w:hAnsiTheme="minorHAnsi"/>
                <w:b/>
              </w:rPr>
            </w:pPr>
          </w:p>
        </w:tc>
      </w:tr>
      <w:tr w:rsidR="00F46A6E" w:rsidRPr="000E60D1" w14:paraId="5571AA90" w14:textId="77777777" w:rsidTr="003E4F35">
        <w:tc>
          <w:tcPr>
            <w:tcW w:w="5880" w:type="dxa"/>
            <w:shd w:val="clear" w:color="auto" w:fill="DBEEF3"/>
          </w:tcPr>
          <w:p w14:paraId="728FEA35" w14:textId="77777777" w:rsidR="00F46A6E" w:rsidRPr="000E60D1" w:rsidRDefault="00F46A6E" w:rsidP="003E4F35">
            <w:pPr>
              <w:rPr>
                <w:rFonts w:asciiTheme="minorHAnsi" w:hAnsiTheme="minorHAnsi"/>
                <w:b/>
              </w:rPr>
            </w:pPr>
            <w:r w:rsidRPr="000E60D1">
              <w:rPr>
                <w:rFonts w:asciiTheme="minorHAnsi" w:hAnsiTheme="minorHAnsi"/>
                <w:b/>
              </w:rPr>
              <w:t>6.E2U1.7</w:t>
            </w:r>
          </w:p>
        </w:tc>
        <w:tc>
          <w:tcPr>
            <w:tcW w:w="7080" w:type="dxa"/>
            <w:shd w:val="clear" w:color="auto" w:fill="DBEEF3"/>
          </w:tcPr>
          <w:p w14:paraId="1618EE10" w14:textId="77777777" w:rsidR="00F46A6E" w:rsidRPr="000E60D1" w:rsidRDefault="00F46A6E" w:rsidP="003E4F35">
            <w:pPr>
              <w:rPr>
                <w:rFonts w:asciiTheme="minorHAnsi" w:hAnsiTheme="minorHAnsi"/>
                <w:b/>
              </w:rPr>
            </w:pPr>
            <w:r w:rsidRPr="003B1B3A">
              <w:rPr>
                <w:rFonts w:asciiTheme="minorHAnsi" w:hAnsiTheme="minorHAnsi"/>
                <w:b/>
                <w:szCs w:val="20"/>
              </w:rPr>
              <w:t>Crosscutting Concepts and Background Information for Educators</w:t>
            </w:r>
          </w:p>
        </w:tc>
      </w:tr>
      <w:tr w:rsidR="00F46A6E" w:rsidRPr="000E60D1" w14:paraId="6038D17C" w14:textId="77777777" w:rsidTr="003E4F35">
        <w:trPr>
          <w:trHeight w:val="320"/>
        </w:trPr>
        <w:tc>
          <w:tcPr>
            <w:tcW w:w="5880" w:type="dxa"/>
          </w:tcPr>
          <w:p w14:paraId="04A92C7C" w14:textId="77777777" w:rsidR="00F46A6E" w:rsidRPr="00A603F0" w:rsidRDefault="00F46A6E" w:rsidP="003E4F35">
            <w:pPr>
              <w:rPr>
                <w:rFonts w:asciiTheme="minorHAnsi" w:hAnsiTheme="minorHAnsi"/>
                <w:sz w:val="18"/>
                <w:szCs w:val="18"/>
              </w:rPr>
            </w:pPr>
            <w:r w:rsidRPr="00A603F0">
              <w:rPr>
                <w:rFonts w:asciiTheme="minorHAnsi" w:hAnsiTheme="minorHAnsi"/>
                <w:sz w:val="18"/>
                <w:szCs w:val="18"/>
              </w:rPr>
              <w:t xml:space="preserve">Use ratios and proportions to </w:t>
            </w:r>
            <w:hyperlink r:id="rId33" w:anchor="61" w:history="1">
              <w:r w:rsidRPr="00A603F0">
                <w:rPr>
                  <w:rStyle w:val="Hyperlink"/>
                  <w:rFonts w:asciiTheme="minorHAnsi" w:hAnsiTheme="minorHAnsi"/>
                  <w:b/>
                  <w:sz w:val="18"/>
                  <w:szCs w:val="18"/>
                </w:rPr>
                <w:t>analyze and interpret data</w:t>
              </w:r>
            </w:hyperlink>
            <w:r w:rsidRPr="00A603F0">
              <w:rPr>
                <w:rFonts w:asciiTheme="minorHAnsi" w:hAnsiTheme="minorHAnsi"/>
                <w:b/>
                <w:sz w:val="18"/>
                <w:szCs w:val="18"/>
              </w:rPr>
              <w:t xml:space="preserve"> </w:t>
            </w:r>
            <w:r w:rsidRPr="00A603F0">
              <w:rPr>
                <w:rFonts w:asciiTheme="minorHAnsi" w:hAnsiTheme="minorHAnsi"/>
                <w:sz w:val="18"/>
                <w:szCs w:val="18"/>
              </w:rPr>
              <w:t xml:space="preserve">related to scale, properties, and relationships among objects in our solar system.  </w:t>
            </w:r>
          </w:p>
          <w:p w14:paraId="691C402D" w14:textId="77777777" w:rsidR="00F46A6E" w:rsidRPr="00A603F0" w:rsidRDefault="00F46A6E" w:rsidP="003E4F35">
            <w:pPr>
              <w:rPr>
                <w:rFonts w:asciiTheme="minorHAnsi" w:hAnsiTheme="minorHAnsi"/>
                <w:sz w:val="18"/>
                <w:szCs w:val="18"/>
              </w:rPr>
            </w:pPr>
          </w:p>
          <w:p w14:paraId="7BD6E1D9" w14:textId="77777777" w:rsidR="00F46A6E" w:rsidRPr="00A603F0" w:rsidRDefault="00F46A6E" w:rsidP="003E4F35">
            <w:pPr>
              <w:rPr>
                <w:rFonts w:asciiTheme="minorHAnsi" w:hAnsiTheme="minorHAnsi"/>
                <w:b/>
                <w:sz w:val="18"/>
                <w:szCs w:val="18"/>
              </w:rPr>
            </w:pPr>
          </w:p>
          <w:p w14:paraId="7DA34A6C" w14:textId="77777777" w:rsidR="00F46A6E" w:rsidRPr="00A603F0" w:rsidRDefault="00F46A6E" w:rsidP="003E4F35">
            <w:pPr>
              <w:rPr>
                <w:rFonts w:asciiTheme="minorHAnsi" w:hAnsiTheme="minorHAnsi"/>
                <w:b/>
                <w:sz w:val="18"/>
                <w:szCs w:val="18"/>
              </w:rPr>
            </w:pPr>
          </w:p>
          <w:p w14:paraId="7C6B1687" w14:textId="77777777" w:rsidR="00F46A6E" w:rsidRPr="00A603F0" w:rsidRDefault="00F46A6E" w:rsidP="003E4F35">
            <w:pPr>
              <w:rPr>
                <w:rFonts w:asciiTheme="minorHAnsi" w:hAnsiTheme="minorHAnsi"/>
                <w:b/>
                <w:sz w:val="18"/>
                <w:szCs w:val="18"/>
              </w:rPr>
            </w:pPr>
          </w:p>
        </w:tc>
        <w:tc>
          <w:tcPr>
            <w:tcW w:w="7080" w:type="dxa"/>
            <w:vMerge w:val="restart"/>
          </w:tcPr>
          <w:p w14:paraId="334C3EA4" w14:textId="77777777" w:rsidR="00F46A6E" w:rsidRPr="00A603F0" w:rsidRDefault="00F46A6E" w:rsidP="003E4F35">
            <w:pPr>
              <w:rPr>
                <w:rFonts w:asciiTheme="minorHAnsi" w:hAnsiTheme="minorHAnsi"/>
                <w:sz w:val="18"/>
                <w:szCs w:val="18"/>
              </w:rPr>
            </w:pPr>
            <w:r w:rsidRPr="00A603F0">
              <w:rPr>
                <w:rFonts w:asciiTheme="minorHAnsi" w:hAnsiTheme="minorHAnsi"/>
                <w:b/>
                <w:sz w:val="18"/>
                <w:szCs w:val="18"/>
                <w:u w:val="single"/>
              </w:rPr>
              <w:t>Crosscutting Concepts:</w:t>
            </w:r>
            <w:r w:rsidRPr="00A603F0">
              <w:rPr>
                <w:rFonts w:asciiTheme="minorHAnsi" w:hAnsiTheme="minorHAnsi"/>
                <w:sz w:val="18"/>
                <w:szCs w:val="18"/>
              </w:rPr>
              <w:t xml:space="preserve"> </w:t>
            </w:r>
          </w:p>
          <w:p w14:paraId="0F0BEE53" w14:textId="77777777" w:rsidR="00F46A6E" w:rsidRPr="00A603F0" w:rsidRDefault="00F46A6E" w:rsidP="003E4F35">
            <w:pPr>
              <w:rPr>
                <w:rFonts w:asciiTheme="minorHAnsi" w:hAnsiTheme="minorHAnsi"/>
                <w:sz w:val="18"/>
                <w:szCs w:val="18"/>
              </w:rPr>
            </w:pPr>
            <w:r w:rsidRPr="00A603F0">
              <w:rPr>
                <w:rFonts w:asciiTheme="minorHAnsi" w:hAnsiTheme="minorHAnsi"/>
                <w:b/>
                <w:sz w:val="18"/>
                <w:szCs w:val="18"/>
              </w:rPr>
              <w:t>Patterns</w:t>
            </w:r>
            <w:r w:rsidRPr="00A603F0">
              <w:rPr>
                <w:rFonts w:asciiTheme="minorHAnsi" w:hAnsiTheme="minorHAnsi"/>
                <w:sz w:val="18"/>
                <w:szCs w:val="18"/>
              </w:rPr>
              <w:t xml:space="preserve">; Cause and Effect; </w:t>
            </w:r>
            <w:r w:rsidRPr="00A603F0">
              <w:rPr>
                <w:rFonts w:asciiTheme="minorHAnsi" w:hAnsiTheme="minorHAnsi"/>
                <w:b/>
                <w:sz w:val="18"/>
                <w:szCs w:val="18"/>
              </w:rPr>
              <w:t xml:space="preserve">Scale, Proportion </w:t>
            </w:r>
            <w:r w:rsidRPr="00A603F0">
              <w:rPr>
                <w:rFonts w:asciiTheme="minorHAnsi" w:hAnsiTheme="minorHAnsi"/>
                <w:b/>
                <w:noProof/>
                <w:sz w:val="18"/>
                <w:szCs w:val="18"/>
              </w:rPr>
              <w:t>and</w:t>
            </w:r>
            <w:r w:rsidRPr="00A603F0">
              <w:rPr>
                <w:rFonts w:asciiTheme="minorHAnsi" w:hAnsiTheme="minorHAnsi"/>
                <w:b/>
                <w:sz w:val="18"/>
                <w:szCs w:val="18"/>
              </w:rPr>
              <w:t xml:space="preserve"> Quantity</w:t>
            </w:r>
            <w:r w:rsidRPr="00A603F0">
              <w:rPr>
                <w:rFonts w:asciiTheme="minorHAnsi" w:hAnsiTheme="minorHAnsi"/>
                <w:sz w:val="18"/>
                <w:szCs w:val="18"/>
              </w:rPr>
              <w:t xml:space="preserve">; </w:t>
            </w:r>
            <w:r w:rsidRPr="00A603F0">
              <w:rPr>
                <w:rFonts w:asciiTheme="minorHAnsi" w:hAnsiTheme="minorHAnsi"/>
                <w:b/>
                <w:sz w:val="18"/>
                <w:szCs w:val="18"/>
              </w:rPr>
              <w:t>Systems and System Models; Energy and Matter;</w:t>
            </w:r>
            <w:r w:rsidRPr="00A603F0">
              <w:rPr>
                <w:rFonts w:asciiTheme="minorHAnsi" w:hAnsiTheme="minorHAnsi"/>
                <w:sz w:val="18"/>
                <w:szCs w:val="18"/>
              </w:rPr>
              <w:t xml:space="preserve"> Structure and Function; Stability and Change</w:t>
            </w:r>
            <w:hyperlink r:id="rId34" w:anchor="_14hx32g" w:history="1">
              <w:r w:rsidRPr="00A603F0">
                <w:rPr>
                  <w:rStyle w:val="Hyperlink"/>
                  <w:rFonts w:asciiTheme="minorHAnsi" w:hAnsiTheme="minorHAnsi"/>
                  <w:sz w:val="18"/>
                  <w:szCs w:val="18"/>
                  <w:vertAlign w:val="superscript"/>
                </w:rPr>
                <w:t>4</w:t>
              </w:r>
            </w:hyperlink>
          </w:p>
          <w:p w14:paraId="57C2AA56" w14:textId="77777777" w:rsidR="00F46A6E" w:rsidRPr="00A603F0" w:rsidRDefault="00F46A6E" w:rsidP="003E4F35">
            <w:pPr>
              <w:jc w:val="both"/>
              <w:rPr>
                <w:rFonts w:asciiTheme="minorHAnsi" w:hAnsiTheme="minorHAnsi"/>
                <w:sz w:val="18"/>
                <w:szCs w:val="18"/>
              </w:rPr>
            </w:pPr>
          </w:p>
          <w:p w14:paraId="620D8A52" w14:textId="77777777" w:rsidR="00F46A6E" w:rsidRPr="00A603F0" w:rsidRDefault="00F46A6E" w:rsidP="003E4F35">
            <w:pPr>
              <w:rPr>
                <w:rFonts w:asciiTheme="minorHAnsi" w:hAnsiTheme="minorHAnsi"/>
                <w:sz w:val="18"/>
                <w:szCs w:val="18"/>
              </w:rPr>
            </w:pPr>
            <w:r w:rsidRPr="00A603F0">
              <w:rPr>
                <w:rFonts w:asciiTheme="minorHAnsi" w:hAnsiTheme="minorHAnsi"/>
                <w:b/>
                <w:sz w:val="18"/>
                <w:szCs w:val="18"/>
                <w:u w:val="single"/>
              </w:rPr>
              <w:t>Background Information:</w:t>
            </w:r>
          </w:p>
          <w:p w14:paraId="3C8046E7" w14:textId="4A38C7FF" w:rsidR="00F46A6E" w:rsidRPr="00A603F0" w:rsidRDefault="00F46A6E" w:rsidP="003E4F35">
            <w:pPr>
              <w:jc w:val="both"/>
              <w:rPr>
                <w:rFonts w:asciiTheme="minorHAnsi" w:hAnsiTheme="minorHAnsi"/>
                <w:sz w:val="18"/>
                <w:szCs w:val="18"/>
                <w:vertAlign w:val="superscript"/>
              </w:rPr>
            </w:pPr>
            <w:r w:rsidRPr="00A603F0">
              <w:rPr>
                <w:rFonts w:asciiTheme="minorHAnsi" w:hAnsiTheme="minorHAnsi"/>
                <w:sz w:val="18"/>
                <w:szCs w:val="18"/>
              </w:rPr>
              <w:t xml:space="preserve">The </w:t>
            </w:r>
            <w:r w:rsidRPr="00A603F0">
              <w:rPr>
                <w:rFonts w:asciiTheme="minorHAnsi" w:hAnsiTheme="minorHAnsi"/>
                <w:b/>
                <w:sz w:val="18"/>
                <w:szCs w:val="18"/>
              </w:rPr>
              <w:t xml:space="preserve">Earth </w:t>
            </w:r>
            <w:r w:rsidRPr="00A603F0">
              <w:rPr>
                <w:rFonts w:asciiTheme="minorHAnsi" w:hAnsiTheme="minorHAnsi"/>
                <w:sz w:val="18"/>
                <w:szCs w:val="18"/>
              </w:rPr>
              <w:t xml:space="preserve">rotates about an </w:t>
            </w:r>
            <w:r w:rsidRPr="00A603F0">
              <w:rPr>
                <w:rFonts w:asciiTheme="minorHAnsi" w:hAnsiTheme="minorHAnsi"/>
                <w:b/>
                <w:sz w:val="18"/>
                <w:szCs w:val="18"/>
              </w:rPr>
              <w:t xml:space="preserve">axis </w:t>
            </w:r>
            <w:r w:rsidRPr="00A603F0">
              <w:rPr>
                <w:rFonts w:asciiTheme="minorHAnsi" w:hAnsiTheme="minorHAnsi"/>
                <w:sz w:val="18"/>
                <w:szCs w:val="18"/>
              </w:rPr>
              <w:t xml:space="preserve">lying north to south </w:t>
            </w:r>
            <w:r w:rsidRPr="00A603F0">
              <w:rPr>
                <w:rFonts w:asciiTheme="minorHAnsi" w:hAnsiTheme="minorHAnsi"/>
                <w:noProof/>
                <w:sz w:val="18"/>
                <w:szCs w:val="18"/>
              </w:rPr>
              <w:t>and</w:t>
            </w:r>
            <w:r w:rsidRPr="00A603F0">
              <w:rPr>
                <w:rFonts w:asciiTheme="minorHAnsi" w:hAnsiTheme="minorHAnsi"/>
                <w:sz w:val="18"/>
                <w:szCs w:val="18"/>
              </w:rPr>
              <w:t xml:space="preserve"> this </w:t>
            </w:r>
            <w:r w:rsidRPr="00A603F0">
              <w:rPr>
                <w:rFonts w:asciiTheme="minorHAnsi" w:hAnsiTheme="minorHAnsi"/>
                <w:noProof/>
                <w:sz w:val="18"/>
                <w:szCs w:val="18"/>
              </w:rPr>
              <w:t>motion</w:t>
            </w:r>
            <w:r w:rsidRPr="00A603F0">
              <w:rPr>
                <w:rFonts w:asciiTheme="minorHAnsi" w:hAnsiTheme="minorHAnsi"/>
                <w:sz w:val="18"/>
                <w:szCs w:val="18"/>
              </w:rPr>
              <w:t xml:space="preserve"> makes it appear that the </w:t>
            </w:r>
            <w:r w:rsidRPr="00A603F0">
              <w:rPr>
                <w:rFonts w:asciiTheme="minorHAnsi" w:hAnsiTheme="minorHAnsi"/>
                <w:b/>
                <w:sz w:val="18"/>
                <w:szCs w:val="18"/>
              </w:rPr>
              <w:t>Sun</w:t>
            </w:r>
            <w:r w:rsidRPr="00A603F0">
              <w:rPr>
                <w:rFonts w:asciiTheme="minorHAnsi" w:hAnsiTheme="minorHAnsi"/>
                <w:sz w:val="18"/>
                <w:szCs w:val="18"/>
              </w:rPr>
              <w:t xml:space="preserve">, </w:t>
            </w:r>
            <w:r w:rsidRPr="00A603F0">
              <w:rPr>
                <w:rFonts w:asciiTheme="minorHAnsi" w:hAnsiTheme="minorHAnsi"/>
                <w:b/>
                <w:sz w:val="18"/>
                <w:szCs w:val="18"/>
              </w:rPr>
              <w:t xml:space="preserve">Moon </w:t>
            </w:r>
            <w:r w:rsidRPr="00A603F0">
              <w:rPr>
                <w:rFonts w:asciiTheme="minorHAnsi" w:hAnsiTheme="minorHAnsi"/>
                <w:noProof/>
                <w:sz w:val="18"/>
                <w:szCs w:val="18"/>
              </w:rPr>
              <w:t>and</w:t>
            </w:r>
            <w:r w:rsidRPr="00A603F0">
              <w:rPr>
                <w:rFonts w:asciiTheme="minorHAnsi" w:hAnsiTheme="minorHAnsi"/>
                <w:sz w:val="18"/>
                <w:szCs w:val="18"/>
              </w:rPr>
              <w:t xml:space="preserve"> </w:t>
            </w:r>
            <w:r w:rsidRPr="00A603F0">
              <w:rPr>
                <w:rFonts w:asciiTheme="minorHAnsi" w:hAnsiTheme="minorHAnsi"/>
                <w:b/>
                <w:sz w:val="18"/>
                <w:szCs w:val="18"/>
              </w:rPr>
              <w:t xml:space="preserve">stars </w:t>
            </w:r>
            <w:r w:rsidRPr="00A603F0">
              <w:rPr>
                <w:rFonts w:asciiTheme="minorHAnsi" w:hAnsiTheme="minorHAnsi"/>
                <w:sz w:val="18"/>
                <w:szCs w:val="18"/>
              </w:rPr>
              <w:t xml:space="preserve">are moving </w:t>
            </w:r>
            <w:r w:rsidRPr="00A603F0">
              <w:rPr>
                <w:rFonts w:asciiTheme="minorHAnsi" w:hAnsiTheme="minorHAnsi"/>
                <w:noProof/>
                <w:sz w:val="18"/>
                <w:szCs w:val="18"/>
              </w:rPr>
              <w:t>round</w:t>
            </w:r>
            <w:r w:rsidRPr="00A603F0">
              <w:rPr>
                <w:rFonts w:asciiTheme="minorHAnsi" w:hAnsiTheme="minorHAnsi"/>
                <w:sz w:val="18"/>
                <w:szCs w:val="18"/>
              </w:rPr>
              <w:t xml:space="preserve"> the Earth. This </w:t>
            </w:r>
            <w:r w:rsidRPr="00A603F0">
              <w:rPr>
                <w:rFonts w:asciiTheme="minorHAnsi" w:hAnsiTheme="minorHAnsi"/>
                <w:b/>
                <w:sz w:val="18"/>
                <w:szCs w:val="18"/>
              </w:rPr>
              <w:t xml:space="preserve">rotation </w:t>
            </w:r>
            <w:r w:rsidRPr="00A603F0">
              <w:rPr>
                <w:rFonts w:asciiTheme="minorHAnsi" w:hAnsiTheme="minorHAnsi"/>
                <w:sz w:val="18"/>
                <w:szCs w:val="18"/>
              </w:rPr>
              <w:t xml:space="preserve">causes day and night as parts of the Earth’s surface turn to face towards or away from the Sun. It takes a year for the Earth to pass round the Sun. The Earth’s axis is tilted relative to the plane of its orbit around the Sun so that the length of </w:t>
            </w:r>
            <w:r w:rsidRPr="00A603F0">
              <w:rPr>
                <w:rFonts w:asciiTheme="minorHAnsi" w:hAnsiTheme="minorHAnsi"/>
                <w:noProof/>
                <w:sz w:val="18"/>
                <w:szCs w:val="18"/>
              </w:rPr>
              <w:t>day</w:t>
            </w:r>
            <w:r w:rsidRPr="00A603F0">
              <w:rPr>
                <w:rFonts w:asciiTheme="minorHAnsi" w:hAnsiTheme="minorHAnsi"/>
                <w:sz w:val="18"/>
                <w:szCs w:val="18"/>
              </w:rPr>
              <w:t xml:space="preserve"> varies with position on the Earth’s surface and time of the year, giving rise to the </w:t>
            </w:r>
            <w:r w:rsidRPr="00A603F0">
              <w:rPr>
                <w:rFonts w:asciiTheme="minorHAnsi" w:hAnsiTheme="minorHAnsi"/>
                <w:b/>
                <w:sz w:val="18"/>
                <w:szCs w:val="18"/>
              </w:rPr>
              <w:t>seasons</w:t>
            </w:r>
            <w:r w:rsidRPr="00A603F0">
              <w:rPr>
                <w:rFonts w:asciiTheme="minorHAnsi" w:hAnsiTheme="minorHAnsi"/>
                <w:sz w:val="18"/>
                <w:szCs w:val="18"/>
              </w:rPr>
              <w:t xml:space="preserve">. The Earth is one of eight (so far known) planets in our solar system which, along with many other smaller bodies, </w:t>
            </w:r>
            <w:r w:rsidRPr="00A603F0">
              <w:rPr>
                <w:rFonts w:asciiTheme="minorHAnsi" w:hAnsiTheme="minorHAnsi"/>
                <w:b/>
                <w:sz w:val="18"/>
                <w:szCs w:val="18"/>
              </w:rPr>
              <w:t xml:space="preserve">orbit </w:t>
            </w:r>
            <w:r w:rsidRPr="00A603F0">
              <w:rPr>
                <w:rFonts w:asciiTheme="minorHAnsi" w:hAnsiTheme="minorHAnsi"/>
                <w:sz w:val="18"/>
                <w:szCs w:val="18"/>
              </w:rPr>
              <w:t xml:space="preserve">the Sun, in roughly circular paths, at different distances from the Sun and taking different times to complete an orbit. The </w:t>
            </w:r>
            <w:r w:rsidRPr="00A603F0">
              <w:rPr>
                <w:rFonts w:asciiTheme="minorHAnsi" w:hAnsiTheme="minorHAnsi"/>
                <w:noProof/>
                <w:sz w:val="18"/>
                <w:szCs w:val="18"/>
              </w:rPr>
              <w:t>distances</w:t>
            </w:r>
            <w:r w:rsidRPr="00A603F0">
              <w:rPr>
                <w:rFonts w:asciiTheme="minorHAnsi" w:hAnsiTheme="minorHAnsi"/>
                <w:sz w:val="18"/>
                <w:szCs w:val="18"/>
              </w:rPr>
              <w:t xml:space="preserve"> between these bodies are </w:t>
            </w:r>
            <w:r w:rsidRPr="00A603F0">
              <w:rPr>
                <w:rFonts w:asciiTheme="minorHAnsi" w:hAnsiTheme="minorHAnsi"/>
                <w:noProof/>
                <w:sz w:val="18"/>
                <w:szCs w:val="18"/>
              </w:rPr>
              <w:t>huge</w:t>
            </w:r>
            <w:r w:rsidRPr="00A603F0">
              <w:rPr>
                <w:rFonts w:asciiTheme="minorHAnsi" w:hAnsiTheme="minorHAnsi"/>
                <w:sz w:val="18"/>
                <w:szCs w:val="18"/>
              </w:rPr>
              <w:t xml:space="preserve"> – Neptune is 4.5 billion </w:t>
            </w:r>
            <w:r w:rsidRPr="00A603F0">
              <w:rPr>
                <w:rFonts w:asciiTheme="minorHAnsi" w:hAnsiTheme="minorHAnsi"/>
                <w:b/>
                <w:sz w:val="18"/>
                <w:szCs w:val="18"/>
              </w:rPr>
              <w:t xml:space="preserve">km </w:t>
            </w:r>
            <w:r w:rsidRPr="00A603F0">
              <w:rPr>
                <w:rFonts w:asciiTheme="minorHAnsi" w:hAnsiTheme="minorHAnsi"/>
                <w:sz w:val="18"/>
                <w:szCs w:val="18"/>
              </w:rPr>
              <w:t>from the Sun, 30 times further than Earth. As seen from Earth, planets move in relation to the positions of the stars which appear fixed relative to each other.</w:t>
            </w:r>
            <w:hyperlink w:anchor="_14hx32g">
              <w:r w:rsidRPr="00A603F0">
                <w:rPr>
                  <w:rFonts w:asciiTheme="minorHAnsi" w:hAnsiTheme="minorHAnsi"/>
                  <w:sz w:val="18"/>
                  <w:szCs w:val="18"/>
                  <w:u w:val="single"/>
                  <w:vertAlign w:val="superscript"/>
                </w:rPr>
                <w:t>2</w:t>
              </w:r>
            </w:hyperlink>
            <w:r w:rsidRPr="00A603F0">
              <w:rPr>
                <w:rFonts w:asciiTheme="minorHAnsi" w:hAnsiTheme="minorHAnsi"/>
                <w:sz w:val="18"/>
                <w:szCs w:val="18"/>
              </w:rPr>
              <w:t xml:space="preserve"> </w:t>
            </w:r>
            <w:r w:rsidRPr="00A603F0">
              <w:rPr>
                <w:rFonts w:asciiTheme="minorHAnsi" w:hAnsiTheme="minorHAnsi"/>
                <w:sz w:val="18"/>
                <w:szCs w:val="18"/>
                <w:vertAlign w:val="superscript"/>
              </w:rPr>
              <w:t xml:space="preserve">(p. 25) </w:t>
            </w:r>
            <w:r w:rsidRPr="00A603F0">
              <w:rPr>
                <w:rFonts w:asciiTheme="minorHAnsi" w:hAnsiTheme="minorHAnsi"/>
                <w:sz w:val="18"/>
                <w:szCs w:val="18"/>
              </w:rPr>
              <w:t xml:space="preserve">The </w:t>
            </w:r>
            <w:r w:rsidRPr="00A603F0">
              <w:rPr>
                <w:rFonts w:asciiTheme="minorHAnsi" w:hAnsiTheme="minorHAnsi"/>
                <w:b/>
                <w:sz w:val="18"/>
                <w:szCs w:val="18"/>
              </w:rPr>
              <w:t>solar system</w:t>
            </w:r>
            <w:r w:rsidRPr="00A603F0">
              <w:rPr>
                <w:rFonts w:asciiTheme="minorHAnsi" w:hAnsiTheme="minorHAnsi"/>
                <w:sz w:val="18"/>
                <w:szCs w:val="18"/>
              </w:rPr>
              <w:t xml:space="preserve"> consists of the sun and a collection of objects, including planets, their moons, and </w:t>
            </w:r>
            <w:r w:rsidRPr="00A603F0">
              <w:rPr>
                <w:rFonts w:asciiTheme="minorHAnsi" w:hAnsiTheme="minorHAnsi"/>
                <w:b/>
                <w:sz w:val="18"/>
                <w:szCs w:val="18"/>
              </w:rPr>
              <w:t xml:space="preserve">asteroids </w:t>
            </w:r>
            <w:r w:rsidRPr="00A603F0">
              <w:rPr>
                <w:rFonts w:asciiTheme="minorHAnsi" w:hAnsiTheme="minorHAnsi"/>
                <w:sz w:val="18"/>
                <w:szCs w:val="18"/>
              </w:rPr>
              <w:t xml:space="preserve">that are held in orbit around the sun by its </w:t>
            </w:r>
            <w:r w:rsidRPr="00A603F0">
              <w:rPr>
                <w:rFonts w:asciiTheme="minorHAnsi" w:hAnsiTheme="minorHAnsi"/>
                <w:b/>
                <w:sz w:val="18"/>
                <w:szCs w:val="18"/>
              </w:rPr>
              <w:t>gravitational pull</w:t>
            </w:r>
            <w:r w:rsidRPr="00A603F0">
              <w:rPr>
                <w:rFonts w:asciiTheme="minorHAnsi" w:hAnsiTheme="minorHAnsi"/>
                <w:sz w:val="18"/>
                <w:szCs w:val="18"/>
              </w:rPr>
              <w:t xml:space="preserve"> on them. This model of the solar system can explain </w:t>
            </w:r>
            <w:r w:rsidRPr="00A603F0">
              <w:rPr>
                <w:rFonts w:asciiTheme="minorHAnsi" w:hAnsiTheme="minorHAnsi"/>
                <w:b/>
                <w:sz w:val="18"/>
                <w:szCs w:val="18"/>
              </w:rPr>
              <w:t>tides</w:t>
            </w:r>
            <w:r w:rsidRPr="00A603F0">
              <w:rPr>
                <w:rFonts w:asciiTheme="minorHAnsi" w:hAnsiTheme="minorHAnsi"/>
                <w:sz w:val="18"/>
                <w:szCs w:val="18"/>
              </w:rPr>
              <w:t xml:space="preserve">, </w:t>
            </w:r>
            <w:r w:rsidRPr="00A603F0">
              <w:rPr>
                <w:rFonts w:asciiTheme="minorHAnsi" w:hAnsiTheme="minorHAnsi"/>
                <w:b/>
                <w:sz w:val="18"/>
                <w:szCs w:val="18"/>
              </w:rPr>
              <w:t xml:space="preserve">eclipses </w:t>
            </w:r>
            <w:r w:rsidRPr="00A603F0">
              <w:rPr>
                <w:rFonts w:asciiTheme="minorHAnsi" w:hAnsiTheme="minorHAnsi"/>
                <w:sz w:val="18"/>
                <w:szCs w:val="18"/>
              </w:rPr>
              <w:t xml:space="preserve">of the sun and the moon, and the motion of the planets in the sky relative to the </w:t>
            </w:r>
            <w:r w:rsidRPr="00A603F0">
              <w:rPr>
                <w:rFonts w:asciiTheme="minorHAnsi" w:hAnsiTheme="minorHAnsi"/>
                <w:b/>
                <w:sz w:val="18"/>
                <w:szCs w:val="18"/>
              </w:rPr>
              <w:t>stars</w:t>
            </w:r>
            <w:r w:rsidRPr="00A603F0">
              <w:rPr>
                <w:rFonts w:asciiTheme="minorHAnsi" w:hAnsiTheme="minorHAnsi"/>
                <w:sz w:val="18"/>
                <w:szCs w:val="18"/>
              </w:rPr>
              <w:t xml:space="preserve">. Earth’s spin axis is fixed in direction over the short term but tilted relative to its orbit around the sun. The seasons are a result of that tilt and </w:t>
            </w:r>
            <w:r w:rsidRPr="00A603F0">
              <w:rPr>
                <w:rFonts w:asciiTheme="minorHAnsi" w:hAnsiTheme="minorHAnsi"/>
                <w:noProof/>
                <w:sz w:val="18"/>
                <w:szCs w:val="18"/>
              </w:rPr>
              <w:t>are caused</w:t>
            </w:r>
            <w:r w:rsidRPr="00A603F0">
              <w:rPr>
                <w:rFonts w:asciiTheme="minorHAnsi" w:hAnsiTheme="minorHAnsi"/>
                <w:sz w:val="18"/>
                <w:szCs w:val="18"/>
              </w:rPr>
              <w:t xml:space="preserve"> by the differential intensity of sunlight on different areas of Earth across the year. </w:t>
            </w:r>
            <w:hyperlink w:anchor="_14hx32g">
              <w:r w:rsidRPr="00A603F0">
                <w:rPr>
                  <w:rFonts w:asciiTheme="minorHAnsi" w:hAnsiTheme="minorHAnsi"/>
                  <w:sz w:val="18"/>
                  <w:szCs w:val="18"/>
                  <w:u w:val="single"/>
                  <w:vertAlign w:val="superscript"/>
                </w:rPr>
                <w:t>4</w:t>
              </w:r>
            </w:hyperlink>
            <w:r w:rsidRPr="00A603F0">
              <w:rPr>
                <w:rFonts w:asciiTheme="minorHAnsi" w:hAnsiTheme="minorHAnsi"/>
                <w:sz w:val="18"/>
                <w:szCs w:val="18"/>
              </w:rPr>
              <w:t xml:space="preserve"> </w:t>
            </w:r>
            <w:r w:rsidRPr="00A603F0">
              <w:rPr>
                <w:rFonts w:asciiTheme="minorHAnsi" w:hAnsiTheme="minorHAnsi"/>
                <w:sz w:val="18"/>
                <w:szCs w:val="18"/>
                <w:vertAlign w:val="superscript"/>
              </w:rPr>
              <w:t>(p. 176)</w:t>
            </w:r>
            <w:r w:rsidR="00470E73" w:rsidRPr="00A603F0">
              <w:rPr>
                <w:sz w:val="18"/>
                <w:szCs w:val="18"/>
              </w:rPr>
              <w:t xml:space="preserve">. </w:t>
            </w:r>
            <w:r w:rsidR="00A603F0" w:rsidRPr="00AC35F7">
              <w:rPr>
                <w:sz w:val="18"/>
                <w:szCs w:val="18"/>
              </w:rPr>
              <w:t>The pull of the Earth on the Moon keeps it orbiting the Earth while the pull of the Moon on the Earth gives rise to tides.</w:t>
            </w:r>
            <w:r w:rsidR="00A603F0" w:rsidRPr="00AC35F7">
              <w:rPr>
                <w:rFonts w:asciiTheme="minorHAnsi" w:hAnsiTheme="minorHAnsi"/>
                <w:sz w:val="18"/>
                <w:szCs w:val="18"/>
                <w:vertAlign w:val="superscript"/>
              </w:rPr>
              <w:t xml:space="preserve"> (p. 2</w:t>
            </w:r>
            <w:r w:rsidR="008D6247" w:rsidRPr="00AC35F7">
              <w:rPr>
                <w:rFonts w:asciiTheme="minorHAnsi" w:hAnsiTheme="minorHAnsi"/>
                <w:sz w:val="18"/>
                <w:szCs w:val="18"/>
                <w:vertAlign w:val="superscript"/>
              </w:rPr>
              <w:t>1</w:t>
            </w:r>
            <w:r w:rsidR="00A603F0" w:rsidRPr="00AC35F7">
              <w:rPr>
                <w:rFonts w:asciiTheme="minorHAnsi" w:hAnsiTheme="minorHAnsi"/>
                <w:sz w:val="18"/>
                <w:szCs w:val="18"/>
                <w:vertAlign w:val="superscript"/>
              </w:rPr>
              <w:t xml:space="preserve">) </w:t>
            </w:r>
            <w:r w:rsidR="00AC35F7">
              <w:rPr>
                <w:sz w:val="18"/>
                <w:szCs w:val="18"/>
              </w:rPr>
              <w:t xml:space="preserve"> </w:t>
            </w:r>
            <w:r w:rsidR="00470E73" w:rsidRPr="00AC35F7">
              <w:rPr>
                <w:sz w:val="18"/>
                <w:szCs w:val="18"/>
              </w:rPr>
              <w:t>Stars appear in patterns called constellations, which can be used for navigation and appear to move together across the sky because of Earth’s rotation.</w:t>
            </w:r>
            <w:r w:rsidR="00470E73" w:rsidRPr="00AC35F7">
              <w:rPr>
                <w:rFonts w:asciiTheme="minorHAnsi" w:hAnsiTheme="minorHAnsi"/>
                <w:sz w:val="18"/>
                <w:szCs w:val="18"/>
                <w:vertAlign w:val="superscript"/>
              </w:rPr>
              <w:t xml:space="preserve"> (p. 176)</w:t>
            </w:r>
          </w:p>
          <w:p w14:paraId="202CE0F7" w14:textId="77777777" w:rsidR="00F46A6E" w:rsidRPr="00A603F0" w:rsidRDefault="00F46A6E" w:rsidP="003E4F35">
            <w:pPr>
              <w:rPr>
                <w:rFonts w:asciiTheme="minorHAnsi" w:hAnsiTheme="minorHAnsi"/>
                <w:b/>
                <w:sz w:val="18"/>
                <w:szCs w:val="18"/>
              </w:rPr>
            </w:pPr>
          </w:p>
          <w:p w14:paraId="74BF1D6C" w14:textId="77777777" w:rsidR="00F46A6E" w:rsidRPr="00A603F0" w:rsidRDefault="00F46A6E" w:rsidP="003E4F35">
            <w:pPr>
              <w:rPr>
                <w:rFonts w:asciiTheme="minorHAnsi" w:hAnsiTheme="minorHAnsi"/>
                <w:b/>
                <w:sz w:val="18"/>
                <w:szCs w:val="18"/>
              </w:rPr>
            </w:pPr>
          </w:p>
          <w:p w14:paraId="62D8B331" w14:textId="77777777" w:rsidR="00F46A6E" w:rsidRPr="00A603F0" w:rsidRDefault="00F46A6E" w:rsidP="003E4F35">
            <w:pPr>
              <w:rPr>
                <w:rFonts w:asciiTheme="minorHAnsi" w:hAnsiTheme="minorHAnsi"/>
                <w:b/>
                <w:sz w:val="18"/>
                <w:szCs w:val="18"/>
              </w:rPr>
            </w:pPr>
          </w:p>
          <w:p w14:paraId="2E5F3B7D" w14:textId="77777777" w:rsidR="00F46A6E" w:rsidRPr="00A603F0" w:rsidRDefault="00F46A6E" w:rsidP="003E4F35">
            <w:pPr>
              <w:rPr>
                <w:rFonts w:asciiTheme="minorHAnsi" w:hAnsiTheme="minorHAnsi"/>
                <w:b/>
                <w:sz w:val="18"/>
                <w:szCs w:val="18"/>
              </w:rPr>
            </w:pPr>
          </w:p>
          <w:p w14:paraId="1679F857" w14:textId="77777777" w:rsidR="00F46A6E" w:rsidRPr="00A603F0" w:rsidRDefault="00F46A6E" w:rsidP="003E4F35">
            <w:pPr>
              <w:rPr>
                <w:rFonts w:asciiTheme="minorHAnsi" w:hAnsiTheme="minorHAnsi"/>
                <w:b/>
                <w:sz w:val="18"/>
                <w:szCs w:val="18"/>
              </w:rPr>
            </w:pPr>
          </w:p>
        </w:tc>
      </w:tr>
      <w:tr w:rsidR="00F46A6E" w:rsidRPr="000E60D1" w14:paraId="1BC1C35B" w14:textId="77777777" w:rsidTr="003E4F35">
        <w:trPr>
          <w:trHeight w:val="280"/>
        </w:trPr>
        <w:tc>
          <w:tcPr>
            <w:tcW w:w="5880" w:type="dxa"/>
            <w:shd w:val="clear" w:color="auto" w:fill="DBEEF3"/>
          </w:tcPr>
          <w:p w14:paraId="7EC95E81" w14:textId="77777777" w:rsidR="00F46A6E" w:rsidRPr="000E60D1" w:rsidRDefault="00F46A6E" w:rsidP="003E4F35">
            <w:pPr>
              <w:rPr>
                <w:rFonts w:asciiTheme="minorHAnsi" w:hAnsiTheme="minorHAnsi"/>
                <w:b/>
              </w:rPr>
            </w:pPr>
            <w:r w:rsidRPr="000E60D1">
              <w:rPr>
                <w:rFonts w:asciiTheme="minorHAnsi" w:hAnsiTheme="minorHAnsi"/>
                <w:b/>
              </w:rPr>
              <w:t>6.E2U1.8</w:t>
            </w:r>
          </w:p>
        </w:tc>
        <w:tc>
          <w:tcPr>
            <w:tcW w:w="7080" w:type="dxa"/>
            <w:vMerge/>
          </w:tcPr>
          <w:p w14:paraId="0E3B809D" w14:textId="77777777" w:rsidR="00F46A6E" w:rsidRPr="000E60D1" w:rsidRDefault="00F46A6E" w:rsidP="003E4F35">
            <w:pPr>
              <w:widowControl w:val="0"/>
              <w:pBdr>
                <w:top w:val="nil"/>
                <w:left w:val="nil"/>
                <w:bottom w:val="nil"/>
                <w:right w:val="nil"/>
                <w:between w:val="nil"/>
              </w:pBdr>
              <w:spacing w:line="276" w:lineRule="auto"/>
              <w:rPr>
                <w:rFonts w:asciiTheme="minorHAnsi" w:hAnsiTheme="minorHAnsi"/>
                <w:b/>
              </w:rPr>
            </w:pPr>
          </w:p>
        </w:tc>
      </w:tr>
      <w:tr w:rsidR="00F46A6E" w:rsidRPr="000E60D1" w14:paraId="2A211522" w14:textId="77777777" w:rsidTr="003E4F35">
        <w:trPr>
          <w:trHeight w:val="520"/>
        </w:trPr>
        <w:tc>
          <w:tcPr>
            <w:tcW w:w="5880" w:type="dxa"/>
          </w:tcPr>
          <w:p w14:paraId="73703600" w14:textId="77777777" w:rsidR="00F46A6E" w:rsidRPr="000E60D1" w:rsidRDefault="00B65834" w:rsidP="003E4F35">
            <w:pPr>
              <w:rPr>
                <w:rFonts w:asciiTheme="minorHAnsi" w:hAnsiTheme="minorHAnsi"/>
              </w:rPr>
            </w:pPr>
            <w:hyperlink r:id="rId35" w:anchor="56" w:history="1">
              <w:r w:rsidR="00F46A6E" w:rsidRPr="005B0FCA">
                <w:rPr>
                  <w:rStyle w:val="Hyperlink"/>
                  <w:rFonts w:asciiTheme="minorHAnsi" w:hAnsiTheme="minorHAnsi"/>
                  <w:b/>
                </w:rPr>
                <w:t>Develop and use models</w:t>
              </w:r>
            </w:hyperlink>
            <w:r w:rsidR="00F46A6E" w:rsidRPr="000E60D1">
              <w:rPr>
                <w:rFonts w:asciiTheme="minorHAnsi" w:hAnsiTheme="minorHAnsi"/>
              </w:rPr>
              <w:t xml:space="preserve"> to explain how constellations and other night sky patterns appear to move due to Earth’s rotation and revolution. </w:t>
            </w:r>
          </w:p>
          <w:p w14:paraId="32D483D4" w14:textId="01CEEF44" w:rsidR="00F46A6E" w:rsidRDefault="00F46A6E" w:rsidP="003E4F35">
            <w:pPr>
              <w:rPr>
                <w:rFonts w:asciiTheme="minorHAnsi" w:hAnsiTheme="minorHAnsi"/>
                <w:b/>
              </w:rPr>
            </w:pPr>
          </w:p>
          <w:p w14:paraId="7ABDA4F8" w14:textId="586EB0CF" w:rsidR="00143EE1" w:rsidRDefault="00143EE1" w:rsidP="003E4F35">
            <w:pPr>
              <w:rPr>
                <w:rFonts w:asciiTheme="minorHAnsi" w:hAnsiTheme="minorHAnsi"/>
                <w:b/>
              </w:rPr>
            </w:pPr>
          </w:p>
          <w:p w14:paraId="2981E991" w14:textId="77777777" w:rsidR="00143EE1" w:rsidRDefault="00143EE1" w:rsidP="003E4F35">
            <w:pPr>
              <w:rPr>
                <w:rFonts w:asciiTheme="minorHAnsi" w:hAnsiTheme="minorHAnsi"/>
                <w:b/>
              </w:rPr>
            </w:pPr>
          </w:p>
          <w:p w14:paraId="1DD2302A" w14:textId="77777777" w:rsidR="000475F1" w:rsidRPr="000E60D1" w:rsidRDefault="000475F1" w:rsidP="003E4F35">
            <w:pPr>
              <w:rPr>
                <w:rFonts w:asciiTheme="minorHAnsi" w:hAnsiTheme="minorHAnsi"/>
                <w:b/>
              </w:rPr>
            </w:pPr>
          </w:p>
        </w:tc>
        <w:tc>
          <w:tcPr>
            <w:tcW w:w="7080" w:type="dxa"/>
            <w:vMerge/>
          </w:tcPr>
          <w:p w14:paraId="238E6E10" w14:textId="77777777" w:rsidR="00F46A6E" w:rsidRPr="000E60D1" w:rsidRDefault="00F46A6E" w:rsidP="003E4F35">
            <w:pPr>
              <w:widowControl w:val="0"/>
              <w:pBdr>
                <w:top w:val="nil"/>
                <w:left w:val="nil"/>
                <w:bottom w:val="nil"/>
                <w:right w:val="nil"/>
                <w:between w:val="nil"/>
              </w:pBdr>
              <w:spacing w:line="276" w:lineRule="auto"/>
              <w:rPr>
                <w:rFonts w:asciiTheme="minorHAnsi" w:hAnsiTheme="minorHAnsi"/>
                <w:b/>
              </w:rPr>
            </w:pPr>
          </w:p>
        </w:tc>
      </w:tr>
      <w:tr w:rsidR="00F46A6E" w:rsidRPr="000E60D1" w14:paraId="1002C7DD" w14:textId="77777777" w:rsidTr="003E4F35">
        <w:tc>
          <w:tcPr>
            <w:tcW w:w="5880" w:type="dxa"/>
            <w:shd w:val="clear" w:color="auto" w:fill="DBEEF3"/>
          </w:tcPr>
          <w:p w14:paraId="52349177" w14:textId="77777777" w:rsidR="00F46A6E" w:rsidRPr="000E60D1" w:rsidRDefault="00F46A6E" w:rsidP="003E4F35">
            <w:pPr>
              <w:rPr>
                <w:rFonts w:asciiTheme="minorHAnsi" w:hAnsiTheme="minorHAnsi"/>
                <w:b/>
                <w:strike/>
              </w:rPr>
            </w:pPr>
            <w:r w:rsidRPr="000E60D1">
              <w:rPr>
                <w:rFonts w:asciiTheme="minorHAnsi" w:hAnsiTheme="minorHAnsi"/>
                <w:b/>
              </w:rPr>
              <w:t>6.E2U1.9</w:t>
            </w:r>
          </w:p>
        </w:tc>
        <w:tc>
          <w:tcPr>
            <w:tcW w:w="7080" w:type="dxa"/>
            <w:vMerge/>
          </w:tcPr>
          <w:p w14:paraId="45BD7372" w14:textId="77777777" w:rsidR="00F46A6E" w:rsidRPr="000E60D1" w:rsidRDefault="00F46A6E" w:rsidP="003E4F35">
            <w:pPr>
              <w:widowControl w:val="0"/>
              <w:pBdr>
                <w:top w:val="nil"/>
                <w:left w:val="nil"/>
                <w:bottom w:val="nil"/>
                <w:right w:val="nil"/>
                <w:between w:val="nil"/>
              </w:pBdr>
              <w:spacing w:line="276" w:lineRule="auto"/>
              <w:rPr>
                <w:rFonts w:asciiTheme="minorHAnsi" w:hAnsiTheme="minorHAnsi"/>
                <w:b/>
                <w:strike/>
              </w:rPr>
            </w:pPr>
          </w:p>
        </w:tc>
      </w:tr>
      <w:tr w:rsidR="00F46A6E" w:rsidRPr="000E60D1" w14:paraId="6024F47A" w14:textId="77777777" w:rsidTr="003E4F35">
        <w:trPr>
          <w:trHeight w:val="500"/>
        </w:trPr>
        <w:tc>
          <w:tcPr>
            <w:tcW w:w="5880" w:type="dxa"/>
          </w:tcPr>
          <w:p w14:paraId="55BA2EE4" w14:textId="77777777" w:rsidR="00F46A6E" w:rsidRPr="000E60D1" w:rsidRDefault="00B65834" w:rsidP="003E4F35">
            <w:pPr>
              <w:rPr>
                <w:rFonts w:asciiTheme="minorHAnsi" w:hAnsiTheme="minorHAnsi"/>
              </w:rPr>
            </w:pPr>
            <w:hyperlink r:id="rId36" w:anchor="56" w:history="1">
              <w:r w:rsidR="00F46A6E" w:rsidRPr="005B0FCA">
                <w:rPr>
                  <w:rStyle w:val="Hyperlink"/>
                  <w:rFonts w:asciiTheme="minorHAnsi" w:hAnsiTheme="minorHAnsi"/>
                  <w:b/>
                </w:rPr>
                <w:t>Develop and use models</w:t>
              </w:r>
            </w:hyperlink>
            <w:r w:rsidR="00F46A6E" w:rsidRPr="000E60D1">
              <w:rPr>
                <w:rFonts w:asciiTheme="minorHAnsi" w:hAnsiTheme="minorHAnsi"/>
                <w:b/>
              </w:rPr>
              <w:t xml:space="preserve"> </w:t>
            </w:r>
            <w:hyperlink r:id="rId37" w:anchor="67" w:history="1">
              <w:r w:rsidR="00F46A6E" w:rsidRPr="005B0FCA">
                <w:rPr>
                  <w:rStyle w:val="Hyperlink"/>
                  <w:rFonts w:asciiTheme="minorHAnsi" w:hAnsiTheme="minorHAnsi"/>
                  <w:b/>
                </w:rPr>
                <w:t>to construct an explanation</w:t>
              </w:r>
            </w:hyperlink>
            <w:r w:rsidR="00F46A6E" w:rsidRPr="000E60D1">
              <w:rPr>
                <w:rFonts w:asciiTheme="minorHAnsi" w:hAnsiTheme="minorHAnsi"/>
                <w:b/>
              </w:rPr>
              <w:t xml:space="preserve"> </w:t>
            </w:r>
            <w:r w:rsidR="00F46A6E" w:rsidRPr="000E60D1">
              <w:rPr>
                <w:rFonts w:asciiTheme="minorHAnsi" w:hAnsiTheme="minorHAnsi"/>
              </w:rPr>
              <w:t xml:space="preserve">of how eclipses, moon phases, and tides occur within the Sun-Earth-Moon system. </w:t>
            </w:r>
          </w:p>
          <w:p w14:paraId="62A5D737" w14:textId="77777777" w:rsidR="00F46A6E" w:rsidRPr="000E60D1" w:rsidRDefault="00F46A6E" w:rsidP="003E4F35">
            <w:pPr>
              <w:rPr>
                <w:rFonts w:asciiTheme="minorHAnsi" w:hAnsiTheme="minorHAnsi"/>
                <w:strike/>
              </w:rPr>
            </w:pPr>
          </w:p>
        </w:tc>
        <w:tc>
          <w:tcPr>
            <w:tcW w:w="7080" w:type="dxa"/>
            <w:vMerge/>
          </w:tcPr>
          <w:p w14:paraId="0F3E3286" w14:textId="77777777" w:rsidR="00F46A6E" w:rsidRPr="000E60D1" w:rsidRDefault="00F46A6E" w:rsidP="003E4F35">
            <w:pPr>
              <w:widowControl w:val="0"/>
              <w:pBdr>
                <w:top w:val="nil"/>
                <w:left w:val="nil"/>
                <w:bottom w:val="nil"/>
                <w:right w:val="nil"/>
                <w:between w:val="nil"/>
              </w:pBdr>
              <w:spacing w:line="276" w:lineRule="auto"/>
              <w:rPr>
                <w:rFonts w:asciiTheme="minorHAnsi" w:hAnsiTheme="minorHAnsi"/>
                <w:strike/>
              </w:rPr>
            </w:pPr>
          </w:p>
        </w:tc>
      </w:tr>
      <w:tr w:rsidR="00F46A6E" w:rsidRPr="000E60D1" w14:paraId="714AECAA" w14:textId="77777777" w:rsidTr="003E4F35">
        <w:tc>
          <w:tcPr>
            <w:tcW w:w="5880" w:type="dxa"/>
            <w:shd w:val="clear" w:color="auto" w:fill="DBEEF3"/>
          </w:tcPr>
          <w:p w14:paraId="04C3D633" w14:textId="77777777" w:rsidR="00F46A6E" w:rsidRPr="000E60D1" w:rsidRDefault="00F46A6E" w:rsidP="003E4F35">
            <w:pPr>
              <w:rPr>
                <w:rFonts w:asciiTheme="minorHAnsi" w:hAnsiTheme="minorHAnsi"/>
                <w:b/>
              </w:rPr>
            </w:pPr>
            <w:r w:rsidRPr="000E60D1">
              <w:rPr>
                <w:rFonts w:asciiTheme="minorHAnsi" w:hAnsiTheme="minorHAnsi"/>
                <w:b/>
              </w:rPr>
              <w:t>6.E2U1.10</w:t>
            </w:r>
          </w:p>
        </w:tc>
        <w:tc>
          <w:tcPr>
            <w:tcW w:w="7080" w:type="dxa"/>
            <w:vMerge/>
          </w:tcPr>
          <w:p w14:paraId="67FD08E3" w14:textId="77777777" w:rsidR="00F46A6E" w:rsidRPr="000E60D1" w:rsidRDefault="00F46A6E" w:rsidP="003E4F35">
            <w:pPr>
              <w:widowControl w:val="0"/>
              <w:pBdr>
                <w:top w:val="nil"/>
                <w:left w:val="nil"/>
                <w:bottom w:val="nil"/>
                <w:right w:val="nil"/>
                <w:between w:val="nil"/>
              </w:pBdr>
              <w:spacing w:line="276" w:lineRule="auto"/>
              <w:rPr>
                <w:rFonts w:asciiTheme="minorHAnsi" w:hAnsiTheme="minorHAnsi"/>
                <w:b/>
              </w:rPr>
            </w:pPr>
          </w:p>
        </w:tc>
      </w:tr>
      <w:tr w:rsidR="00F46A6E" w:rsidRPr="000E60D1" w14:paraId="2A8032AF" w14:textId="77777777" w:rsidTr="003E4F35">
        <w:trPr>
          <w:trHeight w:val="565"/>
        </w:trPr>
        <w:tc>
          <w:tcPr>
            <w:tcW w:w="5880" w:type="dxa"/>
          </w:tcPr>
          <w:p w14:paraId="62662DCB" w14:textId="77777777" w:rsidR="00F46A6E" w:rsidRPr="000E60D1" w:rsidRDefault="00B65834" w:rsidP="003E4F35">
            <w:pPr>
              <w:rPr>
                <w:rFonts w:asciiTheme="minorHAnsi" w:hAnsiTheme="minorHAnsi"/>
                <w:b/>
              </w:rPr>
            </w:pPr>
            <w:hyperlink r:id="rId38" w:anchor="56" w:history="1">
              <w:r w:rsidR="00F46A6E" w:rsidRPr="005B0FCA">
                <w:rPr>
                  <w:rStyle w:val="Hyperlink"/>
                  <w:rFonts w:asciiTheme="minorHAnsi" w:hAnsiTheme="minorHAnsi"/>
                  <w:b/>
                </w:rPr>
                <w:t>Use a model</w:t>
              </w:r>
            </w:hyperlink>
            <w:r w:rsidR="00F46A6E" w:rsidRPr="000E60D1">
              <w:rPr>
                <w:rFonts w:asciiTheme="minorHAnsi" w:hAnsiTheme="minorHAnsi"/>
              </w:rPr>
              <w:t xml:space="preserve"> to show how the tilt of Earth’s axis causes variations in the length of the day and gives rise to seasons.</w:t>
            </w:r>
          </w:p>
        </w:tc>
        <w:tc>
          <w:tcPr>
            <w:tcW w:w="7080" w:type="dxa"/>
            <w:vMerge/>
          </w:tcPr>
          <w:p w14:paraId="04F79E4A" w14:textId="77777777" w:rsidR="00F46A6E" w:rsidRPr="000E60D1" w:rsidRDefault="00F46A6E" w:rsidP="003E4F35">
            <w:pPr>
              <w:widowControl w:val="0"/>
              <w:pBdr>
                <w:top w:val="nil"/>
                <w:left w:val="nil"/>
                <w:bottom w:val="nil"/>
                <w:right w:val="nil"/>
                <w:between w:val="nil"/>
              </w:pBdr>
              <w:spacing w:line="276" w:lineRule="auto"/>
              <w:rPr>
                <w:rFonts w:asciiTheme="minorHAnsi" w:hAnsiTheme="minorHAnsi"/>
                <w:b/>
              </w:rPr>
            </w:pPr>
          </w:p>
        </w:tc>
      </w:tr>
    </w:tbl>
    <w:p w14:paraId="13252716" w14:textId="77777777" w:rsidR="007D733F" w:rsidRDefault="007D733F" w:rsidP="008826B0">
      <w:pPr>
        <w:pStyle w:val="Heading2"/>
        <w:rPr>
          <w:rFonts w:asciiTheme="minorHAnsi" w:eastAsia="Cambria" w:hAnsiTheme="minorHAnsi" w:cs="Cambria"/>
          <w:color w:val="auto"/>
        </w:rPr>
      </w:pPr>
    </w:p>
    <w:p w14:paraId="135943B9" w14:textId="77777777" w:rsidR="00124B36" w:rsidRPr="00124B36" w:rsidRDefault="00124B36" w:rsidP="00124B36"/>
    <w:p w14:paraId="6287C3AE" w14:textId="77777777" w:rsidR="009D6131" w:rsidRPr="007C6922" w:rsidRDefault="00932956" w:rsidP="007C6922">
      <w:pPr>
        <w:pStyle w:val="Heading2"/>
        <w:rPr>
          <w:rFonts w:asciiTheme="minorHAnsi" w:eastAsia="Cambria" w:hAnsiTheme="minorHAnsi" w:cs="Cambria"/>
          <w:color w:val="auto"/>
        </w:rPr>
      </w:pPr>
      <w:r w:rsidRPr="000E60D1">
        <w:rPr>
          <w:rFonts w:asciiTheme="minorHAnsi" w:eastAsia="Cambria" w:hAnsiTheme="minorHAnsi" w:cs="Cambria"/>
          <w:color w:val="auto"/>
        </w:rPr>
        <w:t xml:space="preserve">Life Sciences: Students develop an understanding of how energy from the Sun </w:t>
      </w:r>
      <w:r w:rsidRPr="00533B5A">
        <w:rPr>
          <w:rFonts w:asciiTheme="minorHAnsi" w:eastAsia="Cambria" w:hAnsiTheme="minorHAnsi" w:cs="Cambria"/>
          <w:noProof/>
          <w:color w:val="auto"/>
        </w:rPr>
        <w:t>is transferred</w:t>
      </w:r>
      <w:r w:rsidRPr="000E60D1">
        <w:rPr>
          <w:rFonts w:asciiTheme="minorHAnsi" w:eastAsia="Cambria" w:hAnsiTheme="minorHAnsi" w:cs="Cambria"/>
          <w:color w:val="auto"/>
        </w:rPr>
        <w:t xml:space="preserve"> through ecosystems</w:t>
      </w:r>
      <w:r w:rsidR="00B86715" w:rsidRPr="000E60D1">
        <w:rPr>
          <w:rFonts w:asciiTheme="minorHAnsi" w:eastAsia="Cambria" w:hAnsiTheme="minorHAnsi" w:cs="Cambria"/>
          <w:color w:val="auto"/>
        </w:rPr>
        <w:t>.</w:t>
      </w:r>
    </w:p>
    <w:tbl>
      <w:tblPr>
        <w:tblStyle w:val="afe"/>
        <w:tblW w:w="129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0"/>
        <w:gridCol w:w="7200"/>
      </w:tblGrid>
      <w:tr w:rsidR="00F46A6E" w:rsidRPr="000E60D1" w14:paraId="50F1C604" w14:textId="77777777" w:rsidTr="003E4F35">
        <w:tc>
          <w:tcPr>
            <w:tcW w:w="5760" w:type="dxa"/>
            <w:tcBorders>
              <w:bottom w:val="single" w:sz="18" w:space="0" w:color="000000"/>
            </w:tcBorders>
            <w:shd w:val="clear" w:color="auto" w:fill="D7E3BC"/>
          </w:tcPr>
          <w:p w14:paraId="0D6AE240" w14:textId="77777777" w:rsidR="00F46A6E" w:rsidRPr="000E60D1" w:rsidRDefault="00F46A6E" w:rsidP="003E4F35">
            <w:pPr>
              <w:rPr>
                <w:rFonts w:asciiTheme="minorHAnsi" w:hAnsiTheme="minorHAnsi"/>
                <w:b/>
              </w:rPr>
            </w:pPr>
            <w:bookmarkStart w:id="20" w:name="3abhhcj" w:colFirst="0" w:colLast="0"/>
            <w:bookmarkStart w:id="21" w:name="2b6jogx" w:colFirst="0" w:colLast="0"/>
            <w:bookmarkStart w:id="22" w:name="1pgrrkc" w:colFirst="0" w:colLast="0"/>
            <w:bookmarkStart w:id="23" w:name="qbtyoq" w:colFirst="0" w:colLast="0"/>
            <w:bookmarkStart w:id="24" w:name="_2olpkfy" w:colFirst="0" w:colLast="0"/>
            <w:bookmarkEnd w:id="20"/>
            <w:bookmarkEnd w:id="21"/>
            <w:bookmarkEnd w:id="22"/>
            <w:bookmarkEnd w:id="23"/>
            <w:bookmarkEnd w:id="24"/>
            <w:r w:rsidRPr="000E60D1">
              <w:rPr>
                <w:rFonts w:asciiTheme="minorHAnsi" w:hAnsiTheme="minorHAnsi"/>
                <w:b/>
              </w:rPr>
              <w:t>Life Science Standards</w:t>
            </w:r>
          </w:p>
        </w:tc>
        <w:tc>
          <w:tcPr>
            <w:tcW w:w="7200" w:type="dxa"/>
            <w:tcBorders>
              <w:bottom w:val="single" w:sz="18" w:space="0" w:color="000000"/>
            </w:tcBorders>
            <w:shd w:val="clear" w:color="auto" w:fill="D7E3BC"/>
          </w:tcPr>
          <w:p w14:paraId="58766446" w14:textId="77777777" w:rsidR="00F46A6E" w:rsidRPr="000E60D1" w:rsidRDefault="00F46A6E" w:rsidP="003E4F35">
            <w:pPr>
              <w:rPr>
                <w:rFonts w:asciiTheme="minorHAnsi" w:hAnsiTheme="minorHAnsi"/>
              </w:rPr>
            </w:pPr>
            <w:r w:rsidRPr="003B1B3A">
              <w:rPr>
                <w:rFonts w:asciiTheme="minorHAnsi" w:hAnsiTheme="minorHAnsi"/>
                <w:b/>
                <w:szCs w:val="20"/>
              </w:rPr>
              <w:t>Crosscutting Concepts and Background Information for Educators</w:t>
            </w:r>
          </w:p>
        </w:tc>
      </w:tr>
      <w:tr w:rsidR="00453EB1" w:rsidRPr="000E60D1" w14:paraId="1E1328A5" w14:textId="77777777" w:rsidTr="00453EB1">
        <w:tc>
          <w:tcPr>
            <w:tcW w:w="5760" w:type="dxa"/>
            <w:tcBorders>
              <w:top w:val="single" w:sz="18" w:space="0" w:color="000000"/>
            </w:tcBorders>
            <w:shd w:val="clear" w:color="auto" w:fill="EBF1DD"/>
          </w:tcPr>
          <w:p w14:paraId="66467991" w14:textId="77777777" w:rsidR="00453EB1" w:rsidRPr="000E60D1" w:rsidRDefault="00453EB1" w:rsidP="003E4F35">
            <w:pPr>
              <w:rPr>
                <w:rFonts w:asciiTheme="minorHAnsi" w:hAnsiTheme="minorHAnsi"/>
                <w:b/>
              </w:rPr>
            </w:pPr>
            <w:r w:rsidRPr="000E60D1">
              <w:rPr>
                <w:rFonts w:asciiTheme="minorHAnsi" w:hAnsiTheme="minorHAnsi"/>
                <w:b/>
              </w:rPr>
              <w:t>6.L2U3.11</w:t>
            </w:r>
          </w:p>
        </w:tc>
        <w:tc>
          <w:tcPr>
            <w:tcW w:w="7200" w:type="dxa"/>
            <w:vMerge w:val="restart"/>
            <w:tcBorders>
              <w:top w:val="single" w:sz="18" w:space="0" w:color="000000"/>
            </w:tcBorders>
            <w:shd w:val="clear" w:color="auto" w:fill="auto"/>
          </w:tcPr>
          <w:p w14:paraId="38B2A204" w14:textId="77777777" w:rsidR="00453EB1" w:rsidRPr="00A842FE" w:rsidRDefault="00453EB1" w:rsidP="003E4F35">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37FE5456" w14:textId="77777777" w:rsidR="00453EB1" w:rsidRPr="003B1B3A" w:rsidRDefault="00453EB1" w:rsidP="003E4F35">
            <w:pPr>
              <w:rPr>
                <w:rFonts w:asciiTheme="minorHAnsi" w:hAnsiTheme="minorHAnsi"/>
                <w:sz w:val="20"/>
                <w:szCs w:val="20"/>
              </w:rPr>
            </w:pPr>
            <w:r w:rsidRPr="00CE1408">
              <w:rPr>
                <w:rFonts w:asciiTheme="minorHAnsi" w:hAnsiTheme="minorHAnsi"/>
                <w:b/>
                <w:sz w:val="20"/>
                <w:szCs w:val="20"/>
              </w:rPr>
              <w:t>Patterns</w:t>
            </w:r>
            <w:r>
              <w:rPr>
                <w:rFonts w:asciiTheme="minorHAnsi" w:hAnsiTheme="minorHAnsi"/>
                <w:sz w:val="20"/>
                <w:szCs w:val="20"/>
              </w:rPr>
              <w:t>;</w:t>
            </w:r>
            <w:r w:rsidRPr="003B1B3A">
              <w:rPr>
                <w:rFonts w:asciiTheme="minorHAnsi" w:hAnsiTheme="minorHAnsi"/>
                <w:sz w:val="20"/>
                <w:szCs w:val="20"/>
              </w:rPr>
              <w:t xml:space="preserve"> Cause and Effect</w:t>
            </w:r>
            <w:r>
              <w:rPr>
                <w:rFonts w:asciiTheme="minorHAnsi" w:hAnsiTheme="minorHAnsi"/>
                <w:sz w:val="20"/>
                <w:szCs w:val="20"/>
              </w:rPr>
              <w:t>;</w:t>
            </w:r>
            <w:r w:rsidRPr="003B1B3A">
              <w:rPr>
                <w:rFonts w:asciiTheme="minorHAnsi" w:hAnsiTheme="minorHAnsi"/>
                <w:sz w:val="20"/>
                <w:szCs w:val="20"/>
              </w:rPr>
              <w:t xml:space="preserve"> </w:t>
            </w:r>
            <w:r w:rsidRPr="00CE1408">
              <w:rPr>
                <w:rFonts w:asciiTheme="minorHAnsi" w:hAnsiTheme="minorHAnsi"/>
                <w:b/>
                <w:sz w:val="20"/>
                <w:szCs w:val="20"/>
              </w:rPr>
              <w:t xml:space="preserve">Scale, Proportion </w:t>
            </w:r>
            <w:r w:rsidRPr="00CE1408">
              <w:rPr>
                <w:rFonts w:asciiTheme="minorHAnsi" w:hAnsiTheme="minorHAnsi"/>
                <w:b/>
                <w:noProof/>
                <w:sz w:val="20"/>
                <w:szCs w:val="20"/>
              </w:rPr>
              <w:t>and</w:t>
            </w:r>
            <w:r w:rsidRPr="00CE1408">
              <w:rPr>
                <w:rFonts w:asciiTheme="minorHAnsi" w:hAnsiTheme="minorHAnsi"/>
                <w:b/>
                <w:sz w:val="20"/>
                <w:szCs w:val="20"/>
              </w:rPr>
              <w:t xml:space="preserve"> Quantity</w:t>
            </w:r>
            <w:r w:rsidRPr="00CE1408">
              <w:rPr>
                <w:rFonts w:asciiTheme="minorHAnsi" w:hAnsiTheme="minorHAnsi"/>
                <w:sz w:val="20"/>
                <w:szCs w:val="20"/>
              </w:rPr>
              <w:t xml:space="preserve">; </w:t>
            </w:r>
            <w:r w:rsidRPr="00CE1408">
              <w:rPr>
                <w:rFonts w:asciiTheme="minorHAnsi" w:hAnsiTheme="minorHAnsi"/>
                <w:b/>
                <w:sz w:val="20"/>
                <w:szCs w:val="20"/>
              </w:rPr>
              <w:t>Systems and System Models; Energy and Matter;</w:t>
            </w:r>
            <w:r w:rsidRPr="00CE1408">
              <w:rPr>
                <w:rFonts w:asciiTheme="minorHAnsi" w:hAnsiTheme="minorHAnsi"/>
                <w:sz w:val="20"/>
                <w:szCs w:val="20"/>
              </w:rPr>
              <w:t xml:space="preserve"> Structure and Function; Stability and Change</w:t>
            </w:r>
            <w:hyperlink r:id="rId39" w:anchor="_14hx32g" w:history="1">
              <w:r w:rsidRPr="00CE1408">
                <w:rPr>
                  <w:rStyle w:val="Hyperlink"/>
                  <w:rFonts w:asciiTheme="minorHAnsi" w:hAnsiTheme="minorHAnsi"/>
                  <w:sz w:val="20"/>
                  <w:szCs w:val="20"/>
                  <w:vertAlign w:val="superscript"/>
                </w:rPr>
                <w:t>4</w:t>
              </w:r>
            </w:hyperlink>
          </w:p>
          <w:p w14:paraId="32F63BC3" w14:textId="77777777" w:rsidR="00453EB1" w:rsidRDefault="00453EB1" w:rsidP="003E4F35">
            <w:pPr>
              <w:jc w:val="both"/>
              <w:rPr>
                <w:rFonts w:asciiTheme="minorHAnsi" w:hAnsiTheme="minorHAnsi"/>
                <w:sz w:val="20"/>
                <w:szCs w:val="20"/>
              </w:rPr>
            </w:pPr>
          </w:p>
          <w:p w14:paraId="2B5F7D7C" w14:textId="77777777" w:rsidR="00453EB1" w:rsidRPr="00A842FE" w:rsidRDefault="00453EB1" w:rsidP="003E4F35">
            <w:pPr>
              <w:jc w:val="both"/>
              <w:rPr>
                <w:rFonts w:asciiTheme="minorHAnsi" w:hAnsiTheme="minorHAnsi"/>
                <w:sz w:val="20"/>
                <w:szCs w:val="20"/>
              </w:rPr>
            </w:pPr>
          </w:p>
          <w:p w14:paraId="095DC921" w14:textId="77777777" w:rsidR="00453EB1" w:rsidRPr="00A842FE" w:rsidRDefault="00453EB1" w:rsidP="003E4F35">
            <w:pPr>
              <w:rPr>
                <w:rFonts w:asciiTheme="minorHAnsi" w:hAnsiTheme="minorHAnsi"/>
                <w:sz w:val="20"/>
                <w:szCs w:val="20"/>
              </w:rPr>
            </w:pPr>
            <w:r w:rsidRPr="00A842FE">
              <w:rPr>
                <w:rFonts w:asciiTheme="minorHAnsi" w:hAnsiTheme="minorHAnsi"/>
                <w:b/>
                <w:sz w:val="20"/>
                <w:szCs w:val="20"/>
                <w:u w:val="single"/>
              </w:rPr>
              <w:t>Background Information:</w:t>
            </w:r>
          </w:p>
          <w:p w14:paraId="55BF49B8" w14:textId="645BC7C7" w:rsidR="00453EB1" w:rsidRPr="00CE70E7" w:rsidRDefault="00453EB1" w:rsidP="003E4F35">
            <w:pPr>
              <w:jc w:val="both"/>
              <w:rPr>
                <w:rFonts w:asciiTheme="minorHAnsi" w:hAnsiTheme="minorHAnsi"/>
                <w:sz w:val="18"/>
                <w:szCs w:val="18"/>
                <w:highlight w:val="cyan"/>
                <w:vertAlign w:val="superscript"/>
              </w:rPr>
            </w:pPr>
            <w:r w:rsidRPr="00D806AD">
              <w:rPr>
                <w:rFonts w:asciiTheme="minorHAnsi" w:hAnsiTheme="minorHAnsi"/>
                <w:b/>
                <w:sz w:val="18"/>
                <w:szCs w:val="20"/>
              </w:rPr>
              <w:t>Interdependent organisms</w:t>
            </w:r>
            <w:r w:rsidRPr="00D806AD">
              <w:rPr>
                <w:rFonts w:asciiTheme="minorHAnsi" w:hAnsiTheme="minorHAnsi"/>
                <w:sz w:val="18"/>
                <w:szCs w:val="20"/>
              </w:rPr>
              <w:t xml:space="preserve"> living together in particular environmental conditions form an </w:t>
            </w:r>
            <w:r w:rsidRPr="00D806AD">
              <w:rPr>
                <w:rFonts w:asciiTheme="minorHAnsi" w:hAnsiTheme="minorHAnsi"/>
                <w:b/>
                <w:sz w:val="18"/>
                <w:szCs w:val="20"/>
              </w:rPr>
              <w:t>ecosystem</w:t>
            </w:r>
            <w:r w:rsidRPr="00D806AD">
              <w:rPr>
                <w:rFonts w:asciiTheme="minorHAnsi" w:hAnsiTheme="minorHAnsi"/>
                <w:sz w:val="18"/>
                <w:szCs w:val="20"/>
              </w:rPr>
              <w:t xml:space="preserve">. In a stable </w:t>
            </w:r>
            <w:r w:rsidRPr="00D806AD">
              <w:rPr>
                <w:rFonts w:asciiTheme="minorHAnsi" w:hAnsiTheme="minorHAnsi"/>
                <w:noProof/>
                <w:sz w:val="18"/>
                <w:szCs w:val="20"/>
              </w:rPr>
              <w:t>ecosystem</w:t>
            </w:r>
            <w:r w:rsidRPr="00D806AD">
              <w:rPr>
                <w:rFonts w:asciiTheme="minorHAnsi" w:hAnsiTheme="minorHAnsi"/>
                <w:sz w:val="18"/>
                <w:szCs w:val="20"/>
              </w:rPr>
              <w:t xml:space="preserve"> there are </w:t>
            </w:r>
            <w:r w:rsidRPr="00D806AD">
              <w:rPr>
                <w:rFonts w:asciiTheme="minorHAnsi" w:hAnsiTheme="minorHAnsi"/>
                <w:b/>
                <w:sz w:val="18"/>
                <w:szCs w:val="20"/>
              </w:rPr>
              <w:t>producers</w:t>
            </w:r>
            <w:r w:rsidRPr="00D806AD">
              <w:rPr>
                <w:rFonts w:asciiTheme="minorHAnsi" w:hAnsiTheme="minorHAnsi"/>
                <w:sz w:val="18"/>
                <w:szCs w:val="20"/>
              </w:rPr>
              <w:t xml:space="preserve"> of food (plants), </w:t>
            </w:r>
            <w:r w:rsidRPr="00D806AD">
              <w:rPr>
                <w:rFonts w:asciiTheme="minorHAnsi" w:hAnsiTheme="minorHAnsi"/>
                <w:b/>
                <w:sz w:val="18"/>
                <w:szCs w:val="20"/>
              </w:rPr>
              <w:t>consumers</w:t>
            </w:r>
            <w:r w:rsidRPr="00D806AD">
              <w:rPr>
                <w:rFonts w:asciiTheme="minorHAnsi" w:hAnsiTheme="minorHAnsi"/>
                <w:sz w:val="18"/>
                <w:szCs w:val="20"/>
              </w:rPr>
              <w:t xml:space="preserve"> (animals) and </w:t>
            </w:r>
            <w:r w:rsidRPr="00D806AD">
              <w:rPr>
                <w:rFonts w:asciiTheme="minorHAnsi" w:hAnsiTheme="minorHAnsi"/>
                <w:b/>
                <w:sz w:val="18"/>
                <w:szCs w:val="20"/>
              </w:rPr>
              <w:t>decomposers</w:t>
            </w:r>
            <w:r w:rsidRPr="00D806AD">
              <w:rPr>
                <w:rFonts w:asciiTheme="minorHAnsi" w:hAnsiTheme="minorHAnsi"/>
                <w:sz w:val="18"/>
                <w:szCs w:val="20"/>
              </w:rPr>
              <w:t xml:space="preserve">, (bacteria and fungi which feed on waste products and dead organisms). The decomposers produce materials that help plants to grow, so the molecules in the </w:t>
            </w:r>
            <w:r w:rsidRPr="00D806AD">
              <w:rPr>
                <w:rFonts w:asciiTheme="minorHAnsi" w:hAnsiTheme="minorHAnsi"/>
                <w:noProof/>
                <w:sz w:val="18"/>
                <w:szCs w:val="20"/>
              </w:rPr>
              <w:t>organisms</w:t>
            </w:r>
            <w:r w:rsidRPr="00D806AD">
              <w:rPr>
                <w:rFonts w:asciiTheme="minorHAnsi" w:hAnsiTheme="minorHAnsi"/>
                <w:sz w:val="18"/>
                <w:szCs w:val="20"/>
              </w:rPr>
              <w:t xml:space="preserve"> </w:t>
            </w:r>
            <w:r w:rsidRPr="00D806AD">
              <w:rPr>
                <w:rFonts w:asciiTheme="minorHAnsi" w:hAnsiTheme="minorHAnsi"/>
                <w:noProof/>
                <w:sz w:val="18"/>
                <w:szCs w:val="20"/>
              </w:rPr>
              <w:t>are constantly re-used</w:t>
            </w:r>
            <w:r w:rsidRPr="00D806AD">
              <w:rPr>
                <w:rFonts w:asciiTheme="minorHAnsi" w:hAnsiTheme="minorHAnsi"/>
                <w:sz w:val="18"/>
                <w:szCs w:val="20"/>
              </w:rPr>
              <w:t xml:space="preserve">. At the same time, </w:t>
            </w:r>
            <w:r w:rsidRPr="00D806AD">
              <w:rPr>
                <w:rFonts w:asciiTheme="minorHAnsi" w:hAnsiTheme="minorHAnsi"/>
                <w:b/>
                <w:sz w:val="18"/>
                <w:szCs w:val="20"/>
              </w:rPr>
              <w:t>energy</w:t>
            </w:r>
            <w:r w:rsidRPr="00D806AD">
              <w:rPr>
                <w:rFonts w:asciiTheme="minorHAnsi" w:hAnsiTheme="minorHAnsi"/>
                <w:sz w:val="18"/>
                <w:szCs w:val="20"/>
              </w:rPr>
              <w:t xml:space="preserve"> resources pass through the ecosystem. When </w:t>
            </w:r>
            <w:r w:rsidRPr="00D806AD">
              <w:rPr>
                <w:rFonts w:asciiTheme="minorHAnsi" w:hAnsiTheme="minorHAnsi"/>
                <w:b/>
                <w:noProof/>
                <w:sz w:val="18"/>
                <w:szCs w:val="20"/>
              </w:rPr>
              <w:t>food</w:t>
            </w:r>
            <w:r w:rsidRPr="00D806AD">
              <w:rPr>
                <w:rFonts w:asciiTheme="minorHAnsi" w:hAnsiTheme="minorHAnsi"/>
                <w:noProof/>
                <w:sz w:val="18"/>
                <w:szCs w:val="20"/>
              </w:rPr>
              <w:t xml:space="preserve"> is used by organisms</w:t>
            </w:r>
            <w:r w:rsidRPr="00D806AD">
              <w:rPr>
                <w:rFonts w:asciiTheme="minorHAnsi" w:hAnsiTheme="minorHAnsi"/>
                <w:sz w:val="18"/>
                <w:szCs w:val="20"/>
              </w:rPr>
              <w:t xml:space="preserve"> for </w:t>
            </w:r>
            <w:r w:rsidRPr="00D806AD">
              <w:rPr>
                <w:rFonts w:asciiTheme="minorHAnsi" w:hAnsiTheme="minorHAnsi"/>
                <w:b/>
                <w:sz w:val="18"/>
                <w:szCs w:val="20"/>
              </w:rPr>
              <w:t>life processes</w:t>
            </w:r>
            <w:r w:rsidRPr="00D806AD">
              <w:rPr>
                <w:rFonts w:asciiTheme="minorHAnsi" w:hAnsiTheme="minorHAnsi"/>
                <w:sz w:val="18"/>
                <w:szCs w:val="20"/>
              </w:rPr>
              <w:t xml:space="preserve"> </w:t>
            </w:r>
            <w:r w:rsidRPr="00D806AD">
              <w:rPr>
                <w:rFonts w:asciiTheme="minorHAnsi" w:hAnsiTheme="minorHAnsi"/>
                <w:noProof/>
                <w:sz w:val="18"/>
                <w:szCs w:val="20"/>
              </w:rPr>
              <w:t>some</w:t>
            </w:r>
            <w:r w:rsidRPr="00D806AD">
              <w:rPr>
                <w:rFonts w:asciiTheme="minorHAnsi" w:hAnsiTheme="minorHAnsi"/>
                <w:sz w:val="18"/>
                <w:szCs w:val="20"/>
              </w:rPr>
              <w:t xml:space="preserve"> energy is </w:t>
            </w:r>
            <w:r w:rsidRPr="00D806AD">
              <w:rPr>
                <w:rFonts w:asciiTheme="minorHAnsi" w:hAnsiTheme="minorHAnsi"/>
                <w:b/>
                <w:sz w:val="18"/>
                <w:szCs w:val="20"/>
              </w:rPr>
              <w:t>dissipated</w:t>
            </w:r>
            <w:r w:rsidRPr="00D806AD">
              <w:rPr>
                <w:rFonts w:asciiTheme="minorHAnsi" w:hAnsiTheme="minorHAnsi"/>
                <w:sz w:val="18"/>
                <w:szCs w:val="20"/>
              </w:rPr>
              <w:t xml:space="preserve"> as </w:t>
            </w:r>
            <w:r w:rsidRPr="00D806AD">
              <w:rPr>
                <w:rFonts w:asciiTheme="minorHAnsi" w:hAnsiTheme="minorHAnsi"/>
                <w:b/>
                <w:sz w:val="18"/>
                <w:szCs w:val="20"/>
              </w:rPr>
              <w:t>heat</w:t>
            </w:r>
            <w:r w:rsidRPr="00D806AD">
              <w:rPr>
                <w:rFonts w:asciiTheme="minorHAnsi" w:hAnsiTheme="minorHAnsi"/>
                <w:sz w:val="18"/>
                <w:szCs w:val="20"/>
              </w:rPr>
              <w:t xml:space="preserve"> but is replaced in the ecosystem by </w:t>
            </w:r>
            <w:r w:rsidRPr="00D806AD">
              <w:rPr>
                <w:rFonts w:asciiTheme="minorHAnsi" w:hAnsiTheme="minorHAnsi"/>
                <w:b/>
                <w:sz w:val="18"/>
                <w:szCs w:val="20"/>
              </w:rPr>
              <w:t>radiation</w:t>
            </w:r>
            <w:r w:rsidRPr="00D806AD">
              <w:rPr>
                <w:rFonts w:asciiTheme="minorHAnsi" w:hAnsiTheme="minorHAnsi"/>
                <w:sz w:val="18"/>
                <w:szCs w:val="20"/>
              </w:rPr>
              <w:t xml:space="preserve"> from the </w:t>
            </w:r>
            <w:r w:rsidRPr="00D806AD">
              <w:rPr>
                <w:rFonts w:asciiTheme="minorHAnsi" w:hAnsiTheme="minorHAnsi"/>
                <w:b/>
                <w:sz w:val="18"/>
                <w:szCs w:val="20"/>
              </w:rPr>
              <w:t>Sun</w:t>
            </w:r>
            <w:r w:rsidRPr="00D806AD">
              <w:rPr>
                <w:rFonts w:asciiTheme="minorHAnsi" w:hAnsiTheme="minorHAnsi"/>
                <w:sz w:val="18"/>
                <w:szCs w:val="20"/>
              </w:rPr>
              <w:t xml:space="preserve"> being used to produce plant food. In any given ecosystem there is </w:t>
            </w:r>
            <w:r w:rsidRPr="00D806AD">
              <w:rPr>
                <w:rFonts w:asciiTheme="minorHAnsi" w:hAnsiTheme="minorHAnsi"/>
                <w:b/>
                <w:sz w:val="18"/>
                <w:szCs w:val="20"/>
              </w:rPr>
              <w:t>competition</w:t>
            </w:r>
            <w:r w:rsidRPr="00D806AD">
              <w:rPr>
                <w:rFonts w:asciiTheme="minorHAnsi" w:hAnsiTheme="minorHAnsi"/>
                <w:sz w:val="18"/>
                <w:szCs w:val="20"/>
              </w:rPr>
              <w:t xml:space="preserve"> among species for the energy resources and the materials they need </w:t>
            </w:r>
            <w:r w:rsidRPr="00FE7FB2">
              <w:rPr>
                <w:rFonts w:asciiTheme="minorHAnsi" w:hAnsiTheme="minorHAnsi"/>
                <w:sz w:val="18"/>
                <w:szCs w:val="20"/>
              </w:rPr>
              <w:t>to live</w:t>
            </w:r>
            <w:r w:rsidRPr="00D806AD">
              <w:rPr>
                <w:rFonts w:asciiTheme="minorHAnsi" w:hAnsiTheme="minorHAnsi"/>
                <w:sz w:val="18"/>
                <w:szCs w:val="20"/>
              </w:rPr>
              <w:t>.</w:t>
            </w:r>
            <w:r w:rsidR="00FE7FB2">
              <w:t xml:space="preserve"> </w:t>
            </w:r>
            <w:r w:rsidRPr="00D806AD">
              <w:rPr>
                <w:rFonts w:asciiTheme="minorHAnsi" w:hAnsiTheme="minorHAnsi"/>
                <w:sz w:val="18"/>
                <w:szCs w:val="20"/>
              </w:rPr>
              <w:t xml:space="preserve">The persistence of an ecosystem depends on the continued availability in the environment of these energy resources and </w:t>
            </w:r>
            <w:r w:rsidRPr="009F7BAA">
              <w:rPr>
                <w:rFonts w:asciiTheme="minorHAnsi" w:hAnsiTheme="minorHAnsi"/>
                <w:sz w:val="18"/>
                <w:szCs w:val="20"/>
              </w:rPr>
              <w:t>materials.</w:t>
            </w:r>
            <w:hyperlink w:anchor="_14hx32g">
              <w:r w:rsidR="00FE7FB2" w:rsidRPr="009F7BAA">
                <w:rPr>
                  <w:rFonts w:asciiTheme="minorHAnsi" w:hAnsiTheme="minorHAnsi"/>
                  <w:sz w:val="18"/>
                  <w:szCs w:val="20"/>
                  <w:u w:val="single"/>
                  <w:vertAlign w:val="superscript"/>
                </w:rPr>
                <w:t>2</w:t>
              </w:r>
            </w:hyperlink>
            <w:r w:rsidR="00FE7FB2" w:rsidRPr="009F7BAA">
              <w:rPr>
                <w:rFonts w:asciiTheme="minorHAnsi" w:hAnsiTheme="minorHAnsi"/>
                <w:sz w:val="18"/>
                <w:szCs w:val="20"/>
                <w:vertAlign w:val="superscript"/>
              </w:rPr>
              <w:t>(p.27)</w:t>
            </w:r>
            <w:r w:rsidR="00FE7FB2">
              <w:rPr>
                <w:rFonts w:asciiTheme="minorHAnsi" w:hAnsiTheme="minorHAnsi"/>
                <w:sz w:val="18"/>
                <w:szCs w:val="20"/>
                <w:vertAlign w:val="superscript"/>
              </w:rPr>
              <w:t xml:space="preserve"> </w:t>
            </w:r>
            <w:r w:rsidRPr="00D806AD">
              <w:rPr>
                <w:rFonts w:asciiTheme="minorHAnsi" w:hAnsiTheme="minorHAnsi"/>
                <w:b/>
                <w:sz w:val="18"/>
                <w:szCs w:val="20"/>
              </w:rPr>
              <w:t xml:space="preserve">Organisms </w:t>
            </w:r>
            <w:r w:rsidRPr="00D806AD">
              <w:rPr>
                <w:rFonts w:asciiTheme="minorHAnsi" w:hAnsiTheme="minorHAnsi"/>
                <w:sz w:val="18"/>
                <w:szCs w:val="20"/>
              </w:rPr>
              <w:t xml:space="preserve">and populations of organisms are dependent on their environmental interactions both with other </w:t>
            </w:r>
            <w:r w:rsidRPr="00D806AD">
              <w:rPr>
                <w:rFonts w:asciiTheme="minorHAnsi" w:hAnsiTheme="minorHAnsi"/>
                <w:b/>
                <w:sz w:val="18"/>
                <w:szCs w:val="20"/>
              </w:rPr>
              <w:t xml:space="preserve">living </w:t>
            </w:r>
            <w:r w:rsidRPr="00D806AD">
              <w:rPr>
                <w:rFonts w:asciiTheme="minorHAnsi" w:hAnsiTheme="minorHAnsi"/>
                <w:sz w:val="18"/>
                <w:szCs w:val="20"/>
              </w:rPr>
              <w:t xml:space="preserve">things and with </w:t>
            </w:r>
            <w:r w:rsidRPr="00D806AD">
              <w:rPr>
                <w:rFonts w:asciiTheme="minorHAnsi" w:hAnsiTheme="minorHAnsi"/>
                <w:b/>
                <w:sz w:val="18"/>
                <w:szCs w:val="20"/>
              </w:rPr>
              <w:t xml:space="preserve">nonliving </w:t>
            </w:r>
            <w:r w:rsidRPr="00D806AD">
              <w:rPr>
                <w:rFonts w:asciiTheme="minorHAnsi" w:hAnsiTheme="minorHAnsi"/>
                <w:sz w:val="18"/>
                <w:szCs w:val="20"/>
              </w:rPr>
              <w:t xml:space="preserve">factors. </w:t>
            </w:r>
            <w:r w:rsidRPr="00D806AD">
              <w:rPr>
                <w:rFonts w:asciiTheme="minorHAnsi" w:hAnsiTheme="minorHAnsi"/>
                <w:noProof/>
                <w:sz w:val="18"/>
                <w:szCs w:val="20"/>
              </w:rPr>
              <w:t>Growth</w:t>
            </w:r>
            <w:r w:rsidRPr="00D806AD">
              <w:rPr>
                <w:rFonts w:asciiTheme="minorHAnsi" w:hAnsiTheme="minorHAnsi"/>
                <w:sz w:val="18"/>
                <w:szCs w:val="20"/>
              </w:rPr>
              <w:t xml:space="preserve"> of </w:t>
            </w:r>
            <w:r w:rsidRPr="00D806AD">
              <w:rPr>
                <w:rFonts w:asciiTheme="minorHAnsi" w:hAnsiTheme="minorHAnsi"/>
                <w:noProof/>
                <w:sz w:val="18"/>
                <w:szCs w:val="20"/>
              </w:rPr>
              <w:t>organisms</w:t>
            </w:r>
            <w:r w:rsidRPr="00D806AD">
              <w:rPr>
                <w:rFonts w:asciiTheme="minorHAnsi" w:hAnsiTheme="minorHAnsi"/>
                <w:sz w:val="18"/>
                <w:szCs w:val="20"/>
              </w:rPr>
              <w:t xml:space="preserve"> and population increases are limited by access to resources. In any ecosystem, organisms and </w:t>
            </w:r>
            <w:r w:rsidRPr="00D806AD">
              <w:rPr>
                <w:rFonts w:asciiTheme="minorHAnsi" w:hAnsiTheme="minorHAnsi"/>
                <w:b/>
                <w:sz w:val="18"/>
                <w:szCs w:val="20"/>
              </w:rPr>
              <w:t xml:space="preserve">populations </w:t>
            </w:r>
            <w:r w:rsidRPr="00D806AD">
              <w:rPr>
                <w:rFonts w:asciiTheme="minorHAnsi" w:hAnsiTheme="minorHAnsi"/>
                <w:sz w:val="18"/>
                <w:szCs w:val="20"/>
              </w:rPr>
              <w:t xml:space="preserve">with similar requirements for food, water, oxygen, or other </w:t>
            </w:r>
            <w:r w:rsidRPr="00D806AD">
              <w:rPr>
                <w:rFonts w:asciiTheme="minorHAnsi" w:hAnsiTheme="minorHAnsi"/>
                <w:b/>
                <w:noProof/>
                <w:sz w:val="18"/>
                <w:szCs w:val="20"/>
              </w:rPr>
              <w:t>resources</w:t>
            </w:r>
            <w:r w:rsidRPr="00D806AD">
              <w:rPr>
                <w:rFonts w:asciiTheme="minorHAnsi" w:hAnsiTheme="minorHAnsi"/>
                <w:b/>
                <w:sz w:val="18"/>
                <w:szCs w:val="20"/>
              </w:rPr>
              <w:t xml:space="preserve"> </w:t>
            </w:r>
            <w:r w:rsidRPr="00D806AD">
              <w:rPr>
                <w:rFonts w:asciiTheme="minorHAnsi" w:hAnsiTheme="minorHAnsi"/>
                <w:sz w:val="18"/>
                <w:szCs w:val="20"/>
              </w:rPr>
              <w:t>may compete with each other for limited resources, access to which consequently constrains their growth and reproduction</w:t>
            </w:r>
            <w:r w:rsidRPr="00D806AD">
              <w:rPr>
                <w:rFonts w:asciiTheme="minorHAnsi" w:hAnsiTheme="minorHAnsi"/>
                <w:noProof/>
                <w:sz w:val="18"/>
                <w:szCs w:val="20"/>
              </w:rPr>
              <w:t>. Similarly</w:t>
            </w:r>
            <w:r w:rsidRPr="00D806AD">
              <w:rPr>
                <w:rFonts w:asciiTheme="minorHAnsi" w:hAnsiTheme="minorHAnsi"/>
                <w:sz w:val="18"/>
                <w:szCs w:val="20"/>
              </w:rPr>
              <w:t xml:space="preserve">, </w:t>
            </w:r>
            <w:r w:rsidRPr="00D806AD">
              <w:rPr>
                <w:rFonts w:asciiTheme="minorHAnsi" w:hAnsiTheme="minorHAnsi"/>
                <w:b/>
                <w:sz w:val="18"/>
                <w:szCs w:val="20"/>
              </w:rPr>
              <w:t xml:space="preserve">predatory </w:t>
            </w:r>
            <w:r w:rsidRPr="00D806AD">
              <w:rPr>
                <w:rFonts w:asciiTheme="minorHAnsi" w:hAnsiTheme="minorHAnsi"/>
                <w:sz w:val="18"/>
                <w:szCs w:val="20"/>
              </w:rPr>
              <w:t xml:space="preserve">interactions may reduce the number of organisms or eliminate whole populations of organisms. </w:t>
            </w:r>
            <w:r w:rsidRPr="00D806AD">
              <w:rPr>
                <w:rFonts w:asciiTheme="minorHAnsi" w:hAnsiTheme="minorHAnsi"/>
                <w:b/>
                <w:sz w:val="18"/>
                <w:szCs w:val="20"/>
              </w:rPr>
              <w:t xml:space="preserve">Mutually beneficial </w:t>
            </w:r>
            <w:r w:rsidRPr="00D806AD">
              <w:rPr>
                <w:rFonts w:asciiTheme="minorHAnsi" w:hAnsiTheme="minorHAnsi"/>
                <w:sz w:val="18"/>
                <w:szCs w:val="20"/>
              </w:rPr>
              <w:t xml:space="preserve">interactions, in contrast, may become so interdependent that each </w:t>
            </w:r>
            <w:r w:rsidRPr="00D806AD">
              <w:rPr>
                <w:rFonts w:asciiTheme="minorHAnsi" w:hAnsiTheme="minorHAnsi"/>
                <w:noProof/>
                <w:sz w:val="18"/>
                <w:szCs w:val="20"/>
              </w:rPr>
              <w:t>organism</w:t>
            </w:r>
            <w:r w:rsidRPr="00D806AD">
              <w:rPr>
                <w:rFonts w:asciiTheme="minorHAnsi" w:hAnsiTheme="minorHAnsi"/>
                <w:sz w:val="18"/>
                <w:szCs w:val="20"/>
              </w:rPr>
              <w:t xml:space="preserve"> requires the other for survival. A healthy ecosystem is one in which multiple </w:t>
            </w:r>
            <w:r w:rsidRPr="00D806AD">
              <w:rPr>
                <w:rFonts w:asciiTheme="minorHAnsi" w:hAnsiTheme="minorHAnsi"/>
                <w:b/>
                <w:sz w:val="18"/>
                <w:szCs w:val="20"/>
              </w:rPr>
              <w:t xml:space="preserve">species </w:t>
            </w:r>
            <w:r w:rsidRPr="00D806AD">
              <w:rPr>
                <w:rFonts w:asciiTheme="minorHAnsi" w:hAnsiTheme="minorHAnsi"/>
                <w:sz w:val="18"/>
                <w:szCs w:val="20"/>
              </w:rPr>
              <w:t xml:space="preserve">of different types are each able to meet their needs in a relatively stable web of life. Newly </w:t>
            </w:r>
            <w:r w:rsidRPr="00D806AD">
              <w:rPr>
                <w:rFonts w:asciiTheme="minorHAnsi" w:hAnsiTheme="minorHAnsi"/>
                <w:b/>
                <w:sz w:val="18"/>
                <w:szCs w:val="20"/>
              </w:rPr>
              <w:t>introduced species</w:t>
            </w:r>
            <w:r w:rsidRPr="00D806AD">
              <w:rPr>
                <w:rFonts w:asciiTheme="minorHAnsi" w:hAnsiTheme="minorHAnsi"/>
                <w:sz w:val="18"/>
                <w:szCs w:val="20"/>
              </w:rPr>
              <w:t xml:space="preserve"> can damage the balance of an ecosystem. </w:t>
            </w:r>
            <w:hyperlink w:anchor="_14hx32g">
              <w:r w:rsidRPr="00D806AD">
                <w:rPr>
                  <w:rFonts w:asciiTheme="minorHAnsi" w:hAnsiTheme="minorHAnsi"/>
                  <w:sz w:val="18"/>
                  <w:szCs w:val="20"/>
                  <w:u w:val="single"/>
                  <w:vertAlign w:val="superscript"/>
                </w:rPr>
                <w:t>4</w:t>
              </w:r>
            </w:hyperlink>
            <w:r w:rsidRPr="00D806AD">
              <w:rPr>
                <w:rFonts w:asciiTheme="minorHAnsi" w:hAnsiTheme="minorHAnsi"/>
                <w:sz w:val="18"/>
                <w:szCs w:val="20"/>
                <w:vertAlign w:val="superscript"/>
              </w:rPr>
              <w:t xml:space="preserve"> (p. 152) </w:t>
            </w:r>
            <w:r w:rsidRPr="00916D18">
              <w:rPr>
                <w:rFonts w:asciiTheme="minorHAnsi" w:hAnsiTheme="minorHAnsi"/>
                <w:sz w:val="18"/>
                <w:szCs w:val="20"/>
              </w:rPr>
              <w:t xml:space="preserve">Human activities have significantly altered the biosphere, sometimes damaging or destroying natural habitats and causing the extinction of many other species. But changes to Earth’s environments can have different impacts (negative and positive) for different living things. Typically, as human populations and per-capita consumption of natural resources increase, so </w:t>
            </w:r>
            <w:r w:rsidRPr="00916D18">
              <w:rPr>
                <w:rFonts w:asciiTheme="minorHAnsi" w:hAnsiTheme="minorHAnsi"/>
                <w:noProof/>
                <w:sz w:val="18"/>
                <w:szCs w:val="20"/>
              </w:rPr>
              <w:t>do</w:t>
            </w:r>
            <w:r w:rsidRPr="00916D18">
              <w:rPr>
                <w:rFonts w:asciiTheme="minorHAnsi" w:hAnsiTheme="minorHAnsi"/>
                <w:sz w:val="18"/>
                <w:szCs w:val="20"/>
              </w:rPr>
              <w:t xml:space="preserve"> the negative </w:t>
            </w:r>
            <w:r w:rsidRPr="00916D18">
              <w:rPr>
                <w:rFonts w:asciiTheme="minorHAnsi" w:hAnsiTheme="minorHAnsi"/>
                <w:noProof/>
                <w:sz w:val="18"/>
                <w:szCs w:val="20"/>
              </w:rPr>
              <w:t>impacts</w:t>
            </w:r>
            <w:r w:rsidRPr="00916D18">
              <w:rPr>
                <w:rFonts w:asciiTheme="minorHAnsi" w:hAnsiTheme="minorHAnsi"/>
                <w:sz w:val="18"/>
                <w:szCs w:val="20"/>
              </w:rPr>
              <w:t xml:space="preserve"> on Earth unless the activities and technologies involved are engineered otherwise. </w:t>
            </w:r>
            <w:hyperlink w:anchor="_14hx32g">
              <w:r w:rsidRPr="00916D18">
                <w:rPr>
                  <w:rFonts w:asciiTheme="minorHAnsi" w:hAnsiTheme="minorHAnsi"/>
                  <w:b/>
                  <w:sz w:val="18"/>
                  <w:szCs w:val="20"/>
                  <w:u w:val="single"/>
                  <w:vertAlign w:val="superscript"/>
                </w:rPr>
                <w:t>4</w:t>
              </w:r>
            </w:hyperlink>
            <w:r w:rsidRPr="00916D18">
              <w:rPr>
                <w:rFonts w:asciiTheme="minorHAnsi" w:hAnsiTheme="minorHAnsi"/>
                <w:sz w:val="18"/>
                <w:szCs w:val="20"/>
                <w:vertAlign w:val="superscript"/>
              </w:rPr>
              <w:t xml:space="preserve"> (p. 196)</w:t>
            </w:r>
            <w:r w:rsidR="00916D18" w:rsidRPr="00916D18">
              <w:rPr>
                <w:rFonts w:asciiTheme="minorHAnsi" w:hAnsiTheme="minorHAnsi"/>
                <w:sz w:val="18"/>
                <w:szCs w:val="20"/>
                <w:vertAlign w:val="superscript"/>
              </w:rPr>
              <w:t xml:space="preserve"> </w:t>
            </w:r>
            <w:r w:rsidR="00186C98" w:rsidRPr="00AC35F7">
              <w:rPr>
                <w:sz w:val="18"/>
                <w:szCs w:val="18"/>
              </w:rPr>
              <w:t>Human activity which controls the growth of certain plants and animals changes an ecosystem</w:t>
            </w:r>
            <w:r w:rsidR="00186C98" w:rsidRPr="00AC35F7">
              <w:rPr>
                <w:rFonts w:asciiTheme="minorHAnsi" w:hAnsiTheme="minorHAnsi"/>
                <w:sz w:val="18"/>
                <w:szCs w:val="18"/>
              </w:rPr>
              <w:t>.</w:t>
            </w:r>
            <w:hyperlink w:anchor="_14hx32g">
              <w:r w:rsidR="00186C98" w:rsidRPr="00AC35F7">
                <w:rPr>
                  <w:rFonts w:asciiTheme="minorHAnsi" w:hAnsiTheme="minorHAnsi"/>
                  <w:sz w:val="18"/>
                  <w:szCs w:val="18"/>
                  <w:u w:val="single"/>
                  <w:vertAlign w:val="superscript"/>
                </w:rPr>
                <w:t>2</w:t>
              </w:r>
            </w:hyperlink>
            <w:r w:rsidR="00186C98" w:rsidRPr="00AC35F7">
              <w:rPr>
                <w:rFonts w:asciiTheme="minorHAnsi" w:hAnsiTheme="minorHAnsi"/>
                <w:sz w:val="18"/>
                <w:szCs w:val="18"/>
                <w:vertAlign w:val="superscript"/>
              </w:rPr>
              <w:t>(p.27)</w:t>
            </w:r>
            <w:r w:rsidR="00186C98">
              <w:rPr>
                <w:rFonts w:asciiTheme="minorHAnsi" w:hAnsiTheme="minorHAnsi"/>
                <w:sz w:val="18"/>
                <w:szCs w:val="20"/>
                <w:vertAlign w:val="superscript"/>
              </w:rPr>
              <w:t xml:space="preserve"> </w:t>
            </w:r>
            <w:r w:rsidR="00186C98">
              <w:t xml:space="preserve"> </w:t>
            </w:r>
            <w:r w:rsidR="00916D18" w:rsidRPr="00AC35F7">
              <w:rPr>
                <w:sz w:val="18"/>
                <w:szCs w:val="18"/>
              </w:rPr>
              <w:t xml:space="preserve">Ecosystems are dynamic in nature; their characteristics can vary over time. Disruptions to any physical or biological component of an ecosystem can lead to shifts in all of its populations. </w:t>
            </w:r>
            <w:hyperlink w:anchor="_14hx32g">
              <w:r w:rsidR="00916D18" w:rsidRPr="00AC35F7">
                <w:rPr>
                  <w:rFonts w:asciiTheme="minorHAnsi" w:hAnsiTheme="minorHAnsi"/>
                  <w:b/>
                  <w:sz w:val="18"/>
                  <w:szCs w:val="18"/>
                  <w:u w:val="single"/>
                  <w:vertAlign w:val="superscript"/>
                </w:rPr>
                <w:t>4</w:t>
              </w:r>
            </w:hyperlink>
            <w:r w:rsidR="00916D18" w:rsidRPr="00AC35F7">
              <w:rPr>
                <w:rFonts w:asciiTheme="minorHAnsi" w:hAnsiTheme="minorHAnsi"/>
                <w:sz w:val="18"/>
                <w:szCs w:val="18"/>
                <w:vertAlign w:val="superscript"/>
              </w:rPr>
              <w:t xml:space="preserve"> (p. 155)</w:t>
            </w:r>
          </w:p>
          <w:p w14:paraId="6DF9AA9D" w14:textId="04AB5F73" w:rsidR="00CB6492" w:rsidRPr="00CB6492" w:rsidRDefault="00CB6492" w:rsidP="003E4F35">
            <w:pPr>
              <w:jc w:val="both"/>
              <w:rPr>
                <w:rFonts w:asciiTheme="minorHAnsi" w:hAnsiTheme="minorHAnsi"/>
                <w:b/>
                <w:sz w:val="18"/>
                <w:szCs w:val="18"/>
              </w:rPr>
            </w:pPr>
            <w:r w:rsidRPr="00AC35F7">
              <w:rPr>
                <w:sz w:val="18"/>
                <w:szCs w:val="18"/>
              </w:rPr>
              <w:t>Food webs are models that demonstrate how matter and energy is transferred between producers (generally plants and other organisms that engage in photosynthesis), consumers, and decomposers as the three groups interact—primarily for food—within an ecosystem. Transfers of matter into and out of the physical environment occur at every level—for example, when molecules from food react with oxygen captured from the environment, the carbon dioxide and water thus produced are transferred back to the environment, and ultimately so are waste products, such as fecal material. Decomposers recycle nutrients from dead plant or animal matter back to the soil in terrestrial environments or to the water in aquatic environments. The atoms that make up the organisms in an ecosystem are cycled repeatedly between the living and nonliving parts of the ecosystem.</w:t>
            </w:r>
            <w:r w:rsidRPr="00AC35F7">
              <w:rPr>
                <w:rFonts w:asciiTheme="minorHAnsi" w:hAnsiTheme="minorHAnsi"/>
                <w:sz w:val="18"/>
                <w:szCs w:val="18"/>
                <w:vertAlign w:val="superscript"/>
              </w:rPr>
              <w:t xml:space="preserve"> (p. 153-154)</w:t>
            </w:r>
          </w:p>
        </w:tc>
      </w:tr>
      <w:tr w:rsidR="00453EB1" w:rsidRPr="000E60D1" w14:paraId="2B5CAEFD" w14:textId="77777777" w:rsidTr="00453EB1">
        <w:tc>
          <w:tcPr>
            <w:tcW w:w="5760" w:type="dxa"/>
          </w:tcPr>
          <w:p w14:paraId="600B1316" w14:textId="77777777" w:rsidR="00453EB1" w:rsidRPr="000E60D1" w:rsidRDefault="00B65834" w:rsidP="003E4F35">
            <w:pPr>
              <w:rPr>
                <w:rFonts w:asciiTheme="minorHAnsi" w:hAnsiTheme="minorHAnsi"/>
              </w:rPr>
            </w:pPr>
            <w:hyperlink r:id="rId40" w:anchor="67" w:history="1">
              <w:r w:rsidR="00453EB1" w:rsidRPr="005B0FCA">
                <w:rPr>
                  <w:rStyle w:val="Hyperlink"/>
                  <w:rFonts w:asciiTheme="minorHAnsi" w:hAnsiTheme="minorHAnsi"/>
                  <w:b/>
                </w:rPr>
                <w:t>Use evidence</w:t>
              </w:r>
              <w:r w:rsidR="00453EB1" w:rsidRPr="005B0FCA">
                <w:rPr>
                  <w:rStyle w:val="Hyperlink"/>
                  <w:rFonts w:asciiTheme="minorHAnsi" w:hAnsiTheme="minorHAnsi"/>
                </w:rPr>
                <w:t xml:space="preserve"> to </w:t>
              </w:r>
              <w:r w:rsidR="00453EB1" w:rsidRPr="005B0FCA">
                <w:rPr>
                  <w:rStyle w:val="Hyperlink"/>
                  <w:rFonts w:asciiTheme="minorHAnsi" w:hAnsiTheme="minorHAnsi"/>
                  <w:b/>
                </w:rPr>
                <w:t>construct an argument</w:t>
              </w:r>
            </w:hyperlink>
            <w:r w:rsidR="00453EB1" w:rsidRPr="000E60D1">
              <w:rPr>
                <w:rFonts w:asciiTheme="minorHAnsi" w:hAnsiTheme="minorHAnsi"/>
              </w:rPr>
              <w:t xml:space="preserve"> regarding the impact of human activities on the environment and how they positively and negatively affect the competition for energy and resources in ecosystems.</w:t>
            </w:r>
          </w:p>
          <w:p w14:paraId="23E82855" w14:textId="77777777" w:rsidR="00453EB1" w:rsidRPr="000E60D1" w:rsidRDefault="00453EB1" w:rsidP="003E4F35">
            <w:pPr>
              <w:rPr>
                <w:rFonts w:asciiTheme="minorHAnsi" w:hAnsiTheme="minorHAnsi"/>
              </w:rPr>
            </w:pPr>
          </w:p>
        </w:tc>
        <w:tc>
          <w:tcPr>
            <w:tcW w:w="7200" w:type="dxa"/>
            <w:vMerge/>
            <w:shd w:val="clear" w:color="auto" w:fill="auto"/>
          </w:tcPr>
          <w:p w14:paraId="1C600997" w14:textId="77777777" w:rsidR="00453EB1" w:rsidRPr="00D93EF2" w:rsidRDefault="00453EB1" w:rsidP="003E4F35">
            <w:pPr>
              <w:jc w:val="both"/>
              <w:rPr>
                <w:rFonts w:asciiTheme="minorHAnsi" w:hAnsiTheme="minorHAnsi"/>
                <w:sz w:val="18"/>
                <w:szCs w:val="20"/>
              </w:rPr>
            </w:pPr>
          </w:p>
        </w:tc>
      </w:tr>
      <w:tr w:rsidR="00453EB1" w:rsidRPr="000E60D1" w14:paraId="1CFC2CDD" w14:textId="77777777" w:rsidTr="00453EB1">
        <w:tc>
          <w:tcPr>
            <w:tcW w:w="5760" w:type="dxa"/>
            <w:shd w:val="clear" w:color="auto" w:fill="EBF1DD"/>
          </w:tcPr>
          <w:p w14:paraId="1DB1DE2E" w14:textId="77777777" w:rsidR="00453EB1" w:rsidRPr="000E60D1" w:rsidRDefault="00453EB1" w:rsidP="003E4F35">
            <w:pPr>
              <w:rPr>
                <w:rFonts w:asciiTheme="minorHAnsi" w:hAnsiTheme="minorHAnsi"/>
                <w:b/>
              </w:rPr>
            </w:pPr>
            <w:r w:rsidRPr="000E60D1">
              <w:rPr>
                <w:rFonts w:asciiTheme="minorHAnsi" w:hAnsiTheme="minorHAnsi"/>
                <w:b/>
              </w:rPr>
              <w:t>6.L2U3.12</w:t>
            </w:r>
          </w:p>
        </w:tc>
        <w:tc>
          <w:tcPr>
            <w:tcW w:w="7200" w:type="dxa"/>
            <w:vMerge/>
            <w:shd w:val="clear" w:color="auto" w:fill="auto"/>
          </w:tcPr>
          <w:p w14:paraId="4BA53C03" w14:textId="77777777" w:rsidR="00453EB1" w:rsidRPr="000E60D1" w:rsidRDefault="00453EB1" w:rsidP="003E4F35">
            <w:pPr>
              <w:widowControl w:val="0"/>
              <w:pBdr>
                <w:top w:val="nil"/>
                <w:left w:val="nil"/>
                <w:bottom w:val="nil"/>
                <w:right w:val="nil"/>
                <w:between w:val="nil"/>
              </w:pBdr>
              <w:spacing w:line="276" w:lineRule="auto"/>
              <w:rPr>
                <w:rFonts w:asciiTheme="minorHAnsi" w:hAnsiTheme="minorHAnsi"/>
                <w:b/>
              </w:rPr>
            </w:pPr>
          </w:p>
        </w:tc>
      </w:tr>
      <w:tr w:rsidR="00453EB1" w:rsidRPr="000E60D1" w14:paraId="000C3329" w14:textId="77777777" w:rsidTr="00453EB1">
        <w:tc>
          <w:tcPr>
            <w:tcW w:w="5760" w:type="dxa"/>
          </w:tcPr>
          <w:p w14:paraId="1151D1BC" w14:textId="77777777" w:rsidR="00453EB1" w:rsidRDefault="00B65834" w:rsidP="003E4F35">
            <w:pPr>
              <w:rPr>
                <w:rFonts w:asciiTheme="minorHAnsi" w:hAnsiTheme="minorHAnsi"/>
              </w:rPr>
            </w:pPr>
            <w:hyperlink r:id="rId41" w:anchor="71" w:history="1">
              <w:r w:rsidR="00453EB1" w:rsidRPr="005B0FCA">
                <w:rPr>
                  <w:rStyle w:val="Hyperlink"/>
                  <w:rFonts w:asciiTheme="minorHAnsi" w:hAnsiTheme="minorHAnsi"/>
                  <w:b/>
                </w:rPr>
                <w:t xml:space="preserve">Engage in </w:t>
              </w:r>
              <w:r w:rsidR="00453EB1" w:rsidRPr="005B0FCA">
                <w:rPr>
                  <w:rStyle w:val="Hyperlink"/>
                  <w:rFonts w:asciiTheme="minorHAnsi" w:hAnsiTheme="minorHAnsi"/>
                  <w:b/>
                  <w:noProof/>
                </w:rPr>
                <w:t>argument</w:t>
              </w:r>
              <w:r w:rsidR="00453EB1" w:rsidRPr="005B0FCA">
                <w:rPr>
                  <w:rStyle w:val="Hyperlink"/>
                  <w:rFonts w:asciiTheme="minorHAnsi" w:hAnsiTheme="minorHAnsi"/>
                  <w:b/>
                </w:rPr>
                <w:t xml:space="preserve"> from evidence</w:t>
              </w:r>
            </w:hyperlink>
            <w:r w:rsidR="00453EB1" w:rsidRPr="000E60D1">
              <w:rPr>
                <w:rFonts w:asciiTheme="minorHAnsi" w:hAnsiTheme="minorHAnsi"/>
                <w:b/>
              </w:rPr>
              <w:t xml:space="preserve"> </w:t>
            </w:r>
            <w:r w:rsidR="00453EB1" w:rsidRPr="000E60D1">
              <w:rPr>
                <w:rFonts w:asciiTheme="minorHAnsi" w:hAnsiTheme="minorHAnsi"/>
              </w:rPr>
              <w:t xml:space="preserve">to support a claim about the factors that cause species to change and how humans can impact those factors. </w:t>
            </w:r>
          </w:p>
          <w:p w14:paraId="6A6EEB05" w14:textId="77777777" w:rsidR="00453EB1" w:rsidRDefault="00453EB1" w:rsidP="003E4F35">
            <w:pPr>
              <w:rPr>
                <w:rFonts w:asciiTheme="minorHAnsi" w:hAnsiTheme="minorHAnsi"/>
              </w:rPr>
            </w:pPr>
          </w:p>
          <w:p w14:paraId="3E480C5C" w14:textId="77777777" w:rsidR="00143EE1" w:rsidRDefault="00143EE1" w:rsidP="003E4F35">
            <w:pPr>
              <w:rPr>
                <w:rFonts w:asciiTheme="minorHAnsi" w:hAnsiTheme="minorHAnsi"/>
              </w:rPr>
            </w:pPr>
          </w:p>
          <w:p w14:paraId="41C83560" w14:textId="77777777" w:rsidR="00143EE1" w:rsidRDefault="00143EE1" w:rsidP="003E4F35">
            <w:pPr>
              <w:rPr>
                <w:rFonts w:asciiTheme="minorHAnsi" w:hAnsiTheme="minorHAnsi"/>
              </w:rPr>
            </w:pPr>
            <w:r>
              <w:rPr>
                <w:rFonts w:asciiTheme="minorHAnsi" w:hAnsiTheme="minorHAnsi"/>
              </w:rPr>
              <w:br/>
            </w:r>
          </w:p>
          <w:p w14:paraId="0AE7DCA9" w14:textId="6FE8671A" w:rsidR="00143EE1" w:rsidRPr="000E60D1" w:rsidRDefault="00143EE1" w:rsidP="003E4F35">
            <w:pPr>
              <w:rPr>
                <w:rFonts w:asciiTheme="minorHAnsi" w:hAnsiTheme="minorHAnsi"/>
              </w:rPr>
            </w:pPr>
          </w:p>
        </w:tc>
        <w:tc>
          <w:tcPr>
            <w:tcW w:w="7200" w:type="dxa"/>
            <w:vMerge/>
            <w:shd w:val="clear" w:color="auto" w:fill="auto"/>
          </w:tcPr>
          <w:p w14:paraId="7C08FE2E" w14:textId="77777777" w:rsidR="00453EB1" w:rsidRPr="000E60D1" w:rsidRDefault="00453EB1" w:rsidP="003E4F35">
            <w:pPr>
              <w:widowControl w:val="0"/>
              <w:pBdr>
                <w:top w:val="nil"/>
                <w:left w:val="nil"/>
                <w:bottom w:val="nil"/>
                <w:right w:val="nil"/>
                <w:between w:val="nil"/>
              </w:pBdr>
              <w:spacing w:line="276" w:lineRule="auto"/>
              <w:rPr>
                <w:rFonts w:asciiTheme="minorHAnsi" w:hAnsiTheme="minorHAnsi"/>
              </w:rPr>
            </w:pPr>
          </w:p>
        </w:tc>
      </w:tr>
      <w:tr w:rsidR="00453EB1" w:rsidRPr="000E60D1" w14:paraId="07DFD028" w14:textId="77777777" w:rsidTr="00453EB1">
        <w:tc>
          <w:tcPr>
            <w:tcW w:w="5760" w:type="dxa"/>
            <w:shd w:val="clear" w:color="auto" w:fill="EBF1DD"/>
          </w:tcPr>
          <w:p w14:paraId="6F135687" w14:textId="77777777" w:rsidR="00453EB1" w:rsidRPr="000E60D1" w:rsidRDefault="00453EB1" w:rsidP="003E4F35">
            <w:pPr>
              <w:rPr>
                <w:rFonts w:asciiTheme="minorHAnsi" w:hAnsiTheme="minorHAnsi"/>
                <w:b/>
              </w:rPr>
            </w:pPr>
            <w:r w:rsidRPr="000E60D1">
              <w:rPr>
                <w:rFonts w:asciiTheme="minorHAnsi" w:hAnsiTheme="minorHAnsi"/>
                <w:b/>
              </w:rPr>
              <w:t>6.L2U1.13</w:t>
            </w:r>
          </w:p>
        </w:tc>
        <w:tc>
          <w:tcPr>
            <w:tcW w:w="7200" w:type="dxa"/>
            <w:vMerge/>
            <w:shd w:val="clear" w:color="auto" w:fill="auto"/>
          </w:tcPr>
          <w:p w14:paraId="53EB6072" w14:textId="77777777" w:rsidR="00453EB1" w:rsidRPr="000E60D1" w:rsidRDefault="00453EB1" w:rsidP="003E4F35">
            <w:pPr>
              <w:widowControl w:val="0"/>
              <w:pBdr>
                <w:top w:val="nil"/>
                <w:left w:val="nil"/>
                <w:bottom w:val="nil"/>
                <w:right w:val="nil"/>
                <w:between w:val="nil"/>
              </w:pBdr>
              <w:spacing w:line="276" w:lineRule="auto"/>
              <w:rPr>
                <w:rFonts w:asciiTheme="minorHAnsi" w:hAnsiTheme="minorHAnsi"/>
                <w:b/>
              </w:rPr>
            </w:pPr>
          </w:p>
        </w:tc>
      </w:tr>
      <w:tr w:rsidR="00453EB1" w:rsidRPr="000E60D1" w14:paraId="5D9DD24D" w14:textId="77777777" w:rsidTr="00453EB1">
        <w:tc>
          <w:tcPr>
            <w:tcW w:w="5760" w:type="dxa"/>
          </w:tcPr>
          <w:p w14:paraId="304140BC" w14:textId="77777777" w:rsidR="00453EB1" w:rsidRPr="000475F1" w:rsidRDefault="00B65834" w:rsidP="003E4F35">
            <w:pPr>
              <w:rPr>
                <w:rFonts w:asciiTheme="minorHAnsi" w:hAnsiTheme="minorHAnsi"/>
              </w:rPr>
            </w:pPr>
            <w:hyperlink r:id="rId42" w:anchor="56" w:history="1">
              <w:r w:rsidR="00453EB1" w:rsidRPr="005B0FCA">
                <w:rPr>
                  <w:rStyle w:val="Hyperlink"/>
                  <w:rFonts w:asciiTheme="minorHAnsi" w:hAnsiTheme="minorHAnsi"/>
                  <w:b/>
                </w:rPr>
                <w:t>Develop and use models</w:t>
              </w:r>
            </w:hyperlink>
            <w:r w:rsidR="00453EB1" w:rsidRPr="000E60D1">
              <w:rPr>
                <w:rFonts w:asciiTheme="minorHAnsi" w:hAnsiTheme="minorHAnsi"/>
                <w:b/>
              </w:rPr>
              <w:t xml:space="preserve"> </w:t>
            </w:r>
            <w:r w:rsidR="00453EB1" w:rsidRPr="000E60D1">
              <w:rPr>
                <w:rFonts w:asciiTheme="minorHAnsi" w:hAnsiTheme="minorHAnsi"/>
              </w:rPr>
              <w:t>to demonstrate the interdependence of organisms and their environment including biotic and abiotic factors.</w:t>
            </w:r>
          </w:p>
        </w:tc>
        <w:tc>
          <w:tcPr>
            <w:tcW w:w="7200" w:type="dxa"/>
            <w:vMerge/>
            <w:shd w:val="clear" w:color="auto" w:fill="auto"/>
          </w:tcPr>
          <w:p w14:paraId="525D3A99" w14:textId="77777777" w:rsidR="00453EB1" w:rsidRPr="000E60D1" w:rsidRDefault="00453EB1" w:rsidP="003E4F35">
            <w:pPr>
              <w:widowControl w:val="0"/>
              <w:pBdr>
                <w:top w:val="nil"/>
                <w:left w:val="nil"/>
                <w:bottom w:val="nil"/>
                <w:right w:val="nil"/>
                <w:between w:val="nil"/>
              </w:pBdr>
              <w:spacing w:line="276" w:lineRule="auto"/>
              <w:rPr>
                <w:rFonts w:asciiTheme="minorHAnsi" w:hAnsiTheme="minorHAnsi"/>
                <w:u w:val="single"/>
              </w:rPr>
            </w:pPr>
          </w:p>
        </w:tc>
      </w:tr>
      <w:tr w:rsidR="00453EB1" w:rsidRPr="000E60D1" w14:paraId="06D11773" w14:textId="77777777" w:rsidTr="00453EB1">
        <w:trPr>
          <w:trHeight w:val="268"/>
        </w:trPr>
        <w:tc>
          <w:tcPr>
            <w:tcW w:w="5760" w:type="dxa"/>
            <w:shd w:val="clear" w:color="auto" w:fill="EBF1DD"/>
          </w:tcPr>
          <w:p w14:paraId="0A99C232" w14:textId="77777777" w:rsidR="00453EB1" w:rsidRPr="000E60D1" w:rsidRDefault="00453EB1" w:rsidP="003E4F35">
            <w:pPr>
              <w:rPr>
                <w:rFonts w:asciiTheme="minorHAnsi" w:hAnsiTheme="minorHAnsi"/>
                <w:b/>
              </w:rPr>
            </w:pPr>
            <w:r w:rsidRPr="000E60D1">
              <w:rPr>
                <w:rFonts w:asciiTheme="minorHAnsi" w:hAnsiTheme="minorHAnsi"/>
                <w:b/>
              </w:rPr>
              <w:t>6.L2U1.14</w:t>
            </w:r>
          </w:p>
        </w:tc>
        <w:tc>
          <w:tcPr>
            <w:tcW w:w="7200" w:type="dxa"/>
            <w:vMerge/>
            <w:shd w:val="clear" w:color="auto" w:fill="auto"/>
          </w:tcPr>
          <w:p w14:paraId="47BBB30F" w14:textId="77777777" w:rsidR="00453EB1" w:rsidRPr="000E60D1" w:rsidRDefault="00453EB1" w:rsidP="003E4F35">
            <w:pPr>
              <w:widowControl w:val="0"/>
              <w:pBdr>
                <w:top w:val="nil"/>
                <w:left w:val="nil"/>
                <w:bottom w:val="nil"/>
                <w:right w:val="nil"/>
                <w:between w:val="nil"/>
              </w:pBdr>
              <w:spacing w:line="276" w:lineRule="auto"/>
              <w:rPr>
                <w:rFonts w:asciiTheme="minorHAnsi" w:hAnsiTheme="minorHAnsi"/>
                <w:b/>
              </w:rPr>
            </w:pPr>
          </w:p>
        </w:tc>
      </w:tr>
      <w:tr w:rsidR="00453EB1" w:rsidRPr="000E60D1" w14:paraId="694DB51E" w14:textId="77777777" w:rsidTr="00453EB1">
        <w:trPr>
          <w:trHeight w:val="2760"/>
        </w:trPr>
        <w:tc>
          <w:tcPr>
            <w:tcW w:w="5760" w:type="dxa"/>
            <w:tcBorders>
              <w:bottom w:val="single" w:sz="4" w:space="0" w:color="auto"/>
            </w:tcBorders>
            <w:shd w:val="clear" w:color="auto" w:fill="auto"/>
          </w:tcPr>
          <w:p w14:paraId="1E7D57D1" w14:textId="77777777" w:rsidR="00453EB1" w:rsidRPr="00F271BA" w:rsidRDefault="00B65834" w:rsidP="003E4F35">
            <w:pPr>
              <w:rPr>
                <w:rFonts w:asciiTheme="minorHAnsi" w:hAnsiTheme="minorHAnsi"/>
              </w:rPr>
            </w:pPr>
            <w:hyperlink r:id="rId43" w:anchor="56" w:history="1">
              <w:r w:rsidR="00453EB1" w:rsidRPr="005B0FCA">
                <w:rPr>
                  <w:rStyle w:val="Hyperlink"/>
                  <w:rFonts w:asciiTheme="minorHAnsi" w:hAnsiTheme="minorHAnsi"/>
                  <w:b/>
                </w:rPr>
                <w:t>Construct a model</w:t>
              </w:r>
            </w:hyperlink>
            <w:r w:rsidR="00453EB1" w:rsidRPr="000E60D1">
              <w:rPr>
                <w:rFonts w:asciiTheme="minorHAnsi" w:hAnsiTheme="minorHAnsi"/>
                <w:b/>
              </w:rPr>
              <w:t xml:space="preserve"> </w:t>
            </w:r>
            <w:r w:rsidR="00453EB1" w:rsidRPr="000E60D1">
              <w:rPr>
                <w:rFonts w:asciiTheme="minorHAnsi" w:hAnsiTheme="minorHAnsi"/>
              </w:rPr>
              <w:t>that shows the cycling of matter an</w:t>
            </w:r>
            <w:r w:rsidR="00453EB1">
              <w:rPr>
                <w:rFonts w:asciiTheme="minorHAnsi" w:hAnsiTheme="minorHAnsi"/>
              </w:rPr>
              <w:t>d flow of energy in ecosystems.</w:t>
            </w:r>
          </w:p>
        </w:tc>
        <w:tc>
          <w:tcPr>
            <w:tcW w:w="7200" w:type="dxa"/>
            <w:vMerge/>
            <w:tcBorders>
              <w:bottom w:val="single" w:sz="4" w:space="0" w:color="auto"/>
            </w:tcBorders>
            <w:shd w:val="clear" w:color="auto" w:fill="auto"/>
          </w:tcPr>
          <w:p w14:paraId="499EB9E0" w14:textId="77777777" w:rsidR="00453EB1" w:rsidRPr="000E60D1" w:rsidRDefault="00453EB1" w:rsidP="003E4F35">
            <w:pPr>
              <w:widowControl w:val="0"/>
              <w:pBdr>
                <w:top w:val="nil"/>
                <w:left w:val="nil"/>
                <w:bottom w:val="nil"/>
                <w:right w:val="nil"/>
                <w:between w:val="nil"/>
              </w:pBdr>
              <w:rPr>
                <w:rFonts w:asciiTheme="minorHAnsi" w:hAnsiTheme="minorHAnsi"/>
                <w:b/>
              </w:rPr>
            </w:pPr>
          </w:p>
        </w:tc>
      </w:tr>
    </w:tbl>
    <w:p w14:paraId="652A2B92" w14:textId="77777777" w:rsidR="00F46A6E" w:rsidRDefault="00F46A6E" w:rsidP="0020760C">
      <w:pPr>
        <w:pStyle w:val="Heading1"/>
        <w:rPr>
          <w:rFonts w:asciiTheme="minorHAnsi" w:eastAsia="Cambria" w:hAnsiTheme="minorHAnsi" w:cs="Cambria"/>
          <w:color w:val="auto"/>
        </w:rPr>
      </w:pPr>
    </w:p>
    <w:p w14:paraId="1DD65A8E" w14:textId="77777777" w:rsidR="00F46A6E" w:rsidRDefault="00F46A6E" w:rsidP="00F46A6E"/>
    <w:p w14:paraId="435CBD3F" w14:textId="77777777" w:rsidR="00F46A6E" w:rsidRDefault="00F46A6E" w:rsidP="00F46A6E"/>
    <w:p w14:paraId="57D4F48C" w14:textId="77777777" w:rsidR="00F46A6E" w:rsidRDefault="00F46A6E" w:rsidP="00F46A6E"/>
    <w:p w14:paraId="2644DC2E" w14:textId="77777777" w:rsidR="00F46A6E" w:rsidRDefault="00F46A6E" w:rsidP="00F46A6E"/>
    <w:p w14:paraId="3ABF8FBA" w14:textId="77777777" w:rsidR="00F46A6E" w:rsidRDefault="00F46A6E" w:rsidP="00F46A6E"/>
    <w:p w14:paraId="61F9A331" w14:textId="77777777" w:rsidR="00F46A6E" w:rsidRPr="00F46A6E" w:rsidRDefault="00F46A6E" w:rsidP="00F46A6E"/>
    <w:p w14:paraId="40F679B9" w14:textId="77777777" w:rsidR="007D733F" w:rsidRPr="000E60D1" w:rsidRDefault="00932956" w:rsidP="0020760C">
      <w:pPr>
        <w:pStyle w:val="Heading1"/>
        <w:rPr>
          <w:rFonts w:asciiTheme="minorHAnsi" w:eastAsia="Cambria" w:hAnsiTheme="minorHAnsi" w:cs="Cambria"/>
          <w:color w:val="auto"/>
        </w:rPr>
      </w:pPr>
      <w:r w:rsidRPr="000E60D1">
        <w:rPr>
          <w:rFonts w:asciiTheme="minorHAnsi" w:eastAsia="Cambria" w:hAnsiTheme="minorHAnsi" w:cs="Cambria"/>
          <w:color w:val="auto"/>
        </w:rPr>
        <w:t>Se</w:t>
      </w:r>
      <w:r w:rsidR="0020760C">
        <w:rPr>
          <w:rFonts w:asciiTheme="minorHAnsi" w:eastAsia="Cambria" w:hAnsiTheme="minorHAnsi" w:cs="Cambria"/>
          <w:color w:val="auto"/>
        </w:rPr>
        <w:t>v</w:t>
      </w:r>
      <w:r w:rsidRPr="000E60D1">
        <w:rPr>
          <w:rFonts w:asciiTheme="minorHAnsi" w:eastAsia="Cambria" w:hAnsiTheme="minorHAnsi" w:cs="Cambria"/>
          <w:color w:val="auto"/>
        </w:rPr>
        <w:t>enth Grade: Focus on Patterns; Cause and Effect; Structure and Function</w:t>
      </w:r>
    </w:p>
    <w:p w14:paraId="4AA88FC3" w14:textId="77777777" w:rsidR="007D733F" w:rsidRPr="000E60D1" w:rsidRDefault="007D733F">
      <w:pPr>
        <w:pBdr>
          <w:top w:val="nil"/>
          <w:left w:val="nil"/>
          <w:bottom w:val="nil"/>
          <w:right w:val="nil"/>
          <w:between w:val="nil"/>
        </w:pBdr>
        <w:spacing w:line="240" w:lineRule="auto"/>
        <w:rPr>
          <w:rFonts w:asciiTheme="minorHAnsi" w:eastAsia="Cambria" w:hAnsiTheme="minorHAnsi" w:cs="Cambria"/>
        </w:rPr>
      </w:pPr>
    </w:p>
    <w:p w14:paraId="3FA018B6" w14:textId="77777777" w:rsidR="0020760C" w:rsidRDefault="00932956">
      <w:pPr>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 xml:space="preserve">By the end of seventh grade, students will explore how forces cause changes in motion and how energy </w:t>
      </w:r>
      <w:r w:rsidRPr="002E0120">
        <w:rPr>
          <w:rFonts w:asciiTheme="minorHAnsi" w:eastAsia="Cambria" w:hAnsiTheme="minorHAnsi" w:cs="Cambria"/>
          <w:noProof/>
          <w:sz w:val="22"/>
          <w:szCs w:val="22"/>
        </w:rPr>
        <w:t>is transferred</w:t>
      </w:r>
      <w:r w:rsidRPr="000E60D1">
        <w:rPr>
          <w:rFonts w:asciiTheme="minorHAnsi" w:eastAsia="Cambria" w:hAnsiTheme="minorHAnsi" w:cs="Cambria"/>
          <w:sz w:val="22"/>
          <w:szCs w:val="22"/>
        </w:rPr>
        <w:t xml:space="preserve"> in geologic, atmospheric, and environmental processes. Students investigate</w:t>
      </w:r>
      <w:r w:rsidRPr="000C755A">
        <w:rPr>
          <w:rFonts w:asciiTheme="minorHAnsi" w:eastAsia="Cambria" w:hAnsiTheme="minorHAnsi" w:cs="Cambria"/>
          <w:sz w:val="22"/>
          <w:szCs w:val="22"/>
        </w:rPr>
        <w:t xml:space="preserve"> </w:t>
      </w:r>
      <w:r w:rsidRPr="000C755A">
        <w:rPr>
          <w:rFonts w:asciiTheme="minorHAnsi" w:eastAsia="Cambria" w:hAnsiTheme="minorHAnsi" w:cs="Cambria"/>
          <w:noProof/>
          <w:sz w:val="22"/>
          <w:szCs w:val="22"/>
        </w:rPr>
        <w:t>force</w:t>
      </w:r>
      <w:r w:rsidRPr="000E60D1">
        <w:rPr>
          <w:rFonts w:asciiTheme="minorHAnsi" w:eastAsia="Cambria" w:hAnsiTheme="minorHAnsi" w:cs="Cambria"/>
          <w:sz w:val="22"/>
          <w:szCs w:val="22"/>
        </w:rPr>
        <w:t xml:space="preserve"> and </w:t>
      </w:r>
      <w:r w:rsidRPr="007C6922">
        <w:rPr>
          <w:rFonts w:asciiTheme="minorHAnsi" w:eastAsia="Cambria" w:hAnsiTheme="minorHAnsi" w:cs="Cambria"/>
          <w:noProof/>
          <w:sz w:val="22"/>
          <w:szCs w:val="22"/>
        </w:rPr>
        <w:t>motion</w:t>
      </w:r>
      <w:r w:rsidRPr="000E60D1">
        <w:rPr>
          <w:rFonts w:asciiTheme="minorHAnsi" w:eastAsia="Cambria" w:hAnsiTheme="minorHAnsi" w:cs="Cambria"/>
          <w:sz w:val="22"/>
          <w:szCs w:val="22"/>
        </w:rPr>
        <w:t xml:space="preserve"> in a wide variety of systems, model how heat energy drives cycles in weather and </w:t>
      </w:r>
      <w:r w:rsidR="0020760C" w:rsidRPr="000E60D1">
        <w:rPr>
          <w:rFonts w:asciiTheme="minorHAnsi" w:eastAsia="Cambria" w:hAnsiTheme="minorHAnsi" w:cs="Cambria"/>
          <w:sz w:val="22"/>
          <w:szCs w:val="22"/>
        </w:rPr>
        <w:t>climate and</w:t>
      </w:r>
    </w:p>
    <w:p w14:paraId="7BE0D508" w14:textId="77777777" w:rsidR="0020760C" w:rsidRDefault="0020760C">
      <w:pPr>
        <w:spacing w:line="240" w:lineRule="auto"/>
        <w:rPr>
          <w:rFonts w:asciiTheme="minorHAnsi" w:eastAsia="Cambria" w:hAnsiTheme="minorHAnsi" w:cs="Cambria"/>
          <w:sz w:val="22"/>
          <w:szCs w:val="22"/>
        </w:rPr>
      </w:pPr>
    </w:p>
    <w:p w14:paraId="7B5988B7" w14:textId="77777777" w:rsidR="007D733F" w:rsidRDefault="00932956">
      <w:pPr>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 xml:space="preserve"> explain the structure and function of cells. Student investigations focus on collecting and making sense of observational data and measurements using the </w:t>
      </w:r>
      <w:hyperlink w:anchor="_4ddeoix">
        <w:r w:rsidRPr="000E60D1">
          <w:rPr>
            <w:rFonts w:asciiTheme="minorHAnsi" w:eastAsia="Cambria" w:hAnsiTheme="minorHAnsi" w:cs="Cambria"/>
            <w:sz w:val="22"/>
            <w:szCs w:val="22"/>
            <w:u w:val="single"/>
          </w:rPr>
          <w:t>science and engineering practices</w:t>
        </w:r>
      </w:hyperlink>
      <w:r w:rsidRPr="000E60D1">
        <w:rPr>
          <w:rFonts w:asciiTheme="minorHAnsi" w:eastAsia="Cambria" w:hAnsiTheme="minorHAnsi" w:cs="Cambria"/>
          <w:sz w:val="22"/>
          <w:szCs w:val="22"/>
        </w:rPr>
        <w:t xml:space="preserve">: ask questions and define problems, develop and use models, plan and carry out investigations, analyze and interpret data, use mathematics and computational thinking, construct explanations and design solutions, engage in argument from evidence, and obtain, evaluate, and communicate information. While individual lessons may include connections to any of the crosscutting concepts, the standards in </w:t>
      </w:r>
      <w:r w:rsidRPr="002E0120">
        <w:rPr>
          <w:rFonts w:asciiTheme="minorHAnsi" w:eastAsia="Cambria" w:hAnsiTheme="minorHAnsi" w:cs="Cambria"/>
          <w:noProof/>
          <w:sz w:val="22"/>
          <w:szCs w:val="22"/>
        </w:rPr>
        <w:t>seventh grade</w:t>
      </w:r>
      <w:r w:rsidRPr="000E60D1">
        <w:rPr>
          <w:rFonts w:asciiTheme="minorHAnsi" w:eastAsia="Cambria" w:hAnsiTheme="minorHAnsi" w:cs="Cambria"/>
          <w:sz w:val="22"/>
          <w:szCs w:val="22"/>
        </w:rPr>
        <w:t xml:space="preserve"> focus on helping students understand phenomena though </w:t>
      </w:r>
      <w:hyperlink w:anchor="_4ddeoix">
        <w:r w:rsidRPr="000E60D1">
          <w:rPr>
            <w:rFonts w:asciiTheme="minorHAnsi" w:eastAsia="Cambria" w:hAnsiTheme="minorHAnsi" w:cs="Cambria"/>
            <w:sz w:val="22"/>
            <w:szCs w:val="22"/>
            <w:u w:val="single"/>
          </w:rPr>
          <w:t>patterns</w:t>
        </w:r>
      </w:hyperlink>
      <w:r w:rsidRPr="000E60D1">
        <w:rPr>
          <w:rFonts w:asciiTheme="minorHAnsi" w:eastAsia="Cambria" w:hAnsiTheme="minorHAnsi" w:cs="Cambria"/>
          <w:sz w:val="22"/>
          <w:szCs w:val="22"/>
        </w:rPr>
        <w:t xml:space="preserve">, </w:t>
      </w:r>
      <w:hyperlink w:anchor="_4ddeoix">
        <w:r w:rsidRPr="000E60D1">
          <w:rPr>
            <w:rFonts w:asciiTheme="minorHAnsi" w:eastAsia="Cambria" w:hAnsiTheme="minorHAnsi" w:cs="Cambria"/>
            <w:sz w:val="22"/>
            <w:szCs w:val="22"/>
            <w:u w:val="single"/>
          </w:rPr>
          <w:t>cause and effect</w:t>
        </w:r>
      </w:hyperlink>
      <w:r w:rsidRPr="000E60D1">
        <w:rPr>
          <w:rFonts w:asciiTheme="minorHAnsi" w:eastAsia="Cambria" w:hAnsiTheme="minorHAnsi" w:cs="Cambria"/>
          <w:sz w:val="22"/>
          <w:szCs w:val="22"/>
        </w:rPr>
        <w:t xml:space="preserve">, and </w:t>
      </w:r>
      <w:hyperlink w:anchor="_4ddeoix">
        <w:r w:rsidRPr="000E60D1">
          <w:rPr>
            <w:rFonts w:asciiTheme="minorHAnsi" w:eastAsia="Cambria" w:hAnsiTheme="minorHAnsi" w:cs="Cambria"/>
            <w:sz w:val="22"/>
            <w:szCs w:val="22"/>
            <w:u w:val="single"/>
          </w:rPr>
          <w:t>structure and function</w:t>
        </w:r>
      </w:hyperlink>
      <w:r w:rsidRPr="000E60D1">
        <w:rPr>
          <w:rFonts w:asciiTheme="minorHAnsi" w:eastAsia="Cambria" w:hAnsiTheme="minorHAnsi" w:cs="Cambria"/>
          <w:sz w:val="22"/>
          <w:szCs w:val="22"/>
        </w:rPr>
        <w:t xml:space="preserve">.  </w:t>
      </w:r>
    </w:p>
    <w:p w14:paraId="34DEDB94" w14:textId="77777777" w:rsidR="003759C9" w:rsidRPr="000E60D1" w:rsidRDefault="003759C9">
      <w:pPr>
        <w:spacing w:line="240" w:lineRule="auto"/>
        <w:rPr>
          <w:rFonts w:asciiTheme="minorHAnsi" w:eastAsia="Cambria" w:hAnsiTheme="minorHAnsi" w:cs="Cambria"/>
          <w:sz w:val="22"/>
          <w:szCs w:val="22"/>
        </w:rPr>
      </w:pPr>
    </w:p>
    <w:tbl>
      <w:tblPr>
        <w:tblpPr w:leftFromText="180" w:rightFromText="180" w:vertAnchor="text" w:horzAnchor="margin" w:tblpY="106"/>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95"/>
        <w:gridCol w:w="720"/>
        <w:gridCol w:w="4140"/>
      </w:tblGrid>
      <w:tr w:rsidR="00B872DF" w:rsidRPr="000E60D1" w14:paraId="2C4C10B9" w14:textId="77777777" w:rsidTr="00D02F66">
        <w:tc>
          <w:tcPr>
            <w:tcW w:w="8095" w:type="dxa"/>
            <w:tcBorders>
              <w:top w:val="single" w:sz="4" w:space="0" w:color="000000"/>
              <w:bottom w:val="single" w:sz="4" w:space="0" w:color="000000"/>
              <w:right w:val="single" w:sz="4" w:space="0" w:color="000000"/>
            </w:tcBorders>
            <w:shd w:val="clear" w:color="auto" w:fill="FFC000"/>
          </w:tcPr>
          <w:p w14:paraId="649A836C" w14:textId="77777777" w:rsidR="00B872DF" w:rsidRPr="000E60D1" w:rsidRDefault="00B872DF" w:rsidP="00D02F66">
            <w:pPr>
              <w:rPr>
                <w:b/>
              </w:rPr>
            </w:pPr>
            <w:bookmarkStart w:id="25" w:name="_13qzunr" w:colFirst="0" w:colLast="0"/>
            <w:bookmarkEnd w:id="25"/>
            <w:r w:rsidRPr="000E60D1">
              <w:rPr>
                <w:b/>
              </w:rPr>
              <w:t>Core Ideas for Knowing Science</w:t>
            </w:r>
            <w:r>
              <w:rPr>
                <w:b/>
              </w:rPr>
              <w:t>*</w:t>
            </w:r>
          </w:p>
        </w:tc>
        <w:tc>
          <w:tcPr>
            <w:tcW w:w="720" w:type="dxa"/>
            <w:tcBorders>
              <w:top w:val="single" w:sz="4" w:space="0" w:color="000000"/>
              <w:left w:val="single" w:sz="4" w:space="0" w:color="000000"/>
              <w:bottom w:val="single" w:sz="4" w:space="0" w:color="000000"/>
              <w:right w:val="single" w:sz="4" w:space="0" w:color="000000"/>
            </w:tcBorders>
            <w:shd w:val="clear" w:color="auto" w:fill="FFC000"/>
          </w:tcPr>
          <w:p w14:paraId="16B0AB17" w14:textId="77777777" w:rsidR="00B872DF" w:rsidRPr="000E60D1" w:rsidRDefault="00B872DF" w:rsidP="00D02F66">
            <w:pPr>
              <w:rPr>
                <w:b/>
              </w:rPr>
            </w:pPr>
          </w:p>
        </w:tc>
        <w:tc>
          <w:tcPr>
            <w:tcW w:w="4140" w:type="dxa"/>
            <w:tcBorders>
              <w:top w:val="single" w:sz="4" w:space="0" w:color="000000"/>
              <w:left w:val="single" w:sz="4" w:space="0" w:color="000000"/>
              <w:bottom w:val="single" w:sz="4" w:space="0" w:color="000000"/>
            </w:tcBorders>
            <w:shd w:val="clear" w:color="auto" w:fill="FFC000"/>
          </w:tcPr>
          <w:p w14:paraId="12A05791" w14:textId="77777777" w:rsidR="00B872DF" w:rsidRPr="000E60D1" w:rsidRDefault="00B872DF" w:rsidP="00D02F66">
            <w:pPr>
              <w:rPr>
                <w:b/>
              </w:rPr>
            </w:pPr>
            <w:r w:rsidRPr="000E60D1">
              <w:rPr>
                <w:b/>
              </w:rPr>
              <w:t>Core Ideas for Using Science</w:t>
            </w:r>
            <w:r>
              <w:rPr>
                <w:b/>
              </w:rPr>
              <w:t>*</w:t>
            </w:r>
            <w:r w:rsidRPr="000E60D1">
              <w:rPr>
                <w:b/>
              </w:rPr>
              <w:t xml:space="preserve"> </w:t>
            </w:r>
          </w:p>
        </w:tc>
      </w:tr>
      <w:tr w:rsidR="00B872DF" w:rsidRPr="000E60D1" w14:paraId="2EDC8C06" w14:textId="77777777" w:rsidTr="00D02F66">
        <w:trPr>
          <w:trHeight w:val="70"/>
        </w:trPr>
        <w:tc>
          <w:tcPr>
            <w:tcW w:w="8095" w:type="dxa"/>
            <w:tcBorders>
              <w:top w:val="single" w:sz="4" w:space="0" w:color="000000"/>
              <w:left w:val="single" w:sz="4" w:space="0" w:color="000000"/>
              <w:bottom w:val="single" w:sz="4" w:space="0" w:color="auto"/>
              <w:right w:val="nil"/>
            </w:tcBorders>
            <w:shd w:val="clear" w:color="auto" w:fill="auto"/>
          </w:tcPr>
          <w:p w14:paraId="7D2A41C6" w14:textId="77777777" w:rsidR="00B872DF" w:rsidRPr="000E60D1" w:rsidRDefault="00B872DF" w:rsidP="00D02F66">
            <w:pPr>
              <w:spacing w:after="24" w:line="240" w:lineRule="auto"/>
              <w:rPr>
                <w:b/>
                <w:sz w:val="20"/>
                <w:szCs w:val="20"/>
                <w:u w:val="single"/>
              </w:rPr>
            </w:pPr>
            <w:r w:rsidRPr="000E60D1">
              <w:rPr>
                <w:b/>
                <w:sz w:val="20"/>
                <w:szCs w:val="20"/>
                <w:u w:val="single"/>
              </w:rPr>
              <w:t>Physical Science</w:t>
            </w:r>
          </w:p>
          <w:p w14:paraId="592A4E73" w14:textId="77777777" w:rsidR="00B872DF" w:rsidRPr="000E60D1" w:rsidRDefault="00B872DF" w:rsidP="00D02F66">
            <w:pPr>
              <w:spacing w:after="24" w:line="240" w:lineRule="auto"/>
              <w:ind w:left="517" w:hanging="360"/>
              <w:rPr>
                <w:sz w:val="20"/>
                <w:szCs w:val="20"/>
              </w:rPr>
            </w:pPr>
            <w:r w:rsidRPr="000E60D1">
              <w:rPr>
                <w:sz w:val="20"/>
                <w:szCs w:val="20"/>
              </w:rPr>
              <w:t xml:space="preserve">P1: All matter in the Universe </w:t>
            </w:r>
            <w:r w:rsidRPr="00665FC6">
              <w:rPr>
                <w:noProof/>
                <w:sz w:val="20"/>
                <w:szCs w:val="20"/>
              </w:rPr>
              <w:t>is made</w:t>
            </w:r>
            <w:r w:rsidRPr="000E60D1">
              <w:rPr>
                <w:sz w:val="20"/>
                <w:szCs w:val="20"/>
              </w:rPr>
              <w:t xml:space="preserve"> of </w:t>
            </w:r>
            <w:r w:rsidRPr="002C3352">
              <w:rPr>
                <w:noProof/>
                <w:sz w:val="20"/>
                <w:szCs w:val="20"/>
              </w:rPr>
              <w:t>very small</w:t>
            </w:r>
            <w:r w:rsidRPr="000E60D1">
              <w:rPr>
                <w:sz w:val="20"/>
                <w:szCs w:val="20"/>
              </w:rPr>
              <w:t xml:space="preserve"> particles.</w:t>
            </w:r>
          </w:p>
          <w:p w14:paraId="471085FE" w14:textId="77777777" w:rsidR="00B872DF" w:rsidRPr="000E60D1" w:rsidRDefault="00B872DF" w:rsidP="00D02F66">
            <w:pPr>
              <w:spacing w:after="24" w:line="240" w:lineRule="auto"/>
              <w:ind w:left="517" w:hanging="360"/>
              <w:rPr>
                <w:sz w:val="20"/>
                <w:szCs w:val="20"/>
              </w:rPr>
            </w:pPr>
            <w:r w:rsidRPr="000E60D1">
              <w:rPr>
                <w:sz w:val="20"/>
                <w:szCs w:val="20"/>
              </w:rPr>
              <w:t>P2: Objects can affect other objects at a distance.</w:t>
            </w:r>
          </w:p>
          <w:p w14:paraId="5FF1308C" w14:textId="77777777" w:rsidR="00B872DF" w:rsidRPr="000E60D1" w:rsidRDefault="00B872DF" w:rsidP="00D02F66">
            <w:pPr>
              <w:spacing w:after="24" w:line="240" w:lineRule="auto"/>
              <w:ind w:left="517" w:hanging="360"/>
              <w:rPr>
                <w:sz w:val="20"/>
                <w:szCs w:val="20"/>
              </w:rPr>
            </w:pPr>
            <w:r w:rsidRPr="000E60D1">
              <w:rPr>
                <w:sz w:val="20"/>
                <w:szCs w:val="20"/>
              </w:rPr>
              <w:t>P3: Changing the movement of an object requires a net force to be acting on it.</w:t>
            </w:r>
          </w:p>
          <w:p w14:paraId="42E04B71" w14:textId="77777777" w:rsidR="00B872DF" w:rsidRPr="000E60D1" w:rsidRDefault="00B872DF" w:rsidP="00D02F66">
            <w:pPr>
              <w:spacing w:after="24" w:line="240" w:lineRule="auto"/>
              <w:ind w:left="517" w:hanging="360"/>
              <w:rPr>
                <w:sz w:val="20"/>
                <w:szCs w:val="20"/>
              </w:rPr>
            </w:pPr>
            <w:r w:rsidRPr="000E60D1">
              <w:rPr>
                <w:sz w:val="20"/>
                <w:szCs w:val="20"/>
              </w:rPr>
              <w:t>P4: The total amount of energy in a closed system is always the same but can be transferred from one energy store to another during an event.</w:t>
            </w:r>
          </w:p>
          <w:p w14:paraId="31BB0D10" w14:textId="77777777" w:rsidR="00B872DF" w:rsidRPr="000E60D1" w:rsidRDefault="00B872DF" w:rsidP="00D02F66">
            <w:pPr>
              <w:spacing w:after="24" w:line="240" w:lineRule="auto"/>
              <w:rPr>
                <w:b/>
                <w:sz w:val="20"/>
                <w:szCs w:val="20"/>
                <w:u w:val="single"/>
              </w:rPr>
            </w:pPr>
            <w:r w:rsidRPr="000E60D1">
              <w:rPr>
                <w:b/>
                <w:sz w:val="20"/>
                <w:szCs w:val="20"/>
                <w:u w:val="single"/>
              </w:rPr>
              <w:t>Earth and Space Science</w:t>
            </w:r>
          </w:p>
          <w:p w14:paraId="6FF0DE93" w14:textId="77777777" w:rsidR="00B872DF" w:rsidRPr="000E60D1" w:rsidRDefault="00B872DF" w:rsidP="00D02F66">
            <w:pPr>
              <w:spacing w:after="24" w:line="240" w:lineRule="auto"/>
              <w:ind w:left="517" w:hanging="360"/>
              <w:rPr>
                <w:sz w:val="20"/>
                <w:szCs w:val="20"/>
              </w:rPr>
            </w:pPr>
            <w:r w:rsidRPr="000E60D1">
              <w:rPr>
                <w:sz w:val="20"/>
                <w:szCs w:val="20"/>
              </w:rPr>
              <w:t>E1: The composition of the Earth and its atmosphere and the natural and human processes occurring within them shape the Earth’s surface and its climate.</w:t>
            </w:r>
          </w:p>
          <w:p w14:paraId="06979D59" w14:textId="77777777" w:rsidR="00B872DF" w:rsidRPr="000E60D1" w:rsidRDefault="00B872DF" w:rsidP="00D02F66">
            <w:pPr>
              <w:spacing w:after="24" w:line="240" w:lineRule="auto"/>
              <w:ind w:left="517" w:hanging="360"/>
              <w:rPr>
                <w:sz w:val="20"/>
                <w:szCs w:val="20"/>
              </w:rPr>
            </w:pPr>
            <w:r w:rsidRPr="000E60D1">
              <w:rPr>
                <w:sz w:val="20"/>
                <w:szCs w:val="20"/>
              </w:rPr>
              <w:t xml:space="preserve">E2: The Earth and our solar system are </w:t>
            </w:r>
            <w:r w:rsidRPr="002C3352">
              <w:rPr>
                <w:noProof/>
                <w:sz w:val="20"/>
                <w:szCs w:val="20"/>
              </w:rPr>
              <w:t>a very small</w:t>
            </w:r>
            <w:r w:rsidRPr="000E60D1">
              <w:rPr>
                <w:sz w:val="20"/>
                <w:szCs w:val="20"/>
              </w:rPr>
              <w:t xml:space="preserve"> part of one of many galaxies within the Universe.</w:t>
            </w:r>
          </w:p>
          <w:p w14:paraId="017C2133" w14:textId="77777777" w:rsidR="00B872DF" w:rsidRPr="000E60D1" w:rsidRDefault="00B872DF" w:rsidP="00D02F66">
            <w:pPr>
              <w:spacing w:after="24" w:line="240" w:lineRule="auto"/>
              <w:rPr>
                <w:b/>
                <w:sz w:val="20"/>
                <w:szCs w:val="20"/>
                <w:u w:val="single"/>
              </w:rPr>
            </w:pPr>
            <w:r w:rsidRPr="000E60D1">
              <w:rPr>
                <w:b/>
                <w:sz w:val="20"/>
                <w:szCs w:val="20"/>
                <w:u w:val="single"/>
              </w:rPr>
              <w:t xml:space="preserve">Life Science </w:t>
            </w:r>
          </w:p>
          <w:p w14:paraId="1212480B" w14:textId="77777777" w:rsidR="00B872DF" w:rsidRPr="000E60D1" w:rsidRDefault="00B872DF" w:rsidP="00D02F66">
            <w:pPr>
              <w:spacing w:after="24" w:line="240" w:lineRule="auto"/>
              <w:ind w:left="517" w:hanging="360"/>
              <w:rPr>
                <w:sz w:val="20"/>
                <w:szCs w:val="20"/>
              </w:rPr>
            </w:pPr>
            <w:r w:rsidRPr="000E60D1">
              <w:rPr>
                <w:sz w:val="20"/>
                <w:szCs w:val="20"/>
              </w:rPr>
              <w:t xml:space="preserve">L1: Organisms are organized on a cellular basis and have a finite </w:t>
            </w:r>
            <w:r w:rsidRPr="00665FC6">
              <w:rPr>
                <w:noProof/>
                <w:sz w:val="20"/>
                <w:szCs w:val="20"/>
              </w:rPr>
              <w:t>life span</w:t>
            </w:r>
            <w:r w:rsidRPr="000E60D1">
              <w:rPr>
                <w:sz w:val="20"/>
                <w:szCs w:val="20"/>
              </w:rPr>
              <w:t>.</w:t>
            </w:r>
          </w:p>
          <w:p w14:paraId="62628F68" w14:textId="77777777" w:rsidR="00B872DF" w:rsidRPr="000E60D1" w:rsidRDefault="00B872DF" w:rsidP="00D02F66">
            <w:pPr>
              <w:spacing w:after="24" w:line="240" w:lineRule="auto"/>
              <w:ind w:left="517" w:hanging="360"/>
              <w:rPr>
                <w:sz w:val="20"/>
                <w:szCs w:val="20"/>
              </w:rPr>
            </w:pPr>
            <w:r w:rsidRPr="000E60D1">
              <w:rPr>
                <w:sz w:val="20"/>
                <w:szCs w:val="20"/>
              </w:rPr>
              <w:t>L2: Organisms require a supply of energy and materials for which they often depend on, or compete with, other organisms.</w:t>
            </w:r>
          </w:p>
          <w:p w14:paraId="7A248413" w14:textId="77777777" w:rsidR="00B872DF" w:rsidRPr="000E60D1" w:rsidRDefault="00B872DF" w:rsidP="00D02F66">
            <w:pPr>
              <w:spacing w:after="24" w:line="240" w:lineRule="auto"/>
              <w:ind w:left="517" w:hanging="360"/>
              <w:rPr>
                <w:sz w:val="20"/>
                <w:szCs w:val="20"/>
              </w:rPr>
            </w:pPr>
            <w:r w:rsidRPr="000E60D1">
              <w:rPr>
                <w:sz w:val="20"/>
                <w:szCs w:val="20"/>
              </w:rPr>
              <w:t>L3: Genetic information is passed down from one generation of organisms to another.</w:t>
            </w:r>
          </w:p>
          <w:p w14:paraId="65EBB5A6" w14:textId="77777777" w:rsidR="00B872DF" w:rsidRPr="004A7EDF" w:rsidRDefault="00B872DF" w:rsidP="00D02F66">
            <w:pPr>
              <w:spacing w:after="24" w:line="240" w:lineRule="auto"/>
              <w:ind w:left="517" w:hanging="360"/>
              <w:rPr>
                <w:sz w:val="20"/>
                <w:szCs w:val="20"/>
              </w:rPr>
            </w:pPr>
            <w:r>
              <w:rPr>
                <w:sz w:val="20"/>
                <w:szCs w:val="20"/>
              </w:rPr>
              <w:t>L4:</w:t>
            </w:r>
            <w:r w:rsidRPr="00602544">
              <w:rPr>
                <w:sz w:val="20"/>
                <w:szCs w:val="20"/>
              </w:rPr>
              <w:t xml:space="preserve"> The unity and diversity of organisms, living and extin</w:t>
            </w:r>
            <w:r>
              <w:rPr>
                <w:sz w:val="20"/>
                <w:szCs w:val="20"/>
              </w:rPr>
              <w:t>ct, is the result of evolution.</w:t>
            </w:r>
          </w:p>
        </w:tc>
        <w:tc>
          <w:tcPr>
            <w:tcW w:w="720" w:type="dxa"/>
            <w:tcBorders>
              <w:top w:val="single" w:sz="4" w:space="0" w:color="000000"/>
              <w:left w:val="nil"/>
              <w:bottom w:val="single" w:sz="4" w:space="0" w:color="auto"/>
              <w:right w:val="nil"/>
            </w:tcBorders>
            <w:shd w:val="clear" w:color="auto" w:fill="FFC000"/>
          </w:tcPr>
          <w:p w14:paraId="1EA49F1D" w14:textId="77777777" w:rsidR="00B872DF" w:rsidRPr="000E60D1" w:rsidRDefault="00B872DF" w:rsidP="00D02F66">
            <w:pPr>
              <w:ind w:left="511" w:hanging="360"/>
              <w:rPr>
                <w:sz w:val="20"/>
                <w:szCs w:val="20"/>
              </w:rPr>
            </w:pPr>
          </w:p>
        </w:tc>
        <w:tc>
          <w:tcPr>
            <w:tcW w:w="4140" w:type="dxa"/>
            <w:tcBorders>
              <w:top w:val="single" w:sz="4" w:space="0" w:color="000000"/>
              <w:left w:val="nil"/>
              <w:bottom w:val="single" w:sz="4" w:space="0" w:color="auto"/>
              <w:right w:val="single" w:sz="4" w:space="0" w:color="000000"/>
            </w:tcBorders>
            <w:shd w:val="clear" w:color="auto" w:fill="auto"/>
          </w:tcPr>
          <w:p w14:paraId="2C78CE0A" w14:textId="77777777" w:rsidR="00B872DF" w:rsidRPr="000E60D1" w:rsidRDefault="00B872DF" w:rsidP="00D02F66">
            <w:pPr>
              <w:ind w:left="504" w:hanging="360"/>
              <w:rPr>
                <w:sz w:val="20"/>
                <w:szCs w:val="20"/>
              </w:rPr>
            </w:pPr>
            <w:r w:rsidRPr="000E60D1">
              <w:rPr>
                <w:sz w:val="20"/>
                <w:szCs w:val="20"/>
              </w:rPr>
              <w:t xml:space="preserve">U1:  Scientists explain phenomena using evidence obtained from observations and or scientific investigations.  Evidence may lead to developing models and or theories to make sense of </w:t>
            </w:r>
            <w:r w:rsidRPr="002C3352">
              <w:rPr>
                <w:noProof/>
                <w:sz w:val="20"/>
                <w:szCs w:val="20"/>
              </w:rPr>
              <w:t>phenomena</w:t>
            </w:r>
            <w:r w:rsidRPr="000E60D1">
              <w:rPr>
                <w:sz w:val="20"/>
                <w:szCs w:val="20"/>
              </w:rPr>
              <w:t xml:space="preserve">.  As new evidence </w:t>
            </w:r>
            <w:r w:rsidRPr="00665FC6">
              <w:rPr>
                <w:noProof/>
                <w:sz w:val="20"/>
                <w:szCs w:val="20"/>
              </w:rPr>
              <w:t>is discovered</w:t>
            </w:r>
            <w:r w:rsidRPr="000E60D1">
              <w:rPr>
                <w:sz w:val="20"/>
                <w:szCs w:val="20"/>
              </w:rPr>
              <w:t xml:space="preserve">, models and </w:t>
            </w:r>
            <w:r w:rsidRPr="002C3352">
              <w:rPr>
                <w:noProof/>
                <w:sz w:val="20"/>
                <w:szCs w:val="20"/>
              </w:rPr>
              <w:t>theories</w:t>
            </w:r>
            <w:r w:rsidRPr="000E60D1">
              <w:rPr>
                <w:sz w:val="20"/>
                <w:szCs w:val="20"/>
              </w:rPr>
              <w:t xml:space="preserve"> can </w:t>
            </w:r>
            <w:r w:rsidRPr="00665FC6">
              <w:rPr>
                <w:noProof/>
                <w:sz w:val="20"/>
                <w:szCs w:val="20"/>
              </w:rPr>
              <w:t>be revised</w:t>
            </w:r>
            <w:r w:rsidRPr="000E60D1">
              <w:rPr>
                <w:sz w:val="20"/>
                <w:szCs w:val="20"/>
              </w:rPr>
              <w:t>.</w:t>
            </w:r>
            <w:r w:rsidRPr="000E60D1">
              <w:t xml:space="preserve">  </w:t>
            </w:r>
          </w:p>
          <w:p w14:paraId="31851972" w14:textId="77777777" w:rsidR="00B872DF" w:rsidRPr="000E60D1" w:rsidRDefault="00B872DF" w:rsidP="00D02F66">
            <w:pPr>
              <w:ind w:left="504" w:hanging="360"/>
              <w:rPr>
                <w:sz w:val="20"/>
                <w:szCs w:val="20"/>
              </w:rPr>
            </w:pPr>
            <w:r>
              <w:rPr>
                <w:sz w:val="20"/>
                <w:szCs w:val="20"/>
              </w:rPr>
              <w:t>U2</w:t>
            </w:r>
            <w:r w:rsidRPr="000E60D1">
              <w:rPr>
                <w:sz w:val="20"/>
                <w:szCs w:val="20"/>
              </w:rPr>
              <w:t xml:space="preserve">: The knowledge produced by science </w:t>
            </w:r>
            <w:r w:rsidRPr="00665FC6">
              <w:rPr>
                <w:noProof/>
                <w:sz w:val="20"/>
                <w:szCs w:val="20"/>
              </w:rPr>
              <w:t>is used</w:t>
            </w:r>
            <w:r w:rsidRPr="000E60D1">
              <w:rPr>
                <w:sz w:val="20"/>
                <w:szCs w:val="20"/>
              </w:rPr>
              <w:t xml:space="preserve"> in engineering and technologies to solve problems </w:t>
            </w:r>
            <w:r w:rsidRPr="00665FC6">
              <w:rPr>
                <w:noProof/>
                <w:sz w:val="20"/>
                <w:szCs w:val="20"/>
              </w:rPr>
              <w:t>and/or</w:t>
            </w:r>
            <w:r w:rsidRPr="000E60D1">
              <w:rPr>
                <w:sz w:val="20"/>
                <w:szCs w:val="20"/>
              </w:rPr>
              <w:t xml:space="preserve"> create products.</w:t>
            </w:r>
            <w:r w:rsidRPr="000E60D1">
              <w:t xml:space="preserve"> </w:t>
            </w:r>
          </w:p>
          <w:p w14:paraId="5A2DECA6" w14:textId="77777777" w:rsidR="00B872DF" w:rsidRPr="002C3352" w:rsidRDefault="00B872DF" w:rsidP="00D02F66">
            <w:pPr>
              <w:ind w:left="504" w:hanging="360"/>
              <w:rPr>
                <w:sz w:val="20"/>
                <w:szCs w:val="20"/>
                <w:vertAlign w:val="superscript"/>
              </w:rPr>
            </w:pPr>
            <w:r>
              <w:rPr>
                <w:sz w:val="20"/>
                <w:szCs w:val="20"/>
              </w:rPr>
              <w:t>U3</w:t>
            </w:r>
            <w:r w:rsidRPr="000E60D1">
              <w:rPr>
                <w:sz w:val="20"/>
                <w:szCs w:val="20"/>
              </w:rPr>
              <w:t xml:space="preserve">: Applications of science often have </w:t>
            </w:r>
            <w:r>
              <w:rPr>
                <w:sz w:val="20"/>
                <w:szCs w:val="20"/>
              </w:rPr>
              <w:t xml:space="preserve">both positive and negative </w:t>
            </w:r>
            <w:r w:rsidRPr="000E60D1">
              <w:rPr>
                <w:sz w:val="20"/>
                <w:szCs w:val="20"/>
              </w:rPr>
              <w:t xml:space="preserve">ethical, social, economic, </w:t>
            </w:r>
            <w:r w:rsidRPr="00665FC6">
              <w:rPr>
                <w:noProof/>
                <w:sz w:val="20"/>
                <w:szCs w:val="20"/>
              </w:rPr>
              <w:t>and/or</w:t>
            </w:r>
            <w:r w:rsidRPr="000E60D1">
              <w:rPr>
                <w:sz w:val="20"/>
                <w:szCs w:val="20"/>
              </w:rPr>
              <w:t xml:space="preserve"> political implications.</w:t>
            </w:r>
            <w:r w:rsidRPr="000E60D1">
              <w:t xml:space="preserve"> </w:t>
            </w:r>
          </w:p>
        </w:tc>
      </w:tr>
      <w:tr w:rsidR="00B872DF" w:rsidRPr="000E60D1" w14:paraId="0B126900" w14:textId="77777777" w:rsidTr="00D02F66">
        <w:trPr>
          <w:trHeight w:val="70"/>
        </w:trPr>
        <w:tc>
          <w:tcPr>
            <w:tcW w:w="12955" w:type="dxa"/>
            <w:gridSpan w:val="3"/>
            <w:tcBorders>
              <w:top w:val="single" w:sz="4" w:space="0" w:color="auto"/>
              <w:left w:val="nil"/>
              <w:bottom w:val="nil"/>
              <w:right w:val="nil"/>
            </w:tcBorders>
            <w:shd w:val="clear" w:color="auto" w:fill="auto"/>
          </w:tcPr>
          <w:p w14:paraId="5DF49559" w14:textId="77777777" w:rsidR="00B872DF" w:rsidRPr="004A7EDF" w:rsidRDefault="00B872DF" w:rsidP="00D02F66">
            <w:pPr>
              <w:ind w:left="504" w:hanging="360"/>
              <w:rPr>
                <w:b/>
                <w:sz w:val="20"/>
                <w:szCs w:val="20"/>
              </w:rPr>
            </w:pPr>
            <w:r w:rsidRPr="004A7EDF">
              <w:rPr>
                <w:b/>
                <w:sz w:val="20"/>
                <w:szCs w:val="20"/>
              </w:rPr>
              <w:t xml:space="preserve">*Adapted from </w:t>
            </w:r>
            <w:r w:rsidRPr="004A7EDF">
              <w:rPr>
                <w:b/>
                <w:i/>
                <w:sz w:val="20"/>
                <w:szCs w:val="20"/>
              </w:rPr>
              <w:t>Working with Big Ideas in Science Education</w:t>
            </w:r>
            <w:hyperlink w:anchor="_14hx32g">
              <w:r w:rsidRPr="004A7EDF">
                <w:rPr>
                  <w:rStyle w:val="Hyperlink"/>
                  <w:b/>
                  <w:sz w:val="20"/>
                  <w:szCs w:val="20"/>
                  <w:vertAlign w:val="superscript"/>
                </w:rPr>
                <w:t>2</w:t>
              </w:r>
            </w:hyperlink>
          </w:p>
        </w:tc>
      </w:tr>
    </w:tbl>
    <w:p w14:paraId="5C52ED87" w14:textId="77777777" w:rsidR="007D733F" w:rsidRPr="000E60D1" w:rsidRDefault="00932956">
      <w:pPr>
        <w:pStyle w:val="Heading2"/>
        <w:rPr>
          <w:rFonts w:asciiTheme="minorHAnsi" w:eastAsia="Cambria" w:hAnsiTheme="minorHAnsi" w:cs="Cambria"/>
          <w:i/>
          <w:color w:val="auto"/>
        </w:rPr>
      </w:pPr>
      <w:r w:rsidRPr="000E60D1">
        <w:rPr>
          <w:rFonts w:asciiTheme="minorHAnsi" w:eastAsia="Cambria" w:hAnsiTheme="minorHAnsi" w:cs="Cambria"/>
          <w:color w:val="auto"/>
        </w:rPr>
        <w:t xml:space="preserve">Physical Sciences: Students will explore how </w:t>
      </w:r>
      <w:r w:rsidR="009D6131" w:rsidRPr="000E60D1">
        <w:rPr>
          <w:rFonts w:asciiTheme="minorHAnsi" w:eastAsia="Cambria" w:hAnsiTheme="minorHAnsi" w:cs="Cambria"/>
          <w:color w:val="auto"/>
        </w:rPr>
        <w:t xml:space="preserve">cause and effect </w:t>
      </w:r>
      <w:r w:rsidRPr="000E60D1">
        <w:rPr>
          <w:rFonts w:asciiTheme="minorHAnsi" w:eastAsia="Cambria" w:hAnsiTheme="minorHAnsi" w:cs="Cambria"/>
          <w:color w:val="auto"/>
        </w:rPr>
        <w:t xml:space="preserve">take place within and between a wide variety of force and motion systems from forces on individual objects to the </w:t>
      </w:r>
      <w:r w:rsidRPr="007C6922">
        <w:rPr>
          <w:rFonts w:asciiTheme="minorHAnsi" w:eastAsia="Cambria" w:hAnsiTheme="minorHAnsi" w:cs="Cambria"/>
          <w:noProof/>
          <w:color w:val="auto"/>
        </w:rPr>
        <w:t>forces</w:t>
      </w:r>
      <w:r w:rsidRPr="000E60D1">
        <w:rPr>
          <w:rFonts w:asciiTheme="minorHAnsi" w:eastAsia="Cambria" w:hAnsiTheme="minorHAnsi" w:cs="Cambria"/>
          <w:color w:val="auto"/>
        </w:rPr>
        <w:t xml:space="preserve"> that shape our Earth.</w:t>
      </w:r>
      <w:r w:rsidRPr="000E60D1">
        <w:rPr>
          <w:rFonts w:asciiTheme="minorHAnsi" w:eastAsia="Cambria" w:hAnsiTheme="minorHAnsi" w:cs="Cambria"/>
          <w:i/>
          <w:color w:val="auto"/>
        </w:rPr>
        <w:t xml:space="preserve"> </w:t>
      </w:r>
    </w:p>
    <w:tbl>
      <w:tblPr>
        <w:tblStyle w:val="aff0"/>
        <w:tblW w:w="1312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00"/>
        <w:gridCol w:w="7725"/>
      </w:tblGrid>
      <w:tr w:rsidR="00F46A6E" w:rsidRPr="000E60D1" w14:paraId="203CCF1D" w14:textId="77777777" w:rsidTr="003E4F35">
        <w:tc>
          <w:tcPr>
            <w:tcW w:w="5400" w:type="dxa"/>
            <w:tcBorders>
              <w:bottom w:val="single" w:sz="18" w:space="0" w:color="000000"/>
            </w:tcBorders>
            <w:shd w:val="clear" w:color="auto" w:fill="FBD5B5"/>
          </w:tcPr>
          <w:p w14:paraId="746F4DA6" w14:textId="77777777" w:rsidR="00F46A6E" w:rsidRPr="000E60D1" w:rsidRDefault="00F46A6E" w:rsidP="003E4F35">
            <w:pPr>
              <w:rPr>
                <w:rFonts w:asciiTheme="minorHAnsi" w:hAnsiTheme="minorHAnsi"/>
                <w:b/>
              </w:rPr>
            </w:pPr>
            <w:bookmarkStart w:id="26" w:name="1h65qms" w:colFirst="0" w:colLast="0"/>
            <w:bookmarkStart w:id="27" w:name="22vxnjd" w:colFirst="0" w:colLast="0"/>
            <w:bookmarkStart w:id="28" w:name="2gb3jie" w:colFirst="0" w:colLast="0"/>
            <w:bookmarkStart w:id="29" w:name="vgdtq7" w:colFirst="0" w:colLast="0"/>
            <w:bookmarkStart w:id="30" w:name="415t9al" w:colFirst="0" w:colLast="0"/>
            <w:bookmarkStart w:id="31" w:name="320vgez" w:colFirst="0" w:colLast="0"/>
            <w:bookmarkStart w:id="32" w:name="3fg1ce0" w:colFirst="0" w:colLast="0"/>
            <w:bookmarkStart w:id="33" w:name="i17xr6" w:colFirst="0" w:colLast="0"/>
            <w:bookmarkEnd w:id="26"/>
            <w:bookmarkEnd w:id="27"/>
            <w:bookmarkEnd w:id="28"/>
            <w:bookmarkEnd w:id="29"/>
            <w:bookmarkEnd w:id="30"/>
            <w:bookmarkEnd w:id="31"/>
            <w:bookmarkEnd w:id="32"/>
            <w:bookmarkEnd w:id="33"/>
            <w:r w:rsidRPr="000E60D1">
              <w:rPr>
                <w:rFonts w:asciiTheme="minorHAnsi" w:hAnsiTheme="minorHAnsi"/>
                <w:b/>
              </w:rPr>
              <w:t>Physical Science Standards</w:t>
            </w:r>
          </w:p>
        </w:tc>
        <w:tc>
          <w:tcPr>
            <w:tcW w:w="7725" w:type="dxa"/>
            <w:tcBorders>
              <w:bottom w:val="single" w:sz="18" w:space="0" w:color="000000"/>
            </w:tcBorders>
            <w:shd w:val="clear" w:color="auto" w:fill="FBD5B5"/>
          </w:tcPr>
          <w:p w14:paraId="6D02D1F0" w14:textId="77777777" w:rsidR="00F46A6E" w:rsidRPr="000E60D1" w:rsidRDefault="00F46A6E" w:rsidP="003E4F35">
            <w:pPr>
              <w:rPr>
                <w:rFonts w:asciiTheme="minorHAnsi" w:hAnsiTheme="minorHAnsi"/>
              </w:rPr>
            </w:pPr>
            <w:r w:rsidRPr="003B1B3A">
              <w:rPr>
                <w:rFonts w:asciiTheme="minorHAnsi" w:hAnsiTheme="minorHAnsi"/>
                <w:b/>
                <w:szCs w:val="20"/>
              </w:rPr>
              <w:t>Crosscutting Concepts and Background Information for Educators</w:t>
            </w:r>
          </w:p>
        </w:tc>
      </w:tr>
      <w:tr w:rsidR="00F46A6E" w:rsidRPr="000E60D1" w14:paraId="5BCF85A7" w14:textId="77777777" w:rsidTr="00F46A6E">
        <w:tc>
          <w:tcPr>
            <w:tcW w:w="5400" w:type="dxa"/>
            <w:tcBorders>
              <w:top w:val="single" w:sz="12" w:space="0" w:color="000000"/>
            </w:tcBorders>
            <w:shd w:val="clear" w:color="auto" w:fill="FDEADA"/>
          </w:tcPr>
          <w:p w14:paraId="57E246CD" w14:textId="77777777" w:rsidR="00F46A6E" w:rsidRPr="000E60D1" w:rsidRDefault="00F46A6E" w:rsidP="003E4F35">
            <w:pPr>
              <w:rPr>
                <w:rFonts w:asciiTheme="minorHAnsi" w:hAnsiTheme="minorHAnsi"/>
              </w:rPr>
            </w:pPr>
            <w:r w:rsidRPr="000E60D1">
              <w:rPr>
                <w:rFonts w:asciiTheme="minorHAnsi" w:hAnsiTheme="minorHAnsi"/>
                <w:b/>
              </w:rPr>
              <w:t xml:space="preserve">7.P2U1.1 </w:t>
            </w:r>
          </w:p>
        </w:tc>
        <w:tc>
          <w:tcPr>
            <w:tcW w:w="7725" w:type="dxa"/>
            <w:vMerge w:val="restart"/>
            <w:tcBorders>
              <w:top w:val="single" w:sz="12" w:space="0" w:color="000000"/>
            </w:tcBorders>
            <w:shd w:val="clear" w:color="auto" w:fill="auto"/>
          </w:tcPr>
          <w:p w14:paraId="1EC31A50" w14:textId="77777777" w:rsidR="00F46A6E" w:rsidRPr="00A842FE" w:rsidRDefault="00F46A6E" w:rsidP="003E4F35">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3DD541DC" w14:textId="77777777" w:rsidR="00F46A6E" w:rsidRPr="009D0291" w:rsidRDefault="00F46A6E" w:rsidP="003E4F35">
            <w:pPr>
              <w:rPr>
                <w:rFonts w:asciiTheme="minorHAnsi" w:hAnsiTheme="minorHAnsi"/>
                <w:sz w:val="20"/>
                <w:szCs w:val="20"/>
              </w:rPr>
            </w:pPr>
            <w:r w:rsidRPr="009D0291">
              <w:rPr>
                <w:rFonts w:asciiTheme="minorHAnsi" w:hAnsiTheme="minorHAnsi"/>
                <w:b/>
                <w:sz w:val="20"/>
                <w:szCs w:val="20"/>
              </w:rPr>
              <w:t>Patterns; Cause and Effect</w:t>
            </w:r>
            <w:r w:rsidRPr="009D0291">
              <w:rPr>
                <w:rFonts w:asciiTheme="minorHAnsi" w:hAnsiTheme="minorHAnsi"/>
                <w:sz w:val="20"/>
                <w:szCs w:val="20"/>
              </w:rPr>
              <w:t xml:space="preserve">; Scale, Proportion </w:t>
            </w:r>
            <w:r w:rsidRPr="009D0291">
              <w:rPr>
                <w:rFonts w:asciiTheme="minorHAnsi" w:hAnsiTheme="minorHAnsi"/>
                <w:noProof/>
                <w:sz w:val="20"/>
                <w:szCs w:val="20"/>
              </w:rPr>
              <w:t>and</w:t>
            </w:r>
            <w:r w:rsidRPr="009D0291">
              <w:rPr>
                <w:rFonts w:asciiTheme="minorHAnsi" w:hAnsiTheme="minorHAnsi"/>
                <w:sz w:val="20"/>
                <w:szCs w:val="20"/>
              </w:rPr>
              <w:t xml:space="preserve"> Quantity; Systems and System Models; Energy and Matter; </w:t>
            </w:r>
            <w:r w:rsidRPr="009D0291">
              <w:rPr>
                <w:rFonts w:asciiTheme="minorHAnsi" w:hAnsiTheme="minorHAnsi"/>
                <w:b/>
                <w:sz w:val="20"/>
                <w:szCs w:val="20"/>
              </w:rPr>
              <w:t>Structure and Function</w:t>
            </w:r>
            <w:r w:rsidRPr="009D0291">
              <w:rPr>
                <w:rFonts w:asciiTheme="minorHAnsi" w:hAnsiTheme="minorHAnsi"/>
                <w:sz w:val="20"/>
                <w:szCs w:val="20"/>
              </w:rPr>
              <w:t>; Stability and Change</w:t>
            </w:r>
            <w:hyperlink r:id="rId44" w:anchor="_14hx32g" w:history="1">
              <w:r w:rsidRPr="009D0291">
                <w:rPr>
                  <w:rStyle w:val="Hyperlink"/>
                  <w:rFonts w:asciiTheme="minorHAnsi" w:hAnsiTheme="minorHAnsi"/>
                  <w:sz w:val="20"/>
                  <w:szCs w:val="20"/>
                  <w:vertAlign w:val="superscript"/>
                </w:rPr>
                <w:t>4</w:t>
              </w:r>
            </w:hyperlink>
          </w:p>
          <w:p w14:paraId="394C63BF" w14:textId="77777777" w:rsidR="00F46A6E" w:rsidRDefault="00F46A6E" w:rsidP="003E4F35">
            <w:pPr>
              <w:jc w:val="both"/>
              <w:rPr>
                <w:rFonts w:asciiTheme="minorHAnsi" w:hAnsiTheme="minorHAnsi"/>
                <w:sz w:val="20"/>
                <w:szCs w:val="20"/>
              </w:rPr>
            </w:pPr>
          </w:p>
          <w:p w14:paraId="429B7386" w14:textId="77777777" w:rsidR="00F46A6E" w:rsidRPr="00A842FE" w:rsidRDefault="00F46A6E" w:rsidP="003E4F35">
            <w:pPr>
              <w:jc w:val="both"/>
              <w:rPr>
                <w:rFonts w:asciiTheme="minorHAnsi" w:hAnsiTheme="minorHAnsi"/>
                <w:sz w:val="20"/>
                <w:szCs w:val="20"/>
              </w:rPr>
            </w:pPr>
          </w:p>
          <w:p w14:paraId="60ABAD0D" w14:textId="77777777" w:rsidR="00F46A6E" w:rsidRPr="00A842FE" w:rsidRDefault="00F46A6E" w:rsidP="003E4F35">
            <w:pPr>
              <w:rPr>
                <w:rFonts w:asciiTheme="minorHAnsi" w:hAnsiTheme="minorHAnsi"/>
                <w:sz w:val="20"/>
                <w:szCs w:val="20"/>
              </w:rPr>
            </w:pPr>
            <w:r w:rsidRPr="00A842FE">
              <w:rPr>
                <w:rFonts w:asciiTheme="minorHAnsi" w:hAnsiTheme="minorHAnsi"/>
                <w:b/>
                <w:sz w:val="20"/>
                <w:szCs w:val="20"/>
                <w:u w:val="single"/>
              </w:rPr>
              <w:t>Background Information:</w:t>
            </w:r>
          </w:p>
          <w:p w14:paraId="16210848" w14:textId="77777777" w:rsidR="00F46A6E" w:rsidRPr="00F712B6" w:rsidRDefault="00F46A6E" w:rsidP="00F46A6E">
            <w:pPr>
              <w:jc w:val="both"/>
              <w:rPr>
                <w:rFonts w:asciiTheme="minorHAnsi" w:hAnsiTheme="minorHAnsi"/>
                <w:sz w:val="18"/>
                <w:szCs w:val="20"/>
                <w:vertAlign w:val="superscript"/>
              </w:rPr>
            </w:pPr>
            <w:r w:rsidRPr="009D0291">
              <w:rPr>
                <w:rFonts w:asciiTheme="minorHAnsi" w:hAnsiTheme="minorHAnsi"/>
                <w:b/>
                <w:sz w:val="18"/>
                <w:szCs w:val="20"/>
              </w:rPr>
              <w:t xml:space="preserve">Electric </w:t>
            </w:r>
            <w:r w:rsidRPr="009D0291">
              <w:rPr>
                <w:rFonts w:asciiTheme="minorHAnsi" w:hAnsiTheme="minorHAnsi"/>
                <w:sz w:val="18"/>
                <w:szCs w:val="20"/>
              </w:rPr>
              <w:t xml:space="preserve">and </w:t>
            </w:r>
            <w:r w:rsidRPr="009D0291">
              <w:rPr>
                <w:rFonts w:asciiTheme="minorHAnsi" w:hAnsiTheme="minorHAnsi"/>
                <w:b/>
                <w:sz w:val="18"/>
                <w:szCs w:val="20"/>
              </w:rPr>
              <w:t xml:space="preserve">magnetic </w:t>
            </w:r>
            <w:r w:rsidRPr="009D0291">
              <w:rPr>
                <w:rFonts w:asciiTheme="minorHAnsi" w:hAnsiTheme="minorHAnsi"/>
                <w:sz w:val="18"/>
                <w:szCs w:val="20"/>
              </w:rPr>
              <w:t>(</w:t>
            </w:r>
            <w:r w:rsidRPr="009D0291">
              <w:rPr>
                <w:rFonts w:asciiTheme="minorHAnsi" w:hAnsiTheme="minorHAnsi"/>
                <w:b/>
                <w:sz w:val="18"/>
                <w:szCs w:val="20"/>
              </w:rPr>
              <w:t>electromagnetic</w:t>
            </w:r>
            <w:r w:rsidRPr="009D0291">
              <w:rPr>
                <w:rFonts w:asciiTheme="minorHAnsi" w:hAnsiTheme="minorHAnsi"/>
                <w:sz w:val="18"/>
                <w:szCs w:val="20"/>
              </w:rPr>
              <w:t xml:space="preserve">) </w:t>
            </w:r>
            <w:r w:rsidRPr="009D0291">
              <w:rPr>
                <w:rFonts w:asciiTheme="minorHAnsi" w:hAnsiTheme="minorHAnsi"/>
                <w:b/>
                <w:sz w:val="18"/>
                <w:szCs w:val="20"/>
              </w:rPr>
              <w:t xml:space="preserve">forces </w:t>
            </w:r>
            <w:r w:rsidRPr="009D0291">
              <w:rPr>
                <w:rFonts w:asciiTheme="minorHAnsi" w:hAnsiTheme="minorHAnsi"/>
                <w:sz w:val="18"/>
                <w:szCs w:val="20"/>
              </w:rPr>
              <w:t xml:space="preserve">can be </w:t>
            </w:r>
            <w:r w:rsidRPr="009D0291">
              <w:rPr>
                <w:rFonts w:asciiTheme="minorHAnsi" w:hAnsiTheme="minorHAnsi"/>
                <w:b/>
                <w:sz w:val="18"/>
                <w:szCs w:val="20"/>
              </w:rPr>
              <w:t xml:space="preserve">attractive </w:t>
            </w:r>
            <w:r w:rsidRPr="009D0291">
              <w:rPr>
                <w:rFonts w:asciiTheme="minorHAnsi" w:hAnsiTheme="minorHAnsi"/>
                <w:sz w:val="18"/>
                <w:szCs w:val="20"/>
              </w:rPr>
              <w:t xml:space="preserve">or </w:t>
            </w:r>
            <w:r w:rsidRPr="009D0291">
              <w:rPr>
                <w:rFonts w:asciiTheme="minorHAnsi" w:hAnsiTheme="minorHAnsi"/>
                <w:b/>
                <w:sz w:val="18"/>
                <w:szCs w:val="20"/>
              </w:rPr>
              <w:t>repulsive</w:t>
            </w:r>
            <w:r w:rsidRPr="009D0291">
              <w:rPr>
                <w:rFonts w:asciiTheme="minorHAnsi" w:hAnsiTheme="minorHAnsi"/>
                <w:sz w:val="18"/>
                <w:szCs w:val="20"/>
              </w:rPr>
              <w:t xml:space="preserve">, and their sizes depend on the magnitudes of the </w:t>
            </w:r>
            <w:r w:rsidRPr="009D0291">
              <w:rPr>
                <w:rFonts w:asciiTheme="minorHAnsi" w:hAnsiTheme="minorHAnsi"/>
                <w:b/>
                <w:sz w:val="18"/>
                <w:szCs w:val="20"/>
              </w:rPr>
              <w:t>charges</w:t>
            </w:r>
            <w:r w:rsidRPr="009D0291">
              <w:rPr>
                <w:rFonts w:asciiTheme="minorHAnsi" w:hAnsiTheme="minorHAnsi"/>
                <w:sz w:val="18"/>
                <w:szCs w:val="20"/>
              </w:rPr>
              <w:t xml:space="preserve">, </w:t>
            </w:r>
            <w:r w:rsidRPr="009D0291">
              <w:rPr>
                <w:rFonts w:asciiTheme="minorHAnsi" w:hAnsiTheme="minorHAnsi"/>
                <w:b/>
                <w:sz w:val="18"/>
                <w:szCs w:val="20"/>
              </w:rPr>
              <w:t>currents</w:t>
            </w:r>
            <w:r w:rsidRPr="009D0291">
              <w:rPr>
                <w:rFonts w:asciiTheme="minorHAnsi" w:hAnsiTheme="minorHAnsi"/>
                <w:sz w:val="18"/>
                <w:szCs w:val="20"/>
              </w:rPr>
              <w:t xml:space="preserve">, or magnetic strengths involved and on the distances between the interacting objects. Gravitational forces are always attractive. There is a </w:t>
            </w:r>
            <w:r w:rsidRPr="009D0291">
              <w:rPr>
                <w:rFonts w:asciiTheme="minorHAnsi" w:hAnsiTheme="minorHAnsi"/>
                <w:b/>
                <w:sz w:val="18"/>
                <w:szCs w:val="20"/>
              </w:rPr>
              <w:t>gravitational force</w:t>
            </w:r>
            <w:r w:rsidRPr="009D0291">
              <w:rPr>
                <w:rFonts w:asciiTheme="minorHAnsi" w:hAnsiTheme="minorHAnsi"/>
                <w:sz w:val="18"/>
                <w:szCs w:val="20"/>
              </w:rPr>
              <w:t xml:space="preserve"> between any two masses, but it is </w:t>
            </w:r>
            <w:r w:rsidRPr="009D0291">
              <w:rPr>
                <w:rFonts w:asciiTheme="minorHAnsi" w:hAnsiTheme="minorHAnsi"/>
                <w:noProof/>
                <w:sz w:val="18"/>
                <w:szCs w:val="20"/>
              </w:rPr>
              <w:t>very small</w:t>
            </w:r>
            <w:r w:rsidRPr="009D0291">
              <w:rPr>
                <w:rFonts w:asciiTheme="minorHAnsi" w:hAnsiTheme="minorHAnsi"/>
                <w:sz w:val="18"/>
                <w:szCs w:val="20"/>
              </w:rPr>
              <w:t xml:space="preserve"> except when one or both of the objects have large </w:t>
            </w:r>
            <w:r w:rsidRPr="009D0291">
              <w:rPr>
                <w:rFonts w:asciiTheme="minorHAnsi" w:hAnsiTheme="minorHAnsi"/>
                <w:b/>
                <w:sz w:val="18"/>
                <w:szCs w:val="20"/>
              </w:rPr>
              <w:t>mass</w:t>
            </w:r>
            <w:r w:rsidRPr="009D0291">
              <w:rPr>
                <w:rFonts w:asciiTheme="minorHAnsi" w:hAnsiTheme="minorHAnsi"/>
                <w:sz w:val="18"/>
                <w:szCs w:val="20"/>
              </w:rPr>
              <w:t>—for example, Earth and the sun. Long-range gravitational interactions govern the</w:t>
            </w:r>
            <w:r w:rsidRPr="009D0291">
              <w:rPr>
                <w:rFonts w:asciiTheme="minorHAnsi" w:hAnsiTheme="minorHAnsi"/>
                <w:b/>
                <w:sz w:val="18"/>
                <w:szCs w:val="20"/>
              </w:rPr>
              <w:t xml:space="preserve"> </w:t>
            </w:r>
            <w:r w:rsidRPr="009D0291">
              <w:rPr>
                <w:rFonts w:asciiTheme="minorHAnsi" w:hAnsiTheme="minorHAnsi"/>
                <w:sz w:val="18"/>
                <w:szCs w:val="20"/>
              </w:rPr>
              <w:t>evolution</w:t>
            </w:r>
            <w:r w:rsidRPr="009D0291">
              <w:rPr>
                <w:rFonts w:asciiTheme="minorHAnsi" w:hAnsiTheme="minorHAnsi"/>
                <w:b/>
                <w:sz w:val="18"/>
                <w:szCs w:val="20"/>
              </w:rPr>
              <w:t xml:space="preserve"> </w:t>
            </w:r>
            <w:r w:rsidRPr="009D0291">
              <w:rPr>
                <w:rFonts w:asciiTheme="minorHAnsi" w:hAnsiTheme="minorHAnsi"/>
                <w:sz w:val="18"/>
                <w:szCs w:val="20"/>
              </w:rPr>
              <w:t xml:space="preserve">and maintenance of large-scale systems in space, such as galaxies or the solar system, and determine the patterns of motion within those structures. Forces that act at a distance (gravitational, electric, and magnetic) can </w:t>
            </w:r>
            <w:r w:rsidRPr="009D0291">
              <w:rPr>
                <w:rFonts w:asciiTheme="minorHAnsi" w:hAnsiTheme="minorHAnsi"/>
                <w:noProof/>
                <w:sz w:val="18"/>
                <w:szCs w:val="20"/>
              </w:rPr>
              <w:t>be explained</w:t>
            </w:r>
            <w:r w:rsidRPr="009D0291">
              <w:rPr>
                <w:rFonts w:asciiTheme="minorHAnsi" w:hAnsiTheme="minorHAnsi"/>
                <w:sz w:val="18"/>
                <w:szCs w:val="20"/>
              </w:rPr>
              <w:t xml:space="preserve"> by </w:t>
            </w:r>
            <w:r w:rsidRPr="009D0291">
              <w:rPr>
                <w:rFonts w:asciiTheme="minorHAnsi" w:hAnsiTheme="minorHAnsi"/>
                <w:b/>
                <w:sz w:val="18"/>
                <w:szCs w:val="20"/>
              </w:rPr>
              <w:t>force fields</w:t>
            </w:r>
            <w:r w:rsidRPr="009D0291">
              <w:rPr>
                <w:rFonts w:asciiTheme="minorHAnsi" w:hAnsiTheme="minorHAnsi"/>
                <w:sz w:val="18"/>
                <w:szCs w:val="20"/>
              </w:rPr>
              <w:t xml:space="preserve"> that extend through space and can be mapped by their effect on a test object (a ball, a charged object, or a magnet, respectively).</w:t>
            </w:r>
            <w:hyperlink w:anchor="_14hx32g">
              <w:r w:rsidRPr="009D0291">
                <w:rPr>
                  <w:rFonts w:asciiTheme="minorHAnsi" w:hAnsiTheme="minorHAnsi"/>
                  <w:sz w:val="18"/>
                  <w:szCs w:val="20"/>
                  <w:u w:val="single"/>
                  <w:vertAlign w:val="superscript"/>
                </w:rPr>
                <w:t>4</w:t>
              </w:r>
            </w:hyperlink>
            <w:r w:rsidRPr="009D0291">
              <w:rPr>
                <w:rFonts w:asciiTheme="minorHAnsi" w:hAnsiTheme="minorHAnsi"/>
                <w:sz w:val="18"/>
                <w:szCs w:val="20"/>
              </w:rPr>
              <w:t xml:space="preserve"> </w:t>
            </w:r>
            <w:r w:rsidRPr="009D0291">
              <w:rPr>
                <w:rFonts w:asciiTheme="minorHAnsi" w:hAnsiTheme="minorHAnsi"/>
                <w:sz w:val="18"/>
                <w:szCs w:val="20"/>
                <w:vertAlign w:val="superscript"/>
              </w:rPr>
              <w:t xml:space="preserve">(pp. 117-118) </w:t>
            </w:r>
            <w:r w:rsidRPr="00324363">
              <w:rPr>
                <w:rFonts w:asciiTheme="minorHAnsi" w:hAnsiTheme="minorHAnsi"/>
                <w:sz w:val="18"/>
                <w:szCs w:val="20"/>
              </w:rPr>
              <w:t>On Earth, it [</w:t>
            </w:r>
            <w:r w:rsidRPr="00324363">
              <w:rPr>
                <w:rFonts w:asciiTheme="minorHAnsi" w:hAnsiTheme="minorHAnsi"/>
                <w:b/>
                <w:sz w:val="18"/>
                <w:szCs w:val="20"/>
              </w:rPr>
              <w:t>gravity</w:t>
            </w:r>
            <w:r w:rsidRPr="00324363">
              <w:rPr>
                <w:rFonts w:asciiTheme="minorHAnsi" w:hAnsiTheme="minorHAnsi"/>
                <w:sz w:val="18"/>
                <w:szCs w:val="20"/>
              </w:rPr>
              <w:t xml:space="preserve">] results in everything being pulled down towards the center of the Earth. We call this downward </w:t>
            </w:r>
            <w:r w:rsidRPr="00324363">
              <w:rPr>
                <w:rFonts w:asciiTheme="minorHAnsi" w:hAnsiTheme="minorHAnsi"/>
                <w:b/>
                <w:sz w:val="18"/>
                <w:szCs w:val="20"/>
              </w:rPr>
              <w:t xml:space="preserve">attraction </w:t>
            </w:r>
            <w:r w:rsidRPr="00324363">
              <w:rPr>
                <w:rFonts w:asciiTheme="minorHAnsi" w:hAnsiTheme="minorHAnsi"/>
                <w:sz w:val="18"/>
                <w:szCs w:val="20"/>
              </w:rPr>
              <w:t xml:space="preserve">the </w:t>
            </w:r>
            <w:r w:rsidRPr="00324363">
              <w:rPr>
                <w:rFonts w:asciiTheme="minorHAnsi" w:hAnsiTheme="minorHAnsi"/>
                <w:b/>
                <w:sz w:val="18"/>
                <w:szCs w:val="20"/>
              </w:rPr>
              <w:t xml:space="preserve">weight </w:t>
            </w:r>
            <w:r w:rsidRPr="00324363">
              <w:rPr>
                <w:rFonts w:asciiTheme="minorHAnsi" w:hAnsiTheme="minorHAnsi"/>
                <w:sz w:val="18"/>
                <w:szCs w:val="20"/>
              </w:rPr>
              <w:t xml:space="preserve">of an object. The object pulls the Earth as much as the Earth </w:t>
            </w:r>
            <w:r w:rsidRPr="00324363">
              <w:rPr>
                <w:rFonts w:asciiTheme="minorHAnsi" w:hAnsiTheme="minorHAnsi"/>
                <w:noProof/>
                <w:sz w:val="18"/>
                <w:szCs w:val="20"/>
              </w:rPr>
              <w:t>pulls</w:t>
            </w:r>
            <w:r w:rsidRPr="00324363">
              <w:rPr>
                <w:rFonts w:asciiTheme="minorHAnsi" w:hAnsiTheme="minorHAnsi"/>
                <w:sz w:val="18"/>
                <w:szCs w:val="20"/>
              </w:rPr>
              <w:t xml:space="preserve"> the object, but because the Earth’s mass is much bigger, we observe the resulting motion of the object, not of the Earth.</w:t>
            </w:r>
            <w:hyperlink w:anchor="_14hx32g">
              <w:r w:rsidRPr="00324363">
                <w:rPr>
                  <w:rFonts w:asciiTheme="minorHAnsi" w:hAnsiTheme="minorHAnsi"/>
                  <w:sz w:val="18"/>
                  <w:szCs w:val="20"/>
                  <w:u w:val="single"/>
                  <w:vertAlign w:val="superscript"/>
                </w:rPr>
                <w:t>2</w:t>
              </w:r>
            </w:hyperlink>
            <w:r w:rsidRPr="00324363">
              <w:rPr>
                <w:rFonts w:asciiTheme="minorHAnsi" w:hAnsiTheme="minorHAnsi"/>
                <w:sz w:val="18"/>
                <w:szCs w:val="20"/>
                <w:u w:val="single"/>
                <w:vertAlign w:val="superscript"/>
              </w:rPr>
              <w:t xml:space="preserve"> </w:t>
            </w:r>
            <w:r w:rsidRPr="00324363">
              <w:rPr>
                <w:rFonts w:asciiTheme="minorHAnsi" w:hAnsiTheme="minorHAnsi"/>
                <w:sz w:val="18"/>
                <w:szCs w:val="20"/>
                <w:vertAlign w:val="superscript"/>
              </w:rPr>
              <w:t>(p. 21</w:t>
            </w:r>
            <w:r w:rsidRPr="008B6932">
              <w:rPr>
                <w:rFonts w:asciiTheme="minorHAnsi" w:hAnsiTheme="minorHAnsi"/>
                <w:sz w:val="18"/>
                <w:szCs w:val="20"/>
                <w:vertAlign w:val="superscript"/>
              </w:rPr>
              <w:t>)</w:t>
            </w:r>
            <w:r w:rsidR="00CC5947" w:rsidRPr="008B6932">
              <w:rPr>
                <w:rFonts w:asciiTheme="minorHAnsi" w:hAnsiTheme="minorHAnsi"/>
                <w:sz w:val="18"/>
                <w:szCs w:val="20"/>
                <w:vertAlign w:val="superscript"/>
              </w:rPr>
              <w:t xml:space="preserve"> </w:t>
            </w:r>
            <w:r w:rsidR="00FC225D" w:rsidRPr="008B6932">
              <w:rPr>
                <w:rFonts w:asciiTheme="minorHAnsi" w:hAnsiTheme="minorHAnsi"/>
                <w:sz w:val="18"/>
                <w:szCs w:val="20"/>
              </w:rPr>
              <w:t>All objects on the Earth are affected by gravitational forces. An object which stays at rest on the surface of the Earth has one or more forces acting on it counter balancing the force of gravity. A book lying on a table does not fall because the atoms in the table are pushing upwards on the book with a force equal to the downward force of gravity. An object floating in a liquid or in air does not move because there is an upward force balancing the downward force of gravity. The upward force is equal to the weight of the fluid displaced so heavy objects can float if they are hollowed out to displace a large weight of water.</w:t>
            </w:r>
            <w:r w:rsidR="00FC225D" w:rsidRPr="008B6932">
              <w:t xml:space="preserve"> </w:t>
            </w:r>
            <w:hyperlink w:anchor="_14hx32g">
              <w:r w:rsidR="00FC225D" w:rsidRPr="008B6932">
                <w:rPr>
                  <w:rFonts w:asciiTheme="minorHAnsi" w:hAnsiTheme="minorHAnsi"/>
                  <w:sz w:val="18"/>
                  <w:szCs w:val="20"/>
                  <w:u w:val="single"/>
                  <w:vertAlign w:val="superscript"/>
                </w:rPr>
                <w:t>2</w:t>
              </w:r>
            </w:hyperlink>
            <w:r w:rsidR="00FC225D" w:rsidRPr="008B6932">
              <w:rPr>
                <w:rFonts w:asciiTheme="minorHAnsi" w:hAnsiTheme="minorHAnsi"/>
                <w:sz w:val="18"/>
                <w:szCs w:val="20"/>
                <w:u w:val="single"/>
                <w:vertAlign w:val="superscript"/>
              </w:rPr>
              <w:t xml:space="preserve"> </w:t>
            </w:r>
            <w:r w:rsidR="00FC225D" w:rsidRPr="008B6932">
              <w:rPr>
                <w:rFonts w:asciiTheme="minorHAnsi" w:hAnsiTheme="minorHAnsi"/>
                <w:sz w:val="18"/>
                <w:szCs w:val="20"/>
                <w:vertAlign w:val="superscript"/>
              </w:rPr>
              <w:t>(p. 22)</w:t>
            </w:r>
          </w:p>
          <w:p w14:paraId="351AAF9A" w14:textId="6493D360" w:rsidR="00FC225D" w:rsidRPr="000E60D1" w:rsidRDefault="00FC225D" w:rsidP="00F46A6E">
            <w:pPr>
              <w:jc w:val="both"/>
              <w:rPr>
                <w:rFonts w:asciiTheme="minorHAnsi" w:hAnsiTheme="minorHAnsi"/>
                <w:b/>
              </w:rPr>
            </w:pPr>
          </w:p>
        </w:tc>
      </w:tr>
      <w:tr w:rsidR="00F46A6E" w:rsidRPr="000E60D1" w14:paraId="160400C8" w14:textId="77777777" w:rsidTr="00F46A6E">
        <w:trPr>
          <w:trHeight w:val="220"/>
        </w:trPr>
        <w:tc>
          <w:tcPr>
            <w:tcW w:w="5400" w:type="dxa"/>
          </w:tcPr>
          <w:p w14:paraId="43474849" w14:textId="77777777" w:rsidR="00F46A6E" w:rsidRPr="000E60D1" w:rsidRDefault="00B65834" w:rsidP="003E4F35">
            <w:pPr>
              <w:rPr>
                <w:rFonts w:asciiTheme="minorHAnsi" w:hAnsiTheme="minorHAnsi"/>
              </w:rPr>
            </w:pPr>
            <w:hyperlink r:id="rId45" w:anchor="61" w:history="1">
              <w:r w:rsidR="00F46A6E" w:rsidRPr="005C5F24">
                <w:rPr>
                  <w:rStyle w:val="Hyperlink"/>
                  <w:rFonts w:asciiTheme="minorHAnsi" w:hAnsiTheme="minorHAnsi"/>
                  <w:b/>
                </w:rPr>
                <w:t>Collect and analyze data</w:t>
              </w:r>
            </w:hyperlink>
            <w:r w:rsidR="00F46A6E" w:rsidRPr="000E60D1">
              <w:rPr>
                <w:rFonts w:asciiTheme="minorHAnsi" w:hAnsiTheme="minorHAnsi"/>
              </w:rPr>
              <w:t xml:space="preserve"> demonstrating how electromagnetic forces can be attractive or repulsive and can vary in strength. </w:t>
            </w:r>
          </w:p>
          <w:p w14:paraId="20ACF296" w14:textId="77777777" w:rsidR="00F46A6E" w:rsidRPr="000E60D1" w:rsidRDefault="00F46A6E" w:rsidP="003E4F35">
            <w:pPr>
              <w:rPr>
                <w:rFonts w:asciiTheme="minorHAnsi" w:hAnsiTheme="minorHAnsi"/>
                <w:i/>
                <w:highlight w:val="yellow"/>
              </w:rPr>
            </w:pPr>
          </w:p>
        </w:tc>
        <w:tc>
          <w:tcPr>
            <w:tcW w:w="7725" w:type="dxa"/>
            <w:vMerge/>
            <w:shd w:val="clear" w:color="auto" w:fill="auto"/>
          </w:tcPr>
          <w:p w14:paraId="25E324B5" w14:textId="77777777" w:rsidR="00F46A6E" w:rsidRPr="00F46A6E" w:rsidRDefault="00F46A6E" w:rsidP="00F46A6E">
            <w:pPr>
              <w:jc w:val="both"/>
              <w:rPr>
                <w:rFonts w:asciiTheme="minorHAnsi" w:hAnsiTheme="minorHAnsi"/>
                <w:sz w:val="18"/>
                <w:szCs w:val="20"/>
              </w:rPr>
            </w:pPr>
          </w:p>
        </w:tc>
      </w:tr>
      <w:tr w:rsidR="00F46A6E" w:rsidRPr="000E60D1" w14:paraId="0F2EACE6" w14:textId="77777777" w:rsidTr="00F46A6E">
        <w:trPr>
          <w:trHeight w:val="220"/>
        </w:trPr>
        <w:tc>
          <w:tcPr>
            <w:tcW w:w="5400" w:type="dxa"/>
            <w:shd w:val="clear" w:color="auto" w:fill="FDEADA"/>
          </w:tcPr>
          <w:p w14:paraId="329EC802" w14:textId="77777777" w:rsidR="00F46A6E" w:rsidRPr="000E60D1" w:rsidRDefault="00F46A6E" w:rsidP="003E4F35">
            <w:pPr>
              <w:rPr>
                <w:rFonts w:asciiTheme="minorHAnsi" w:hAnsiTheme="minorHAnsi"/>
                <w:b/>
              </w:rPr>
            </w:pPr>
            <w:r w:rsidRPr="000E60D1">
              <w:rPr>
                <w:rFonts w:asciiTheme="minorHAnsi" w:hAnsiTheme="minorHAnsi"/>
                <w:b/>
              </w:rPr>
              <w:t>7.P2U1.2</w:t>
            </w:r>
          </w:p>
        </w:tc>
        <w:tc>
          <w:tcPr>
            <w:tcW w:w="7725" w:type="dxa"/>
            <w:vMerge/>
            <w:shd w:val="clear" w:color="auto" w:fill="auto"/>
          </w:tcPr>
          <w:p w14:paraId="106BB5EB" w14:textId="77777777" w:rsidR="00F46A6E" w:rsidRPr="000E60D1" w:rsidRDefault="00F46A6E" w:rsidP="003E4F35">
            <w:pPr>
              <w:widowControl w:val="0"/>
              <w:pBdr>
                <w:top w:val="nil"/>
                <w:left w:val="nil"/>
                <w:bottom w:val="nil"/>
                <w:right w:val="nil"/>
                <w:between w:val="nil"/>
              </w:pBdr>
              <w:spacing w:line="276" w:lineRule="auto"/>
              <w:rPr>
                <w:rFonts w:asciiTheme="minorHAnsi" w:hAnsiTheme="minorHAnsi"/>
                <w:b/>
              </w:rPr>
            </w:pPr>
          </w:p>
        </w:tc>
      </w:tr>
      <w:tr w:rsidR="00F46A6E" w:rsidRPr="000E60D1" w14:paraId="68FEB106" w14:textId="77777777" w:rsidTr="00F46A6E">
        <w:trPr>
          <w:trHeight w:val="583"/>
        </w:trPr>
        <w:tc>
          <w:tcPr>
            <w:tcW w:w="5400" w:type="dxa"/>
          </w:tcPr>
          <w:p w14:paraId="0CABB3B2" w14:textId="77777777" w:rsidR="00F46A6E" w:rsidRPr="000E60D1" w:rsidRDefault="00B65834" w:rsidP="003E4F35">
            <w:pPr>
              <w:rPr>
                <w:rFonts w:asciiTheme="minorHAnsi" w:hAnsiTheme="minorHAnsi"/>
              </w:rPr>
            </w:pPr>
            <w:hyperlink r:id="rId46" w:anchor="56" w:history="1">
              <w:r w:rsidR="00F46A6E" w:rsidRPr="005B0FCA">
                <w:rPr>
                  <w:rStyle w:val="Hyperlink"/>
                  <w:rFonts w:asciiTheme="minorHAnsi" w:hAnsiTheme="minorHAnsi"/>
                  <w:b/>
                </w:rPr>
                <w:t>Develop and use a model</w:t>
              </w:r>
            </w:hyperlink>
            <w:r w:rsidR="00F46A6E" w:rsidRPr="000E60D1">
              <w:rPr>
                <w:rFonts w:asciiTheme="minorHAnsi" w:hAnsiTheme="minorHAnsi"/>
              </w:rPr>
              <w:t xml:space="preserve"> to predict how forces act on objects at a distance. </w:t>
            </w:r>
          </w:p>
          <w:p w14:paraId="321979B9" w14:textId="77777777" w:rsidR="00F46A6E" w:rsidRPr="000E60D1" w:rsidRDefault="00F46A6E" w:rsidP="003E4F35">
            <w:pPr>
              <w:rPr>
                <w:rFonts w:asciiTheme="minorHAnsi" w:hAnsiTheme="minorHAnsi"/>
              </w:rPr>
            </w:pPr>
          </w:p>
        </w:tc>
        <w:tc>
          <w:tcPr>
            <w:tcW w:w="7725" w:type="dxa"/>
            <w:vMerge/>
            <w:shd w:val="clear" w:color="auto" w:fill="auto"/>
          </w:tcPr>
          <w:p w14:paraId="165F81AE" w14:textId="77777777" w:rsidR="00F46A6E" w:rsidRPr="000E60D1" w:rsidRDefault="00F46A6E" w:rsidP="003E4F35">
            <w:pPr>
              <w:widowControl w:val="0"/>
              <w:pBdr>
                <w:top w:val="nil"/>
                <w:left w:val="nil"/>
                <w:bottom w:val="nil"/>
                <w:right w:val="nil"/>
                <w:between w:val="nil"/>
              </w:pBdr>
              <w:spacing w:line="276" w:lineRule="auto"/>
              <w:rPr>
                <w:rFonts w:asciiTheme="minorHAnsi" w:hAnsiTheme="minorHAnsi"/>
              </w:rPr>
            </w:pPr>
          </w:p>
        </w:tc>
      </w:tr>
      <w:tr w:rsidR="00F46A6E" w:rsidRPr="000E60D1" w14:paraId="4827B221" w14:textId="77777777" w:rsidTr="00F46A6E">
        <w:trPr>
          <w:trHeight w:val="220"/>
        </w:trPr>
        <w:tc>
          <w:tcPr>
            <w:tcW w:w="5400" w:type="dxa"/>
            <w:shd w:val="clear" w:color="auto" w:fill="FDEADA"/>
          </w:tcPr>
          <w:p w14:paraId="0DDA1198" w14:textId="77777777" w:rsidR="00F46A6E" w:rsidRPr="000E60D1" w:rsidRDefault="00F46A6E" w:rsidP="003E4F35">
            <w:pPr>
              <w:rPr>
                <w:rFonts w:asciiTheme="minorHAnsi" w:hAnsiTheme="minorHAnsi"/>
                <w:b/>
              </w:rPr>
            </w:pPr>
            <w:r w:rsidRPr="000E60D1">
              <w:rPr>
                <w:rFonts w:asciiTheme="minorHAnsi" w:hAnsiTheme="minorHAnsi"/>
                <w:b/>
              </w:rPr>
              <w:t>7.P3U1.3</w:t>
            </w:r>
          </w:p>
        </w:tc>
        <w:tc>
          <w:tcPr>
            <w:tcW w:w="7725" w:type="dxa"/>
            <w:vMerge/>
            <w:shd w:val="clear" w:color="auto" w:fill="auto"/>
          </w:tcPr>
          <w:p w14:paraId="01E1A29A" w14:textId="77777777" w:rsidR="00F46A6E" w:rsidRPr="000E60D1" w:rsidRDefault="00F46A6E" w:rsidP="003E4F35">
            <w:pPr>
              <w:widowControl w:val="0"/>
              <w:pBdr>
                <w:top w:val="nil"/>
                <w:left w:val="nil"/>
                <w:bottom w:val="nil"/>
                <w:right w:val="nil"/>
                <w:between w:val="nil"/>
              </w:pBdr>
              <w:spacing w:line="276" w:lineRule="auto"/>
              <w:rPr>
                <w:rFonts w:asciiTheme="minorHAnsi" w:hAnsiTheme="minorHAnsi"/>
                <w:b/>
              </w:rPr>
            </w:pPr>
          </w:p>
        </w:tc>
      </w:tr>
      <w:tr w:rsidR="00F46A6E" w:rsidRPr="000E60D1" w14:paraId="34001839" w14:textId="77777777" w:rsidTr="00F46A6E">
        <w:trPr>
          <w:trHeight w:val="660"/>
        </w:trPr>
        <w:tc>
          <w:tcPr>
            <w:tcW w:w="5400" w:type="dxa"/>
          </w:tcPr>
          <w:p w14:paraId="35E98112" w14:textId="77777777" w:rsidR="00F46A6E" w:rsidRPr="000E60D1" w:rsidRDefault="00B65834" w:rsidP="003E4F35">
            <w:pPr>
              <w:rPr>
                <w:rFonts w:asciiTheme="minorHAnsi" w:hAnsiTheme="minorHAnsi"/>
                <w:highlight w:val="yellow"/>
              </w:rPr>
            </w:pPr>
            <w:hyperlink r:id="rId47" w:anchor="59" w:history="1">
              <w:r w:rsidR="00F46A6E" w:rsidRPr="005C5F24">
                <w:rPr>
                  <w:rStyle w:val="Hyperlink"/>
                  <w:rFonts w:asciiTheme="minorHAnsi" w:hAnsiTheme="minorHAnsi"/>
                  <w:b/>
                </w:rPr>
                <w:t>Plan and carry out an investigation</w:t>
              </w:r>
            </w:hyperlink>
            <w:r w:rsidR="00F46A6E" w:rsidRPr="000E60D1">
              <w:rPr>
                <w:rFonts w:asciiTheme="minorHAnsi" w:hAnsiTheme="minorHAnsi"/>
                <w:b/>
              </w:rPr>
              <w:t xml:space="preserve"> </w:t>
            </w:r>
            <w:r w:rsidR="00F46A6E" w:rsidRPr="000E60D1">
              <w:rPr>
                <w:rFonts w:asciiTheme="minorHAnsi" w:hAnsiTheme="minorHAnsi"/>
              </w:rPr>
              <w:t xml:space="preserve">that can support an </w:t>
            </w:r>
            <w:hyperlink r:id="rId48" w:history="1">
              <w:r w:rsidR="00F46A6E" w:rsidRPr="00AE1A2D">
                <w:rPr>
                  <w:rStyle w:val="Hyperlink"/>
                  <w:rFonts w:asciiTheme="minorHAnsi" w:hAnsiTheme="minorHAnsi"/>
                  <w:b/>
                </w:rPr>
                <w:t>evidence-based explanation</w:t>
              </w:r>
            </w:hyperlink>
            <w:r w:rsidR="00F46A6E" w:rsidRPr="000E60D1">
              <w:rPr>
                <w:rFonts w:asciiTheme="minorHAnsi" w:hAnsiTheme="minorHAnsi"/>
              </w:rPr>
              <w:t xml:space="preserve"> of how objects on Earth are affected by gravitational force. </w:t>
            </w:r>
          </w:p>
        </w:tc>
        <w:tc>
          <w:tcPr>
            <w:tcW w:w="7725" w:type="dxa"/>
            <w:vMerge/>
            <w:shd w:val="clear" w:color="auto" w:fill="auto"/>
          </w:tcPr>
          <w:p w14:paraId="5A095B4A" w14:textId="77777777" w:rsidR="00F46A6E" w:rsidRPr="000E60D1" w:rsidRDefault="00F46A6E" w:rsidP="003E4F35">
            <w:pPr>
              <w:widowControl w:val="0"/>
              <w:pBdr>
                <w:top w:val="nil"/>
                <w:left w:val="nil"/>
                <w:bottom w:val="nil"/>
                <w:right w:val="nil"/>
                <w:between w:val="nil"/>
              </w:pBdr>
              <w:spacing w:line="276" w:lineRule="auto"/>
              <w:rPr>
                <w:rFonts w:asciiTheme="minorHAnsi" w:hAnsiTheme="minorHAnsi"/>
                <w:highlight w:val="yellow"/>
              </w:rPr>
            </w:pPr>
          </w:p>
        </w:tc>
      </w:tr>
      <w:tr w:rsidR="00F46A6E" w:rsidRPr="000E60D1" w14:paraId="01EB3486" w14:textId="77777777" w:rsidTr="003E4F35">
        <w:trPr>
          <w:trHeight w:val="220"/>
        </w:trPr>
        <w:tc>
          <w:tcPr>
            <w:tcW w:w="5400" w:type="dxa"/>
            <w:shd w:val="clear" w:color="auto" w:fill="FDEADA"/>
          </w:tcPr>
          <w:p w14:paraId="02AE2398" w14:textId="77777777" w:rsidR="00F46A6E" w:rsidRPr="000E60D1" w:rsidRDefault="00F46A6E" w:rsidP="003E4F35">
            <w:pPr>
              <w:rPr>
                <w:rFonts w:asciiTheme="minorHAnsi" w:hAnsiTheme="minorHAnsi"/>
                <w:b/>
              </w:rPr>
            </w:pPr>
            <w:r w:rsidRPr="000E60D1">
              <w:rPr>
                <w:rFonts w:asciiTheme="minorHAnsi" w:hAnsiTheme="minorHAnsi"/>
                <w:b/>
              </w:rPr>
              <w:t xml:space="preserve">7.P3U1.4 </w:t>
            </w:r>
          </w:p>
        </w:tc>
        <w:tc>
          <w:tcPr>
            <w:tcW w:w="7725" w:type="dxa"/>
            <w:shd w:val="clear" w:color="auto" w:fill="FDEADA"/>
          </w:tcPr>
          <w:p w14:paraId="6D982C5F" w14:textId="77777777" w:rsidR="00F46A6E" w:rsidRPr="000E60D1" w:rsidRDefault="00F46A6E" w:rsidP="003E4F35">
            <w:pPr>
              <w:rPr>
                <w:rFonts w:asciiTheme="minorHAnsi" w:hAnsiTheme="minorHAnsi"/>
              </w:rPr>
            </w:pPr>
            <w:r w:rsidRPr="003B1B3A">
              <w:rPr>
                <w:rFonts w:asciiTheme="minorHAnsi" w:hAnsiTheme="minorHAnsi"/>
                <w:b/>
                <w:szCs w:val="20"/>
              </w:rPr>
              <w:t>Crosscutting Concepts and Background Information for Educators</w:t>
            </w:r>
          </w:p>
        </w:tc>
      </w:tr>
      <w:tr w:rsidR="00F46A6E" w:rsidRPr="000E60D1" w14:paraId="2AC97A52" w14:textId="77777777" w:rsidTr="003E4F35">
        <w:trPr>
          <w:trHeight w:val="258"/>
        </w:trPr>
        <w:tc>
          <w:tcPr>
            <w:tcW w:w="5400" w:type="dxa"/>
            <w:vMerge w:val="restart"/>
          </w:tcPr>
          <w:p w14:paraId="374AB466" w14:textId="77777777" w:rsidR="00F46A6E" w:rsidRPr="000E60D1" w:rsidRDefault="00F46A6E" w:rsidP="003E4F35">
            <w:pPr>
              <w:rPr>
                <w:rFonts w:asciiTheme="minorHAnsi" w:hAnsiTheme="minorHAnsi"/>
              </w:rPr>
            </w:pPr>
            <w:r w:rsidRPr="005B0FCA">
              <w:rPr>
                <w:rFonts w:asciiTheme="minorHAnsi" w:hAnsiTheme="minorHAnsi"/>
              </w:rPr>
              <w:t>Use</w:t>
            </w:r>
            <w:r w:rsidRPr="000E60D1">
              <w:rPr>
                <w:rFonts w:asciiTheme="minorHAnsi" w:hAnsiTheme="minorHAnsi"/>
              </w:rPr>
              <w:t xml:space="preserve"> non-algebraic </w:t>
            </w:r>
            <w:hyperlink r:id="rId49" w:anchor="64" w:history="1">
              <w:r w:rsidRPr="005B0FCA">
                <w:rPr>
                  <w:rStyle w:val="Hyperlink"/>
                  <w:rFonts w:asciiTheme="minorHAnsi" w:hAnsiTheme="minorHAnsi"/>
                  <w:b/>
                </w:rPr>
                <w:t>mathematics and computational thinking</w:t>
              </w:r>
            </w:hyperlink>
            <w:r w:rsidRPr="000E60D1">
              <w:rPr>
                <w:rFonts w:asciiTheme="minorHAnsi" w:hAnsiTheme="minorHAnsi"/>
              </w:rPr>
              <w:t xml:space="preserve"> to explain Newton’s laws of motion.</w:t>
            </w:r>
          </w:p>
          <w:p w14:paraId="47F77DFB" w14:textId="77777777" w:rsidR="00F46A6E" w:rsidRPr="000E60D1" w:rsidRDefault="00F46A6E" w:rsidP="003E4F35">
            <w:pPr>
              <w:rPr>
                <w:rFonts w:asciiTheme="minorHAnsi" w:hAnsiTheme="minorHAnsi"/>
              </w:rPr>
            </w:pPr>
          </w:p>
          <w:p w14:paraId="7CA8D741" w14:textId="77777777" w:rsidR="00F46A6E" w:rsidRPr="000E60D1" w:rsidRDefault="00F46A6E" w:rsidP="003E4F35">
            <w:pPr>
              <w:rPr>
                <w:rFonts w:asciiTheme="minorHAnsi" w:hAnsiTheme="minorHAnsi"/>
              </w:rPr>
            </w:pPr>
          </w:p>
          <w:p w14:paraId="7456C6FB" w14:textId="77777777" w:rsidR="00F46A6E" w:rsidRPr="000E60D1" w:rsidRDefault="00F46A6E" w:rsidP="003E4F35">
            <w:pPr>
              <w:rPr>
                <w:rFonts w:asciiTheme="minorHAnsi" w:hAnsiTheme="minorHAnsi"/>
                <w:highlight w:val="red"/>
              </w:rPr>
            </w:pPr>
          </w:p>
        </w:tc>
        <w:tc>
          <w:tcPr>
            <w:tcW w:w="7725" w:type="dxa"/>
            <w:vMerge w:val="restart"/>
          </w:tcPr>
          <w:p w14:paraId="401C7A74" w14:textId="77777777" w:rsidR="00F46A6E" w:rsidRPr="00A842FE" w:rsidRDefault="00F46A6E" w:rsidP="003E4F35">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1F9283F1" w14:textId="77777777" w:rsidR="00F46A6E" w:rsidRDefault="00F46A6E" w:rsidP="00F46A6E">
            <w:pPr>
              <w:rPr>
                <w:rFonts w:asciiTheme="minorHAnsi" w:hAnsiTheme="minorHAnsi"/>
                <w:sz w:val="20"/>
                <w:szCs w:val="20"/>
              </w:rPr>
            </w:pPr>
            <w:r w:rsidRPr="00CE1408">
              <w:rPr>
                <w:rFonts w:asciiTheme="minorHAnsi" w:hAnsiTheme="minorHAnsi"/>
                <w:b/>
                <w:sz w:val="20"/>
                <w:szCs w:val="20"/>
              </w:rPr>
              <w:t>Patterns</w:t>
            </w:r>
            <w:r>
              <w:rPr>
                <w:rFonts w:asciiTheme="minorHAnsi" w:hAnsiTheme="minorHAnsi"/>
                <w:sz w:val="20"/>
                <w:szCs w:val="20"/>
              </w:rPr>
              <w:t>;</w:t>
            </w:r>
            <w:r w:rsidRPr="003B1B3A">
              <w:rPr>
                <w:rFonts w:asciiTheme="minorHAnsi" w:hAnsiTheme="minorHAnsi"/>
                <w:sz w:val="20"/>
                <w:szCs w:val="20"/>
              </w:rPr>
              <w:t xml:space="preserve"> Cause and Effect</w:t>
            </w:r>
            <w:r>
              <w:rPr>
                <w:rFonts w:asciiTheme="minorHAnsi" w:hAnsiTheme="minorHAnsi"/>
                <w:sz w:val="20"/>
                <w:szCs w:val="20"/>
              </w:rPr>
              <w:t>;</w:t>
            </w:r>
            <w:r w:rsidRPr="003B1B3A">
              <w:rPr>
                <w:rFonts w:asciiTheme="minorHAnsi" w:hAnsiTheme="minorHAnsi"/>
                <w:sz w:val="20"/>
                <w:szCs w:val="20"/>
              </w:rPr>
              <w:t xml:space="preserve"> </w:t>
            </w:r>
            <w:r w:rsidRPr="00CE1408">
              <w:rPr>
                <w:rFonts w:asciiTheme="minorHAnsi" w:hAnsiTheme="minorHAnsi"/>
                <w:b/>
                <w:sz w:val="20"/>
                <w:szCs w:val="20"/>
              </w:rPr>
              <w:t xml:space="preserve">Scale, Proportion </w:t>
            </w:r>
            <w:r w:rsidRPr="00CE1408">
              <w:rPr>
                <w:rFonts w:asciiTheme="minorHAnsi" w:hAnsiTheme="minorHAnsi"/>
                <w:b/>
                <w:noProof/>
                <w:sz w:val="20"/>
                <w:szCs w:val="20"/>
              </w:rPr>
              <w:t>and</w:t>
            </w:r>
            <w:r w:rsidRPr="00CE1408">
              <w:rPr>
                <w:rFonts w:asciiTheme="minorHAnsi" w:hAnsiTheme="minorHAnsi"/>
                <w:b/>
                <w:sz w:val="20"/>
                <w:szCs w:val="20"/>
              </w:rPr>
              <w:t xml:space="preserve"> Quantity</w:t>
            </w:r>
            <w:r w:rsidRPr="00CE1408">
              <w:rPr>
                <w:rFonts w:asciiTheme="minorHAnsi" w:hAnsiTheme="minorHAnsi"/>
                <w:sz w:val="20"/>
                <w:szCs w:val="20"/>
              </w:rPr>
              <w:t xml:space="preserve">; </w:t>
            </w:r>
            <w:r w:rsidRPr="00CE1408">
              <w:rPr>
                <w:rFonts w:asciiTheme="minorHAnsi" w:hAnsiTheme="minorHAnsi"/>
                <w:b/>
                <w:sz w:val="20"/>
                <w:szCs w:val="20"/>
              </w:rPr>
              <w:t>Systems and System Models; Energy and Matter;</w:t>
            </w:r>
            <w:r w:rsidRPr="00CE1408">
              <w:rPr>
                <w:rFonts w:asciiTheme="minorHAnsi" w:hAnsiTheme="minorHAnsi"/>
                <w:sz w:val="20"/>
                <w:szCs w:val="20"/>
              </w:rPr>
              <w:t xml:space="preserve"> Structure and Function; Stability and Change</w:t>
            </w:r>
            <w:hyperlink r:id="rId50" w:anchor="_14hx32g" w:history="1">
              <w:r w:rsidRPr="00CE1408">
                <w:rPr>
                  <w:rStyle w:val="Hyperlink"/>
                  <w:rFonts w:asciiTheme="minorHAnsi" w:hAnsiTheme="minorHAnsi"/>
                  <w:sz w:val="20"/>
                  <w:szCs w:val="20"/>
                  <w:vertAlign w:val="superscript"/>
                </w:rPr>
                <w:t>4</w:t>
              </w:r>
            </w:hyperlink>
          </w:p>
          <w:p w14:paraId="52DC792F" w14:textId="77777777" w:rsidR="00F46A6E" w:rsidRPr="00A842FE" w:rsidRDefault="00F46A6E" w:rsidP="003E4F35">
            <w:pPr>
              <w:jc w:val="both"/>
              <w:rPr>
                <w:rFonts w:asciiTheme="minorHAnsi" w:hAnsiTheme="minorHAnsi"/>
                <w:sz w:val="20"/>
                <w:szCs w:val="20"/>
              </w:rPr>
            </w:pPr>
          </w:p>
          <w:p w14:paraId="6F21E899" w14:textId="77777777" w:rsidR="00F46A6E" w:rsidRPr="00A842FE" w:rsidRDefault="00F46A6E" w:rsidP="003E4F35">
            <w:pPr>
              <w:rPr>
                <w:rFonts w:asciiTheme="minorHAnsi" w:hAnsiTheme="minorHAnsi"/>
                <w:sz w:val="20"/>
                <w:szCs w:val="20"/>
              </w:rPr>
            </w:pPr>
            <w:r w:rsidRPr="00A842FE">
              <w:rPr>
                <w:rFonts w:asciiTheme="minorHAnsi" w:hAnsiTheme="minorHAnsi"/>
                <w:b/>
                <w:sz w:val="20"/>
                <w:szCs w:val="20"/>
                <w:u w:val="single"/>
              </w:rPr>
              <w:t>Background Information:</w:t>
            </w:r>
          </w:p>
          <w:p w14:paraId="02E51E56" w14:textId="77777777" w:rsidR="00F46A6E" w:rsidRPr="00954E3A" w:rsidRDefault="00F46A6E" w:rsidP="003E4F35">
            <w:pPr>
              <w:autoSpaceDE w:val="0"/>
              <w:autoSpaceDN w:val="0"/>
              <w:adjustRightInd w:val="0"/>
              <w:rPr>
                <w:rFonts w:ascii="Sabon-Roman" w:hAnsi="Sabon-Roman" w:cs="Sabon-Roman"/>
                <w:sz w:val="18"/>
                <w:szCs w:val="18"/>
              </w:rPr>
            </w:pPr>
            <w:r w:rsidRPr="009D0291">
              <w:rPr>
                <w:rFonts w:asciiTheme="minorHAnsi" w:hAnsiTheme="minorHAnsi"/>
                <w:sz w:val="18"/>
                <w:szCs w:val="20"/>
              </w:rPr>
              <w:t xml:space="preserve">For any pair of interacting objects, the </w:t>
            </w:r>
            <w:r w:rsidRPr="009D0291">
              <w:rPr>
                <w:rFonts w:asciiTheme="minorHAnsi" w:hAnsiTheme="minorHAnsi"/>
                <w:b/>
                <w:sz w:val="18"/>
                <w:szCs w:val="20"/>
              </w:rPr>
              <w:t xml:space="preserve">force </w:t>
            </w:r>
            <w:r w:rsidRPr="009D0291">
              <w:rPr>
                <w:rFonts w:asciiTheme="minorHAnsi" w:hAnsiTheme="minorHAnsi"/>
                <w:sz w:val="18"/>
                <w:szCs w:val="20"/>
              </w:rPr>
              <w:t xml:space="preserve">exerted by the first object on the second object is equal in strength to the </w:t>
            </w:r>
            <w:r w:rsidRPr="009D0291">
              <w:rPr>
                <w:rFonts w:asciiTheme="minorHAnsi" w:hAnsiTheme="minorHAnsi"/>
                <w:noProof/>
                <w:sz w:val="18"/>
                <w:szCs w:val="20"/>
              </w:rPr>
              <w:t>force</w:t>
            </w:r>
            <w:r w:rsidRPr="009D0291">
              <w:rPr>
                <w:rFonts w:asciiTheme="minorHAnsi" w:hAnsiTheme="minorHAnsi"/>
                <w:sz w:val="18"/>
                <w:szCs w:val="20"/>
              </w:rPr>
              <w:t xml:space="preserve"> that the second object exerts on the </w:t>
            </w:r>
            <w:r w:rsidRPr="009D0291">
              <w:rPr>
                <w:rFonts w:asciiTheme="minorHAnsi" w:hAnsiTheme="minorHAnsi"/>
                <w:noProof/>
                <w:sz w:val="18"/>
                <w:szCs w:val="20"/>
              </w:rPr>
              <w:t>first</w:t>
            </w:r>
            <w:r w:rsidRPr="009D0291">
              <w:rPr>
                <w:rFonts w:asciiTheme="minorHAnsi" w:hAnsiTheme="minorHAnsi"/>
                <w:sz w:val="18"/>
                <w:szCs w:val="20"/>
              </w:rPr>
              <w:t xml:space="preserve"> but in the opposite direction. The </w:t>
            </w:r>
            <w:r w:rsidRPr="009D0291">
              <w:rPr>
                <w:rFonts w:asciiTheme="minorHAnsi" w:hAnsiTheme="minorHAnsi"/>
                <w:b/>
                <w:sz w:val="18"/>
                <w:szCs w:val="20"/>
              </w:rPr>
              <w:t xml:space="preserve">motion </w:t>
            </w:r>
            <w:r w:rsidRPr="009D0291">
              <w:rPr>
                <w:rFonts w:asciiTheme="minorHAnsi" w:hAnsiTheme="minorHAnsi"/>
                <w:sz w:val="18"/>
                <w:szCs w:val="20"/>
              </w:rPr>
              <w:t xml:space="preserve">of an object </w:t>
            </w:r>
            <w:r w:rsidRPr="009D0291">
              <w:rPr>
                <w:rFonts w:asciiTheme="minorHAnsi" w:hAnsiTheme="minorHAnsi"/>
                <w:noProof/>
                <w:sz w:val="18"/>
                <w:szCs w:val="20"/>
              </w:rPr>
              <w:t>is determined</w:t>
            </w:r>
            <w:r w:rsidRPr="009D0291">
              <w:rPr>
                <w:rFonts w:asciiTheme="minorHAnsi" w:hAnsiTheme="minorHAnsi"/>
                <w:sz w:val="18"/>
                <w:szCs w:val="20"/>
              </w:rPr>
              <w:t xml:space="preserve"> by the </w:t>
            </w:r>
            <w:r w:rsidRPr="009D0291">
              <w:rPr>
                <w:rFonts w:asciiTheme="minorHAnsi" w:hAnsiTheme="minorHAnsi"/>
                <w:b/>
                <w:sz w:val="18"/>
                <w:szCs w:val="20"/>
              </w:rPr>
              <w:t>sum of the forces</w:t>
            </w:r>
            <w:r w:rsidRPr="009D0291">
              <w:rPr>
                <w:rFonts w:asciiTheme="minorHAnsi" w:hAnsiTheme="minorHAnsi"/>
                <w:sz w:val="18"/>
                <w:szCs w:val="20"/>
              </w:rPr>
              <w:t xml:space="preserve"> acting on it; if the total </w:t>
            </w:r>
            <w:r w:rsidRPr="009D0291">
              <w:rPr>
                <w:rFonts w:asciiTheme="minorHAnsi" w:hAnsiTheme="minorHAnsi"/>
                <w:noProof/>
                <w:sz w:val="18"/>
                <w:szCs w:val="20"/>
              </w:rPr>
              <w:t>force</w:t>
            </w:r>
            <w:r w:rsidRPr="009D0291">
              <w:rPr>
                <w:rFonts w:asciiTheme="minorHAnsi" w:hAnsiTheme="minorHAnsi"/>
                <w:sz w:val="18"/>
                <w:szCs w:val="20"/>
              </w:rPr>
              <w:t xml:space="preserve"> on the object is not zero, its motion will change. The greater the </w:t>
            </w:r>
            <w:r w:rsidRPr="009D0291">
              <w:rPr>
                <w:rFonts w:asciiTheme="minorHAnsi" w:hAnsiTheme="minorHAnsi"/>
                <w:b/>
                <w:sz w:val="18"/>
                <w:szCs w:val="20"/>
              </w:rPr>
              <w:t xml:space="preserve">mass </w:t>
            </w:r>
            <w:r w:rsidRPr="009D0291">
              <w:rPr>
                <w:rFonts w:asciiTheme="minorHAnsi" w:hAnsiTheme="minorHAnsi"/>
                <w:sz w:val="18"/>
                <w:szCs w:val="20"/>
              </w:rPr>
              <w:t xml:space="preserve">of the object, the greater the force needed to achieve the same change in motion. For any given object, a larger force causes a larger change in motion. Forces on an object can also change its </w:t>
            </w:r>
            <w:r w:rsidRPr="009D0291">
              <w:rPr>
                <w:rFonts w:asciiTheme="minorHAnsi" w:hAnsiTheme="minorHAnsi"/>
                <w:b/>
                <w:sz w:val="18"/>
                <w:szCs w:val="20"/>
              </w:rPr>
              <w:t>shape or orientation</w:t>
            </w:r>
            <w:r w:rsidRPr="00D17A51">
              <w:rPr>
                <w:rFonts w:asciiTheme="minorHAnsi" w:hAnsiTheme="minorHAnsi"/>
                <w:sz w:val="18"/>
                <w:szCs w:val="20"/>
              </w:rPr>
              <w:t>.</w:t>
            </w:r>
            <w:r w:rsidRPr="00D17A51">
              <w:rPr>
                <w:rFonts w:ascii="Sabon-Roman" w:hAnsi="Sabon-Roman" w:cs="Sabon-Roman"/>
                <w:sz w:val="21"/>
                <w:szCs w:val="21"/>
              </w:rPr>
              <w:t xml:space="preserve"> </w:t>
            </w:r>
            <w:r w:rsidRPr="00D17A51">
              <w:rPr>
                <w:rFonts w:ascii="Sabon-Roman" w:hAnsi="Sabon-Roman" w:cs="Sabon-Roman"/>
                <w:sz w:val="18"/>
                <w:szCs w:val="18"/>
              </w:rPr>
              <w:t>All positions of objects and the directions of forces and motions must be described in an arbitrarily chosen reference frame and arbitrarily chosen units of size. In order to share information with other people, these choices must also be shared.</w:t>
            </w:r>
            <w:r w:rsidRPr="00D17A51">
              <w:rPr>
                <w:rFonts w:asciiTheme="minorHAnsi" w:hAnsiTheme="minorHAnsi"/>
                <w:sz w:val="18"/>
                <w:szCs w:val="18"/>
              </w:rPr>
              <w:t xml:space="preserve"> </w:t>
            </w:r>
            <w:hyperlink w:anchor="_14hx32g">
              <w:r w:rsidRPr="00D17A51">
                <w:rPr>
                  <w:rFonts w:asciiTheme="minorHAnsi" w:hAnsiTheme="minorHAnsi"/>
                  <w:sz w:val="18"/>
                  <w:szCs w:val="18"/>
                  <w:u w:val="single"/>
                  <w:vertAlign w:val="superscript"/>
                </w:rPr>
                <w:t>4</w:t>
              </w:r>
            </w:hyperlink>
            <w:r w:rsidRPr="00D17A51">
              <w:rPr>
                <w:rFonts w:asciiTheme="minorHAnsi" w:hAnsiTheme="minorHAnsi"/>
                <w:sz w:val="18"/>
                <w:szCs w:val="18"/>
              </w:rPr>
              <w:t xml:space="preserve"> </w:t>
            </w:r>
            <w:r w:rsidRPr="00D17A51">
              <w:rPr>
                <w:rFonts w:asciiTheme="minorHAnsi" w:hAnsiTheme="minorHAnsi"/>
                <w:sz w:val="18"/>
                <w:szCs w:val="18"/>
                <w:vertAlign w:val="superscript"/>
              </w:rPr>
              <w:t>(pp. 115-116)</w:t>
            </w:r>
          </w:p>
        </w:tc>
      </w:tr>
      <w:tr w:rsidR="00F46A6E" w:rsidRPr="000E60D1" w14:paraId="1B1CDD01" w14:textId="77777777" w:rsidTr="003E4F35">
        <w:trPr>
          <w:trHeight w:val="297"/>
        </w:trPr>
        <w:tc>
          <w:tcPr>
            <w:tcW w:w="5400" w:type="dxa"/>
            <w:vMerge/>
          </w:tcPr>
          <w:p w14:paraId="0E6674A9" w14:textId="77777777" w:rsidR="00F46A6E" w:rsidRPr="000E60D1" w:rsidRDefault="00F46A6E" w:rsidP="003E4F35">
            <w:pPr>
              <w:widowControl w:val="0"/>
              <w:pBdr>
                <w:top w:val="nil"/>
                <w:left w:val="nil"/>
                <w:bottom w:val="nil"/>
                <w:right w:val="nil"/>
                <w:between w:val="nil"/>
              </w:pBdr>
              <w:spacing w:line="276" w:lineRule="auto"/>
              <w:rPr>
                <w:rFonts w:asciiTheme="minorHAnsi" w:hAnsiTheme="minorHAnsi"/>
                <w:vertAlign w:val="superscript"/>
              </w:rPr>
            </w:pPr>
          </w:p>
        </w:tc>
        <w:tc>
          <w:tcPr>
            <w:tcW w:w="7725" w:type="dxa"/>
            <w:vMerge/>
          </w:tcPr>
          <w:p w14:paraId="0B962BD9" w14:textId="77777777" w:rsidR="00F46A6E" w:rsidRPr="000E60D1" w:rsidRDefault="00F46A6E" w:rsidP="003E4F35">
            <w:pPr>
              <w:widowControl w:val="0"/>
              <w:pBdr>
                <w:top w:val="nil"/>
                <w:left w:val="nil"/>
                <w:bottom w:val="nil"/>
                <w:right w:val="nil"/>
                <w:between w:val="nil"/>
              </w:pBdr>
              <w:spacing w:line="276" w:lineRule="auto"/>
              <w:rPr>
                <w:rFonts w:asciiTheme="minorHAnsi" w:hAnsiTheme="minorHAnsi"/>
                <w:vertAlign w:val="superscript"/>
              </w:rPr>
            </w:pPr>
          </w:p>
        </w:tc>
      </w:tr>
    </w:tbl>
    <w:p w14:paraId="119ED4F1" w14:textId="77777777" w:rsidR="00A114BC" w:rsidRDefault="00A114BC" w:rsidP="00800B5E">
      <w:pPr>
        <w:pStyle w:val="Heading2"/>
        <w:rPr>
          <w:rFonts w:asciiTheme="minorHAnsi" w:eastAsia="Cambria" w:hAnsiTheme="minorHAnsi" w:cs="Cambria"/>
          <w:color w:val="auto"/>
        </w:rPr>
      </w:pPr>
    </w:p>
    <w:p w14:paraId="3D57398B" w14:textId="0FF6FEEF" w:rsidR="007D733F" w:rsidRPr="00800B5E" w:rsidRDefault="00932956" w:rsidP="00800B5E">
      <w:pPr>
        <w:pStyle w:val="Heading2"/>
        <w:rPr>
          <w:rFonts w:asciiTheme="minorHAnsi" w:eastAsia="Cambria" w:hAnsiTheme="minorHAnsi" w:cs="Cambria"/>
          <w:color w:val="auto"/>
        </w:rPr>
      </w:pPr>
      <w:r w:rsidRPr="000E60D1">
        <w:rPr>
          <w:rFonts w:asciiTheme="minorHAnsi" w:eastAsia="Cambria" w:hAnsiTheme="minorHAnsi" w:cs="Cambria"/>
          <w:color w:val="auto"/>
        </w:rPr>
        <w:t xml:space="preserve">Earth and Space Sciences: Students develop an understanding of the patterns of energy flow along with matter cycling within and among </w:t>
      </w:r>
      <w:r w:rsidR="00C4700F">
        <w:rPr>
          <w:rFonts w:asciiTheme="minorHAnsi" w:eastAsia="Cambria" w:hAnsiTheme="minorHAnsi" w:cs="Cambria"/>
          <w:color w:val="auto"/>
        </w:rPr>
        <w:t>Earth</w:t>
      </w:r>
      <w:r w:rsidRPr="000E60D1">
        <w:rPr>
          <w:rFonts w:asciiTheme="minorHAnsi" w:eastAsia="Cambria" w:hAnsiTheme="minorHAnsi" w:cs="Cambria"/>
          <w:color w:val="auto"/>
        </w:rPr>
        <w:t>’s systems.</w:t>
      </w:r>
      <w:r w:rsidRPr="000E60D1">
        <w:rPr>
          <w:rFonts w:asciiTheme="minorHAnsi" w:eastAsia="Cambria" w:hAnsiTheme="minorHAnsi" w:cs="Cambria"/>
          <w:strike/>
          <w:color w:val="auto"/>
        </w:rPr>
        <w:t xml:space="preserve"> </w:t>
      </w:r>
    </w:p>
    <w:tbl>
      <w:tblPr>
        <w:tblStyle w:val="aff1"/>
        <w:tblW w:w="130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10"/>
        <w:gridCol w:w="7740"/>
      </w:tblGrid>
      <w:tr w:rsidR="00F46A6E" w:rsidRPr="000E60D1" w14:paraId="4EA0CF3D" w14:textId="77777777" w:rsidTr="003E4F35">
        <w:tc>
          <w:tcPr>
            <w:tcW w:w="5310" w:type="dxa"/>
            <w:tcBorders>
              <w:bottom w:val="single" w:sz="18" w:space="0" w:color="000000"/>
            </w:tcBorders>
            <w:shd w:val="clear" w:color="auto" w:fill="B7DDE8"/>
          </w:tcPr>
          <w:p w14:paraId="56475C97" w14:textId="77777777" w:rsidR="00F46A6E" w:rsidRPr="000E60D1" w:rsidRDefault="00F46A6E" w:rsidP="003E4F35">
            <w:pPr>
              <w:rPr>
                <w:rFonts w:asciiTheme="minorHAnsi" w:hAnsiTheme="minorHAnsi"/>
                <w:b/>
              </w:rPr>
            </w:pPr>
            <w:bookmarkStart w:id="34" w:name="1ulbmlt" w:colFirst="0" w:colLast="0"/>
            <w:bookmarkStart w:id="35" w:name="18vjpp8" w:colFirst="0" w:colLast="0"/>
            <w:bookmarkStart w:id="36" w:name="2tq9fhf" w:colFirst="0" w:colLast="0"/>
            <w:bookmarkStart w:id="37" w:name="4ekz59m" w:colFirst="0" w:colLast="0"/>
            <w:bookmarkEnd w:id="34"/>
            <w:bookmarkEnd w:id="35"/>
            <w:bookmarkEnd w:id="36"/>
            <w:bookmarkEnd w:id="37"/>
            <w:r w:rsidRPr="000E60D1">
              <w:rPr>
                <w:rFonts w:asciiTheme="minorHAnsi" w:hAnsiTheme="minorHAnsi"/>
                <w:b/>
              </w:rPr>
              <w:t>Earth and Space Standards</w:t>
            </w:r>
          </w:p>
        </w:tc>
        <w:tc>
          <w:tcPr>
            <w:tcW w:w="7740" w:type="dxa"/>
            <w:shd w:val="clear" w:color="auto" w:fill="B7DDE8"/>
          </w:tcPr>
          <w:p w14:paraId="0AB7F78F" w14:textId="77777777" w:rsidR="00F46A6E" w:rsidRPr="000E60D1" w:rsidRDefault="00F46A6E" w:rsidP="003E4F35">
            <w:pPr>
              <w:rPr>
                <w:rFonts w:asciiTheme="minorHAnsi" w:hAnsiTheme="minorHAnsi"/>
              </w:rPr>
            </w:pPr>
            <w:r w:rsidRPr="003B1B3A">
              <w:rPr>
                <w:rFonts w:asciiTheme="minorHAnsi" w:hAnsiTheme="minorHAnsi"/>
                <w:b/>
                <w:szCs w:val="20"/>
              </w:rPr>
              <w:t>Crosscutting Concepts and Background Information for Educators</w:t>
            </w:r>
          </w:p>
        </w:tc>
      </w:tr>
      <w:tr w:rsidR="00F46A6E" w:rsidRPr="000E60D1" w14:paraId="0CC54B58" w14:textId="77777777" w:rsidTr="003E4F35">
        <w:tc>
          <w:tcPr>
            <w:tcW w:w="5310" w:type="dxa"/>
            <w:tcBorders>
              <w:top w:val="single" w:sz="18" w:space="0" w:color="000000"/>
            </w:tcBorders>
            <w:shd w:val="clear" w:color="auto" w:fill="DBEEF3"/>
          </w:tcPr>
          <w:p w14:paraId="0A3B2A09" w14:textId="77777777" w:rsidR="00F46A6E" w:rsidRPr="000E60D1" w:rsidRDefault="00F46A6E" w:rsidP="003E4F35">
            <w:pPr>
              <w:rPr>
                <w:rFonts w:asciiTheme="minorHAnsi" w:hAnsiTheme="minorHAnsi"/>
              </w:rPr>
            </w:pPr>
            <w:r w:rsidRPr="000E60D1">
              <w:rPr>
                <w:rFonts w:asciiTheme="minorHAnsi" w:hAnsiTheme="minorHAnsi"/>
                <w:b/>
              </w:rPr>
              <w:t>7.E1U1.5</w:t>
            </w:r>
          </w:p>
        </w:tc>
        <w:tc>
          <w:tcPr>
            <w:tcW w:w="7740" w:type="dxa"/>
            <w:vMerge w:val="restart"/>
            <w:tcBorders>
              <w:top w:val="single" w:sz="18" w:space="0" w:color="000000"/>
            </w:tcBorders>
            <w:shd w:val="clear" w:color="auto" w:fill="auto"/>
          </w:tcPr>
          <w:p w14:paraId="1AC84AB4" w14:textId="77777777" w:rsidR="00F46A6E" w:rsidRPr="00A842FE" w:rsidRDefault="00F46A6E" w:rsidP="003E4F35">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10E68E0C" w14:textId="77777777" w:rsidR="00F46A6E" w:rsidRPr="009D0291" w:rsidRDefault="00F46A6E" w:rsidP="003E4F35">
            <w:pPr>
              <w:rPr>
                <w:rFonts w:asciiTheme="minorHAnsi" w:hAnsiTheme="minorHAnsi"/>
                <w:sz w:val="20"/>
                <w:szCs w:val="20"/>
              </w:rPr>
            </w:pPr>
            <w:r w:rsidRPr="009D0291">
              <w:rPr>
                <w:rFonts w:asciiTheme="minorHAnsi" w:hAnsiTheme="minorHAnsi"/>
                <w:b/>
                <w:sz w:val="20"/>
                <w:szCs w:val="20"/>
              </w:rPr>
              <w:t>Patterns; Cause and Effect</w:t>
            </w:r>
            <w:r w:rsidRPr="009D0291">
              <w:rPr>
                <w:rFonts w:asciiTheme="minorHAnsi" w:hAnsiTheme="minorHAnsi"/>
                <w:sz w:val="20"/>
                <w:szCs w:val="20"/>
              </w:rPr>
              <w:t xml:space="preserve">; Scale, Proportion </w:t>
            </w:r>
            <w:r w:rsidRPr="009D0291">
              <w:rPr>
                <w:rFonts w:asciiTheme="minorHAnsi" w:hAnsiTheme="minorHAnsi"/>
                <w:noProof/>
                <w:sz w:val="20"/>
                <w:szCs w:val="20"/>
              </w:rPr>
              <w:t>and</w:t>
            </w:r>
            <w:r w:rsidRPr="009D0291">
              <w:rPr>
                <w:rFonts w:asciiTheme="minorHAnsi" w:hAnsiTheme="minorHAnsi"/>
                <w:sz w:val="20"/>
                <w:szCs w:val="20"/>
              </w:rPr>
              <w:t xml:space="preserve"> Quantity; Systems and System Models; Energy and Matter; </w:t>
            </w:r>
            <w:r w:rsidRPr="009D0291">
              <w:rPr>
                <w:rFonts w:asciiTheme="minorHAnsi" w:hAnsiTheme="minorHAnsi"/>
                <w:b/>
                <w:sz w:val="20"/>
                <w:szCs w:val="20"/>
              </w:rPr>
              <w:t>Structure and Function</w:t>
            </w:r>
            <w:r w:rsidRPr="009D0291">
              <w:rPr>
                <w:rFonts w:asciiTheme="minorHAnsi" w:hAnsiTheme="minorHAnsi"/>
                <w:sz w:val="20"/>
                <w:szCs w:val="20"/>
              </w:rPr>
              <w:t>; Stability and Change</w:t>
            </w:r>
            <w:hyperlink r:id="rId51" w:anchor="_14hx32g" w:history="1">
              <w:r w:rsidRPr="009D0291">
                <w:rPr>
                  <w:rStyle w:val="Hyperlink"/>
                  <w:rFonts w:asciiTheme="minorHAnsi" w:hAnsiTheme="minorHAnsi"/>
                  <w:sz w:val="20"/>
                  <w:szCs w:val="20"/>
                  <w:vertAlign w:val="superscript"/>
                </w:rPr>
                <w:t>4</w:t>
              </w:r>
            </w:hyperlink>
          </w:p>
          <w:p w14:paraId="77E40DBD" w14:textId="77777777" w:rsidR="00F46A6E" w:rsidRPr="00A842FE" w:rsidRDefault="00F46A6E" w:rsidP="003E4F35">
            <w:pPr>
              <w:jc w:val="both"/>
              <w:rPr>
                <w:rFonts w:asciiTheme="minorHAnsi" w:hAnsiTheme="minorHAnsi"/>
                <w:sz w:val="20"/>
                <w:szCs w:val="20"/>
              </w:rPr>
            </w:pPr>
          </w:p>
          <w:p w14:paraId="02F01263" w14:textId="77777777" w:rsidR="00F46A6E" w:rsidRPr="00236774" w:rsidRDefault="00F46A6E" w:rsidP="003E4F35">
            <w:pPr>
              <w:rPr>
                <w:rFonts w:asciiTheme="minorHAnsi" w:hAnsiTheme="minorHAnsi"/>
                <w:sz w:val="18"/>
                <w:szCs w:val="20"/>
              </w:rPr>
            </w:pPr>
            <w:r w:rsidRPr="00236774">
              <w:rPr>
                <w:rFonts w:asciiTheme="minorHAnsi" w:hAnsiTheme="minorHAnsi"/>
                <w:b/>
                <w:sz w:val="18"/>
                <w:szCs w:val="20"/>
                <w:u w:val="single"/>
              </w:rPr>
              <w:t>Background Information:</w:t>
            </w:r>
          </w:p>
          <w:p w14:paraId="4EFE03DB" w14:textId="17EB7CDE" w:rsidR="00F46A6E" w:rsidRPr="006F63C5" w:rsidRDefault="00F46A6E" w:rsidP="003E4F35">
            <w:pPr>
              <w:jc w:val="both"/>
              <w:rPr>
                <w:rFonts w:asciiTheme="minorHAnsi" w:hAnsiTheme="minorHAnsi"/>
                <w:sz w:val="18"/>
                <w:szCs w:val="18"/>
                <w:vertAlign w:val="superscript"/>
              </w:rPr>
            </w:pPr>
            <w:r w:rsidRPr="006F63C5">
              <w:rPr>
                <w:rFonts w:asciiTheme="minorHAnsi" w:hAnsiTheme="minorHAnsi"/>
                <w:b/>
                <w:sz w:val="18"/>
                <w:szCs w:val="18"/>
              </w:rPr>
              <w:t>Earth processes</w:t>
            </w:r>
            <w:r w:rsidRPr="006F63C5">
              <w:rPr>
                <w:rFonts w:asciiTheme="minorHAnsi" w:hAnsiTheme="minorHAnsi"/>
                <w:sz w:val="18"/>
                <w:szCs w:val="18"/>
              </w:rPr>
              <w:t xml:space="preserve"> are the result of </w:t>
            </w:r>
            <w:r w:rsidRPr="006F63C5">
              <w:rPr>
                <w:rFonts w:asciiTheme="minorHAnsi" w:hAnsiTheme="minorHAnsi"/>
                <w:b/>
                <w:sz w:val="18"/>
                <w:szCs w:val="18"/>
              </w:rPr>
              <w:t>energy</w:t>
            </w:r>
            <w:r w:rsidRPr="006F63C5">
              <w:rPr>
                <w:rFonts w:asciiTheme="minorHAnsi" w:hAnsiTheme="minorHAnsi"/>
                <w:sz w:val="18"/>
                <w:szCs w:val="18"/>
              </w:rPr>
              <w:t xml:space="preserve"> flowing and matter cycling within and among the planet’s systems. This energy </w:t>
            </w:r>
            <w:r w:rsidRPr="006F63C5">
              <w:rPr>
                <w:rFonts w:asciiTheme="minorHAnsi" w:hAnsiTheme="minorHAnsi"/>
                <w:noProof/>
                <w:sz w:val="18"/>
                <w:szCs w:val="18"/>
              </w:rPr>
              <w:t>is derived</w:t>
            </w:r>
            <w:r w:rsidRPr="006F63C5">
              <w:rPr>
                <w:rFonts w:asciiTheme="minorHAnsi" w:hAnsiTheme="minorHAnsi"/>
                <w:sz w:val="18"/>
                <w:szCs w:val="18"/>
              </w:rPr>
              <w:t xml:space="preserve"> from the sun and Earth’s hot interior. The energy that flows and matter that cycles produce </w:t>
            </w:r>
            <w:r w:rsidRPr="006F63C5">
              <w:rPr>
                <w:rFonts w:asciiTheme="minorHAnsi" w:hAnsiTheme="minorHAnsi"/>
                <w:b/>
                <w:sz w:val="18"/>
                <w:szCs w:val="18"/>
              </w:rPr>
              <w:t>chemical and physical changes</w:t>
            </w:r>
            <w:r w:rsidRPr="006F63C5">
              <w:rPr>
                <w:rFonts w:asciiTheme="minorHAnsi" w:hAnsiTheme="minorHAnsi"/>
                <w:sz w:val="18"/>
                <w:szCs w:val="18"/>
              </w:rPr>
              <w:t xml:space="preserve"> in Earth’s materials and living organisms.</w:t>
            </w:r>
            <w:hyperlink w:anchor="_14hx32g">
              <w:r w:rsidRPr="006F63C5">
                <w:rPr>
                  <w:rFonts w:asciiTheme="minorHAnsi" w:hAnsiTheme="minorHAnsi"/>
                  <w:sz w:val="18"/>
                  <w:szCs w:val="18"/>
                  <w:u w:val="single"/>
                  <w:vertAlign w:val="superscript"/>
                </w:rPr>
                <w:t>4</w:t>
              </w:r>
            </w:hyperlink>
            <w:r w:rsidRPr="006F63C5">
              <w:rPr>
                <w:rFonts w:asciiTheme="minorHAnsi" w:hAnsiTheme="minorHAnsi"/>
                <w:sz w:val="18"/>
                <w:szCs w:val="18"/>
                <w:vertAlign w:val="superscript"/>
              </w:rPr>
              <w:t xml:space="preserve">(p.181) </w:t>
            </w:r>
            <w:r w:rsidR="006F63C5" w:rsidRPr="008B6932">
              <w:rPr>
                <w:sz w:val="18"/>
                <w:szCs w:val="18"/>
              </w:rPr>
              <w:t xml:space="preserve">The planet's systems interact over scales that range from microscopic to global in size, and they operate over fractions of a second to billions of years. These interactions have shaped Earth's history and will determine its future. </w:t>
            </w:r>
            <w:hyperlink w:anchor="_14hx32g">
              <w:r w:rsidR="006F63C5" w:rsidRPr="008B6932">
                <w:rPr>
                  <w:rFonts w:asciiTheme="minorHAnsi" w:hAnsiTheme="minorHAnsi"/>
                  <w:sz w:val="18"/>
                  <w:szCs w:val="18"/>
                  <w:u w:val="single"/>
                  <w:vertAlign w:val="superscript"/>
                </w:rPr>
                <w:t>4</w:t>
              </w:r>
            </w:hyperlink>
            <w:r w:rsidR="006F63C5" w:rsidRPr="008B6932">
              <w:rPr>
                <w:rFonts w:asciiTheme="minorHAnsi" w:hAnsiTheme="minorHAnsi"/>
                <w:sz w:val="18"/>
                <w:szCs w:val="18"/>
                <w:vertAlign w:val="superscript"/>
              </w:rPr>
              <w:t>(p.181)</w:t>
            </w:r>
            <w:r w:rsidR="006F63C5" w:rsidRPr="0064695F">
              <w:rPr>
                <w:sz w:val="18"/>
                <w:szCs w:val="18"/>
              </w:rPr>
              <w:t xml:space="preserve"> </w:t>
            </w:r>
            <w:r w:rsidRPr="006F63C5">
              <w:rPr>
                <w:sz w:val="18"/>
                <w:szCs w:val="18"/>
              </w:rPr>
              <w:t>Radioactive</w:t>
            </w:r>
            <w:r w:rsidRPr="006F63C5">
              <w:rPr>
                <w:rFonts w:asciiTheme="minorHAnsi" w:hAnsiTheme="minorHAnsi"/>
                <w:sz w:val="18"/>
                <w:szCs w:val="18"/>
              </w:rPr>
              <w:t xml:space="preserve"> decay of </w:t>
            </w:r>
            <w:r w:rsidRPr="006F63C5">
              <w:rPr>
                <w:rFonts w:asciiTheme="minorHAnsi" w:hAnsiTheme="minorHAnsi"/>
                <w:noProof/>
                <w:sz w:val="18"/>
                <w:szCs w:val="18"/>
              </w:rPr>
              <w:t>material</w:t>
            </w:r>
            <w:r w:rsidRPr="006F63C5">
              <w:rPr>
                <w:rFonts w:asciiTheme="minorHAnsi" w:hAnsiTheme="minorHAnsi"/>
                <w:sz w:val="18"/>
                <w:szCs w:val="18"/>
              </w:rPr>
              <w:t xml:space="preserve"> inside the Earth since it </w:t>
            </w:r>
            <w:r w:rsidRPr="006F63C5">
              <w:rPr>
                <w:rFonts w:asciiTheme="minorHAnsi" w:hAnsiTheme="minorHAnsi"/>
                <w:noProof/>
                <w:sz w:val="18"/>
                <w:szCs w:val="18"/>
              </w:rPr>
              <w:t>was formed</w:t>
            </w:r>
            <w:r w:rsidRPr="006F63C5">
              <w:rPr>
                <w:rFonts w:asciiTheme="minorHAnsi" w:hAnsiTheme="minorHAnsi"/>
                <w:sz w:val="18"/>
                <w:szCs w:val="18"/>
              </w:rPr>
              <w:t xml:space="preserve"> is its internal source of energy. Radiation from the Sun provides the </w:t>
            </w:r>
            <w:r w:rsidRPr="006F63C5">
              <w:rPr>
                <w:rFonts w:asciiTheme="minorHAnsi" w:hAnsiTheme="minorHAnsi"/>
                <w:noProof/>
                <w:sz w:val="18"/>
                <w:szCs w:val="18"/>
              </w:rPr>
              <w:t>energy</w:t>
            </w:r>
            <w:r w:rsidRPr="006F63C5">
              <w:rPr>
                <w:rFonts w:asciiTheme="minorHAnsi" w:hAnsiTheme="minorHAnsi"/>
                <w:sz w:val="18"/>
                <w:szCs w:val="18"/>
              </w:rPr>
              <w:t xml:space="preserve"> that enables plants containing chlorophyll to make glucose through the process of photosynthesis.</w:t>
            </w:r>
            <w:hyperlink w:anchor="_14hx32g">
              <w:r w:rsidRPr="006F63C5">
                <w:rPr>
                  <w:rFonts w:asciiTheme="minorHAnsi" w:hAnsiTheme="minorHAnsi"/>
                  <w:sz w:val="18"/>
                  <w:szCs w:val="18"/>
                  <w:u w:val="single"/>
                  <w:vertAlign w:val="superscript"/>
                </w:rPr>
                <w:t>2</w:t>
              </w:r>
            </w:hyperlink>
            <w:r w:rsidRPr="006F63C5">
              <w:rPr>
                <w:rFonts w:asciiTheme="minorHAnsi" w:hAnsiTheme="minorHAnsi"/>
                <w:sz w:val="18"/>
                <w:szCs w:val="18"/>
                <w:vertAlign w:val="superscript"/>
              </w:rPr>
              <w:t xml:space="preserve"> (p. 24)</w:t>
            </w:r>
            <w:r w:rsidRPr="006F63C5">
              <w:rPr>
                <w:rFonts w:asciiTheme="minorHAnsi" w:hAnsiTheme="minorHAnsi"/>
                <w:sz w:val="18"/>
                <w:szCs w:val="18"/>
              </w:rPr>
              <w:t xml:space="preserve"> The ocean exerts a </w:t>
            </w:r>
            <w:r w:rsidRPr="006F63C5">
              <w:rPr>
                <w:rFonts w:asciiTheme="minorHAnsi" w:hAnsiTheme="minorHAnsi"/>
                <w:noProof/>
                <w:sz w:val="18"/>
                <w:szCs w:val="18"/>
              </w:rPr>
              <w:t>major</w:t>
            </w:r>
            <w:r w:rsidRPr="006F63C5">
              <w:rPr>
                <w:rFonts w:asciiTheme="minorHAnsi" w:hAnsiTheme="minorHAnsi"/>
                <w:sz w:val="18"/>
                <w:szCs w:val="18"/>
              </w:rPr>
              <w:t xml:space="preserve"> influence on weather and climate by absorbing energy from the sun, releasing it over time, and globally redistributing it through ocean currents. </w:t>
            </w:r>
            <w:r w:rsidRPr="006F63C5">
              <w:rPr>
                <w:rFonts w:asciiTheme="minorHAnsi" w:hAnsiTheme="minorHAnsi"/>
                <w:b/>
                <w:sz w:val="18"/>
                <w:szCs w:val="18"/>
              </w:rPr>
              <w:t>Greenhouse gases</w:t>
            </w:r>
            <w:r w:rsidRPr="006F63C5">
              <w:rPr>
                <w:rFonts w:asciiTheme="minorHAnsi" w:hAnsiTheme="minorHAnsi"/>
                <w:sz w:val="18"/>
                <w:szCs w:val="18"/>
              </w:rPr>
              <w:t xml:space="preserve"> in the atmosphere absorb and retain the energy radiated from land and ocean surfaces, thereby regulating Earth’s average surface temperature and keeping it habitable.</w:t>
            </w:r>
            <w:hyperlink w:anchor="_14hx32g">
              <w:r w:rsidRPr="006F63C5">
                <w:rPr>
                  <w:rFonts w:asciiTheme="minorHAnsi" w:hAnsiTheme="minorHAnsi"/>
                  <w:sz w:val="18"/>
                  <w:szCs w:val="18"/>
                  <w:u w:val="single"/>
                  <w:vertAlign w:val="superscript"/>
                </w:rPr>
                <w:t>4</w:t>
              </w:r>
            </w:hyperlink>
            <w:r w:rsidRPr="006F63C5">
              <w:rPr>
                <w:rFonts w:asciiTheme="minorHAnsi" w:hAnsiTheme="minorHAnsi"/>
                <w:sz w:val="18"/>
                <w:szCs w:val="18"/>
                <w:u w:val="single"/>
                <w:vertAlign w:val="superscript"/>
              </w:rPr>
              <w:t xml:space="preserve"> </w:t>
            </w:r>
            <w:r w:rsidRPr="006F63C5">
              <w:rPr>
                <w:rFonts w:asciiTheme="minorHAnsi" w:hAnsiTheme="minorHAnsi"/>
                <w:sz w:val="18"/>
                <w:szCs w:val="18"/>
                <w:vertAlign w:val="superscript"/>
              </w:rPr>
              <w:t>(p. 188)</w:t>
            </w:r>
          </w:p>
          <w:p w14:paraId="6E92EE69" w14:textId="77777777" w:rsidR="00D053E3" w:rsidRDefault="00D053E3" w:rsidP="003E4F35">
            <w:pPr>
              <w:jc w:val="both"/>
              <w:rPr>
                <w:rFonts w:asciiTheme="minorHAnsi" w:hAnsiTheme="minorHAnsi"/>
              </w:rPr>
            </w:pPr>
          </w:p>
          <w:p w14:paraId="01E6C2A1" w14:textId="3D38F658" w:rsidR="00D053E3" w:rsidRPr="00DB1009" w:rsidRDefault="00D053E3" w:rsidP="003E4F35">
            <w:pPr>
              <w:jc w:val="both"/>
              <w:rPr>
                <w:rFonts w:asciiTheme="minorHAnsi" w:hAnsiTheme="minorHAnsi"/>
                <w:sz w:val="18"/>
                <w:szCs w:val="18"/>
              </w:rPr>
            </w:pPr>
            <w:r w:rsidRPr="008B6932">
              <w:rPr>
                <w:rFonts w:asciiTheme="minorHAnsi" w:hAnsiTheme="minorHAnsi"/>
                <w:sz w:val="18"/>
                <w:szCs w:val="18"/>
              </w:rPr>
              <w:t>Water continually cycles among land, ocean, and atmosphere via transpiration, evaporation, condensation and crystallization, and precipitation as well as downhill flows on land. The complex patterns of the changes</w:t>
            </w:r>
            <w:r w:rsidR="008526A2" w:rsidRPr="008B6932">
              <w:rPr>
                <w:rFonts w:asciiTheme="minorHAnsi" w:hAnsiTheme="minorHAnsi"/>
                <w:sz w:val="18"/>
                <w:szCs w:val="18"/>
              </w:rPr>
              <w:t xml:space="preserve"> and the movement of water in the atmosphere, determined by winds, landforms, and ocean temperatures and currents, are major determinants of local weather patterns. </w:t>
            </w:r>
            <w:hyperlink w:anchor="_14hx32g">
              <w:r w:rsidR="008526A2" w:rsidRPr="008B6932">
                <w:rPr>
                  <w:rFonts w:asciiTheme="minorHAnsi" w:hAnsiTheme="minorHAnsi"/>
                  <w:sz w:val="18"/>
                  <w:szCs w:val="18"/>
                  <w:u w:val="single"/>
                  <w:vertAlign w:val="superscript"/>
                </w:rPr>
                <w:t>4</w:t>
              </w:r>
            </w:hyperlink>
            <w:r w:rsidR="008526A2" w:rsidRPr="008B6932">
              <w:rPr>
                <w:rFonts w:asciiTheme="minorHAnsi" w:hAnsiTheme="minorHAnsi"/>
                <w:sz w:val="18"/>
                <w:szCs w:val="18"/>
                <w:vertAlign w:val="superscript"/>
              </w:rPr>
              <w:t>(p.185)</w:t>
            </w:r>
          </w:p>
        </w:tc>
      </w:tr>
      <w:tr w:rsidR="00F46A6E" w:rsidRPr="000E60D1" w14:paraId="1AD213B8" w14:textId="77777777" w:rsidTr="003E4F35">
        <w:tc>
          <w:tcPr>
            <w:tcW w:w="5310" w:type="dxa"/>
          </w:tcPr>
          <w:p w14:paraId="07E832EF" w14:textId="77777777" w:rsidR="00F46A6E" w:rsidRPr="000E60D1" w:rsidRDefault="00B65834" w:rsidP="003E4F35">
            <w:pPr>
              <w:rPr>
                <w:rFonts w:asciiTheme="minorHAnsi" w:hAnsiTheme="minorHAnsi"/>
              </w:rPr>
            </w:pPr>
            <w:hyperlink r:id="rId52" w:anchor="56" w:history="1">
              <w:r w:rsidR="00F46A6E" w:rsidRPr="00B97870">
                <w:rPr>
                  <w:rStyle w:val="Hyperlink"/>
                  <w:rFonts w:asciiTheme="minorHAnsi" w:hAnsiTheme="minorHAnsi"/>
                  <w:b/>
                </w:rPr>
                <w:t>Construct a model</w:t>
              </w:r>
            </w:hyperlink>
            <w:r w:rsidR="00F46A6E" w:rsidRPr="000E60D1">
              <w:rPr>
                <w:rFonts w:asciiTheme="minorHAnsi" w:hAnsiTheme="minorHAnsi"/>
              </w:rPr>
              <w:t xml:space="preserve"> that shows the cycling of matter and flow of energy in the atmosphere, hydrosphere, and geosphere. </w:t>
            </w:r>
          </w:p>
          <w:p w14:paraId="71F6BBA0" w14:textId="77777777" w:rsidR="00F46A6E" w:rsidRPr="000E60D1" w:rsidRDefault="00F46A6E" w:rsidP="003E4F35">
            <w:pPr>
              <w:rPr>
                <w:rFonts w:asciiTheme="minorHAnsi" w:hAnsiTheme="minorHAnsi"/>
                <w:b/>
              </w:rPr>
            </w:pPr>
          </w:p>
        </w:tc>
        <w:tc>
          <w:tcPr>
            <w:tcW w:w="7740" w:type="dxa"/>
            <w:vMerge/>
            <w:shd w:val="clear" w:color="auto" w:fill="auto"/>
          </w:tcPr>
          <w:p w14:paraId="2188DEA5" w14:textId="77777777" w:rsidR="00F46A6E" w:rsidRPr="00236774" w:rsidRDefault="00F46A6E" w:rsidP="003E4F35">
            <w:pPr>
              <w:jc w:val="both"/>
              <w:rPr>
                <w:rFonts w:asciiTheme="minorHAnsi" w:hAnsiTheme="minorHAnsi"/>
                <w:sz w:val="20"/>
                <w:szCs w:val="20"/>
                <w:vertAlign w:val="superscript"/>
              </w:rPr>
            </w:pPr>
          </w:p>
        </w:tc>
      </w:tr>
      <w:tr w:rsidR="00F46A6E" w:rsidRPr="000E60D1" w14:paraId="0DD57581" w14:textId="77777777" w:rsidTr="003E4F35">
        <w:tc>
          <w:tcPr>
            <w:tcW w:w="5310" w:type="dxa"/>
            <w:shd w:val="clear" w:color="auto" w:fill="DBEEF3"/>
          </w:tcPr>
          <w:p w14:paraId="084B4108" w14:textId="77777777" w:rsidR="00F46A6E" w:rsidRPr="000E60D1" w:rsidRDefault="00F46A6E" w:rsidP="003E4F35">
            <w:pPr>
              <w:rPr>
                <w:rFonts w:asciiTheme="minorHAnsi" w:hAnsiTheme="minorHAnsi"/>
                <w:b/>
              </w:rPr>
            </w:pPr>
            <w:r w:rsidRPr="000E60D1">
              <w:rPr>
                <w:rFonts w:asciiTheme="minorHAnsi" w:hAnsiTheme="minorHAnsi"/>
                <w:b/>
              </w:rPr>
              <w:t>7.E1U1.6</w:t>
            </w:r>
          </w:p>
        </w:tc>
        <w:tc>
          <w:tcPr>
            <w:tcW w:w="7740" w:type="dxa"/>
            <w:shd w:val="clear" w:color="auto" w:fill="DBEEF3"/>
          </w:tcPr>
          <w:p w14:paraId="4A0A7273" w14:textId="77777777" w:rsidR="00F46A6E" w:rsidRPr="000E60D1" w:rsidRDefault="00F46A6E" w:rsidP="003E4F35">
            <w:pPr>
              <w:rPr>
                <w:rFonts w:asciiTheme="minorHAnsi" w:hAnsiTheme="minorHAnsi"/>
                <w:b/>
              </w:rPr>
            </w:pPr>
            <w:r w:rsidRPr="003B1B3A">
              <w:rPr>
                <w:rFonts w:asciiTheme="minorHAnsi" w:hAnsiTheme="minorHAnsi"/>
                <w:b/>
                <w:szCs w:val="20"/>
              </w:rPr>
              <w:t>Crosscutting Concepts and Background Information for Educators</w:t>
            </w:r>
          </w:p>
        </w:tc>
      </w:tr>
      <w:tr w:rsidR="00F46A6E" w:rsidRPr="000E60D1" w14:paraId="38286CF8" w14:textId="77777777" w:rsidTr="003E4F35">
        <w:tc>
          <w:tcPr>
            <w:tcW w:w="5310" w:type="dxa"/>
          </w:tcPr>
          <w:p w14:paraId="51099387" w14:textId="77777777" w:rsidR="00F46A6E" w:rsidRPr="000E60D1" w:rsidRDefault="00B65834" w:rsidP="003E4F35">
            <w:pPr>
              <w:rPr>
                <w:rFonts w:asciiTheme="minorHAnsi" w:hAnsiTheme="minorHAnsi"/>
              </w:rPr>
            </w:pPr>
            <w:hyperlink r:id="rId53" w:anchor="56" w:history="1">
              <w:r w:rsidR="00F46A6E" w:rsidRPr="00B97870">
                <w:rPr>
                  <w:rStyle w:val="Hyperlink"/>
                  <w:rFonts w:asciiTheme="minorHAnsi" w:hAnsiTheme="minorHAnsi"/>
                  <w:b/>
                </w:rPr>
                <w:t>Construct a model</w:t>
              </w:r>
            </w:hyperlink>
            <w:r w:rsidR="00F46A6E" w:rsidRPr="000E60D1">
              <w:rPr>
                <w:rFonts w:asciiTheme="minorHAnsi" w:hAnsiTheme="minorHAnsi"/>
              </w:rPr>
              <w:t xml:space="preserve"> </w:t>
            </w:r>
            <w:r w:rsidR="00F46A6E">
              <w:rPr>
                <w:rFonts w:asciiTheme="minorHAnsi" w:hAnsiTheme="minorHAnsi"/>
              </w:rPr>
              <w:t xml:space="preserve">to explain </w:t>
            </w:r>
            <w:r w:rsidR="00F46A6E" w:rsidRPr="000E60D1">
              <w:rPr>
                <w:rFonts w:asciiTheme="minorHAnsi" w:hAnsiTheme="minorHAnsi"/>
              </w:rPr>
              <w:t xml:space="preserve">how the distribution of fossils and rocks, continental shapes, and seafloor structures provides evidence of the past plate motions. </w:t>
            </w:r>
          </w:p>
          <w:p w14:paraId="776D8EB0" w14:textId="77777777" w:rsidR="00F46A6E" w:rsidRPr="000E60D1" w:rsidRDefault="00F46A6E" w:rsidP="003E4F35">
            <w:pPr>
              <w:rPr>
                <w:rFonts w:asciiTheme="minorHAnsi" w:hAnsiTheme="minorHAnsi"/>
                <w:b/>
              </w:rPr>
            </w:pPr>
          </w:p>
          <w:p w14:paraId="4107DE50" w14:textId="77777777" w:rsidR="00F46A6E" w:rsidRDefault="00F46A6E" w:rsidP="003E4F35">
            <w:pPr>
              <w:rPr>
                <w:rFonts w:asciiTheme="minorHAnsi" w:hAnsiTheme="minorHAnsi"/>
                <w:b/>
              </w:rPr>
            </w:pPr>
          </w:p>
          <w:p w14:paraId="65E87DF3" w14:textId="77777777" w:rsidR="00F46A6E" w:rsidRPr="000E60D1" w:rsidRDefault="00F46A6E" w:rsidP="003E4F35">
            <w:pPr>
              <w:rPr>
                <w:rFonts w:asciiTheme="minorHAnsi" w:hAnsiTheme="minorHAnsi"/>
                <w:b/>
              </w:rPr>
            </w:pPr>
          </w:p>
        </w:tc>
        <w:tc>
          <w:tcPr>
            <w:tcW w:w="7740" w:type="dxa"/>
          </w:tcPr>
          <w:p w14:paraId="2334B9C8" w14:textId="77777777" w:rsidR="00F46A6E" w:rsidRPr="00A842FE" w:rsidRDefault="00F46A6E" w:rsidP="003E4F35">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38C7F3B7" w14:textId="77777777" w:rsidR="00F46A6E" w:rsidRPr="009D0291" w:rsidRDefault="00F46A6E" w:rsidP="003E4F35">
            <w:pPr>
              <w:rPr>
                <w:rFonts w:asciiTheme="minorHAnsi" w:hAnsiTheme="minorHAnsi"/>
                <w:sz w:val="20"/>
                <w:szCs w:val="20"/>
              </w:rPr>
            </w:pPr>
            <w:r w:rsidRPr="009D0291">
              <w:rPr>
                <w:rFonts w:asciiTheme="minorHAnsi" w:hAnsiTheme="minorHAnsi"/>
                <w:b/>
                <w:sz w:val="20"/>
                <w:szCs w:val="20"/>
              </w:rPr>
              <w:t>Patterns; Cause and Effect</w:t>
            </w:r>
            <w:r w:rsidRPr="009D0291">
              <w:rPr>
                <w:rFonts w:asciiTheme="minorHAnsi" w:hAnsiTheme="minorHAnsi"/>
                <w:sz w:val="20"/>
                <w:szCs w:val="20"/>
              </w:rPr>
              <w:t xml:space="preserve">; Scale, Proportion </w:t>
            </w:r>
            <w:r w:rsidRPr="009D0291">
              <w:rPr>
                <w:rFonts w:asciiTheme="minorHAnsi" w:hAnsiTheme="minorHAnsi"/>
                <w:noProof/>
                <w:sz w:val="20"/>
                <w:szCs w:val="20"/>
              </w:rPr>
              <w:t>and</w:t>
            </w:r>
            <w:r w:rsidRPr="009D0291">
              <w:rPr>
                <w:rFonts w:asciiTheme="minorHAnsi" w:hAnsiTheme="minorHAnsi"/>
                <w:sz w:val="20"/>
                <w:szCs w:val="20"/>
              </w:rPr>
              <w:t xml:space="preserve"> Quantity; Systems and System Models; Energy and Matter; </w:t>
            </w:r>
            <w:r w:rsidRPr="009D0291">
              <w:rPr>
                <w:rFonts w:asciiTheme="minorHAnsi" w:hAnsiTheme="minorHAnsi"/>
                <w:b/>
                <w:sz w:val="20"/>
                <w:szCs w:val="20"/>
              </w:rPr>
              <w:t>Structure and Function</w:t>
            </w:r>
            <w:r w:rsidRPr="009D0291">
              <w:rPr>
                <w:rFonts w:asciiTheme="minorHAnsi" w:hAnsiTheme="minorHAnsi"/>
                <w:sz w:val="20"/>
                <w:szCs w:val="20"/>
              </w:rPr>
              <w:t>; Stability and Change</w:t>
            </w:r>
            <w:hyperlink r:id="rId54" w:anchor="_14hx32g" w:history="1">
              <w:r w:rsidRPr="009D0291">
                <w:rPr>
                  <w:rStyle w:val="Hyperlink"/>
                  <w:rFonts w:asciiTheme="minorHAnsi" w:hAnsiTheme="minorHAnsi"/>
                  <w:sz w:val="20"/>
                  <w:szCs w:val="20"/>
                  <w:vertAlign w:val="superscript"/>
                </w:rPr>
                <w:t>4</w:t>
              </w:r>
            </w:hyperlink>
          </w:p>
          <w:p w14:paraId="69DD86F3" w14:textId="77777777" w:rsidR="00F46A6E" w:rsidRPr="00A842FE" w:rsidRDefault="00F46A6E" w:rsidP="003E4F35">
            <w:pPr>
              <w:jc w:val="both"/>
              <w:rPr>
                <w:rFonts w:asciiTheme="minorHAnsi" w:hAnsiTheme="minorHAnsi"/>
                <w:sz w:val="20"/>
                <w:szCs w:val="20"/>
              </w:rPr>
            </w:pPr>
          </w:p>
          <w:p w14:paraId="728EFF73" w14:textId="77777777" w:rsidR="00F46A6E" w:rsidRPr="00A842FE" w:rsidRDefault="00F46A6E" w:rsidP="003E4F35">
            <w:pPr>
              <w:rPr>
                <w:rFonts w:asciiTheme="minorHAnsi" w:hAnsiTheme="minorHAnsi"/>
                <w:sz w:val="20"/>
                <w:szCs w:val="20"/>
              </w:rPr>
            </w:pPr>
            <w:r w:rsidRPr="00A842FE">
              <w:rPr>
                <w:rFonts w:asciiTheme="minorHAnsi" w:hAnsiTheme="minorHAnsi"/>
                <w:b/>
                <w:sz w:val="20"/>
                <w:szCs w:val="20"/>
                <w:u w:val="single"/>
              </w:rPr>
              <w:t>Background Information:</w:t>
            </w:r>
          </w:p>
          <w:p w14:paraId="72EAE38C" w14:textId="77777777" w:rsidR="000475F1" w:rsidRPr="000475F1" w:rsidRDefault="00F46A6E" w:rsidP="003E4F35">
            <w:pPr>
              <w:rPr>
                <w:rFonts w:asciiTheme="minorHAnsi" w:hAnsiTheme="minorHAnsi"/>
                <w:sz w:val="18"/>
                <w:szCs w:val="20"/>
                <w:vertAlign w:val="superscript"/>
              </w:rPr>
            </w:pPr>
            <w:r w:rsidRPr="00236774">
              <w:rPr>
                <w:rFonts w:asciiTheme="minorHAnsi" w:hAnsiTheme="minorHAnsi"/>
                <w:b/>
                <w:sz w:val="18"/>
                <w:szCs w:val="20"/>
              </w:rPr>
              <w:t>Plate tectonics</w:t>
            </w:r>
            <w:r w:rsidRPr="00236774">
              <w:rPr>
                <w:rFonts w:asciiTheme="minorHAnsi" w:hAnsiTheme="minorHAnsi"/>
                <w:sz w:val="18"/>
                <w:szCs w:val="20"/>
              </w:rPr>
              <w:t xml:space="preserve"> is the unifying theory that explains the past and current movements of the rocks at Earth’s surface and provides a framework for understanding its geological history. Plate movements are responsible for most </w:t>
            </w:r>
            <w:r w:rsidRPr="00236774">
              <w:rPr>
                <w:rFonts w:asciiTheme="minorHAnsi" w:hAnsiTheme="minorHAnsi"/>
                <w:b/>
                <w:sz w:val="18"/>
                <w:szCs w:val="20"/>
              </w:rPr>
              <w:t>continental</w:t>
            </w:r>
            <w:r w:rsidRPr="00236774">
              <w:rPr>
                <w:rFonts w:asciiTheme="minorHAnsi" w:hAnsiTheme="minorHAnsi"/>
                <w:sz w:val="18"/>
                <w:szCs w:val="20"/>
              </w:rPr>
              <w:t xml:space="preserve"> and </w:t>
            </w:r>
            <w:r w:rsidRPr="00236774">
              <w:rPr>
                <w:rFonts w:asciiTheme="minorHAnsi" w:hAnsiTheme="minorHAnsi"/>
                <w:b/>
                <w:sz w:val="18"/>
                <w:szCs w:val="20"/>
              </w:rPr>
              <w:t>ocean</w:t>
            </w:r>
            <w:r w:rsidRPr="00236774">
              <w:rPr>
                <w:rFonts w:asciiTheme="minorHAnsi" w:hAnsiTheme="minorHAnsi"/>
                <w:sz w:val="18"/>
                <w:szCs w:val="20"/>
              </w:rPr>
              <w:t xml:space="preserve"> floor features and </w:t>
            </w:r>
            <w:r w:rsidRPr="00236774">
              <w:rPr>
                <w:rFonts w:asciiTheme="minorHAnsi" w:hAnsiTheme="minorHAnsi"/>
                <w:noProof/>
                <w:sz w:val="18"/>
                <w:szCs w:val="20"/>
              </w:rPr>
              <w:t>for</w:t>
            </w:r>
            <w:r w:rsidRPr="00236774">
              <w:rPr>
                <w:rFonts w:asciiTheme="minorHAnsi" w:hAnsiTheme="minorHAnsi"/>
                <w:sz w:val="18"/>
                <w:szCs w:val="20"/>
              </w:rPr>
              <w:t xml:space="preserve"> the distribution of most </w:t>
            </w:r>
            <w:r w:rsidRPr="00236774">
              <w:rPr>
                <w:rFonts w:asciiTheme="minorHAnsi" w:hAnsiTheme="minorHAnsi"/>
                <w:b/>
                <w:sz w:val="18"/>
                <w:szCs w:val="20"/>
              </w:rPr>
              <w:t>rocks</w:t>
            </w:r>
            <w:r w:rsidRPr="00236774">
              <w:rPr>
                <w:rFonts w:asciiTheme="minorHAnsi" w:hAnsiTheme="minorHAnsi"/>
                <w:sz w:val="18"/>
                <w:szCs w:val="20"/>
              </w:rPr>
              <w:t xml:space="preserve"> and </w:t>
            </w:r>
            <w:r w:rsidRPr="00236774">
              <w:rPr>
                <w:rFonts w:asciiTheme="minorHAnsi" w:hAnsiTheme="minorHAnsi"/>
                <w:b/>
                <w:sz w:val="18"/>
                <w:szCs w:val="20"/>
              </w:rPr>
              <w:t>minerals</w:t>
            </w:r>
            <w:r w:rsidRPr="00236774">
              <w:rPr>
                <w:rFonts w:asciiTheme="minorHAnsi" w:hAnsiTheme="minorHAnsi"/>
                <w:sz w:val="18"/>
                <w:szCs w:val="20"/>
              </w:rPr>
              <w:t xml:space="preserve"> within </w:t>
            </w:r>
            <w:r w:rsidRPr="00236774">
              <w:rPr>
                <w:rFonts w:asciiTheme="minorHAnsi" w:hAnsiTheme="minorHAnsi"/>
                <w:b/>
                <w:sz w:val="18"/>
                <w:szCs w:val="20"/>
              </w:rPr>
              <w:t>Earth’s crust</w:t>
            </w:r>
            <w:r w:rsidRPr="00236774">
              <w:rPr>
                <w:rFonts w:asciiTheme="minorHAnsi" w:hAnsiTheme="minorHAnsi"/>
                <w:sz w:val="18"/>
                <w:szCs w:val="20"/>
              </w:rPr>
              <w:t xml:space="preserve">. Maps of </w:t>
            </w:r>
            <w:r w:rsidRPr="00236774">
              <w:rPr>
                <w:rFonts w:asciiTheme="minorHAnsi" w:hAnsiTheme="minorHAnsi"/>
                <w:noProof/>
                <w:sz w:val="18"/>
                <w:szCs w:val="20"/>
              </w:rPr>
              <w:t>ancient</w:t>
            </w:r>
            <w:r w:rsidRPr="00236774">
              <w:rPr>
                <w:rFonts w:asciiTheme="minorHAnsi" w:hAnsiTheme="minorHAnsi"/>
                <w:sz w:val="18"/>
                <w:szCs w:val="20"/>
              </w:rPr>
              <w:t xml:space="preserve"> land and water patterns, based on investigations of rocks and </w:t>
            </w:r>
            <w:r w:rsidRPr="00236774">
              <w:rPr>
                <w:rFonts w:asciiTheme="minorHAnsi" w:hAnsiTheme="minorHAnsi"/>
                <w:b/>
                <w:sz w:val="18"/>
                <w:szCs w:val="20"/>
              </w:rPr>
              <w:t>fossils</w:t>
            </w:r>
            <w:r w:rsidRPr="00236774">
              <w:rPr>
                <w:rFonts w:asciiTheme="minorHAnsi" w:hAnsiTheme="minorHAnsi"/>
                <w:sz w:val="18"/>
                <w:szCs w:val="20"/>
              </w:rPr>
              <w:t xml:space="preserve">, make clear how Earth’s plates have moved great distances, collided, and spread apart. </w:t>
            </w:r>
            <w:hyperlink w:anchor="_14hx32g">
              <w:r w:rsidRPr="00236774">
                <w:rPr>
                  <w:rFonts w:asciiTheme="minorHAnsi" w:hAnsiTheme="minorHAnsi"/>
                  <w:sz w:val="18"/>
                  <w:szCs w:val="20"/>
                  <w:u w:val="single"/>
                  <w:vertAlign w:val="superscript"/>
                </w:rPr>
                <w:t>4</w:t>
              </w:r>
            </w:hyperlink>
            <w:r w:rsidRPr="00236774">
              <w:rPr>
                <w:rFonts w:asciiTheme="minorHAnsi" w:hAnsiTheme="minorHAnsi"/>
                <w:sz w:val="18"/>
                <w:szCs w:val="20"/>
              </w:rPr>
              <w:t xml:space="preserve"> </w:t>
            </w:r>
            <w:r w:rsidRPr="00236774">
              <w:rPr>
                <w:rFonts w:asciiTheme="minorHAnsi" w:hAnsiTheme="minorHAnsi"/>
                <w:sz w:val="18"/>
                <w:szCs w:val="20"/>
                <w:vertAlign w:val="superscript"/>
              </w:rPr>
              <w:t>(p. 183)</w:t>
            </w:r>
          </w:p>
        </w:tc>
      </w:tr>
    </w:tbl>
    <w:p w14:paraId="01E92A5C" w14:textId="38B47120" w:rsidR="00F271BA" w:rsidRDefault="00F271BA"/>
    <w:tbl>
      <w:tblPr>
        <w:tblStyle w:val="aff1"/>
        <w:tblW w:w="130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10"/>
        <w:gridCol w:w="7740"/>
      </w:tblGrid>
      <w:tr w:rsidR="000475F1" w:rsidRPr="000E60D1" w14:paraId="49D10FE0" w14:textId="77777777" w:rsidTr="001D4BC2">
        <w:tc>
          <w:tcPr>
            <w:tcW w:w="5310" w:type="dxa"/>
            <w:shd w:val="clear" w:color="auto" w:fill="DBEEF3"/>
          </w:tcPr>
          <w:p w14:paraId="690AAABD" w14:textId="77777777" w:rsidR="000475F1" w:rsidRPr="000E60D1" w:rsidRDefault="000475F1" w:rsidP="001D4BC2">
            <w:pPr>
              <w:rPr>
                <w:rFonts w:asciiTheme="minorHAnsi" w:hAnsiTheme="minorHAnsi"/>
              </w:rPr>
            </w:pPr>
            <w:r w:rsidRPr="000E60D1">
              <w:rPr>
                <w:rFonts w:asciiTheme="minorHAnsi" w:hAnsiTheme="minorHAnsi"/>
                <w:b/>
              </w:rPr>
              <w:t>7.E1U2.7</w:t>
            </w:r>
          </w:p>
        </w:tc>
        <w:tc>
          <w:tcPr>
            <w:tcW w:w="7740" w:type="dxa"/>
            <w:shd w:val="clear" w:color="auto" w:fill="DBEEF3"/>
          </w:tcPr>
          <w:p w14:paraId="59451204" w14:textId="77777777" w:rsidR="000475F1" w:rsidRPr="000E60D1" w:rsidRDefault="000475F1" w:rsidP="001D4BC2">
            <w:pPr>
              <w:rPr>
                <w:rFonts w:asciiTheme="minorHAnsi" w:hAnsiTheme="minorHAnsi"/>
              </w:rPr>
            </w:pPr>
            <w:r w:rsidRPr="003B1B3A">
              <w:rPr>
                <w:rFonts w:asciiTheme="minorHAnsi" w:hAnsiTheme="minorHAnsi"/>
                <w:b/>
                <w:szCs w:val="20"/>
              </w:rPr>
              <w:t>Crosscutting Concepts and Background Information for Educators</w:t>
            </w:r>
          </w:p>
        </w:tc>
      </w:tr>
      <w:tr w:rsidR="000475F1" w:rsidRPr="000E60D1" w14:paraId="71973422" w14:textId="77777777" w:rsidTr="001D4BC2">
        <w:tc>
          <w:tcPr>
            <w:tcW w:w="5310" w:type="dxa"/>
          </w:tcPr>
          <w:p w14:paraId="745AD7D8" w14:textId="77777777" w:rsidR="000475F1" w:rsidRPr="000E60D1" w:rsidRDefault="00B65834" w:rsidP="001D4BC2">
            <w:pPr>
              <w:rPr>
                <w:rFonts w:asciiTheme="minorHAnsi" w:hAnsiTheme="minorHAnsi"/>
                <w:strike/>
              </w:rPr>
            </w:pPr>
            <w:hyperlink r:id="rId55" w:anchor="61" w:history="1">
              <w:r w:rsidR="000475F1" w:rsidRPr="00B97870">
                <w:rPr>
                  <w:rStyle w:val="Hyperlink"/>
                  <w:rFonts w:asciiTheme="minorHAnsi" w:hAnsiTheme="minorHAnsi"/>
                  <w:b/>
                </w:rPr>
                <w:t>Analyze and interpret data</w:t>
              </w:r>
            </w:hyperlink>
            <w:r w:rsidR="000475F1" w:rsidRPr="000E60D1">
              <w:rPr>
                <w:rFonts w:asciiTheme="minorHAnsi" w:hAnsiTheme="minorHAnsi"/>
                <w:b/>
              </w:rPr>
              <w:t xml:space="preserve"> </w:t>
            </w:r>
            <w:hyperlink r:id="rId56" w:anchor="67" w:history="1">
              <w:r w:rsidR="000475F1" w:rsidRPr="00B97870">
                <w:rPr>
                  <w:rStyle w:val="Hyperlink"/>
                  <w:rFonts w:asciiTheme="minorHAnsi" w:hAnsiTheme="minorHAnsi"/>
                  <w:b/>
                </w:rPr>
                <w:t>to construct an explanation</w:t>
              </w:r>
            </w:hyperlink>
            <w:r w:rsidR="000475F1" w:rsidRPr="000E60D1">
              <w:rPr>
                <w:rFonts w:asciiTheme="minorHAnsi" w:hAnsiTheme="minorHAnsi"/>
              </w:rPr>
              <w:t xml:space="preserve"> for how advances in technology </w:t>
            </w:r>
            <w:r w:rsidR="000475F1" w:rsidRPr="002E0120">
              <w:rPr>
                <w:rFonts w:asciiTheme="minorHAnsi" w:hAnsiTheme="minorHAnsi"/>
                <w:noProof/>
              </w:rPr>
              <w:t>has</w:t>
            </w:r>
            <w:r w:rsidR="000475F1" w:rsidRPr="000E60D1">
              <w:rPr>
                <w:rFonts w:asciiTheme="minorHAnsi" w:hAnsiTheme="minorHAnsi"/>
              </w:rPr>
              <w:t xml:space="preserve"> improved weather prediction.</w:t>
            </w:r>
          </w:p>
          <w:p w14:paraId="5C1760A5" w14:textId="77777777" w:rsidR="000475F1" w:rsidRPr="000E60D1" w:rsidRDefault="000475F1" w:rsidP="001D4BC2">
            <w:pPr>
              <w:rPr>
                <w:rFonts w:asciiTheme="minorHAnsi" w:hAnsiTheme="minorHAnsi"/>
              </w:rPr>
            </w:pPr>
            <w:r w:rsidRPr="000E60D1">
              <w:rPr>
                <w:rFonts w:asciiTheme="minorHAnsi" w:hAnsiTheme="minorHAnsi"/>
              </w:rPr>
              <w:t xml:space="preserve"> </w:t>
            </w:r>
          </w:p>
          <w:p w14:paraId="07E3786E" w14:textId="77777777" w:rsidR="000475F1" w:rsidRPr="000E60D1" w:rsidRDefault="000475F1" w:rsidP="001D4BC2">
            <w:pPr>
              <w:rPr>
                <w:rFonts w:asciiTheme="minorHAnsi" w:hAnsiTheme="minorHAnsi"/>
                <w:b/>
              </w:rPr>
            </w:pPr>
          </w:p>
        </w:tc>
        <w:tc>
          <w:tcPr>
            <w:tcW w:w="7740" w:type="dxa"/>
          </w:tcPr>
          <w:p w14:paraId="3C8FC94F" w14:textId="77777777" w:rsidR="000475F1" w:rsidRPr="00A842FE" w:rsidRDefault="000475F1" w:rsidP="001D4BC2">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732AC220" w14:textId="77777777" w:rsidR="000475F1" w:rsidRPr="009D0291" w:rsidRDefault="000475F1" w:rsidP="001D4BC2">
            <w:pPr>
              <w:rPr>
                <w:rFonts w:asciiTheme="minorHAnsi" w:hAnsiTheme="minorHAnsi"/>
                <w:sz w:val="20"/>
                <w:szCs w:val="20"/>
              </w:rPr>
            </w:pPr>
            <w:r w:rsidRPr="009D0291">
              <w:rPr>
                <w:rFonts w:asciiTheme="minorHAnsi" w:hAnsiTheme="minorHAnsi"/>
                <w:b/>
                <w:sz w:val="20"/>
                <w:szCs w:val="20"/>
              </w:rPr>
              <w:t>Patterns; Cause and Effect</w:t>
            </w:r>
            <w:r w:rsidRPr="009D0291">
              <w:rPr>
                <w:rFonts w:asciiTheme="minorHAnsi" w:hAnsiTheme="minorHAnsi"/>
                <w:sz w:val="20"/>
                <w:szCs w:val="20"/>
              </w:rPr>
              <w:t xml:space="preserve">; Scale, Proportion </w:t>
            </w:r>
            <w:r w:rsidRPr="009D0291">
              <w:rPr>
                <w:rFonts w:asciiTheme="minorHAnsi" w:hAnsiTheme="minorHAnsi"/>
                <w:noProof/>
                <w:sz w:val="20"/>
                <w:szCs w:val="20"/>
              </w:rPr>
              <w:t>and</w:t>
            </w:r>
            <w:r w:rsidRPr="009D0291">
              <w:rPr>
                <w:rFonts w:asciiTheme="minorHAnsi" w:hAnsiTheme="minorHAnsi"/>
                <w:sz w:val="20"/>
                <w:szCs w:val="20"/>
              </w:rPr>
              <w:t xml:space="preserve"> Quantity; Systems and System Models; Energy and Matter; </w:t>
            </w:r>
            <w:r w:rsidRPr="009D0291">
              <w:rPr>
                <w:rFonts w:asciiTheme="minorHAnsi" w:hAnsiTheme="minorHAnsi"/>
                <w:b/>
                <w:sz w:val="20"/>
                <w:szCs w:val="20"/>
              </w:rPr>
              <w:t>Structure and Function</w:t>
            </w:r>
            <w:r w:rsidRPr="009D0291">
              <w:rPr>
                <w:rFonts w:asciiTheme="minorHAnsi" w:hAnsiTheme="minorHAnsi"/>
                <w:sz w:val="20"/>
                <w:szCs w:val="20"/>
              </w:rPr>
              <w:t>; Stability and Change</w:t>
            </w:r>
            <w:hyperlink r:id="rId57" w:anchor="_14hx32g" w:history="1">
              <w:r w:rsidRPr="009D0291">
                <w:rPr>
                  <w:rStyle w:val="Hyperlink"/>
                  <w:rFonts w:asciiTheme="minorHAnsi" w:hAnsiTheme="minorHAnsi"/>
                  <w:sz w:val="20"/>
                  <w:szCs w:val="20"/>
                  <w:vertAlign w:val="superscript"/>
                </w:rPr>
                <w:t>4</w:t>
              </w:r>
            </w:hyperlink>
          </w:p>
          <w:p w14:paraId="4A662B14" w14:textId="77777777" w:rsidR="000475F1" w:rsidRPr="00A842FE" w:rsidRDefault="000475F1" w:rsidP="001D4BC2">
            <w:pPr>
              <w:jc w:val="both"/>
              <w:rPr>
                <w:rFonts w:asciiTheme="minorHAnsi" w:hAnsiTheme="minorHAnsi"/>
                <w:sz w:val="20"/>
                <w:szCs w:val="20"/>
              </w:rPr>
            </w:pPr>
          </w:p>
          <w:p w14:paraId="4C8F7602" w14:textId="77777777" w:rsidR="000475F1" w:rsidRPr="00A842FE" w:rsidRDefault="000475F1" w:rsidP="001D4BC2">
            <w:pPr>
              <w:rPr>
                <w:rFonts w:asciiTheme="minorHAnsi" w:hAnsiTheme="minorHAnsi"/>
                <w:sz w:val="20"/>
                <w:szCs w:val="20"/>
              </w:rPr>
            </w:pPr>
            <w:r w:rsidRPr="00A842FE">
              <w:rPr>
                <w:rFonts w:asciiTheme="minorHAnsi" w:hAnsiTheme="minorHAnsi"/>
                <w:b/>
                <w:sz w:val="20"/>
                <w:szCs w:val="20"/>
                <w:u w:val="single"/>
              </w:rPr>
              <w:t>Background Information:</w:t>
            </w:r>
          </w:p>
          <w:p w14:paraId="36AEF91A" w14:textId="77777777" w:rsidR="000475F1" w:rsidRPr="005F7AE7" w:rsidRDefault="000475F1" w:rsidP="001D4BC2">
            <w:pPr>
              <w:autoSpaceDE w:val="0"/>
              <w:autoSpaceDN w:val="0"/>
              <w:adjustRightInd w:val="0"/>
              <w:rPr>
                <w:rFonts w:ascii="Sabon-Roman" w:hAnsi="Sabon-Roman" w:cs="Sabon-Roman"/>
                <w:sz w:val="18"/>
                <w:szCs w:val="18"/>
              </w:rPr>
            </w:pPr>
            <w:r w:rsidRPr="005F7AE7">
              <w:rPr>
                <w:rFonts w:asciiTheme="minorHAnsi" w:hAnsiTheme="minorHAnsi"/>
                <w:b/>
                <w:sz w:val="18"/>
                <w:szCs w:val="18"/>
              </w:rPr>
              <w:t>Weather</w:t>
            </w:r>
            <w:r w:rsidRPr="005F7AE7">
              <w:rPr>
                <w:rFonts w:asciiTheme="minorHAnsi" w:hAnsiTheme="minorHAnsi"/>
                <w:sz w:val="18"/>
                <w:szCs w:val="18"/>
              </w:rPr>
              <w:t xml:space="preserve"> and </w:t>
            </w:r>
            <w:r w:rsidRPr="005F7AE7">
              <w:rPr>
                <w:rFonts w:asciiTheme="minorHAnsi" w:hAnsiTheme="minorHAnsi"/>
                <w:b/>
                <w:sz w:val="18"/>
                <w:szCs w:val="18"/>
              </w:rPr>
              <w:t>climate</w:t>
            </w:r>
            <w:r w:rsidRPr="005F7AE7">
              <w:rPr>
                <w:rFonts w:asciiTheme="minorHAnsi" w:hAnsiTheme="minorHAnsi"/>
                <w:sz w:val="18"/>
                <w:szCs w:val="18"/>
              </w:rPr>
              <w:t xml:space="preserve"> </w:t>
            </w:r>
            <w:r w:rsidRPr="005F7AE7">
              <w:rPr>
                <w:rFonts w:asciiTheme="minorHAnsi" w:hAnsiTheme="minorHAnsi"/>
                <w:noProof/>
                <w:sz w:val="18"/>
                <w:szCs w:val="18"/>
              </w:rPr>
              <w:t>are influenced</w:t>
            </w:r>
            <w:r w:rsidRPr="005F7AE7">
              <w:rPr>
                <w:rFonts w:asciiTheme="minorHAnsi" w:hAnsiTheme="minorHAnsi"/>
                <w:sz w:val="18"/>
                <w:szCs w:val="18"/>
              </w:rPr>
              <w:t xml:space="preserve"> by interactions involving </w:t>
            </w:r>
            <w:r w:rsidRPr="005F7AE7">
              <w:rPr>
                <w:rFonts w:asciiTheme="minorHAnsi" w:hAnsiTheme="minorHAnsi"/>
                <w:b/>
                <w:sz w:val="18"/>
                <w:szCs w:val="18"/>
              </w:rPr>
              <w:t>sunlight</w:t>
            </w:r>
            <w:r w:rsidRPr="005F7AE7">
              <w:rPr>
                <w:rFonts w:asciiTheme="minorHAnsi" w:hAnsiTheme="minorHAnsi"/>
                <w:sz w:val="18"/>
                <w:szCs w:val="18"/>
              </w:rPr>
              <w:t xml:space="preserve">, the </w:t>
            </w:r>
            <w:r w:rsidRPr="005F7AE7">
              <w:rPr>
                <w:rFonts w:asciiTheme="minorHAnsi" w:hAnsiTheme="minorHAnsi"/>
                <w:b/>
                <w:sz w:val="18"/>
                <w:szCs w:val="18"/>
              </w:rPr>
              <w:t>ocean</w:t>
            </w:r>
            <w:r w:rsidRPr="005F7AE7">
              <w:rPr>
                <w:rFonts w:asciiTheme="minorHAnsi" w:hAnsiTheme="minorHAnsi"/>
                <w:sz w:val="18"/>
                <w:szCs w:val="18"/>
              </w:rPr>
              <w:t xml:space="preserve">, the </w:t>
            </w:r>
            <w:r w:rsidRPr="005F7AE7">
              <w:rPr>
                <w:rFonts w:asciiTheme="minorHAnsi" w:hAnsiTheme="minorHAnsi"/>
                <w:b/>
                <w:sz w:val="18"/>
                <w:szCs w:val="18"/>
              </w:rPr>
              <w:t>atmosphere</w:t>
            </w:r>
            <w:r w:rsidRPr="005F7AE7">
              <w:rPr>
                <w:rFonts w:asciiTheme="minorHAnsi" w:hAnsiTheme="minorHAnsi"/>
                <w:sz w:val="18"/>
                <w:szCs w:val="18"/>
              </w:rPr>
              <w:t xml:space="preserve">, ice, landforms, and living things. These interactions vary with </w:t>
            </w:r>
            <w:r w:rsidRPr="005F7AE7">
              <w:rPr>
                <w:rFonts w:asciiTheme="minorHAnsi" w:hAnsiTheme="minorHAnsi"/>
                <w:b/>
                <w:sz w:val="18"/>
                <w:szCs w:val="18"/>
              </w:rPr>
              <w:t>latitude</w:t>
            </w:r>
            <w:r w:rsidRPr="005F7AE7">
              <w:rPr>
                <w:rFonts w:asciiTheme="minorHAnsi" w:hAnsiTheme="minorHAnsi"/>
                <w:sz w:val="18"/>
                <w:szCs w:val="18"/>
              </w:rPr>
              <w:t xml:space="preserve">, </w:t>
            </w:r>
            <w:r w:rsidRPr="005F7AE7">
              <w:rPr>
                <w:rFonts w:asciiTheme="minorHAnsi" w:hAnsiTheme="minorHAnsi"/>
                <w:b/>
                <w:sz w:val="18"/>
                <w:szCs w:val="18"/>
              </w:rPr>
              <w:t>altitude</w:t>
            </w:r>
            <w:r w:rsidRPr="005F7AE7">
              <w:rPr>
                <w:rFonts w:asciiTheme="minorHAnsi" w:hAnsiTheme="minorHAnsi"/>
                <w:sz w:val="18"/>
                <w:szCs w:val="18"/>
              </w:rPr>
              <w:t xml:space="preserve">, and local and regional geography, all of which can affect oceanic and atmospheric flow patterns. </w:t>
            </w:r>
            <w:r w:rsidRPr="005F7AE7">
              <w:rPr>
                <w:rFonts w:asciiTheme="minorHAnsi" w:hAnsiTheme="minorHAnsi"/>
                <w:noProof/>
                <w:sz w:val="18"/>
                <w:szCs w:val="18"/>
              </w:rPr>
              <w:t>Because these patterns are so complex, weather can be predicted only probabilistically.</w:t>
            </w:r>
            <w:r w:rsidRPr="005F7AE7">
              <w:rPr>
                <w:rFonts w:asciiTheme="minorHAnsi" w:hAnsiTheme="minorHAnsi"/>
                <w:sz w:val="18"/>
                <w:szCs w:val="18"/>
                <w:u w:val="single"/>
                <w:vertAlign w:val="superscript"/>
              </w:rPr>
              <w:t xml:space="preserve"> </w:t>
            </w:r>
            <w:hyperlink w:anchor="_14hx32g">
              <w:r w:rsidRPr="005F7AE7">
                <w:rPr>
                  <w:rFonts w:asciiTheme="minorHAnsi" w:hAnsiTheme="minorHAnsi"/>
                  <w:sz w:val="18"/>
                  <w:szCs w:val="18"/>
                  <w:u w:val="single"/>
                  <w:vertAlign w:val="superscript"/>
                </w:rPr>
                <w:t>4</w:t>
              </w:r>
            </w:hyperlink>
            <w:r w:rsidRPr="005F7AE7">
              <w:rPr>
                <w:rFonts w:asciiTheme="minorHAnsi" w:hAnsiTheme="minorHAnsi"/>
                <w:sz w:val="18"/>
                <w:szCs w:val="18"/>
                <w:u w:val="single"/>
                <w:vertAlign w:val="superscript"/>
              </w:rPr>
              <w:t xml:space="preserve"> </w:t>
            </w:r>
            <w:r w:rsidRPr="005F7AE7">
              <w:rPr>
                <w:rFonts w:asciiTheme="minorHAnsi" w:hAnsiTheme="minorHAnsi"/>
                <w:sz w:val="18"/>
                <w:szCs w:val="18"/>
                <w:vertAlign w:val="superscript"/>
              </w:rPr>
              <w:t>(p. 188)</w:t>
            </w:r>
            <w:r w:rsidRPr="005F7AE7">
              <w:rPr>
                <w:rFonts w:asciiTheme="minorHAnsi" w:hAnsiTheme="minorHAnsi"/>
                <w:sz w:val="18"/>
                <w:szCs w:val="18"/>
              </w:rPr>
              <w:t xml:space="preserve"> </w:t>
            </w:r>
            <w:r w:rsidRPr="00D17A51">
              <w:rPr>
                <w:rFonts w:ascii="Sabon-Roman" w:hAnsi="Sabon-Roman" w:cs="Sabon-Roman"/>
                <w:sz w:val="18"/>
                <w:szCs w:val="18"/>
              </w:rPr>
              <w:t>Some natural hazards, are preceded by phenomena that allow for reliable predictions. Mapping the history of natural hazards in a region, combined with an understanding of related geological forces can help forecast the locations and likelihoods of future events</w:t>
            </w:r>
            <w:r w:rsidRPr="00D17A51">
              <w:rPr>
                <w:rFonts w:asciiTheme="minorHAnsi" w:hAnsiTheme="minorHAnsi"/>
                <w:noProof/>
                <w:sz w:val="18"/>
                <w:szCs w:val="18"/>
              </w:rPr>
              <w:t>.</w:t>
            </w:r>
            <w:r w:rsidRPr="00D17A51">
              <w:rPr>
                <w:rFonts w:asciiTheme="minorHAnsi" w:hAnsiTheme="minorHAnsi"/>
                <w:sz w:val="18"/>
                <w:szCs w:val="18"/>
                <w:u w:val="single"/>
                <w:vertAlign w:val="superscript"/>
              </w:rPr>
              <w:t xml:space="preserve"> </w:t>
            </w:r>
            <w:hyperlink w:anchor="_14hx32g">
              <w:r w:rsidRPr="00D17A51">
                <w:rPr>
                  <w:rFonts w:asciiTheme="minorHAnsi" w:hAnsiTheme="minorHAnsi"/>
                  <w:sz w:val="18"/>
                  <w:szCs w:val="18"/>
                  <w:u w:val="single"/>
                  <w:vertAlign w:val="superscript"/>
                </w:rPr>
                <w:t>4</w:t>
              </w:r>
            </w:hyperlink>
            <w:r w:rsidRPr="00D17A51">
              <w:rPr>
                <w:rFonts w:asciiTheme="minorHAnsi" w:hAnsiTheme="minorHAnsi"/>
                <w:sz w:val="18"/>
                <w:szCs w:val="18"/>
                <w:u w:val="single"/>
                <w:vertAlign w:val="superscript"/>
              </w:rPr>
              <w:t xml:space="preserve"> </w:t>
            </w:r>
            <w:r w:rsidRPr="00D17A51">
              <w:rPr>
                <w:rFonts w:asciiTheme="minorHAnsi" w:hAnsiTheme="minorHAnsi"/>
                <w:sz w:val="18"/>
                <w:szCs w:val="18"/>
                <w:vertAlign w:val="superscript"/>
              </w:rPr>
              <w:t>(p. 194)</w:t>
            </w:r>
          </w:p>
        </w:tc>
      </w:tr>
    </w:tbl>
    <w:p w14:paraId="50B7E673" w14:textId="77777777" w:rsidR="007D733F" w:rsidRPr="000E60D1" w:rsidRDefault="007D733F">
      <w:pPr>
        <w:spacing w:line="240" w:lineRule="auto"/>
        <w:rPr>
          <w:rFonts w:asciiTheme="minorHAnsi" w:eastAsia="Cambria" w:hAnsiTheme="minorHAnsi" w:cs="Cambria"/>
          <w:sz w:val="22"/>
          <w:szCs w:val="22"/>
        </w:rPr>
      </w:pPr>
    </w:p>
    <w:p w14:paraId="3A10AB69" w14:textId="77777777" w:rsidR="007D733F" w:rsidRDefault="00186DB7" w:rsidP="009D034F">
      <w:pPr>
        <w:rPr>
          <w:rFonts w:asciiTheme="minorHAnsi" w:hAnsiTheme="minorHAnsi"/>
          <w:b/>
          <w:sz w:val="22"/>
          <w:szCs w:val="22"/>
        </w:rPr>
      </w:pPr>
      <w:bookmarkStart w:id="38" w:name="_3sv78d1" w:colFirst="0" w:colLast="0"/>
      <w:bookmarkEnd w:id="38"/>
      <w:r w:rsidRPr="009D034F">
        <w:rPr>
          <w:rFonts w:asciiTheme="minorHAnsi" w:hAnsiTheme="minorHAnsi"/>
          <w:b/>
          <w:sz w:val="22"/>
          <w:szCs w:val="22"/>
        </w:rPr>
        <w:t>Lif</w:t>
      </w:r>
      <w:r w:rsidR="00932956" w:rsidRPr="009D034F">
        <w:rPr>
          <w:rFonts w:asciiTheme="minorHAnsi" w:hAnsiTheme="minorHAnsi"/>
          <w:b/>
          <w:sz w:val="22"/>
          <w:szCs w:val="22"/>
        </w:rPr>
        <w:t xml:space="preserve">e Sciences: Students develop an understanding of the </w:t>
      </w:r>
      <w:r w:rsidR="00800B5E" w:rsidRPr="009D034F">
        <w:rPr>
          <w:rFonts w:asciiTheme="minorHAnsi" w:hAnsiTheme="minorHAnsi"/>
          <w:b/>
          <w:sz w:val="22"/>
          <w:szCs w:val="22"/>
        </w:rPr>
        <w:t>structure and function of cells.</w:t>
      </w:r>
    </w:p>
    <w:tbl>
      <w:tblPr>
        <w:tblStyle w:val="aff2"/>
        <w:tblW w:w="131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10"/>
        <w:gridCol w:w="7830"/>
      </w:tblGrid>
      <w:tr w:rsidR="00F46A6E" w:rsidRPr="000E60D1" w14:paraId="128E72C7" w14:textId="77777777" w:rsidTr="003E4F35">
        <w:tc>
          <w:tcPr>
            <w:tcW w:w="5310" w:type="dxa"/>
            <w:tcBorders>
              <w:bottom w:val="single" w:sz="18" w:space="0" w:color="000000"/>
            </w:tcBorders>
            <w:shd w:val="clear" w:color="auto" w:fill="D7E3BC"/>
          </w:tcPr>
          <w:p w14:paraId="2C8CA89F" w14:textId="77777777" w:rsidR="00F46A6E" w:rsidRPr="000E60D1" w:rsidRDefault="00F46A6E" w:rsidP="003E4F35">
            <w:pPr>
              <w:rPr>
                <w:rFonts w:asciiTheme="minorHAnsi" w:hAnsiTheme="minorHAnsi"/>
                <w:b/>
              </w:rPr>
            </w:pPr>
            <w:bookmarkStart w:id="39" w:name="1maplo9" w:colFirst="0" w:colLast="0"/>
            <w:bookmarkStart w:id="40" w:name="375fbgg" w:colFirst="0" w:colLast="0"/>
            <w:bookmarkStart w:id="41" w:name="n5rssn" w:colFirst="0" w:colLast="0"/>
            <w:bookmarkStart w:id="42" w:name="280hiku" w:colFirst="0" w:colLast="0"/>
            <w:bookmarkEnd w:id="39"/>
            <w:bookmarkEnd w:id="40"/>
            <w:bookmarkEnd w:id="41"/>
            <w:bookmarkEnd w:id="42"/>
            <w:r w:rsidRPr="000E60D1">
              <w:rPr>
                <w:rFonts w:asciiTheme="minorHAnsi" w:hAnsiTheme="minorHAnsi"/>
                <w:b/>
              </w:rPr>
              <w:t>Life Science Standards</w:t>
            </w:r>
          </w:p>
        </w:tc>
        <w:tc>
          <w:tcPr>
            <w:tcW w:w="7830" w:type="dxa"/>
            <w:tcBorders>
              <w:bottom w:val="single" w:sz="18" w:space="0" w:color="000000"/>
            </w:tcBorders>
            <w:shd w:val="clear" w:color="auto" w:fill="D7E3BC"/>
          </w:tcPr>
          <w:p w14:paraId="2B2DAE8F" w14:textId="77777777" w:rsidR="00F46A6E" w:rsidRPr="000E60D1" w:rsidRDefault="00F46A6E" w:rsidP="003E4F35">
            <w:pPr>
              <w:rPr>
                <w:rFonts w:asciiTheme="minorHAnsi" w:hAnsiTheme="minorHAnsi"/>
              </w:rPr>
            </w:pPr>
            <w:r w:rsidRPr="003B1B3A">
              <w:rPr>
                <w:rFonts w:asciiTheme="minorHAnsi" w:hAnsiTheme="minorHAnsi"/>
                <w:b/>
                <w:szCs w:val="20"/>
              </w:rPr>
              <w:t>Crosscutting Concepts and Background Information for Educators</w:t>
            </w:r>
          </w:p>
        </w:tc>
      </w:tr>
      <w:tr w:rsidR="00F46A6E" w:rsidRPr="000E60D1" w14:paraId="0AB33806" w14:textId="77777777" w:rsidTr="003E4F35">
        <w:tc>
          <w:tcPr>
            <w:tcW w:w="5310" w:type="dxa"/>
            <w:tcBorders>
              <w:top w:val="single" w:sz="18" w:space="0" w:color="000000"/>
            </w:tcBorders>
            <w:shd w:val="clear" w:color="auto" w:fill="EBF1DD"/>
          </w:tcPr>
          <w:p w14:paraId="7DD5F310" w14:textId="77777777" w:rsidR="00F46A6E" w:rsidRPr="000E60D1" w:rsidRDefault="00F46A6E" w:rsidP="003E4F35">
            <w:pPr>
              <w:rPr>
                <w:rFonts w:asciiTheme="minorHAnsi" w:hAnsiTheme="minorHAnsi"/>
                <w:b/>
              </w:rPr>
            </w:pPr>
            <w:bookmarkStart w:id="43" w:name="_Hlk520375699"/>
            <w:r w:rsidRPr="000E60D1">
              <w:rPr>
                <w:rFonts w:asciiTheme="minorHAnsi" w:hAnsiTheme="minorHAnsi"/>
                <w:b/>
              </w:rPr>
              <w:t>7.L1U1.8</w:t>
            </w:r>
            <w:bookmarkEnd w:id="43"/>
          </w:p>
        </w:tc>
        <w:tc>
          <w:tcPr>
            <w:tcW w:w="7830" w:type="dxa"/>
            <w:vMerge w:val="restart"/>
            <w:tcBorders>
              <w:top w:val="single" w:sz="18" w:space="0" w:color="000000"/>
            </w:tcBorders>
            <w:shd w:val="clear" w:color="auto" w:fill="auto"/>
          </w:tcPr>
          <w:p w14:paraId="13DAA48D" w14:textId="77777777" w:rsidR="00F46A6E" w:rsidRPr="00F46A6E" w:rsidRDefault="00F46A6E" w:rsidP="003E4F35">
            <w:pPr>
              <w:rPr>
                <w:rFonts w:asciiTheme="minorHAnsi" w:hAnsiTheme="minorHAnsi"/>
                <w:sz w:val="20"/>
                <w:szCs w:val="20"/>
              </w:rPr>
            </w:pPr>
            <w:r w:rsidRPr="00F46A6E">
              <w:rPr>
                <w:rFonts w:asciiTheme="minorHAnsi" w:hAnsiTheme="minorHAnsi"/>
                <w:b/>
                <w:sz w:val="20"/>
                <w:szCs w:val="20"/>
                <w:u w:val="single"/>
              </w:rPr>
              <w:t>Crosscutting Concepts:</w:t>
            </w:r>
            <w:r w:rsidRPr="00F46A6E">
              <w:rPr>
                <w:rFonts w:asciiTheme="minorHAnsi" w:hAnsiTheme="minorHAnsi"/>
                <w:sz w:val="20"/>
                <w:szCs w:val="20"/>
              </w:rPr>
              <w:t xml:space="preserve"> </w:t>
            </w:r>
          </w:p>
          <w:p w14:paraId="45E772E3" w14:textId="77777777" w:rsidR="00F46A6E" w:rsidRPr="00F46A6E" w:rsidRDefault="00F46A6E" w:rsidP="003E4F35">
            <w:pPr>
              <w:rPr>
                <w:rFonts w:asciiTheme="minorHAnsi" w:hAnsiTheme="minorHAnsi"/>
                <w:sz w:val="20"/>
                <w:szCs w:val="20"/>
              </w:rPr>
            </w:pPr>
            <w:r w:rsidRPr="00F46A6E">
              <w:rPr>
                <w:rFonts w:asciiTheme="minorHAnsi" w:hAnsiTheme="minorHAnsi"/>
                <w:b/>
                <w:sz w:val="20"/>
                <w:szCs w:val="20"/>
              </w:rPr>
              <w:t>Patterns; Cause and Effect</w:t>
            </w:r>
            <w:r w:rsidRPr="00F46A6E">
              <w:rPr>
                <w:rFonts w:asciiTheme="minorHAnsi" w:hAnsiTheme="minorHAnsi"/>
                <w:sz w:val="20"/>
                <w:szCs w:val="20"/>
              </w:rPr>
              <w:t xml:space="preserve">; Scale, Proportion </w:t>
            </w:r>
            <w:r w:rsidRPr="00F46A6E">
              <w:rPr>
                <w:rFonts w:asciiTheme="minorHAnsi" w:hAnsiTheme="minorHAnsi"/>
                <w:noProof/>
                <w:sz w:val="20"/>
                <w:szCs w:val="20"/>
              </w:rPr>
              <w:t>and</w:t>
            </w:r>
            <w:r w:rsidRPr="00F46A6E">
              <w:rPr>
                <w:rFonts w:asciiTheme="minorHAnsi" w:hAnsiTheme="minorHAnsi"/>
                <w:sz w:val="20"/>
                <w:szCs w:val="20"/>
              </w:rPr>
              <w:t xml:space="preserve"> Quantity; Systems and System Models; Energy and Matter; </w:t>
            </w:r>
            <w:r w:rsidRPr="00F46A6E">
              <w:rPr>
                <w:rFonts w:asciiTheme="minorHAnsi" w:hAnsiTheme="minorHAnsi"/>
                <w:b/>
                <w:sz w:val="20"/>
                <w:szCs w:val="20"/>
              </w:rPr>
              <w:t>Structure and Function</w:t>
            </w:r>
            <w:r w:rsidRPr="00F46A6E">
              <w:rPr>
                <w:rFonts w:asciiTheme="minorHAnsi" w:hAnsiTheme="minorHAnsi"/>
                <w:sz w:val="20"/>
                <w:szCs w:val="20"/>
              </w:rPr>
              <w:t>; Stability and Change</w:t>
            </w:r>
            <w:hyperlink r:id="rId58" w:anchor="_14hx32g" w:history="1">
              <w:r w:rsidRPr="00F46A6E">
                <w:rPr>
                  <w:rStyle w:val="Hyperlink"/>
                  <w:rFonts w:asciiTheme="minorHAnsi" w:hAnsiTheme="minorHAnsi"/>
                  <w:sz w:val="20"/>
                  <w:szCs w:val="20"/>
                  <w:vertAlign w:val="superscript"/>
                </w:rPr>
                <w:t>4</w:t>
              </w:r>
            </w:hyperlink>
          </w:p>
          <w:p w14:paraId="5B2F5B1C" w14:textId="77777777" w:rsidR="00F46A6E" w:rsidRPr="00F46A6E" w:rsidRDefault="00F46A6E" w:rsidP="003E4F35">
            <w:pPr>
              <w:jc w:val="both"/>
              <w:rPr>
                <w:rFonts w:asciiTheme="minorHAnsi" w:hAnsiTheme="minorHAnsi"/>
                <w:sz w:val="20"/>
                <w:szCs w:val="20"/>
              </w:rPr>
            </w:pPr>
          </w:p>
          <w:p w14:paraId="42C7298C" w14:textId="77777777" w:rsidR="00F46A6E" w:rsidRPr="00F46A6E" w:rsidRDefault="00F46A6E" w:rsidP="003E4F35">
            <w:pPr>
              <w:rPr>
                <w:rFonts w:asciiTheme="minorHAnsi" w:hAnsiTheme="minorHAnsi"/>
                <w:sz w:val="20"/>
                <w:szCs w:val="20"/>
              </w:rPr>
            </w:pPr>
            <w:r w:rsidRPr="00F46A6E">
              <w:rPr>
                <w:rFonts w:asciiTheme="minorHAnsi" w:hAnsiTheme="minorHAnsi"/>
                <w:b/>
                <w:sz w:val="20"/>
                <w:szCs w:val="20"/>
                <w:u w:val="single"/>
              </w:rPr>
              <w:t>Background Information:</w:t>
            </w:r>
          </w:p>
          <w:p w14:paraId="6D91BAAC" w14:textId="59C0E260" w:rsidR="00F46A6E" w:rsidRPr="000475F1" w:rsidRDefault="00F46A6E" w:rsidP="003E4F35">
            <w:pPr>
              <w:jc w:val="both"/>
              <w:rPr>
                <w:rFonts w:asciiTheme="minorHAnsi" w:hAnsiTheme="minorHAnsi"/>
                <w:sz w:val="18"/>
                <w:szCs w:val="20"/>
              </w:rPr>
            </w:pPr>
            <w:r w:rsidRPr="00F46A6E">
              <w:rPr>
                <w:rFonts w:asciiTheme="minorHAnsi" w:hAnsiTheme="minorHAnsi"/>
                <w:sz w:val="18"/>
                <w:szCs w:val="20"/>
              </w:rPr>
              <w:t xml:space="preserve">All living organisms </w:t>
            </w:r>
            <w:r w:rsidRPr="00F46A6E">
              <w:rPr>
                <w:rFonts w:asciiTheme="minorHAnsi" w:hAnsiTheme="minorHAnsi"/>
                <w:noProof/>
                <w:sz w:val="18"/>
                <w:szCs w:val="20"/>
              </w:rPr>
              <w:t>are made</w:t>
            </w:r>
            <w:r w:rsidRPr="00F46A6E">
              <w:rPr>
                <w:rFonts w:asciiTheme="minorHAnsi" w:hAnsiTheme="minorHAnsi"/>
                <w:sz w:val="18"/>
                <w:szCs w:val="20"/>
              </w:rPr>
              <w:t xml:space="preserve"> of one or more </w:t>
            </w:r>
            <w:r w:rsidRPr="00F46A6E">
              <w:rPr>
                <w:rFonts w:asciiTheme="minorHAnsi" w:hAnsiTheme="minorHAnsi"/>
                <w:b/>
                <w:sz w:val="18"/>
                <w:szCs w:val="20"/>
              </w:rPr>
              <w:t>cells</w:t>
            </w:r>
            <w:r w:rsidRPr="00F46A6E">
              <w:rPr>
                <w:rFonts w:asciiTheme="minorHAnsi" w:hAnsiTheme="minorHAnsi"/>
                <w:sz w:val="18"/>
                <w:szCs w:val="20"/>
              </w:rPr>
              <w:t xml:space="preserve">, which can be seen only through a microscope. All the basic processes of life are the results of what happens inside cells. Cells divide to replace aging cells and to make more cells in growth and </w:t>
            </w:r>
            <w:r w:rsidRPr="00F46A6E">
              <w:rPr>
                <w:rFonts w:asciiTheme="minorHAnsi" w:hAnsiTheme="minorHAnsi"/>
                <w:noProof/>
                <w:sz w:val="18"/>
                <w:szCs w:val="20"/>
              </w:rPr>
              <w:t>in</w:t>
            </w:r>
            <w:r w:rsidRPr="00F46A6E">
              <w:rPr>
                <w:rFonts w:asciiTheme="minorHAnsi" w:hAnsiTheme="minorHAnsi"/>
                <w:sz w:val="18"/>
                <w:szCs w:val="20"/>
              </w:rPr>
              <w:t xml:space="preserve"> reproduction. Food is the energy source they need </w:t>
            </w:r>
            <w:r w:rsidRPr="00F46A6E">
              <w:rPr>
                <w:rFonts w:asciiTheme="minorHAnsi" w:hAnsiTheme="minorHAnsi"/>
                <w:noProof/>
                <w:sz w:val="18"/>
                <w:szCs w:val="20"/>
              </w:rPr>
              <w:t>in order to</w:t>
            </w:r>
            <w:r w:rsidRPr="00F46A6E">
              <w:rPr>
                <w:rFonts w:asciiTheme="minorHAnsi" w:hAnsiTheme="minorHAnsi"/>
                <w:sz w:val="18"/>
                <w:szCs w:val="20"/>
              </w:rPr>
              <w:t xml:space="preserve"> carry out these and other functions.</w:t>
            </w:r>
            <w:r w:rsidR="00DC6E03">
              <w:rPr>
                <w:rFonts w:asciiTheme="minorHAnsi" w:hAnsiTheme="minorHAnsi"/>
                <w:sz w:val="18"/>
                <w:szCs w:val="20"/>
              </w:rPr>
              <w:t xml:space="preserve"> </w:t>
            </w:r>
            <w:r w:rsidR="00DC6E03" w:rsidRPr="00F46A6E">
              <w:rPr>
                <w:rFonts w:asciiTheme="minorHAnsi" w:hAnsiTheme="minorHAnsi"/>
                <w:sz w:val="18"/>
                <w:szCs w:val="20"/>
              </w:rPr>
              <w:t xml:space="preserve">Some cells in </w:t>
            </w:r>
            <w:r w:rsidR="00DC6E03" w:rsidRPr="00F46A6E">
              <w:rPr>
                <w:rFonts w:asciiTheme="minorHAnsi" w:hAnsiTheme="minorHAnsi"/>
                <w:b/>
                <w:sz w:val="18"/>
                <w:szCs w:val="20"/>
              </w:rPr>
              <w:t>multicellular organisms</w:t>
            </w:r>
            <w:r w:rsidR="00DC6E03" w:rsidRPr="00F46A6E">
              <w:rPr>
                <w:rFonts w:asciiTheme="minorHAnsi" w:hAnsiTheme="minorHAnsi"/>
                <w:sz w:val="18"/>
                <w:szCs w:val="20"/>
              </w:rPr>
              <w:t xml:space="preserve">, as well as carrying out the </w:t>
            </w:r>
            <w:r w:rsidR="00DC6E03" w:rsidRPr="00F46A6E">
              <w:rPr>
                <w:rFonts w:asciiTheme="minorHAnsi" w:hAnsiTheme="minorHAnsi"/>
                <w:b/>
                <w:sz w:val="18"/>
                <w:szCs w:val="20"/>
              </w:rPr>
              <w:t>functions</w:t>
            </w:r>
            <w:r w:rsidR="00DC6E03" w:rsidRPr="00F46A6E">
              <w:rPr>
                <w:rFonts w:asciiTheme="minorHAnsi" w:hAnsiTheme="minorHAnsi"/>
                <w:sz w:val="18"/>
                <w:szCs w:val="20"/>
              </w:rPr>
              <w:t xml:space="preserve"> that all cells do, are </w:t>
            </w:r>
            <w:r w:rsidR="00DC6E03" w:rsidRPr="00F46A6E">
              <w:rPr>
                <w:rFonts w:asciiTheme="minorHAnsi" w:hAnsiTheme="minorHAnsi"/>
                <w:b/>
                <w:sz w:val="18"/>
                <w:szCs w:val="20"/>
              </w:rPr>
              <w:t>specialized</w:t>
            </w:r>
            <w:r w:rsidR="00DC6E03" w:rsidRPr="00F46A6E">
              <w:rPr>
                <w:rFonts w:asciiTheme="minorHAnsi" w:hAnsiTheme="minorHAnsi"/>
                <w:sz w:val="18"/>
                <w:szCs w:val="20"/>
              </w:rPr>
              <w:t xml:space="preserve">; for example, muscle, blood and nerve cells carry out specific functions within the organism.  Cells </w:t>
            </w:r>
            <w:r w:rsidR="00DC6E03" w:rsidRPr="00F46A6E">
              <w:rPr>
                <w:rFonts w:asciiTheme="minorHAnsi" w:hAnsiTheme="minorHAnsi"/>
                <w:noProof/>
                <w:sz w:val="18"/>
                <w:szCs w:val="20"/>
              </w:rPr>
              <w:t>are often aggregated</w:t>
            </w:r>
            <w:r w:rsidR="00DC6E03" w:rsidRPr="00F46A6E">
              <w:rPr>
                <w:rFonts w:asciiTheme="minorHAnsi" w:hAnsiTheme="minorHAnsi"/>
                <w:sz w:val="18"/>
                <w:szCs w:val="20"/>
              </w:rPr>
              <w:t xml:space="preserve"> into tissues, tissues into organs, and organs into </w:t>
            </w:r>
            <w:r w:rsidR="00DC6E03" w:rsidRPr="00F46A6E">
              <w:rPr>
                <w:rFonts w:asciiTheme="minorHAnsi" w:hAnsiTheme="minorHAnsi"/>
                <w:b/>
                <w:sz w:val="18"/>
                <w:szCs w:val="20"/>
              </w:rPr>
              <w:t>organ systems</w:t>
            </w:r>
            <w:r w:rsidR="00DC6E03" w:rsidRPr="00F46A6E">
              <w:rPr>
                <w:rFonts w:asciiTheme="minorHAnsi" w:hAnsiTheme="minorHAnsi"/>
                <w:sz w:val="18"/>
                <w:szCs w:val="20"/>
              </w:rPr>
              <w:t xml:space="preserve">. In the human body, systems carry out such key functions as respiration, digestion, elimination of waste and temperature control. The circulatory system takes material needed by cells to all parts of the body and removes soluble waste to the urinary system. Stem cells, which are not specialized, are capable of repairing tissues by being programmed for different functions. Cells function best in certain conditions. Both single cell and multi-cellular organisms have mechanisms to maintain temperature and acidity within certain limits that enable the </w:t>
            </w:r>
            <w:r w:rsidR="00DC6E03" w:rsidRPr="00F46A6E">
              <w:rPr>
                <w:rFonts w:asciiTheme="minorHAnsi" w:hAnsiTheme="minorHAnsi"/>
                <w:noProof/>
                <w:sz w:val="18"/>
                <w:szCs w:val="20"/>
              </w:rPr>
              <w:t>organism</w:t>
            </w:r>
            <w:r w:rsidR="00DC6E03" w:rsidRPr="00F46A6E">
              <w:rPr>
                <w:rFonts w:asciiTheme="minorHAnsi" w:hAnsiTheme="minorHAnsi"/>
                <w:sz w:val="18"/>
                <w:szCs w:val="20"/>
              </w:rPr>
              <w:t xml:space="preserve"> to survive.</w:t>
            </w:r>
            <w:r w:rsidRPr="00F46A6E">
              <w:rPr>
                <w:rFonts w:asciiTheme="minorHAnsi" w:hAnsiTheme="minorHAnsi"/>
                <w:sz w:val="18"/>
                <w:szCs w:val="20"/>
                <w:u w:val="single"/>
                <w:vertAlign w:val="superscript"/>
              </w:rPr>
              <w:t xml:space="preserve"> </w:t>
            </w:r>
            <w:hyperlink w:anchor="_14hx32g">
              <w:r w:rsidRPr="00F46A6E">
                <w:rPr>
                  <w:rFonts w:asciiTheme="minorHAnsi" w:hAnsiTheme="minorHAnsi"/>
                  <w:sz w:val="18"/>
                  <w:szCs w:val="20"/>
                  <w:u w:val="single"/>
                  <w:vertAlign w:val="superscript"/>
                </w:rPr>
                <w:t>2</w:t>
              </w:r>
            </w:hyperlink>
            <w:r w:rsidRPr="00F46A6E">
              <w:rPr>
                <w:rFonts w:asciiTheme="minorHAnsi" w:hAnsiTheme="minorHAnsi"/>
                <w:sz w:val="18"/>
                <w:szCs w:val="20"/>
              </w:rPr>
              <w:t xml:space="preserve"> </w:t>
            </w:r>
            <w:r w:rsidRPr="00F46A6E">
              <w:rPr>
                <w:rFonts w:asciiTheme="minorHAnsi" w:hAnsiTheme="minorHAnsi"/>
                <w:sz w:val="18"/>
                <w:szCs w:val="20"/>
                <w:vertAlign w:val="superscript"/>
              </w:rPr>
              <w:t>(p. 26)</w:t>
            </w:r>
            <w:r w:rsidRPr="00F46A6E">
              <w:rPr>
                <w:rFonts w:asciiTheme="minorHAnsi" w:hAnsiTheme="minorHAnsi"/>
                <w:sz w:val="18"/>
                <w:szCs w:val="20"/>
              </w:rPr>
              <w:t xml:space="preserve"> </w:t>
            </w:r>
            <w:r w:rsidRPr="00F46A6E">
              <w:rPr>
                <w:rFonts w:asciiTheme="minorHAnsi" w:hAnsiTheme="minorHAnsi"/>
                <w:sz w:val="18"/>
                <w:szCs w:val="18"/>
              </w:rPr>
              <w:t xml:space="preserve">Life is the quality that distinguishes living things - composed of living cells, from nonliving objects or those that have died.  While a simple definition of life can be </w:t>
            </w:r>
            <w:r w:rsidRPr="00F46A6E">
              <w:rPr>
                <w:rFonts w:asciiTheme="minorHAnsi" w:hAnsiTheme="minorHAnsi"/>
                <w:noProof/>
                <w:sz w:val="18"/>
                <w:szCs w:val="18"/>
              </w:rPr>
              <w:t>difficult</w:t>
            </w:r>
            <w:r w:rsidRPr="00F46A6E">
              <w:rPr>
                <w:rFonts w:asciiTheme="minorHAnsi" w:hAnsiTheme="minorHAnsi"/>
                <w:sz w:val="18"/>
                <w:szCs w:val="18"/>
              </w:rPr>
              <w:t xml:space="preserve"> to capture, all living things - that is to say all organisms -can </w:t>
            </w:r>
            <w:r w:rsidRPr="00F46A6E">
              <w:rPr>
                <w:rFonts w:asciiTheme="minorHAnsi" w:hAnsiTheme="minorHAnsi"/>
                <w:noProof/>
                <w:sz w:val="18"/>
                <w:szCs w:val="18"/>
              </w:rPr>
              <w:t>be characterized</w:t>
            </w:r>
            <w:r w:rsidRPr="00F46A6E">
              <w:rPr>
                <w:rFonts w:asciiTheme="minorHAnsi" w:hAnsiTheme="minorHAnsi"/>
                <w:sz w:val="18"/>
                <w:szCs w:val="18"/>
              </w:rPr>
              <w:t xml:space="preserve"> by common aspects of their structure and functioning.</w:t>
            </w:r>
            <w:r w:rsidRPr="00F46A6E">
              <w:rPr>
                <w:rFonts w:asciiTheme="minorHAnsi" w:hAnsiTheme="minorHAnsi"/>
                <w:sz w:val="18"/>
                <w:szCs w:val="18"/>
                <w:u w:val="single"/>
                <w:vertAlign w:val="superscript"/>
              </w:rPr>
              <w:t xml:space="preserve"> </w:t>
            </w:r>
            <w:hyperlink w:anchor="_14hx32g">
              <w:r w:rsidRPr="00F46A6E">
                <w:rPr>
                  <w:rFonts w:asciiTheme="minorHAnsi" w:hAnsiTheme="minorHAnsi"/>
                  <w:sz w:val="18"/>
                  <w:szCs w:val="18"/>
                  <w:u w:val="single"/>
                  <w:vertAlign w:val="superscript"/>
                </w:rPr>
                <w:t>4</w:t>
              </w:r>
            </w:hyperlink>
            <w:r w:rsidRPr="00F46A6E">
              <w:rPr>
                <w:rFonts w:asciiTheme="minorHAnsi" w:hAnsiTheme="minorHAnsi"/>
                <w:sz w:val="18"/>
                <w:szCs w:val="18"/>
                <w:vertAlign w:val="superscript"/>
              </w:rPr>
              <w:t xml:space="preserve"> (p.143)</w:t>
            </w:r>
            <w:r w:rsidRPr="00F46A6E">
              <w:rPr>
                <w:rFonts w:asciiTheme="minorHAnsi" w:hAnsiTheme="minorHAnsi"/>
                <w:sz w:val="18"/>
                <w:szCs w:val="18"/>
              </w:rPr>
              <w:t xml:space="preserve"> Organisms are </w:t>
            </w:r>
            <w:r w:rsidRPr="00F46A6E">
              <w:rPr>
                <w:rFonts w:asciiTheme="minorHAnsi" w:hAnsiTheme="minorHAnsi"/>
                <w:noProof/>
                <w:sz w:val="18"/>
                <w:szCs w:val="18"/>
              </w:rPr>
              <w:t>complex</w:t>
            </w:r>
            <w:r w:rsidRPr="00F46A6E">
              <w:rPr>
                <w:rFonts w:asciiTheme="minorHAnsi" w:hAnsiTheme="minorHAnsi"/>
                <w:sz w:val="18"/>
                <w:szCs w:val="18"/>
              </w:rPr>
              <w:t>, organized and built on a hierarchical</w:t>
            </w:r>
            <w:r w:rsidR="00B13F49" w:rsidRPr="008B6932">
              <w:rPr>
                <w:rFonts w:asciiTheme="minorHAnsi" w:hAnsiTheme="minorHAnsi"/>
                <w:sz w:val="18"/>
                <w:szCs w:val="18"/>
              </w:rPr>
              <w:t xml:space="preserve"> </w:t>
            </w:r>
            <w:r w:rsidR="00B13F49" w:rsidRPr="008B6932">
              <w:rPr>
                <w:rFonts w:asciiTheme="minorHAnsi" w:hAnsiTheme="minorHAnsi" w:cs="Sabon-Roman"/>
                <w:sz w:val="18"/>
                <w:szCs w:val="18"/>
              </w:rPr>
              <w:t>structure, with each level providing the foundation for the next, from the chemical</w:t>
            </w:r>
            <w:r w:rsidRPr="008B6932">
              <w:rPr>
                <w:rFonts w:asciiTheme="minorHAnsi" w:hAnsiTheme="minorHAnsi"/>
                <w:sz w:val="18"/>
                <w:szCs w:val="18"/>
              </w:rPr>
              <w:t xml:space="preserve"> </w:t>
            </w:r>
            <w:r w:rsidRPr="00F46A6E">
              <w:rPr>
                <w:rFonts w:asciiTheme="minorHAnsi" w:hAnsiTheme="minorHAnsi"/>
                <w:sz w:val="18"/>
                <w:szCs w:val="18"/>
              </w:rPr>
              <w:t xml:space="preserve">foundation of elements and atoms, to cells and systems of individual organisms to species and populations living and interacting in complex ecosystems. Organisms range in composition from a </w:t>
            </w:r>
            <w:r w:rsidRPr="00F46A6E">
              <w:rPr>
                <w:rFonts w:asciiTheme="minorHAnsi" w:hAnsiTheme="minorHAnsi"/>
                <w:b/>
                <w:sz w:val="18"/>
                <w:szCs w:val="18"/>
              </w:rPr>
              <w:t>single cell</w:t>
            </w:r>
            <w:r w:rsidRPr="00F46A6E">
              <w:rPr>
                <w:rFonts w:asciiTheme="minorHAnsi" w:hAnsiTheme="minorHAnsi"/>
                <w:sz w:val="18"/>
                <w:szCs w:val="18"/>
              </w:rPr>
              <w:t xml:space="preserve"> (unicellular microorganisms) to multicellular organisms, in which different groups of </w:t>
            </w:r>
            <w:r w:rsidRPr="00F46A6E">
              <w:rPr>
                <w:rFonts w:asciiTheme="minorHAnsi" w:hAnsiTheme="minorHAnsi"/>
                <w:noProof/>
                <w:sz w:val="18"/>
                <w:szCs w:val="18"/>
              </w:rPr>
              <w:t>large</w:t>
            </w:r>
            <w:r w:rsidRPr="00F46A6E">
              <w:rPr>
                <w:rFonts w:asciiTheme="minorHAnsi" w:hAnsiTheme="minorHAnsi"/>
                <w:sz w:val="18"/>
                <w:szCs w:val="18"/>
              </w:rPr>
              <w:t xml:space="preserve"> number of cells work together to form </w:t>
            </w:r>
            <w:r w:rsidRPr="00F46A6E">
              <w:rPr>
                <w:rFonts w:asciiTheme="minorHAnsi" w:hAnsiTheme="minorHAnsi"/>
                <w:b/>
                <w:sz w:val="18"/>
                <w:szCs w:val="18"/>
              </w:rPr>
              <w:t>systems of tissues and organs</w:t>
            </w:r>
            <w:r w:rsidRPr="00F46A6E">
              <w:rPr>
                <w:rFonts w:asciiTheme="minorHAnsi" w:hAnsiTheme="minorHAnsi"/>
                <w:sz w:val="18"/>
                <w:szCs w:val="18"/>
              </w:rPr>
              <w:t xml:space="preserve"> (</w:t>
            </w:r>
            <w:r w:rsidRPr="00F46A6E">
              <w:rPr>
                <w:rFonts w:asciiTheme="minorHAnsi" w:hAnsiTheme="minorHAnsi"/>
                <w:noProof/>
                <w:sz w:val="18"/>
                <w:szCs w:val="18"/>
              </w:rPr>
              <w:t>e.g.</w:t>
            </w:r>
            <w:r w:rsidRPr="00F46A6E">
              <w:rPr>
                <w:rFonts w:asciiTheme="minorHAnsi" w:hAnsiTheme="minorHAnsi"/>
                <w:sz w:val="18"/>
                <w:szCs w:val="18"/>
              </w:rPr>
              <w:t xml:space="preserve"> circulatory, respiratory, nervous, musculoskeletal), that are specialized for particular functions. </w:t>
            </w:r>
            <w:r w:rsidRPr="00FF2A93">
              <w:rPr>
                <w:rFonts w:ascii="Sabon-Roman" w:hAnsi="Sabon-Roman" w:cs="Sabon-Roman"/>
                <w:sz w:val="18"/>
                <w:szCs w:val="18"/>
              </w:rPr>
              <w:t>Within cells, special structures are responsible for particular functions, and the cell membrane forms the boundary that controls what enters and leaves the cell. (Boundary: At this grade level, only a few major cell structures should be introduced.)</w:t>
            </w:r>
            <w:r w:rsidRPr="00FF2A93">
              <w:rPr>
                <w:rFonts w:asciiTheme="minorHAnsi" w:hAnsiTheme="minorHAnsi"/>
                <w:sz w:val="18"/>
                <w:szCs w:val="18"/>
                <w:u w:val="single"/>
                <w:vertAlign w:val="superscript"/>
              </w:rPr>
              <w:t xml:space="preserve"> </w:t>
            </w:r>
            <w:hyperlink w:anchor="_14hx32g">
              <w:r w:rsidRPr="00FF2A93">
                <w:rPr>
                  <w:rFonts w:asciiTheme="minorHAnsi" w:hAnsiTheme="minorHAnsi"/>
                  <w:sz w:val="18"/>
                  <w:szCs w:val="18"/>
                  <w:u w:val="single"/>
                  <w:vertAlign w:val="superscript"/>
                </w:rPr>
                <w:t>4</w:t>
              </w:r>
            </w:hyperlink>
            <w:r w:rsidRPr="00FF2A93">
              <w:rPr>
                <w:rFonts w:asciiTheme="minorHAnsi" w:hAnsiTheme="minorHAnsi"/>
                <w:sz w:val="18"/>
                <w:szCs w:val="18"/>
                <w:vertAlign w:val="superscript"/>
              </w:rPr>
              <w:t xml:space="preserve"> (p. 144)</w:t>
            </w:r>
            <w:r w:rsidRPr="00F46A6E">
              <w:rPr>
                <w:rFonts w:asciiTheme="minorHAnsi" w:hAnsiTheme="minorHAnsi"/>
                <w:sz w:val="18"/>
                <w:szCs w:val="18"/>
              </w:rPr>
              <w:t xml:space="preserve"> Organisms respond to </w:t>
            </w:r>
            <w:r w:rsidRPr="00F46A6E">
              <w:rPr>
                <w:rFonts w:asciiTheme="minorHAnsi" w:hAnsiTheme="minorHAnsi"/>
                <w:b/>
                <w:sz w:val="18"/>
                <w:szCs w:val="18"/>
              </w:rPr>
              <w:t>stimuli</w:t>
            </w:r>
            <w:r w:rsidRPr="00F46A6E">
              <w:rPr>
                <w:rFonts w:asciiTheme="minorHAnsi" w:hAnsiTheme="minorHAnsi"/>
                <w:sz w:val="18"/>
                <w:szCs w:val="18"/>
              </w:rPr>
              <w:t xml:space="preserve"> from their environment and actively maintain their internal environment through </w:t>
            </w:r>
            <w:r w:rsidRPr="00F46A6E">
              <w:rPr>
                <w:rFonts w:asciiTheme="minorHAnsi" w:hAnsiTheme="minorHAnsi"/>
                <w:b/>
                <w:sz w:val="18"/>
                <w:szCs w:val="18"/>
              </w:rPr>
              <w:t>homeostasis</w:t>
            </w:r>
            <w:r w:rsidRPr="00F46A6E">
              <w:rPr>
                <w:rFonts w:asciiTheme="minorHAnsi" w:hAnsiTheme="minorHAnsi"/>
                <w:sz w:val="18"/>
                <w:szCs w:val="18"/>
              </w:rPr>
              <w:t>.</w:t>
            </w:r>
            <w:hyperlink w:anchor="_14hx32g">
              <w:r w:rsidRPr="00F46A6E">
                <w:rPr>
                  <w:rFonts w:asciiTheme="minorHAnsi" w:hAnsiTheme="minorHAnsi"/>
                  <w:sz w:val="18"/>
                  <w:szCs w:val="18"/>
                  <w:u w:val="single"/>
                  <w:vertAlign w:val="superscript"/>
                </w:rPr>
                <w:t>4</w:t>
              </w:r>
            </w:hyperlink>
            <w:r w:rsidRPr="00F46A6E">
              <w:rPr>
                <w:rFonts w:asciiTheme="minorHAnsi" w:hAnsiTheme="minorHAnsi"/>
                <w:sz w:val="18"/>
                <w:szCs w:val="18"/>
                <w:vertAlign w:val="superscript"/>
              </w:rPr>
              <w:t xml:space="preserve"> (p. 143)</w:t>
            </w:r>
            <w:r w:rsidRPr="00F46A6E">
              <w:rPr>
                <w:rFonts w:asciiTheme="minorHAnsi" w:hAnsiTheme="minorHAnsi"/>
                <w:sz w:val="18"/>
                <w:szCs w:val="18"/>
              </w:rPr>
              <w:t xml:space="preserve"> </w:t>
            </w:r>
          </w:p>
        </w:tc>
      </w:tr>
      <w:tr w:rsidR="00F46A6E" w:rsidRPr="000E60D1" w14:paraId="2CCC09C8" w14:textId="77777777" w:rsidTr="003E4F35">
        <w:trPr>
          <w:trHeight w:val="520"/>
        </w:trPr>
        <w:tc>
          <w:tcPr>
            <w:tcW w:w="5310" w:type="dxa"/>
          </w:tcPr>
          <w:p w14:paraId="1878E213" w14:textId="77777777" w:rsidR="00F46A6E" w:rsidRPr="000E60D1" w:rsidRDefault="00B65834" w:rsidP="003E4F35">
            <w:pPr>
              <w:rPr>
                <w:rFonts w:asciiTheme="minorHAnsi" w:hAnsiTheme="minorHAnsi"/>
              </w:rPr>
            </w:pPr>
            <w:hyperlink r:id="rId59" w:anchor="74" w:history="1">
              <w:r w:rsidR="00F46A6E" w:rsidRPr="00B97870">
                <w:rPr>
                  <w:rStyle w:val="Hyperlink"/>
                  <w:rFonts w:asciiTheme="minorHAnsi" w:hAnsiTheme="minorHAnsi"/>
                  <w:b/>
                </w:rPr>
                <w:t>Obtain, evaluate, and communicate information</w:t>
              </w:r>
            </w:hyperlink>
            <w:r w:rsidR="00F46A6E" w:rsidRPr="000E60D1">
              <w:rPr>
                <w:rFonts w:asciiTheme="minorHAnsi" w:hAnsiTheme="minorHAnsi"/>
              </w:rPr>
              <w:t xml:space="preserve"> to provide evidence that all living things </w:t>
            </w:r>
            <w:r w:rsidR="00F46A6E" w:rsidRPr="0041120F">
              <w:rPr>
                <w:rFonts w:asciiTheme="minorHAnsi" w:hAnsiTheme="minorHAnsi"/>
                <w:noProof/>
              </w:rPr>
              <w:t>are made</w:t>
            </w:r>
            <w:r w:rsidR="00F46A6E" w:rsidRPr="000E60D1">
              <w:rPr>
                <w:rFonts w:asciiTheme="minorHAnsi" w:hAnsiTheme="minorHAnsi"/>
              </w:rPr>
              <w:t xml:space="preserve"> of cells, cells come from existing cells, and </w:t>
            </w:r>
            <w:r w:rsidR="00F46A6E" w:rsidRPr="007C6922">
              <w:rPr>
                <w:rFonts w:asciiTheme="minorHAnsi" w:hAnsiTheme="minorHAnsi"/>
                <w:noProof/>
              </w:rPr>
              <w:t>cells</w:t>
            </w:r>
            <w:r w:rsidR="00F46A6E" w:rsidRPr="000E60D1">
              <w:rPr>
                <w:rFonts w:asciiTheme="minorHAnsi" w:hAnsiTheme="minorHAnsi"/>
              </w:rPr>
              <w:t xml:space="preserve"> are the basic structural and functional unit of all living things.</w:t>
            </w:r>
          </w:p>
          <w:p w14:paraId="7085A69A" w14:textId="77777777" w:rsidR="00F46A6E" w:rsidRPr="000E60D1" w:rsidRDefault="00F46A6E" w:rsidP="003E4F35">
            <w:pPr>
              <w:rPr>
                <w:rFonts w:asciiTheme="minorHAnsi" w:hAnsiTheme="minorHAnsi"/>
              </w:rPr>
            </w:pPr>
          </w:p>
        </w:tc>
        <w:tc>
          <w:tcPr>
            <w:tcW w:w="7830" w:type="dxa"/>
            <w:vMerge/>
            <w:shd w:val="clear" w:color="auto" w:fill="auto"/>
          </w:tcPr>
          <w:p w14:paraId="52554885" w14:textId="77777777" w:rsidR="00F46A6E" w:rsidRPr="00F46A6E" w:rsidRDefault="00F46A6E" w:rsidP="003E4F35">
            <w:pPr>
              <w:jc w:val="both"/>
              <w:rPr>
                <w:rFonts w:asciiTheme="minorHAnsi" w:hAnsiTheme="minorHAnsi"/>
                <w:sz w:val="18"/>
                <w:szCs w:val="20"/>
              </w:rPr>
            </w:pPr>
          </w:p>
        </w:tc>
      </w:tr>
      <w:tr w:rsidR="00F46A6E" w:rsidRPr="000E60D1" w14:paraId="42B351BA" w14:textId="77777777" w:rsidTr="003E4F35">
        <w:tc>
          <w:tcPr>
            <w:tcW w:w="5310" w:type="dxa"/>
            <w:shd w:val="clear" w:color="auto" w:fill="EBF1DD"/>
          </w:tcPr>
          <w:p w14:paraId="2AA013FA" w14:textId="77777777" w:rsidR="00F46A6E" w:rsidRPr="000E60D1" w:rsidRDefault="00F46A6E" w:rsidP="003E4F35">
            <w:pPr>
              <w:rPr>
                <w:rFonts w:asciiTheme="minorHAnsi" w:hAnsiTheme="minorHAnsi"/>
                <w:b/>
              </w:rPr>
            </w:pPr>
            <w:bookmarkStart w:id="44" w:name="_Hlk520375703"/>
            <w:r w:rsidRPr="000E60D1">
              <w:rPr>
                <w:rFonts w:asciiTheme="minorHAnsi" w:hAnsiTheme="minorHAnsi"/>
                <w:b/>
              </w:rPr>
              <w:t>7.L1U1.9</w:t>
            </w:r>
            <w:bookmarkEnd w:id="44"/>
          </w:p>
        </w:tc>
        <w:tc>
          <w:tcPr>
            <w:tcW w:w="7830" w:type="dxa"/>
            <w:vMerge/>
            <w:shd w:val="clear" w:color="auto" w:fill="auto"/>
          </w:tcPr>
          <w:p w14:paraId="5A2B1AE3" w14:textId="77777777" w:rsidR="00F46A6E" w:rsidRPr="00F46A6E" w:rsidRDefault="00F46A6E" w:rsidP="003E4F35">
            <w:pPr>
              <w:rPr>
                <w:rFonts w:asciiTheme="minorHAnsi" w:hAnsiTheme="minorHAnsi"/>
                <w:b/>
              </w:rPr>
            </w:pPr>
          </w:p>
        </w:tc>
      </w:tr>
      <w:tr w:rsidR="00F46A6E" w:rsidRPr="000E60D1" w14:paraId="38B83C64" w14:textId="77777777" w:rsidTr="003E4F35">
        <w:tc>
          <w:tcPr>
            <w:tcW w:w="5310" w:type="dxa"/>
          </w:tcPr>
          <w:p w14:paraId="74532F8C" w14:textId="77777777" w:rsidR="00F46A6E" w:rsidRPr="000E60D1" w:rsidRDefault="00B65834" w:rsidP="003E4F35">
            <w:pPr>
              <w:rPr>
                <w:rFonts w:asciiTheme="minorHAnsi" w:hAnsiTheme="minorHAnsi"/>
              </w:rPr>
            </w:pPr>
            <w:hyperlink r:id="rId60" w:anchor="67" w:history="1">
              <w:r w:rsidR="00F46A6E" w:rsidRPr="00B97870">
                <w:rPr>
                  <w:rStyle w:val="Hyperlink"/>
                  <w:rFonts w:asciiTheme="minorHAnsi" w:hAnsiTheme="minorHAnsi"/>
                  <w:b/>
                </w:rPr>
                <w:t>Construct an explanation</w:t>
              </w:r>
            </w:hyperlink>
            <w:r w:rsidR="00F46A6E" w:rsidRPr="000E60D1">
              <w:rPr>
                <w:rFonts w:asciiTheme="minorHAnsi" w:hAnsiTheme="minorHAnsi"/>
              </w:rPr>
              <w:t xml:space="preserve"> to demonstrate the relationship between </w:t>
            </w:r>
            <w:r w:rsidR="00F46A6E" w:rsidRPr="00091285">
              <w:rPr>
                <w:rFonts w:asciiTheme="minorHAnsi" w:hAnsiTheme="minorHAnsi"/>
                <w:noProof/>
              </w:rPr>
              <w:t>major</w:t>
            </w:r>
            <w:r w:rsidR="00F46A6E" w:rsidRPr="000E60D1">
              <w:rPr>
                <w:rFonts w:asciiTheme="minorHAnsi" w:hAnsiTheme="minorHAnsi"/>
              </w:rPr>
              <w:t xml:space="preserve"> cell structures and cell functions (plant and animal).</w:t>
            </w:r>
          </w:p>
          <w:p w14:paraId="36540C0A" w14:textId="77777777" w:rsidR="000475F1" w:rsidRPr="000E60D1" w:rsidRDefault="000475F1" w:rsidP="003E4F35">
            <w:pPr>
              <w:rPr>
                <w:rFonts w:asciiTheme="minorHAnsi" w:hAnsiTheme="minorHAnsi"/>
              </w:rPr>
            </w:pPr>
          </w:p>
        </w:tc>
        <w:tc>
          <w:tcPr>
            <w:tcW w:w="7830" w:type="dxa"/>
            <w:vMerge/>
            <w:shd w:val="clear" w:color="auto" w:fill="auto"/>
          </w:tcPr>
          <w:p w14:paraId="515EB0FA" w14:textId="77777777" w:rsidR="00F46A6E" w:rsidRPr="00F46A6E" w:rsidRDefault="00F46A6E" w:rsidP="003E4F35">
            <w:pPr>
              <w:rPr>
                <w:rFonts w:asciiTheme="minorHAnsi" w:hAnsiTheme="minorHAnsi"/>
              </w:rPr>
            </w:pPr>
          </w:p>
        </w:tc>
      </w:tr>
      <w:tr w:rsidR="00F46A6E" w:rsidRPr="000E60D1" w14:paraId="5F97AB57" w14:textId="77777777" w:rsidTr="003E4F35">
        <w:tc>
          <w:tcPr>
            <w:tcW w:w="5310" w:type="dxa"/>
            <w:shd w:val="clear" w:color="auto" w:fill="EBF1DD"/>
          </w:tcPr>
          <w:p w14:paraId="0EF18C71" w14:textId="77777777" w:rsidR="00F46A6E" w:rsidRPr="000E60D1" w:rsidRDefault="00F46A6E" w:rsidP="003E4F35">
            <w:pPr>
              <w:rPr>
                <w:rFonts w:asciiTheme="minorHAnsi" w:hAnsiTheme="minorHAnsi"/>
                <w:b/>
              </w:rPr>
            </w:pPr>
            <w:bookmarkStart w:id="45" w:name="_Hlk520375708"/>
            <w:r w:rsidRPr="000E60D1">
              <w:rPr>
                <w:rFonts w:asciiTheme="minorHAnsi" w:hAnsiTheme="minorHAnsi"/>
                <w:b/>
              </w:rPr>
              <w:t>7.L1U1.10</w:t>
            </w:r>
            <w:bookmarkEnd w:id="45"/>
          </w:p>
        </w:tc>
        <w:tc>
          <w:tcPr>
            <w:tcW w:w="7830" w:type="dxa"/>
            <w:vMerge/>
            <w:shd w:val="clear" w:color="auto" w:fill="auto"/>
          </w:tcPr>
          <w:p w14:paraId="63A582CC" w14:textId="77777777" w:rsidR="00F46A6E" w:rsidRPr="00F46A6E" w:rsidRDefault="00F46A6E" w:rsidP="003E4F35">
            <w:pPr>
              <w:rPr>
                <w:rFonts w:asciiTheme="minorHAnsi" w:hAnsiTheme="minorHAnsi"/>
                <w:b/>
              </w:rPr>
            </w:pPr>
          </w:p>
        </w:tc>
      </w:tr>
      <w:tr w:rsidR="00F46A6E" w:rsidRPr="000E60D1" w14:paraId="0C0421A8" w14:textId="77777777" w:rsidTr="003E4F35">
        <w:tc>
          <w:tcPr>
            <w:tcW w:w="5310" w:type="dxa"/>
          </w:tcPr>
          <w:p w14:paraId="589523A3" w14:textId="77777777" w:rsidR="00F46A6E" w:rsidRPr="000E60D1" w:rsidRDefault="00B65834" w:rsidP="003E4F35">
            <w:pPr>
              <w:rPr>
                <w:rFonts w:asciiTheme="minorHAnsi" w:hAnsiTheme="minorHAnsi"/>
              </w:rPr>
            </w:pPr>
            <w:hyperlink r:id="rId61" w:anchor="56" w:history="1">
              <w:r w:rsidR="00F46A6E" w:rsidRPr="00B97870">
                <w:rPr>
                  <w:rStyle w:val="Hyperlink"/>
                  <w:rFonts w:asciiTheme="minorHAnsi" w:hAnsiTheme="minorHAnsi"/>
                  <w:b/>
                </w:rPr>
                <w:t>Develop and use a model</w:t>
              </w:r>
            </w:hyperlink>
            <w:r w:rsidR="00F46A6E" w:rsidRPr="000E60D1">
              <w:rPr>
                <w:rFonts w:asciiTheme="minorHAnsi" w:hAnsiTheme="minorHAnsi"/>
              </w:rPr>
              <w:t xml:space="preserve"> to explain how cells, tissues, and organ systems maintain life (animals).</w:t>
            </w:r>
          </w:p>
          <w:p w14:paraId="6C8507CB" w14:textId="77777777" w:rsidR="00F46A6E" w:rsidRPr="000E60D1" w:rsidRDefault="00F46A6E" w:rsidP="003E4F35">
            <w:pPr>
              <w:rPr>
                <w:rFonts w:asciiTheme="minorHAnsi" w:hAnsiTheme="minorHAnsi"/>
              </w:rPr>
            </w:pPr>
          </w:p>
        </w:tc>
        <w:tc>
          <w:tcPr>
            <w:tcW w:w="7830" w:type="dxa"/>
            <w:vMerge/>
            <w:shd w:val="clear" w:color="auto" w:fill="auto"/>
          </w:tcPr>
          <w:p w14:paraId="4688DFF2" w14:textId="77777777" w:rsidR="00F46A6E" w:rsidRPr="00F46A6E" w:rsidRDefault="00F46A6E" w:rsidP="003E4F35">
            <w:pPr>
              <w:rPr>
                <w:rFonts w:asciiTheme="minorHAnsi" w:hAnsiTheme="minorHAnsi"/>
                <w:sz w:val="20"/>
                <w:szCs w:val="20"/>
              </w:rPr>
            </w:pPr>
          </w:p>
        </w:tc>
      </w:tr>
      <w:tr w:rsidR="00F46A6E" w:rsidRPr="000E60D1" w14:paraId="7E7F69CD" w14:textId="77777777" w:rsidTr="003E4F35">
        <w:tc>
          <w:tcPr>
            <w:tcW w:w="5310" w:type="dxa"/>
            <w:shd w:val="clear" w:color="auto" w:fill="EBF1DD"/>
          </w:tcPr>
          <w:p w14:paraId="158BDC3C" w14:textId="77777777" w:rsidR="00F46A6E" w:rsidRPr="000E60D1" w:rsidRDefault="00F46A6E" w:rsidP="003E4F35">
            <w:pPr>
              <w:rPr>
                <w:rFonts w:asciiTheme="minorHAnsi" w:hAnsiTheme="minorHAnsi"/>
                <w:b/>
              </w:rPr>
            </w:pPr>
            <w:bookmarkStart w:id="46" w:name="_Hlk520375713"/>
            <w:bookmarkStart w:id="47" w:name="_Hlk2856848"/>
            <w:r w:rsidRPr="000E60D1">
              <w:rPr>
                <w:rFonts w:asciiTheme="minorHAnsi" w:hAnsiTheme="minorHAnsi"/>
                <w:b/>
              </w:rPr>
              <w:t>7.L1U1.11</w:t>
            </w:r>
            <w:bookmarkEnd w:id="46"/>
          </w:p>
        </w:tc>
        <w:tc>
          <w:tcPr>
            <w:tcW w:w="7830" w:type="dxa"/>
            <w:vMerge/>
            <w:shd w:val="clear" w:color="auto" w:fill="auto"/>
          </w:tcPr>
          <w:p w14:paraId="318CB819" w14:textId="77777777" w:rsidR="00F46A6E" w:rsidRPr="00F46A6E" w:rsidRDefault="00F46A6E" w:rsidP="003E4F35">
            <w:pPr>
              <w:widowControl w:val="0"/>
              <w:pBdr>
                <w:top w:val="nil"/>
                <w:left w:val="nil"/>
                <w:bottom w:val="nil"/>
                <w:right w:val="nil"/>
                <w:between w:val="nil"/>
              </w:pBdr>
              <w:spacing w:line="276" w:lineRule="auto"/>
              <w:rPr>
                <w:rFonts w:asciiTheme="minorHAnsi" w:hAnsiTheme="minorHAnsi"/>
                <w:b/>
              </w:rPr>
            </w:pPr>
          </w:p>
        </w:tc>
      </w:tr>
      <w:tr w:rsidR="00F46A6E" w:rsidRPr="000E60D1" w14:paraId="58E7D113" w14:textId="77777777" w:rsidTr="003E4F35">
        <w:tc>
          <w:tcPr>
            <w:tcW w:w="5310" w:type="dxa"/>
            <w:tcBorders>
              <w:bottom w:val="single" w:sz="4" w:space="0" w:color="000000" w:themeColor="text1"/>
            </w:tcBorders>
          </w:tcPr>
          <w:p w14:paraId="790ACBB0" w14:textId="77777777" w:rsidR="00F46A6E" w:rsidRPr="000E60D1" w:rsidRDefault="00B65834" w:rsidP="003E4F35">
            <w:pPr>
              <w:rPr>
                <w:rFonts w:asciiTheme="minorHAnsi" w:hAnsiTheme="minorHAnsi"/>
              </w:rPr>
            </w:pPr>
            <w:hyperlink r:id="rId62" w:anchor="67" w:history="1">
              <w:r w:rsidR="00F46A6E" w:rsidRPr="000C0209">
                <w:rPr>
                  <w:rStyle w:val="Hyperlink"/>
                  <w:rFonts w:asciiTheme="minorHAnsi" w:hAnsiTheme="minorHAnsi"/>
                  <w:b/>
                </w:rPr>
                <w:t>Construct an explanation</w:t>
              </w:r>
            </w:hyperlink>
            <w:r w:rsidR="00F46A6E" w:rsidRPr="000C0209">
              <w:rPr>
                <w:rFonts w:asciiTheme="minorHAnsi" w:hAnsiTheme="minorHAnsi"/>
                <w:b/>
              </w:rPr>
              <w:t xml:space="preserve"> </w:t>
            </w:r>
            <w:r w:rsidR="00F46A6E" w:rsidRPr="000C0209">
              <w:rPr>
                <w:rFonts w:asciiTheme="minorHAnsi" w:hAnsiTheme="minorHAnsi"/>
              </w:rPr>
              <w:t xml:space="preserve">for how organisms maintain internal stability and evaluate the effect of the external factors on organisms’ internal </w:t>
            </w:r>
            <w:r w:rsidR="00F46A6E" w:rsidRPr="000C0209">
              <w:rPr>
                <w:rFonts w:asciiTheme="minorHAnsi" w:hAnsiTheme="minorHAnsi"/>
                <w:noProof/>
              </w:rPr>
              <w:t>stability</w:t>
            </w:r>
            <w:r w:rsidR="00F46A6E" w:rsidRPr="000C0209">
              <w:rPr>
                <w:rFonts w:asciiTheme="minorHAnsi" w:hAnsiTheme="minorHAnsi"/>
              </w:rPr>
              <w:t>.</w:t>
            </w:r>
          </w:p>
          <w:p w14:paraId="2E3526A2" w14:textId="77777777" w:rsidR="00F46A6E" w:rsidRPr="000E60D1" w:rsidRDefault="00F46A6E" w:rsidP="003E4F35">
            <w:pPr>
              <w:rPr>
                <w:rFonts w:asciiTheme="minorHAnsi" w:hAnsiTheme="minorHAnsi"/>
              </w:rPr>
            </w:pPr>
          </w:p>
        </w:tc>
        <w:tc>
          <w:tcPr>
            <w:tcW w:w="7830" w:type="dxa"/>
            <w:vMerge/>
            <w:tcBorders>
              <w:bottom w:val="single" w:sz="4" w:space="0" w:color="000000" w:themeColor="text1"/>
            </w:tcBorders>
            <w:shd w:val="clear" w:color="auto" w:fill="auto"/>
          </w:tcPr>
          <w:p w14:paraId="4817ECE4" w14:textId="77777777" w:rsidR="00F46A6E" w:rsidRPr="00F46A6E" w:rsidRDefault="00F46A6E" w:rsidP="003E4F35">
            <w:pPr>
              <w:widowControl w:val="0"/>
              <w:pBdr>
                <w:top w:val="nil"/>
                <w:left w:val="nil"/>
                <w:bottom w:val="nil"/>
                <w:right w:val="nil"/>
                <w:between w:val="nil"/>
              </w:pBdr>
              <w:spacing w:line="276" w:lineRule="auto"/>
              <w:rPr>
                <w:rFonts w:asciiTheme="minorHAnsi" w:hAnsiTheme="minorHAnsi"/>
              </w:rPr>
            </w:pPr>
          </w:p>
        </w:tc>
      </w:tr>
      <w:tr w:rsidR="00F46A6E" w:rsidRPr="000E60D1" w14:paraId="44733359" w14:textId="77777777" w:rsidTr="003E4F35">
        <w:tc>
          <w:tcPr>
            <w:tcW w:w="5310" w:type="dxa"/>
            <w:shd w:val="clear" w:color="auto" w:fill="D6E3BC" w:themeFill="accent3" w:themeFillTint="66"/>
          </w:tcPr>
          <w:p w14:paraId="504CB578" w14:textId="77777777" w:rsidR="00F46A6E" w:rsidRPr="000E60D1" w:rsidRDefault="00F46A6E" w:rsidP="003E4F35">
            <w:pPr>
              <w:rPr>
                <w:rFonts w:asciiTheme="minorHAnsi" w:hAnsiTheme="minorHAnsi"/>
                <w:b/>
              </w:rPr>
            </w:pPr>
            <w:bookmarkStart w:id="48" w:name="_Hlk520375719"/>
            <w:bookmarkEnd w:id="47"/>
            <w:r w:rsidRPr="000E60D1">
              <w:rPr>
                <w:rFonts w:asciiTheme="minorHAnsi" w:hAnsiTheme="minorHAnsi"/>
                <w:b/>
              </w:rPr>
              <w:t>7.L2U1.12</w:t>
            </w:r>
            <w:bookmarkEnd w:id="48"/>
          </w:p>
        </w:tc>
        <w:tc>
          <w:tcPr>
            <w:tcW w:w="7830" w:type="dxa"/>
            <w:tcBorders>
              <w:top w:val="single" w:sz="4" w:space="0" w:color="000000" w:themeColor="text1"/>
              <w:bottom w:val="single" w:sz="4" w:space="0" w:color="000000" w:themeColor="text1"/>
            </w:tcBorders>
            <w:shd w:val="clear" w:color="auto" w:fill="D6E3BC" w:themeFill="accent3" w:themeFillTint="66"/>
          </w:tcPr>
          <w:p w14:paraId="29DAA831" w14:textId="77777777" w:rsidR="00F46A6E" w:rsidRPr="00F46A6E" w:rsidRDefault="00F46A6E" w:rsidP="003E4F35">
            <w:pPr>
              <w:rPr>
                <w:rFonts w:asciiTheme="minorHAnsi" w:hAnsiTheme="minorHAnsi"/>
                <w:b/>
              </w:rPr>
            </w:pPr>
            <w:r w:rsidRPr="003B1B3A">
              <w:rPr>
                <w:rFonts w:asciiTheme="minorHAnsi" w:hAnsiTheme="minorHAnsi"/>
                <w:b/>
                <w:szCs w:val="20"/>
              </w:rPr>
              <w:t>Crosscutting Concepts and Background Information for Educators</w:t>
            </w:r>
          </w:p>
        </w:tc>
      </w:tr>
      <w:tr w:rsidR="00F46A6E" w:rsidRPr="000E60D1" w14:paraId="1AACFD8D" w14:textId="77777777" w:rsidTr="003E4F35">
        <w:tc>
          <w:tcPr>
            <w:tcW w:w="5310" w:type="dxa"/>
          </w:tcPr>
          <w:p w14:paraId="1285A51E" w14:textId="77777777" w:rsidR="00F46A6E" w:rsidRPr="000E60D1" w:rsidRDefault="00B65834" w:rsidP="003E4F35">
            <w:pPr>
              <w:rPr>
                <w:rFonts w:asciiTheme="minorHAnsi" w:hAnsiTheme="minorHAnsi"/>
              </w:rPr>
            </w:pPr>
            <w:hyperlink r:id="rId63" w:anchor="67" w:history="1">
              <w:r w:rsidR="00F46A6E" w:rsidRPr="00B97870">
                <w:rPr>
                  <w:rStyle w:val="Hyperlink"/>
                  <w:rFonts w:asciiTheme="minorHAnsi" w:hAnsiTheme="minorHAnsi"/>
                  <w:b/>
                </w:rPr>
                <w:t>Construct an explanation</w:t>
              </w:r>
            </w:hyperlink>
            <w:r w:rsidR="00F46A6E" w:rsidRPr="000E60D1">
              <w:rPr>
                <w:rFonts w:asciiTheme="minorHAnsi" w:hAnsiTheme="minorHAnsi"/>
              </w:rPr>
              <w:t xml:space="preserve"> for how some plant cells convert light energy into food energy.</w:t>
            </w:r>
          </w:p>
          <w:p w14:paraId="2C1C23D3" w14:textId="77777777" w:rsidR="00F46A6E" w:rsidRPr="000E60D1" w:rsidRDefault="00F46A6E" w:rsidP="003E4F35">
            <w:pPr>
              <w:rPr>
                <w:rFonts w:asciiTheme="minorHAnsi" w:hAnsiTheme="minorHAnsi"/>
              </w:rPr>
            </w:pPr>
          </w:p>
        </w:tc>
        <w:tc>
          <w:tcPr>
            <w:tcW w:w="7830" w:type="dxa"/>
            <w:tcBorders>
              <w:top w:val="single" w:sz="4" w:space="0" w:color="000000" w:themeColor="text1"/>
            </w:tcBorders>
          </w:tcPr>
          <w:p w14:paraId="4E972AC5" w14:textId="77777777" w:rsidR="00F46A6E" w:rsidRPr="00F46A6E" w:rsidRDefault="00F46A6E" w:rsidP="003E4F35">
            <w:pPr>
              <w:rPr>
                <w:rFonts w:asciiTheme="minorHAnsi" w:hAnsiTheme="minorHAnsi"/>
                <w:sz w:val="20"/>
                <w:szCs w:val="20"/>
              </w:rPr>
            </w:pPr>
            <w:r w:rsidRPr="00F46A6E">
              <w:rPr>
                <w:rFonts w:asciiTheme="minorHAnsi" w:hAnsiTheme="minorHAnsi"/>
                <w:b/>
                <w:sz w:val="20"/>
                <w:szCs w:val="20"/>
                <w:u w:val="single"/>
              </w:rPr>
              <w:t>Crosscutting Concepts:</w:t>
            </w:r>
            <w:r w:rsidRPr="00F46A6E">
              <w:rPr>
                <w:rFonts w:asciiTheme="minorHAnsi" w:hAnsiTheme="minorHAnsi"/>
                <w:sz w:val="20"/>
                <w:szCs w:val="20"/>
              </w:rPr>
              <w:t xml:space="preserve"> </w:t>
            </w:r>
          </w:p>
          <w:p w14:paraId="1850AE98" w14:textId="77777777" w:rsidR="00F46A6E" w:rsidRPr="00F46A6E" w:rsidRDefault="00F46A6E" w:rsidP="003E4F35">
            <w:pPr>
              <w:rPr>
                <w:rFonts w:asciiTheme="minorHAnsi" w:hAnsiTheme="minorHAnsi"/>
                <w:sz w:val="20"/>
                <w:szCs w:val="20"/>
              </w:rPr>
            </w:pPr>
            <w:r w:rsidRPr="00F46A6E">
              <w:rPr>
                <w:rFonts w:asciiTheme="minorHAnsi" w:hAnsiTheme="minorHAnsi"/>
                <w:b/>
                <w:sz w:val="20"/>
                <w:szCs w:val="20"/>
              </w:rPr>
              <w:t>Patterns; Cause and Effect</w:t>
            </w:r>
            <w:r w:rsidRPr="00F46A6E">
              <w:rPr>
                <w:rFonts w:asciiTheme="minorHAnsi" w:hAnsiTheme="minorHAnsi"/>
                <w:sz w:val="20"/>
                <w:szCs w:val="20"/>
              </w:rPr>
              <w:t xml:space="preserve">; Scale, Proportion </w:t>
            </w:r>
            <w:r w:rsidRPr="00F46A6E">
              <w:rPr>
                <w:rFonts w:asciiTheme="minorHAnsi" w:hAnsiTheme="minorHAnsi"/>
                <w:noProof/>
                <w:sz w:val="20"/>
                <w:szCs w:val="20"/>
              </w:rPr>
              <w:t>and</w:t>
            </w:r>
            <w:r w:rsidRPr="00F46A6E">
              <w:rPr>
                <w:rFonts w:asciiTheme="minorHAnsi" w:hAnsiTheme="minorHAnsi"/>
                <w:sz w:val="20"/>
                <w:szCs w:val="20"/>
              </w:rPr>
              <w:t xml:space="preserve"> Quantity; Systems and System Models; Energy and Matter; </w:t>
            </w:r>
            <w:r w:rsidRPr="00F46A6E">
              <w:rPr>
                <w:rFonts w:asciiTheme="minorHAnsi" w:hAnsiTheme="minorHAnsi"/>
                <w:b/>
                <w:sz w:val="20"/>
                <w:szCs w:val="20"/>
              </w:rPr>
              <w:t>Structure and Function</w:t>
            </w:r>
            <w:r w:rsidRPr="00F46A6E">
              <w:rPr>
                <w:rFonts w:asciiTheme="minorHAnsi" w:hAnsiTheme="minorHAnsi"/>
                <w:sz w:val="20"/>
                <w:szCs w:val="20"/>
              </w:rPr>
              <w:t>; Stability and Change</w:t>
            </w:r>
            <w:hyperlink r:id="rId64" w:anchor="_14hx32g" w:history="1">
              <w:r w:rsidRPr="00F46A6E">
                <w:rPr>
                  <w:rStyle w:val="Hyperlink"/>
                  <w:rFonts w:asciiTheme="minorHAnsi" w:hAnsiTheme="minorHAnsi"/>
                  <w:sz w:val="20"/>
                  <w:szCs w:val="20"/>
                  <w:vertAlign w:val="superscript"/>
                </w:rPr>
                <w:t>4</w:t>
              </w:r>
            </w:hyperlink>
          </w:p>
          <w:p w14:paraId="6A46CDB1" w14:textId="77777777" w:rsidR="00F46A6E" w:rsidRPr="00F46A6E" w:rsidRDefault="00F46A6E" w:rsidP="003E4F35">
            <w:pPr>
              <w:jc w:val="both"/>
              <w:rPr>
                <w:rFonts w:asciiTheme="minorHAnsi" w:hAnsiTheme="minorHAnsi"/>
                <w:sz w:val="18"/>
                <w:szCs w:val="20"/>
              </w:rPr>
            </w:pPr>
          </w:p>
          <w:p w14:paraId="394DDC4A" w14:textId="77777777" w:rsidR="00F46A6E" w:rsidRPr="00F46A6E" w:rsidRDefault="00F46A6E" w:rsidP="003E4F35">
            <w:pPr>
              <w:rPr>
                <w:rFonts w:asciiTheme="minorHAnsi" w:hAnsiTheme="minorHAnsi"/>
                <w:sz w:val="20"/>
                <w:szCs w:val="20"/>
              </w:rPr>
            </w:pPr>
            <w:r w:rsidRPr="00F46A6E">
              <w:rPr>
                <w:rFonts w:asciiTheme="minorHAnsi" w:hAnsiTheme="minorHAnsi"/>
                <w:b/>
                <w:sz w:val="20"/>
                <w:szCs w:val="20"/>
                <w:u w:val="single"/>
              </w:rPr>
              <w:t>Background Information:</w:t>
            </w:r>
          </w:p>
          <w:p w14:paraId="7B08C651" w14:textId="2E39481F" w:rsidR="00F46A6E" w:rsidRPr="00F46A6E" w:rsidRDefault="00F46A6E" w:rsidP="003E4F35">
            <w:pPr>
              <w:jc w:val="both"/>
              <w:rPr>
                <w:rFonts w:asciiTheme="minorHAnsi" w:hAnsiTheme="minorHAnsi"/>
                <w:sz w:val="18"/>
                <w:szCs w:val="20"/>
              </w:rPr>
            </w:pPr>
            <w:r w:rsidRPr="00F46A6E">
              <w:rPr>
                <w:rFonts w:asciiTheme="minorHAnsi" w:hAnsiTheme="minorHAnsi"/>
                <w:sz w:val="18"/>
                <w:szCs w:val="20"/>
              </w:rPr>
              <w:t xml:space="preserve">In most cases, the energy needed for life </w:t>
            </w:r>
            <w:r w:rsidRPr="00F46A6E">
              <w:rPr>
                <w:rFonts w:asciiTheme="minorHAnsi" w:hAnsiTheme="minorHAnsi"/>
                <w:noProof/>
                <w:sz w:val="18"/>
                <w:szCs w:val="20"/>
              </w:rPr>
              <w:t>is ultimately derived</w:t>
            </w:r>
            <w:r w:rsidRPr="00F46A6E">
              <w:rPr>
                <w:rFonts w:asciiTheme="minorHAnsi" w:hAnsiTheme="minorHAnsi"/>
                <w:sz w:val="18"/>
                <w:szCs w:val="20"/>
              </w:rPr>
              <w:t xml:space="preserve"> from the sun through </w:t>
            </w:r>
            <w:r w:rsidRPr="00F46A6E">
              <w:rPr>
                <w:rFonts w:asciiTheme="minorHAnsi" w:hAnsiTheme="minorHAnsi"/>
                <w:b/>
                <w:sz w:val="18"/>
                <w:szCs w:val="20"/>
              </w:rPr>
              <w:t xml:space="preserve">photosynthesis </w:t>
            </w:r>
            <w:r w:rsidRPr="00F46A6E">
              <w:rPr>
                <w:rFonts w:asciiTheme="minorHAnsi" w:hAnsiTheme="minorHAnsi"/>
                <w:sz w:val="18"/>
                <w:szCs w:val="20"/>
              </w:rPr>
              <w:t xml:space="preserve">(although in some ecologically important cases, energy </w:t>
            </w:r>
            <w:r w:rsidRPr="00F46A6E">
              <w:rPr>
                <w:rFonts w:asciiTheme="minorHAnsi" w:hAnsiTheme="minorHAnsi"/>
                <w:noProof/>
                <w:sz w:val="18"/>
                <w:szCs w:val="20"/>
              </w:rPr>
              <w:t>is derived</w:t>
            </w:r>
            <w:r w:rsidRPr="00F46A6E">
              <w:rPr>
                <w:rFonts w:asciiTheme="minorHAnsi" w:hAnsiTheme="minorHAnsi"/>
                <w:sz w:val="18"/>
                <w:szCs w:val="20"/>
              </w:rPr>
              <w:t xml:space="preserve"> from reactions involving inorganic chemicals in the absence of sunlight </w:t>
            </w:r>
            <w:r w:rsidRPr="00F46A6E">
              <w:rPr>
                <w:rFonts w:asciiTheme="minorHAnsi" w:hAnsiTheme="minorHAnsi"/>
                <w:noProof/>
                <w:sz w:val="18"/>
                <w:szCs w:val="20"/>
              </w:rPr>
              <w:t>e.g.</w:t>
            </w:r>
            <w:r w:rsidRPr="00F46A6E">
              <w:rPr>
                <w:rFonts w:asciiTheme="minorHAnsi" w:hAnsiTheme="minorHAnsi"/>
                <w:sz w:val="18"/>
                <w:szCs w:val="20"/>
              </w:rPr>
              <w:t xml:space="preserve"> chemosynthesis).  Plants, algae (including phytoplankton), and other energy-fixing microorganisms use sunlight, water </w:t>
            </w:r>
            <w:r w:rsidRPr="00F46A6E">
              <w:rPr>
                <w:rFonts w:asciiTheme="minorHAnsi" w:hAnsiTheme="minorHAnsi"/>
                <w:noProof/>
                <w:sz w:val="18"/>
                <w:szCs w:val="20"/>
              </w:rPr>
              <w:t>and</w:t>
            </w:r>
            <w:r w:rsidRPr="00F46A6E">
              <w:rPr>
                <w:rFonts w:asciiTheme="minorHAnsi" w:hAnsiTheme="minorHAnsi"/>
                <w:sz w:val="18"/>
                <w:szCs w:val="20"/>
              </w:rPr>
              <w:t xml:space="preserve"> carbon dioxide to facilitate photosynthesis, which stores energy, forms plant matter, releases oxygen, and maintains plants’ activities.</w:t>
            </w:r>
            <w:hyperlink w:anchor="_14hx32g">
              <w:r w:rsidRPr="00F37C32">
                <w:rPr>
                  <w:rFonts w:asciiTheme="minorHAnsi" w:hAnsiTheme="minorHAnsi"/>
                  <w:sz w:val="18"/>
                  <w:szCs w:val="20"/>
                  <w:u w:val="single"/>
                  <w:vertAlign w:val="superscript"/>
                </w:rPr>
                <w:t>4</w:t>
              </w:r>
            </w:hyperlink>
            <w:r w:rsidRPr="00F37C32">
              <w:rPr>
                <w:rFonts w:asciiTheme="minorHAnsi" w:hAnsiTheme="minorHAnsi"/>
                <w:sz w:val="18"/>
                <w:szCs w:val="20"/>
                <w:u w:val="single"/>
                <w:vertAlign w:val="superscript"/>
              </w:rPr>
              <w:t xml:space="preserve"> </w:t>
            </w:r>
            <w:r w:rsidRPr="00F37C32">
              <w:rPr>
                <w:rFonts w:asciiTheme="minorHAnsi" w:hAnsiTheme="minorHAnsi"/>
                <w:sz w:val="18"/>
                <w:szCs w:val="20"/>
                <w:vertAlign w:val="superscript"/>
              </w:rPr>
              <w:t>(p. 147</w:t>
            </w:r>
            <w:r w:rsidR="00724E2B" w:rsidRPr="00F37C32">
              <w:rPr>
                <w:rFonts w:asciiTheme="minorHAnsi" w:hAnsiTheme="minorHAnsi"/>
                <w:sz w:val="18"/>
                <w:szCs w:val="20"/>
                <w:vertAlign w:val="superscript"/>
              </w:rPr>
              <w:t>-148</w:t>
            </w:r>
            <w:r w:rsidRPr="00F37C32">
              <w:rPr>
                <w:rFonts w:asciiTheme="minorHAnsi" w:hAnsiTheme="minorHAnsi"/>
                <w:sz w:val="18"/>
                <w:szCs w:val="20"/>
                <w:vertAlign w:val="superscript"/>
              </w:rPr>
              <w:t>)</w:t>
            </w:r>
          </w:p>
        </w:tc>
      </w:tr>
    </w:tbl>
    <w:p w14:paraId="7987C1E4" w14:textId="77777777" w:rsidR="007D733F" w:rsidRPr="000E60D1" w:rsidRDefault="00932956">
      <w:pPr>
        <w:spacing w:after="200"/>
        <w:rPr>
          <w:rFonts w:asciiTheme="minorHAnsi" w:eastAsia="Cambria" w:hAnsiTheme="minorHAnsi" w:cs="Cambria"/>
          <w:b/>
          <w:sz w:val="28"/>
          <w:szCs w:val="28"/>
        </w:rPr>
      </w:pPr>
      <w:r w:rsidRPr="000E60D1">
        <w:rPr>
          <w:rFonts w:asciiTheme="minorHAnsi" w:hAnsiTheme="minorHAnsi"/>
        </w:rPr>
        <w:br w:type="page"/>
      </w:r>
    </w:p>
    <w:p w14:paraId="68264674" w14:textId="77777777" w:rsidR="007D733F" w:rsidRPr="000E60D1" w:rsidRDefault="00932956">
      <w:pPr>
        <w:pStyle w:val="Heading1"/>
        <w:rPr>
          <w:rFonts w:asciiTheme="minorHAnsi" w:eastAsia="Cambria" w:hAnsiTheme="minorHAnsi" w:cs="Cambria"/>
          <w:color w:val="auto"/>
        </w:rPr>
      </w:pPr>
      <w:bookmarkStart w:id="49" w:name="_46ad4c2" w:colFirst="0" w:colLast="0"/>
      <w:bookmarkEnd w:id="49"/>
      <w:r w:rsidRPr="000E60D1">
        <w:rPr>
          <w:rFonts w:asciiTheme="minorHAnsi" w:eastAsia="Cambria" w:hAnsiTheme="minorHAnsi" w:cs="Cambria"/>
          <w:color w:val="auto"/>
        </w:rPr>
        <w:t>Eighth Grade: Focus on Cause and Effect; Energy and Matter; Stability and Change</w:t>
      </w:r>
    </w:p>
    <w:p w14:paraId="1F69CF72" w14:textId="77777777" w:rsidR="00186DB7" w:rsidRPr="000E60D1" w:rsidRDefault="00186DB7">
      <w:pPr>
        <w:spacing w:line="240" w:lineRule="auto"/>
        <w:rPr>
          <w:rFonts w:asciiTheme="minorHAnsi" w:eastAsia="Cambria" w:hAnsiTheme="minorHAnsi" w:cs="Cambria"/>
          <w:sz w:val="22"/>
          <w:szCs w:val="22"/>
        </w:rPr>
      </w:pPr>
    </w:p>
    <w:p w14:paraId="39481331" w14:textId="77777777" w:rsidR="007D733F" w:rsidRDefault="00932956" w:rsidP="00186DB7">
      <w:pPr>
        <w:spacing w:line="240" w:lineRule="auto"/>
        <w:jc w:val="both"/>
        <w:rPr>
          <w:rFonts w:asciiTheme="minorHAnsi" w:eastAsia="Cambria" w:hAnsiTheme="minorHAnsi" w:cs="Cambria"/>
          <w:sz w:val="22"/>
          <w:szCs w:val="22"/>
        </w:rPr>
      </w:pPr>
      <w:r w:rsidRPr="000E60D1">
        <w:rPr>
          <w:rFonts w:asciiTheme="minorHAnsi" w:eastAsia="Cambria" w:hAnsiTheme="minorHAnsi" w:cs="Cambria"/>
          <w:sz w:val="22"/>
          <w:szCs w:val="22"/>
        </w:rPr>
        <w:t xml:space="preserve">By the end of eighth grade, students will describe how stability and change and the process of cause and effect influence changes in the natural world. Students will apply energy principles to chemical reactions, explore changes within </w:t>
      </w:r>
      <w:r w:rsidR="00C4700F">
        <w:rPr>
          <w:rFonts w:asciiTheme="minorHAnsi" w:eastAsia="Cambria" w:hAnsiTheme="minorHAnsi" w:cs="Cambria"/>
          <w:sz w:val="22"/>
          <w:szCs w:val="22"/>
        </w:rPr>
        <w:t>Earth</w:t>
      </w:r>
      <w:r w:rsidRPr="000E60D1">
        <w:rPr>
          <w:rFonts w:asciiTheme="minorHAnsi" w:eastAsia="Cambria" w:hAnsiTheme="minorHAnsi" w:cs="Cambria"/>
          <w:sz w:val="22"/>
          <w:szCs w:val="22"/>
        </w:rPr>
        <w:t xml:space="preserve"> and understand how genetic information is passed down to produce variation among the populations. Student investigations focus on collecting and making sense of observational data and measurements using the </w:t>
      </w:r>
      <w:hyperlink w:anchor="_4ddeoix">
        <w:r w:rsidRPr="000E60D1">
          <w:rPr>
            <w:rFonts w:asciiTheme="minorHAnsi" w:eastAsia="Cambria" w:hAnsiTheme="minorHAnsi" w:cs="Cambria"/>
            <w:sz w:val="22"/>
            <w:szCs w:val="22"/>
            <w:u w:val="single"/>
          </w:rPr>
          <w:t>science and engineering practices</w:t>
        </w:r>
      </w:hyperlink>
      <w:r w:rsidRPr="000E60D1">
        <w:rPr>
          <w:rFonts w:asciiTheme="minorHAnsi" w:eastAsia="Cambria" w:hAnsiTheme="minorHAnsi" w:cs="Cambria"/>
          <w:sz w:val="22"/>
          <w:szCs w:val="22"/>
        </w:rPr>
        <w:t xml:space="preserve">: ask questions and define problems, develop and use models, plan and carry out investigations, analyze and interpret data, use mathematics and computational thinking, construct explanations and design solutions, engage in argument from evidence, and obtain, evaluate, and communicate information. While individual lessons may include connections to any of the crosscutting concepts, the standards in </w:t>
      </w:r>
      <w:r w:rsidRPr="0043615D">
        <w:rPr>
          <w:rFonts w:asciiTheme="minorHAnsi" w:eastAsia="Cambria" w:hAnsiTheme="minorHAnsi" w:cs="Cambria"/>
          <w:noProof/>
          <w:sz w:val="22"/>
          <w:szCs w:val="22"/>
        </w:rPr>
        <w:t>eighth</w:t>
      </w:r>
      <w:r w:rsidR="0043615D">
        <w:rPr>
          <w:rFonts w:asciiTheme="minorHAnsi" w:eastAsia="Cambria" w:hAnsiTheme="minorHAnsi" w:cs="Cambria"/>
          <w:noProof/>
          <w:sz w:val="22"/>
          <w:szCs w:val="22"/>
        </w:rPr>
        <w:t>-</w:t>
      </w:r>
      <w:r w:rsidRPr="0043615D">
        <w:rPr>
          <w:rFonts w:asciiTheme="minorHAnsi" w:eastAsia="Cambria" w:hAnsiTheme="minorHAnsi" w:cs="Cambria"/>
          <w:noProof/>
          <w:sz w:val="22"/>
          <w:szCs w:val="22"/>
        </w:rPr>
        <w:t>grade</w:t>
      </w:r>
      <w:r w:rsidRPr="000E60D1">
        <w:rPr>
          <w:rFonts w:asciiTheme="minorHAnsi" w:eastAsia="Cambria" w:hAnsiTheme="minorHAnsi" w:cs="Cambria"/>
          <w:sz w:val="22"/>
          <w:szCs w:val="22"/>
        </w:rPr>
        <w:t xml:space="preserve"> focus on helping students understand phenomena through </w:t>
      </w:r>
      <w:hyperlink w:anchor="_4ddeoix">
        <w:r w:rsidRPr="000E60D1">
          <w:rPr>
            <w:rFonts w:asciiTheme="minorHAnsi" w:eastAsia="Cambria" w:hAnsiTheme="minorHAnsi" w:cs="Cambria"/>
            <w:sz w:val="22"/>
            <w:szCs w:val="22"/>
            <w:u w:val="single"/>
          </w:rPr>
          <w:t>cause and effect</w:t>
        </w:r>
      </w:hyperlink>
      <w:r w:rsidRPr="000E60D1">
        <w:rPr>
          <w:rFonts w:asciiTheme="minorHAnsi" w:eastAsia="Cambria" w:hAnsiTheme="minorHAnsi" w:cs="Cambria"/>
          <w:sz w:val="22"/>
          <w:szCs w:val="22"/>
        </w:rPr>
        <w:t xml:space="preserve">, </w:t>
      </w:r>
      <w:hyperlink w:anchor="_4ddeoix">
        <w:r w:rsidRPr="000E60D1">
          <w:rPr>
            <w:rFonts w:asciiTheme="minorHAnsi" w:eastAsia="Cambria" w:hAnsiTheme="minorHAnsi" w:cs="Cambria"/>
            <w:sz w:val="22"/>
            <w:szCs w:val="22"/>
            <w:u w:val="single"/>
          </w:rPr>
          <w:t>energy and matter</w:t>
        </w:r>
        <w:r w:rsidR="00E201F4">
          <w:rPr>
            <w:rFonts w:asciiTheme="minorHAnsi" w:eastAsia="Cambria" w:hAnsiTheme="minorHAnsi" w:cs="Cambria"/>
            <w:sz w:val="22"/>
            <w:szCs w:val="22"/>
            <w:u w:val="single"/>
          </w:rPr>
          <w:t>,</w:t>
        </w:r>
        <w:r w:rsidRPr="000E60D1">
          <w:rPr>
            <w:rFonts w:asciiTheme="minorHAnsi" w:eastAsia="Cambria" w:hAnsiTheme="minorHAnsi" w:cs="Cambria"/>
            <w:sz w:val="22"/>
            <w:szCs w:val="22"/>
            <w:u w:val="single"/>
          </w:rPr>
          <w:t xml:space="preserve"> </w:t>
        </w:r>
      </w:hyperlink>
      <w:r w:rsidRPr="000E60D1">
        <w:rPr>
          <w:rFonts w:asciiTheme="minorHAnsi" w:eastAsia="Cambria" w:hAnsiTheme="minorHAnsi" w:cs="Cambria"/>
          <w:sz w:val="22"/>
          <w:szCs w:val="22"/>
        </w:rPr>
        <w:t xml:space="preserve">and </w:t>
      </w:r>
      <w:hyperlink w:anchor="_4ddeoix">
        <w:r w:rsidRPr="000E60D1">
          <w:rPr>
            <w:rFonts w:asciiTheme="minorHAnsi" w:eastAsia="Cambria" w:hAnsiTheme="minorHAnsi" w:cs="Cambria"/>
            <w:sz w:val="22"/>
            <w:szCs w:val="22"/>
            <w:u w:val="single"/>
          </w:rPr>
          <w:t>stability and change</w:t>
        </w:r>
      </w:hyperlink>
      <w:r w:rsidRPr="000E60D1">
        <w:rPr>
          <w:rFonts w:asciiTheme="minorHAnsi" w:eastAsia="Cambria" w:hAnsiTheme="minorHAnsi" w:cs="Cambria"/>
          <w:sz w:val="22"/>
          <w:szCs w:val="22"/>
        </w:rPr>
        <w:t xml:space="preserve">. </w:t>
      </w:r>
    </w:p>
    <w:p w14:paraId="1D152348" w14:textId="77777777" w:rsidR="007D733F" w:rsidRPr="000E60D1" w:rsidRDefault="007D733F">
      <w:pPr>
        <w:tabs>
          <w:tab w:val="left" w:pos="5040"/>
        </w:tabs>
        <w:spacing w:line="240" w:lineRule="auto"/>
        <w:rPr>
          <w:rFonts w:asciiTheme="minorHAnsi" w:eastAsia="Cambria" w:hAnsiTheme="minorHAnsi" w:cs="Cambria"/>
          <w:sz w:val="22"/>
          <w:szCs w:val="22"/>
        </w:rPr>
      </w:pPr>
    </w:p>
    <w:tbl>
      <w:tblPr>
        <w:tblpPr w:leftFromText="180" w:rightFromText="180" w:vertAnchor="text" w:horzAnchor="margin" w:tblpY="106"/>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95"/>
        <w:gridCol w:w="720"/>
        <w:gridCol w:w="4140"/>
      </w:tblGrid>
      <w:tr w:rsidR="00B872DF" w:rsidRPr="000E60D1" w14:paraId="4F2EDEFD" w14:textId="77777777" w:rsidTr="00D02F66">
        <w:tc>
          <w:tcPr>
            <w:tcW w:w="8095" w:type="dxa"/>
            <w:tcBorders>
              <w:top w:val="single" w:sz="4" w:space="0" w:color="000000"/>
              <w:bottom w:val="single" w:sz="4" w:space="0" w:color="000000"/>
              <w:right w:val="single" w:sz="4" w:space="0" w:color="000000"/>
            </w:tcBorders>
            <w:shd w:val="clear" w:color="auto" w:fill="FFC000"/>
          </w:tcPr>
          <w:p w14:paraId="4EF74AE3" w14:textId="77777777" w:rsidR="00B872DF" w:rsidRPr="000E60D1" w:rsidRDefault="00B872DF" w:rsidP="00D02F66">
            <w:pPr>
              <w:rPr>
                <w:b/>
              </w:rPr>
            </w:pPr>
            <w:bookmarkStart w:id="50" w:name="_2lfnejv" w:colFirst="0" w:colLast="0"/>
            <w:bookmarkEnd w:id="50"/>
            <w:r w:rsidRPr="000E60D1">
              <w:rPr>
                <w:b/>
              </w:rPr>
              <w:t>Core Ideas for Knowing Science</w:t>
            </w:r>
            <w:r>
              <w:rPr>
                <w:b/>
              </w:rPr>
              <w:t>*</w:t>
            </w:r>
          </w:p>
        </w:tc>
        <w:tc>
          <w:tcPr>
            <w:tcW w:w="720" w:type="dxa"/>
            <w:tcBorders>
              <w:top w:val="single" w:sz="4" w:space="0" w:color="000000"/>
              <w:left w:val="single" w:sz="4" w:space="0" w:color="000000"/>
              <w:bottom w:val="single" w:sz="4" w:space="0" w:color="000000"/>
              <w:right w:val="single" w:sz="4" w:space="0" w:color="000000"/>
            </w:tcBorders>
            <w:shd w:val="clear" w:color="auto" w:fill="FFC000"/>
          </w:tcPr>
          <w:p w14:paraId="0000B61E" w14:textId="77777777" w:rsidR="00B872DF" w:rsidRPr="000E60D1" w:rsidRDefault="00B872DF" w:rsidP="00D02F66">
            <w:pPr>
              <w:rPr>
                <w:b/>
              </w:rPr>
            </w:pPr>
          </w:p>
        </w:tc>
        <w:tc>
          <w:tcPr>
            <w:tcW w:w="4140" w:type="dxa"/>
            <w:tcBorders>
              <w:top w:val="single" w:sz="4" w:space="0" w:color="000000"/>
              <w:left w:val="single" w:sz="4" w:space="0" w:color="000000"/>
              <w:bottom w:val="single" w:sz="4" w:space="0" w:color="000000"/>
            </w:tcBorders>
            <w:shd w:val="clear" w:color="auto" w:fill="FFC000"/>
          </w:tcPr>
          <w:p w14:paraId="36575399" w14:textId="77777777" w:rsidR="00B872DF" w:rsidRPr="000E60D1" w:rsidRDefault="00B872DF" w:rsidP="00D02F66">
            <w:pPr>
              <w:rPr>
                <w:b/>
              </w:rPr>
            </w:pPr>
            <w:r w:rsidRPr="000E60D1">
              <w:rPr>
                <w:b/>
              </w:rPr>
              <w:t>Core Ideas for Using Science</w:t>
            </w:r>
            <w:r>
              <w:rPr>
                <w:b/>
              </w:rPr>
              <w:t>*</w:t>
            </w:r>
            <w:r w:rsidRPr="000E60D1">
              <w:rPr>
                <w:b/>
              </w:rPr>
              <w:t xml:space="preserve"> </w:t>
            </w:r>
          </w:p>
        </w:tc>
      </w:tr>
      <w:tr w:rsidR="00B872DF" w:rsidRPr="000E60D1" w14:paraId="7E600832" w14:textId="77777777" w:rsidTr="00D02F66">
        <w:trPr>
          <w:trHeight w:val="70"/>
        </w:trPr>
        <w:tc>
          <w:tcPr>
            <w:tcW w:w="8095" w:type="dxa"/>
            <w:tcBorders>
              <w:top w:val="single" w:sz="4" w:space="0" w:color="000000"/>
              <w:left w:val="single" w:sz="4" w:space="0" w:color="000000"/>
              <w:bottom w:val="single" w:sz="4" w:space="0" w:color="auto"/>
              <w:right w:val="nil"/>
            </w:tcBorders>
            <w:shd w:val="clear" w:color="auto" w:fill="auto"/>
          </w:tcPr>
          <w:p w14:paraId="542D5F55" w14:textId="77777777" w:rsidR="00B872DF" w:rsidRPr="000E60D1" w:rsidRDefault="00B872DF" w:rsidP="00D02F66">
            <w:pPr>
              <w:spacing w:after="24" w:line="240" w:lineRule="auto"/>
              <w:rPr>
                <w:b/>
                <w:sz w:val="20"/>
                <w:szCs w:val="20"/>
                <w:u w:val="single"/>
              </w:rPr>
            </w:pPr>
            <w:r w:rsidRPr="000E60D1">
              <w:rPr>
                <w:b/>
                <w:sz w:val="20"/>
                <w:szCs w:val="20"/>
                <w:u w:val="single"/>
              </w:rPr>
              <w:t>Physical Science</w:t>
            </w:r>
          </w:p>
          <w:p w14:paraId="6BAF2E65" w14:textId="77777777" w:rsidR="00B872DF" w:rsidRPr="000E60D1" w:rsidRDefault="00B872DF" w:rsidP="00D02F66">
            <w:pPr>
              <w:spacing w:after="24" w:line="240" w:lineRule="auto"/>
              <w:ind w:left="517" w:hanging="360"/>
              <w:rPr>
                <w:sz w:val="20"/>
                <w:szCs w:val="20"/>
              </w:rPr>
            </w:pPr>
            <w:r w:rsidRPr="000E60D1">
              <w:rPr>
                <w:sz w:val="20"/>
                <w:szCs w:val="20"/>
              </w:rPr>
              <w:t xml:space="preserve">P1: All matter in the Universe </w:t>
            </w:r>
            <w:r w:rsidRPr="00665FC6">
              <w:rPr>
                <w:noProof/>
                <w:sz w:val="20"/>
                <w:szCs w:val="20"/>
              </w:rPr>
              <w:t>is made</w:t>
            </w:r>
            <w:r w:rsidRPr="000E60D1">
              <w:rPr>
                <w:sz w:val="20"/>
                <w:szCs w:val="20"/>
              </w:rPr>
              <w:t xml:space="preserve"> of </w:t>
            </w:r>
            <w:r w:rsidRPr="002C3352">
              <w:rPr>
                <w:noProof/>
                <w:sz w:val="20"/>
                <w:szCs w:val="20"/>
              </w:rPr>
              <w:t>very small</w:t>
            </w:r>
            <w:r w:rsidRPr="000E60D1">
              <w:rPr>
                <w:sz w:val="20"/>
                <w:szCs w:val="20"/>
              </w:rPr>
              <w:t xml:space="preserve"> particles.</w:t>
            </w:r>
          </w:p>
          <w:p w14:paraId="3A93D5D3" w14:textId="77777777" w:rsidR="00B872DF" w:rsidRPr="000E60D1" w:rsidRDefault="00B872DF" w:rsidP="00D02F66">
            <w:pPr>
              <w:spacing w:after="24" w:line="240" w:lineRule="auto"/>
              <w:ind w:left="517" w:hanging="360"/>
              <w:rPr>
                <w:sz w:val="20"/>
                <w:szCs w:val="20"/>
              </w:rPr>
            </w:pPr>
            <w:r w:rsidRPr="000E60D1">
              <w:rPr>
                <w:sz w:val="20"/>
                <w:szCs w:val="20"/>
              </w:rPr>
              <w:t>P2: Objects can affect other objects at a distance.</w:t>
            </w:r>
          </w:p>
          <w:p w14:paraId="547EC051" w14:textId="77777777" w:rsidR="00B872DF" w:rsidRPr="000E60D1" w:rsidRDefault="00B872DF" w:rsidP="00D02F66">
            <w:pPr>
              <w:spacing w:after="24" w:line="240" w:lineRule="auto"/>
              <w:ind w:left="517" w:hanging="360"/>
              <w:rPr>
                <w:sz w:val="20"/>
                <w:szCs w:val="20"/>
              </w:rPr>
            </w:pPr>
            <w:r w:rsidRPr="000E60D1">
              <w:rPr>
                <w:sz w:val="20"/>
                <w:szCs w:val="20"/>
              </w:rPr>
              <w:t>P3: Changing the movement of an object requires a net force to be acting on it.</w:t>
            </w:r>
          </w:p>
          <w:p w14:paraId="1DA4B3E7" w14:textId="77777777" w:rsidR="00B872DF" w:rsidRPr="000E60D1" w:rsidRDefault="00B872DF" w:rsidP="00D02F66">
            <w:pPr>
              <w:spacing w:after="24" w:line="240" w:lineRule="auto"/>
              <w:ind w:left="517" w:hanging="360"/>
              <w:rPr>
                <w:sz w:val="20"/>
                <w:szCs w:val="20"/>
              </w:rPr>
            </w:pPr>
            <w:r w:rsidRPr="000E60D1">
              <w:rPr>
                <w:sz w:val="20"/>
                <w:szCs w:val="20"/>
              </w:rPr>
              <w:t>P4: The total amount of energy in a closed system is always the same but can be transferred from one energy store to another during an event.</w:t>
            </w:r>
          </w:p>
          <w:p w14:paraId="52965B8A" w14:textId="77777777" w:rsidR="00B872DF" w:rsidRPr="000E60D1" w:rsidRDefault="00B872DF" w:rsidP="00D02F66">
            <w:pPr>
              <w:spacing w:after="24" w:line="240" w:lineRule="auto"/>
              <w:rPr>
                <w:b/>
                <w:sz w:val="20"/>
                <w:szCs w:val="20"/>
                <w:u w:val="single"/>
              </w:rPr>
            </w:pPr>
            <w:r w:rsidRPr="000E60D1">
              <w:rPr>
                <w:b/>
                <w:sz w:val="20"/>
                <w:szCs w:val="20"/>
                <w:u w:val="single"/>
              </w:rPr>
              <w:t>Earth and Space Science</w:t>
            </w:r>
          </w:p>
          <w:p w14:paraId="6D42A6EE" w14:textId="77777777" w:rsidR="00B872DF" w:rsidRPr="000E60D1" w:rsidRDefault="00B872DF" w:rsidP="00D02F66">
            <w:pPr>
              <w:spacing w:after="24" w:line="240" w:lineRule="auto"/>
              <w:ind w:left="517" w:hanging="360"/>
              <w:rPr>
                <w:sz w:val="20"/>
                <w:szCs w:val="20"/>
              </w:rPr>
            </w:pPr>
            <w:r w:rsidRPr="000E60D1">
              <w:rPr>
                <w:sz w:val="20"/>
                <w:szCs w:val="20"/>
              </w:rPr>
              <w:t>E1: The composition of the Earth and its atmosphere and the natural and human processes occurring within them shape the Earth’s surface and its climate.</w:t>
            </w:r>
          </w:p>
          <w:p w14:paraId="310AE495" w14:textId="77777777" w:rsidR="00B872DF" w:rsidRPr="000E60D1" w:rsidRDefault="00B872DF" w:rsidP="00D02F66">
            <w:pPr>
              <w:spacing w:after="24" w:line="240" w:lineRule="auto"/>
              <w:ind w:left="517" w:hanging="360"/>
              <w:rPr>
                <w:sz w:val="20"/>
                <w:szCs w:val="20"/>
              </w:rPr>
            </w:pPr>
            <w:r w:rsidRPr="000E60D1">
              <w:rPr>
                <w:sz w:val="20"/>
                <w:szCs w:val="20"/>
              </w:rPr>
              <w:t xml:space="preserve">E2: The Earth and our solar system are </w:t>
            </w:r>
            <w:r w:rsidRPr="002C3352">
              <w:rPr>
                <w:noProof/>
                <w:sz w:val="20"/>
                <w:szCs w:val="20"/>
              </w:rPr>
              <w:t>a very small</w:t>
            </w:r>
            <w:r w:rsidRPr="000E60D1">
              <w:rPr>
                <w:sz w:val="20"/>
                <w:szCs w:val="20"/>
              </w:rPr>
              <w:t xml:space="preserve"> part of one of many galaxies within the Universe.</w:t>
            </w:r>
          </w:p>
          <w:p w14:paraId="09F0062B" w14:textId="77777777" w:rsidR="00B872DF" w:rsidRPr="000E60D1" w:rsidRDefault="00B872DF" w:rsidP="00D02F66">
            <w:pPr>
              <w:spacing w:after="24" w:line="240" w:lineRule="auto"/>
              <w:rPr>
                <w:b/>
                <w:sz w:val="20"/>
                <w:szCs w:val="20"/>
                <w:u w:val="single"/>
              </w:rPr>
            </w:pPr>
            <w:r w:rsidRPr="000E60D1">
              <w:rPr>
                <w:b/>
                <w:sz w:val="20"/>
                <w:szCs w:val="20"/>
                <w:u w:val="single"/>
              </w:rPr>
              <w:t xml:space="preserve">Life Science </w:t>
            </w:r>
          </w:p>
          <w:p w14:paraId="58295186" w14:textId="77777777" w:rsidR="00B872DF" w:rsidRPr="000E60D1" w:rsidRDefault="00B872DF" w:rsidP="00D02F66">
            <w:pPr>
              <w:spacing w:after="24" w:line="240" w:lineRule="auto"/>
              <w:ind w:left="517" w:hanging="360"/>
              <w:rPr>
                <w:sz w:val="20"/>
                <w:szCs w:val="20"/>
              </w:rPr>
            </w:pPr>
            <w:r w:rsidRPr="000E60D1">
              <w:rPr>
                <w:sz w:val="20"/>
                <w:szCs w:val="20"/>
              </w:rPr>
              <w:t xml:space="preserve">L1: Organisms are organized on a cellular basis and have a finite </w:t>
            </w:r>
            <w:r w:rsidRPr="00665FC6">
              <w:rPr>
                <w:noProof/>
                <w:sz w:val="20"/>
                <w:szCs w:val="20"/>
              </w:rPr>
              <w:t>life span</w:t>
            </w:r>
            <w:r w:rsidRPr="000E60D1">
              <w:rPr>
                <w:sz w:val="20"/>
                <w:szCs w:val="20"/>
              </w:rPr>
              <w:t>.</w:t>
            </w:r>
          </w:p>
          <w:p w14:paraId="44295A78" w14:textId="77777777" w:rsidR="00B872DF" w:rsidRPr="000E60D1" w:rsidRDefault="00B872DF" w:rsidP="00D02F66">
            <w:pPr>
              <w:spacing w:after="24" w:line="240" w:lineRule="auto"/>
              <w:ind w:left="517" w:hanging="360"/>
              <w:rPr>
                <w:sz w:val="20"/>
                <w:szCs w:val="20"/>
              </w:rPr>
            </w:pPr>
            <w:r w:rsidRPr="000E60D1">
              <w:rPr>
                <w:sz w:val="20"/>
                <w:szCs w:val="20"/>
              </w:rPr>
              <w:t>L2: Organisms require a supply of energy and materials for which they often depend on, or compete with, other organisms.</w:t>
            </w:r>
          </w:p>
          <w:p w14:paraId="018090CE" w14:textId="77777777" w:rsidR="00B872DF" w:rsidRPr="000E60D1" w:rsidRDefault="00B872DF" w:rsidP="00D02F66">
            <w:pPr>
              <w:spacing w:after="24" w:line="240" w:lineRule="auto"/>
              <w:ind w:left="517" w:hanging="360"/>
              <w:rPr>
                <w:sz w:val="20"/>
                <w:szCs w:val="20"/>
              </w:rPr>
            </w:pPr>
            <w:r w:rsidRPr="000E60D1">
              <w:rPr>
                <w:sz w:val="20"/>
                <w:szCs w:val="20"/>
              </w:rPr>
              <w:t>L3: Genetic information is passed down from one generation of organisms to another.</w:t>
            </w:r>
          </w:p>
          <w:p w14:paraId="3C3FCED5" w14:textId="77777777" w:rsidR="00B872DF" w:rsidRPr="004A7EDF" w:rsidRDefault="00B872DF" w:rsidP="00D02F66">
            <w:pPr>
              <w:spacing w:after="24" w:line="240" w:lineRule="auto"/>
              <w:ind w:left="517" w:hanging="360"/>
              <w:rPr>
                <w:sz w:val="20"/>
                <w:szCs w:val="20"/>
              </w:rPr>
            </w:pPr>
            <w:r>
              <w:rPr>
                <w:sz w:val="20"/>
                <w:szCs w:val="20"/>
              </w:rPr>
              <w:t>L4:</w:t>
            </w:r>
            <w:r w:rsidRPr="00602544">
              <w:rPr>
                <w:sz w:val="20"/>
                <w:szCs w:val="20"/>
              </w:rPr>
              <w:t xml:space="preserve"> The unity and diversity of organisms, living and extin</w:t>
            </w:r>
            <w:r>
              <w:rPr>
                <w:sz w:val="20"/>
                <w:szCs w:val="20"/>
              </w:rPr>
              <w:t>ct, is the result of evolution.</w:t>
            </w:r>
          </w:p>
        </w:tc>
        <w:tc>
          <w:tcPr>
            <w:tcW w:w="720" w:type="dxa"/>
            <w:tcBorders>
              <w:top w:val="single" w:sz="4" w:space="0" w:color="000000"/>
              <w:left w:val="nil"/>
              <w:bottom w:val="single" w:sz="4" w:space="0" w:color="auto"/>
              <w:right w:val="nil"/>
            </w:tcBorders>
            <w:shd w:val="clear" w:color="auto" w:fill="FFC000"/>
          </w:tcPr>
          <w:p w14:paraId="76EE8A5B" w14:textId="77777777" w:rsidR="00B872DF" w:rsidRPr="000E60D1" w:rsidRDefault="00B872DF" w:rsidP="00D02F66">
            <w:pPr>
              <w:ind w:left="511" w:hanging="360"/>
              <w:rPr>
                <w:sz w:val="20"/>
                <w:szCs w:val="20"/>
              </w:rPr>
            </w:pPr>
          </w:p>
        </w:tc>
        <w:tc>
          <w:tcPr>
            <w:tcW w:w="4140" w:type="dxa"/>
            <w:tcBorders>
              <w:top w:val="single" w:sz="4" w:space="0" w:color="000000"/>
              <w:left w:val="nil"/>
              <w:bottom w:val="single" w:sz="4" w:space="0" w:color="auto"/>
              <w:right w:val="single" w:sz="4" w:space="0" w:color="000000"/>
            </w:tcBorders>
            <w:shd w:val="clear" w:color="auto" w:fill="auto"/>
          </w:tcPr>
          <w:p w14:paraId="383ECD94" w14:textId="77777777" w:rsidR="00B872DF" w:rsidRPr="000E60D1" w:rsidRDefault="00B872DF" w:rsidP="00D02F66">
            <w:pPr>
              <w:ind w:left="504" w:hanging="360"/>
              <w:rPr>
                <w:sz w:val="20"/>
                <w:szCs w:val="20"/>
              </w:rPr>
            </w:pPr>
            <w:r w:rsidRPr="000E60D1">
              <w:rPr>
                <w:sz w:val="20"/>
                <w:szCs w:val="20"/>
              </w:rPr>
              <w:t xml:space="preserve">U1:  Scientists explain phenomena using evidence obtained from observations and or scientific investigations.  Evidence may lead to developing models and or theories to make sense of </w:t>
            </w:r>
            <w:r w:rsidRPr="002C3352">
              <w:rPr>
                <w:noProof/>
                <w:sz w:val="20"/>
                <w:szCs w:val="20"/>
              </w:rPr>
              <w:t>phenomena</w:t>
            </w:r>
            <w:r w:rsidRPr="000E60D1">
              <w:rPr>
                <w:sz w:val="20"/>
                <w:szCs w:val="20"/>
              </w:rPr>
              <w:t xml:space="preserve">.  As new evidence </w:t>
            </w:r>
            <w:r w:rsidRPr="00665FC6">
              <w:rPr>
                <w:noProof/>
                <w:sz w:val="20"/>
                <w:szCs w:val="20"/>
              </w:rPr>
              <w:t>is discovered</w:t>
            </w:r>
            <w:r w:rsidRPr="000E60D1">
              <w:rPr>
                <w:sz w:val="20"/>
                <w:szCs w:val="20"/>
              </w:rPr>
              <w:t xml:space="preserve">, models and </w:t>
            </w:r>
            <w:r w:rsidRPr="002C3352">
              <w:rPr>
                <w:noProof/>
                <w:sz w:val="20"/>
                <w:szCs w:val="20"/>
              </w:rPr>
              <w:t>theories</w:t>
            </w:r>
            <w:r w:rsidRPr="000E60D1">
              <w:rPr>
                <w:sz w:val="20"/>
                <w:szCs w:val="20"/>
              </w:rPr>
              <w:t xml:space="preserve"> can </w:t>
            </w:r>
            <w:r w:rsidRPr="00665FC6">
              <w:rPr>
                <w:noProof/>
                <w:sz w:val="20"/>
                <w:szCs w:val="20"/>
              </w:rPr>
              <w:t>be revised</w:t>
            </w:r>
            <w:r w:rsidRPr="000E60D1">
              <w:rPr>
                <w:sz w:val="20"/>
                <w:szCs w:val="20"/>
              </w:rPr>
              <w:t>.</w:t>
            </w:r>
            <w:r w:rsidRPr="000E60D1">
              <w:t xml:space="preserve">  </w:t>
            </w:r>
          </w:p>
          <w:p w14:paraId="5C617ECE" w14:textId="77777777" w:rsidR="00B872DF" w:rsidRPr="000E60D1" w:rsidRDefault="00B872DF" w:rsidP="00D02F66">
            <w:pPr>
              <w:ind w:left="504" w:hanging="360"/>
              <w:rPr>
                <w:sz w:val="20"/>
                <w:szCs w:val="20"/>
              </w:rPr>
            </w:pPr>
            <w:r>
              <w:rPr>
                <w:sz w:val="20"/>
                <w:szCs w:val="20"/>
              </w:rPr>
              <w:t>U2</w:t>
            </w:r>
            <w:r w:rsidRPr="000E60D1">
              <w:rPr>
                <w:sz w:val="20"/>
                <w:szCs w:val="20"/>
              </w:rPr>
              <w:t xml:space="preserve">: The knowledge produced by science </w:t>
            </w:r>
            <w:r w:rsidRPr="00665FC6">
              <w:rPr>
                <w:noProof/>
                <w:sz w:val="20"/>
                <w:szCs w:val="20"/>
              </w:rPr>
              <w:t>is used</w:t>
            </w:r>
            <w:r w:rsidRPr="000E60D1">
              <w:rPr>
                <w:sz w:val="20"/>
                <w:szCs w:val="20"/>
              </w:rPr>
              <w:t xml:space="preserve"> in engineering and technologies to solve problems </w:t>
            </w:r>
            <w:r w:rsidRPr="00665FC6">
              <w:rPr>
                <w:noProof/>
                <w:sz w:val="20"/>
                <w:szCs w:val="20"/>
              </w:rPr>
              <w:t>and/or</w:t>
            </w:r>
            <w:r w:rsidRPr="000E60D1">
              <w:rPr>
                <w:sz w:val="20"/>
                <w:szCs w:val="20"/>
              </w:rPr>
              <w:t xml:space="preserve"> create products.</w:t>
            </w:r>
            <w:r w:rsidRPr="000E60D1">
              <w:t xml:space="preserve"> </w:t>
            </w:r>
          </w:p>
          <w:p w14:paraId="234A8F16" w14:textId="77777777" w:rsidR="00B872DF" w:rsidRPr="002C3352" w:rsidRDefault="00B872DF" w:rsidP="00D02F66">
            <w:pPr>
              <w:ind w:left="504" w:hanging="360"/>
              <w:rPr>
                <w:sz w:val="20"/>
                <w:szCs w:val="20"/>
                <w:vertAlign w:val="superscript"/>
              </w:rPr>
            </w:pPr>
            <w:r>
              <w:rPr>
                <w:sz w:val="20"/>
                <w:szCs w:val="20"/>
              </w:rPr>
              <w:t>U3</w:t>
            </w:r>
            <w:r w:rsidRPr="000E60D1">
              <w:rPr>
                <w:sz w:val="20"/>
                <w:szCs w:val="20"/>
              </w:rPr>
              <w:t xml:space="preserve">: Applications of science often have </w:t>
            </w:r>
            <w:r>
              <w:rPr>
                <w:sz w:val="20"/>
                <w:szCs w:val="20"/>
              </w:rPr>
              <w:t xml:space="preserve">both positive and negative </w:t>
            </w:r>
            <w:r w:rsidRPr="000E60D1">
              <w:rPr>
                <w:sz w:val="20"/>
                <w:szCs w:val="20"/>
              </w:rPr>
              <w:t xml:space="preserve">ethical, social, economic, </w:t>
            </w:r>
            <w:r w:rsidRPr="00665FC6">
              <w:rPr>
                <w:noProof/>
                <w:sz w:val="20"/>
                <w:szCs w:val="20"/>
              </w:rPr>
              <w:t>and/or</w:t>
            </w:r>
            <w:r w:rsidRPr="000E60D1">
              <w:rPr>
                <w:sz w:val="20"/>
                <w:szCs w:val="20"/>
              </w:rPr>
              <w:t xml:space="preserve"> political implications.</w:t>
            </w:r>
            <w:r w:rsidRPr="000E60D1">
              <w:t xml:space="preserve"> </w:t>
            </w:r>
          </w:p>
        </w:tc>
      </w:tr>
      <w:tr w:rsidR="00B872DF" w:rsidRPr="000E60D1" w14:paraId="10787963" w14:textId="77777777" w:rsidTr="00D02F66">
        <w:trPr>
          <w:trHeight w:val="70"/>
        </w:trPr>
        <w:tc>
          <w:tcPr>
            <w:tcW w:w="12955" w:type="dxa"/>
            <w:gridSpan w:val="3"/>
            <w:tcBorders>
              <w:top w:val="single" w:sz="4" w:space="0" w:color="auto"/>
              <w:left w:val="nil"/>
              <w:bottom w:val="nil"/>
              <w:right w:val="nil"/>
            </w:tcBorders>
            <w:shd w:val="clear" w:color="auto" w:fill="auto"/>
          </w:tcPr>
          <w:p w14:paraId="452751C3" w14:textId="77777777" w:rsidR="00B872DF" w:rsidRPr="004A7EDF" w:rsidRDefault="00B872DF" w:rsidP="00D02F66">
            <w:pPr>
              <w:ind w:left="504" w:hanging="360"/>
              <w:rPr>
                <w:b/>
                <w:sz w:val="20"/>
                <w:szCs w:val="20"/>
              </w:rPr>
            </w:pPr>
            <w:r w:rsidRPr="004A7EDF">
              <w:rPr>
                <w:b/>
                <w:sz w:val="20"/>
                <w:szCs w:val="20"/>
              </w:rPr>
              <w:t xml:space="preserve">*Adapted from </w:t>
            </w:r>
            <w:r w:rsidRPr="004A7EDF">
              <w:rPr>
                <w:b/>
                <w:i/>
                <w:sz w:val="20"/>
                <w:szCs w:val="20"/>
              </w:rPr>
              <w:t>Working with Big Ideas in Science Education</w:t>
            </w:r>
            <w:hyperlink w:anchor="_14hx32g">
              <w:r w:rsidRPr="004A7EDF">
                <w:rPr>
                  <w:rStyle w:val="Hyperlink"/>
                  <w:b/>
                  <w:sz w:val="20"/>
                  <w:szCs w:val="20"/>
                  <w:vertAlign w:val="superscript"/>
                </w:rPr>
                <w:t>2</w:t>
              </w:r>
            </w:hyperlink>
          </w:p>
        </w:tc>
      </w:tr>
    </w:tbl>
    <w:p w14:paraId="78D592BE" w14:textId="77777777" w:rsidR="007D733F" w:rsidRPr="000E60D1" w:rsidRDefault="007D733F">
      <w:pPr>
        <w:pStyle w:val="Heading2"/>
        <w:rPr>
          <w:rFonts w:asciiTheme="minorHAnsi" w:eastAsia="Cambria" w:hAnsiTheme="minorHAnsi" w:cs="Cambria"/>
          <w:color w:val="auto"/>
        </w:rPr>
      </w:pPr>
    </w:p>
    <w:p w14:paraId="346B83AD" w14:textId="77777777" w:rsidR="007D733F" w:rsidRPr="000E60D1" w:rsidRDefault="007D733F">
      <w:pPr>
        <w:tabs>
          <w:tab w:val="left" w:pos="8190"/>
        </w:tabs>
        <w:rPr>
          <w:rFonts w:asciiTheme="minorHAnsi" w:eastAsia="Cambria" w:hAnsiTheme="minorHAnsi" w:cs="Cambria"/>
        </w:rPr>
      </w:pPr>
    </w:p>
    <w:p w14:paraId="1BA7590B" w14:textId="77777777" w:rsidR="007D733F" w:rsidRPr="000E60D1" w:rsidRDefault="007D733F">
      <w:pPr>
        <w:tabs>
          <w:tab w:val="left" w:pos="8190"/>
        </w:tabs>
        <w:rPr>
          <w:rFonts w:asciiTheme="minorHAnsi" w:eastAsia="Cambria" w:hAnsiTheme="minorHAnsi" w:cs="Cambria"/>
        </w:rPr>
      </w:pPr>
    </w:p>
    <w:p w14:paraId="7E0FC2A0" w14:textId="77777777" w:rsidR="007D733F" w:rsidRPr="000E60D1" w:rsidRDefault="00932956">
      <w:pPr>
        <w:pStyle w:val="Heading2"/>
        <w:rPr>
          <w:rFonts w:asciiTheme="minorHAnsi" w:eastAsia="Cambria" w:hAnsiTheme="minorHAnsi" w:cs="Cambria"/>
          <w:color w:val="auto"/>
        </w:rPr>
      </w:pPr>
      <w:bookmarkStart w:id="51" w:name="_10kxoro" w:colFirst="0" w:colLast="0"/>
      <w:bookmarkEnd w:id="51"/>
      <w:r w:rsidRPr="000E60D1">
        <w:rPr>
          <w:rFonts w:asciiTheme="minorHAnsi" w:eastAsia="Cambria" w:hAnsiTheme="minorHAnsi" w:cs="Cambria"/>
          <w:color w:val="auto"/>
        </w:rPr>
        <w:t xml:space="preserve">Physical Sciences: Students apply stability and change to explore </w:t>
      </w:r>
      <w:r w:rsidRPr="00533B5A">
        <w:rPr>
          <w:rFonts w:asciiTheme="minorHAnsi" w:eastAsia="Cambria" w:hAnsiTheme="minorHAnsi" w:cs="Cambria"/>
          <w:noProof/>
          <w:color w:val="auto"/>
        </w:rPr>
        <w:t>chemical</w:t>
      </w:r>
      <w:r w:rsidRPr="000E60D1">
        <w:rPr>
          <w:rFonts w:asciiTheme="minorHAnsi" w:eastAsia="Cambria" w:hAnsiTheme="minorHAnsi" w:cs="Cambria"/>
          <w:color w:val="auto"/>
        </w:rPr>
        <w:t xml:space="preserve"> properties of matter and chemical reactions </w:t>
      </w:r>
      <w:r w:rsidRPr="002E0120">
        <w:rPr>
          <w:rFonts w:asciiTheme="minorHAnsi" w:eastAsia="Cambria" w:hAnsiTheme="minorHAnsi" w:cs="Cambria"/>
          <w:noProof/>
          <w:color w:val="auto"/>
        </w:rPr>
        <w:t>to further understand energy and matter</w:t>
      </w:r>
      <w:r w:rsidRPr="000E60D1">
        <w:rPr>
          <w:rFonts w:asciiTheme="minorHAnsi" w:eastAsia="Cambria" w:hAnsiTheme="minorHAnsi" w:cs="Cambria"/>
          <w:color w:val="auto"/>
        </w:rPr>
        <w:t>.</w:t>
      </w:r>
    </w:p>
    <w:tbl>
      <w:tblPr>
        <w:tblStyle w:val="aff4"/>
        <w:tblW w:w="131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0"/>
        <w:gridCol w:w="7380"/>
      </w:tblGrid>
      <w:tr w:rsidR="002C4AA4" w:rsidRPr="000E60D1" w14:paraId="7DB85260" w14:textId="77777777" w:rsidTr="003E4F35">
        <w:tc>
          <w:tcPr>
            <w:tcW w:w="5760" w:type="dxa"/>
            <w:tcBorders>
              <w:bottom w:val="single" w:sz="18" w:space="0" w:color="000000"/>
            </w:tcBorders>
            <w:shd w:val="clear" w:color="auto" w:fill="FBD5B5"/>
          </w:tcPr>
          <w:p w14:paraId="3DAA66D7" w14:textId="77777777" w:rsidR="002C4AA4" w:rsidRPr="000E60D1" w:rsidRDefault="002C4AA4" w:rsidP="003E4F35">
            <w:pPr>
              <w:rPr>
                <w:rFonts w:asciiTheme="minorHAnsi" w:hAnsiTheme="minorHAnsi"/>
                <w:b/>
              </w:rPr>
            </w:pPr>
            <w:bookmarkStart w:id="52" w:name="3kkl7fh" w:colFirst="0" w:colLast="0"/>
            <w:bookmarkStart w:id="53" w:name="1zpvhna" w:colFirst="0" w:colLast="0"/>
            <w:bookmarkStart w:id="54" w:name="4jpj0b3" w:colFirst="0" w:colLast="0"/>
            <w:bookmarkEnd w:id="52"/>
            <w:bookmarkEnd w:id="53"/>
            <w:bookmarkEnd w:id="54"/>
            <w:r w:rsidRPr="000E60D1">
              <w:rPr>
                <w:rFonts w:asciiTheme="minorHAnsi" w:hAnsiTheme="minorHAnsi"/>
                <w:b/>
              </w:rPr>
              <w:t>Physical Science Standards</w:t>
            </w:r>
          </w:p>
        </w:tc>
        <w:tc>
          <w:tcPr>
            <w:tcW w:w="7380" w:type="dxa"/>
            <w:tcBorders>
              <w:bottom w:val="single" w:sz="18" w:space="0" w:color="000000"/>
            </w:tcBorders>
            <w:shd w:val="clear" w:color="auto" w:fill="FBD5B5"/>
          </w:tcPr>
          <w:p w14:paraId="4D38238A" w14:textId="77777777" w:rsidR="002C4AA4" w:rsidRPr="000E60D1" w:rsidRDefault="002C4AA4" w:rsidP="003E4F35">
            <w:pPr>
              <w:rPr>
                <w:rFonts w:asciiTheme="minorHAnsi" w:hAnsiTheme="minorHAnsi"/>
              </w:rPr>
            </w:pPr>
            <w:r w:rsidRPr="003B1B3A">
              <w:rPr>
                <w:rFonts w:asciiTheme="minorHAnsi" w:hAnsiTheme="minorHAnsi"/>
                <w:b/>
                <w:szCs w:val="20"/>
              </w:rPr>
              <w:t>Crosscutting Concepts and Background Information for Educators</w:t>
            </w:r>
          </w:p>
        </w:tc>
      </w:tr>
      <w:tr w:rsidR="002C4AA4" w:rsidRPr="000E60D1" w14:paraId="1C3E64D3" w14:textId="77777777" w:rsidTr="003E4F35">
        <w:trPr>
          <w:trHeight w:val="173"/>
        </w:trPr>
        <w:tc>
          <w:tcPr>
            <w:tcW w:w="5760" w:type="dxa"/>
            <w:tcBorders>
              <w:top w:val="single" w:sz="12" w:space="0" w:color="000000"/>
            </w:tcBorders>
            <w:shd w:val="clear" w:color="auto" w:fill="FDEADA"/>
          </w:tcPr>
          <w:p w14:paraId="233D26A3" w14:textId="77777777" w:rsidR="002C4AA4" w:rsidRPr="000E60D1" w:rsidRDefault="002C4AA4" w:rsidP="003E4F35">
            <w:pPr>
              <w:rPr>
                <w:rFonts w:asciiTheme="minorHAnsi" w:hAnsiTheme="minorHAnsi"/>
                <w:b/>
              </w:rPr>
            </w:pPr>
            <w:r w:rsidRPr="000E60D1">
              <w:rPr>
                <w:rFonts w:asciiTheme="minorHAnsi" w:hAnsiTheme="minorHAnsi"/>
                <w:b/>
              </w:rPr>
              <w:t>8.P1U1.1</w:t>
            </w:r>
          </w:p>
        </w:tc>
        <w:tc>
          <w:tcPr>
            <w:tcW w:w="7380" w:type="dxa"/>
            <w:vMerge w:val="restart"/>
            <w:tcBorders>
              <w:top w:val="single" w:sz="12" w:space="0" w:color="000000"/>
            </w:tcBorders>
            <w:shd w:val="clear" w:color="auto" w:fill="auto"/>
          </w:tcPr>
          <w:p w14:paraId="7BFFF522" w14:textId="77777777" w:rsidR="002C4AA4" w:rsidRPr="00A842FE" w:rsidRDefault="002C4AA4" w:rsidP="003E4F35">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256C02DA" w14:textId="77777777" w:rsidR="002C4AA4" w:rsidRPr="00236774" w:rsidRDefault="002C4AA4" w:rsidP="003E4F35">
            <w:pPr>
              <w:rPr>
                <w:rFonts w:asciiTheme="minorHAnsi" w:hAnsiTheme="minorHAnsi"/>
                <w:sz w:val="20"/>
                <w:szCs w:val="20"/>
              </w:rPr>
            </w:pPr>
            <w:r w:rsidRPr="00236774">
              <w:rPr>
                <w:rFonts w:asciiTheme="minorHAnsi" w:hAnsiTheme="minorHAnsi"/>
                <w:sz w:val="20"/>
                <w:szCs w:val="20"/>
              </w:rPr>
              <w:t xml:space="preserve">Patterns; </w:t>
            </w:r>
            <w:r w:rsidRPr="00236774">
              <w:rPr>
                <w:rFonts w:asciiTheme="minorHAnsi" w:hAnsiTheme="minorHAnsi"/>
                <w:b/>
                <w:sz w:val="20"/>
                <w:szCs w:val="20"/>
              </w:rPr>
              <w:t>Cause and Effect</w:t>
            </w:r>
            <w:r w:rsidRPr="00236774">
              <w:rPr>
                <w:rFonts w:asciiTheme="minorHAnsi" w:hAnsiTheme="minorHAnsi"/>
                <w:sz w:val="20"/>
                <w:szCs w:val="20"/>
              </w:rPr>
              <w:t xml:space="preserve">; Scale, Proportion </w:t>
            </w:r>
            <w:r w:rsidRPr="00236774">
              <w:rPr>
                <w:rFonts w:asciiTheme="minorHAnsi" w:hAnsiTheme="minorHAnsi"/>
                <w:noProof/>
                <w:sz w:val="20"/>
                <w:szCs w:val="20"/>
              </w:rPr>
              <w:t>and</w:t>
            </w:r>
            <w:r w:rsidRPr="00236774">
              <w:rPr>
                <w:rFonts w:asciiTheme="minorHAnsi" w:hAnsiTheme="minorHAnsi"/>
                <w:sz w:val="20"/>
                <w:szCs w:val="20"/>
              </w:rPr>
              <w:t xml:space="preserve"> Quantity; Systems and System Models; </w:t>
            </w:r>
            <w:r w:rsidRPr="00236774">
              <w:rPr>
                <w:rFonts w:asciiTheme="minorHAnsi" w:hAnsiTheme="minorHAnsi"/>
                <w:b/>
                <w:sz w:val="20"/>
                <w:szCs w:val="20"/>
              </w:rPr>
              <w:t>Energy and Matter</w:t>
            </w:r>
            <w:r w:rsidRPr="00236774">
              <w:rPr>
                <w:rFonts w:asciiTheme="minorHAnsi" w:hAnsiTheme="minorHAnsi"/>
                <w:sz w:val="20"/>
                <w:szCs w:val="20"/>
              </w:rPr>
              <w:t xml:space="preserve">; Structure and Function; </w:t>
            </w:r>
            <w:r w:rsidRPr="00236774">
              <w:rPr>
                <w:rFonts w:asciiTheme="minorHAnsi" w:hAnsiTheme="minorHAnsi"/>
                <w:b/>
                <w:sz w:val="20"/>
                <w:szCs w:val="20"/>
              </w:rPr>
              <w:t>Stability and Change</w:t>
            </w:r>
            <w:hyperlink r:id="rId65" w:anchor="_14hx32g" w:history="1">
              <w:r w:rsidRPr="00236774">
                <w:rPr>
                  <w:rStyle w:val="Hyperlink"/>
                  <w:rFonts w:asciiTheme="minorHAnsi" w:hAnsiTheme="minorHAnsi"/>
                  <w:sz w:val="20"/>
                  <w:szCs w:val="20"/>
                  <w:vertAlign w:val="superscript"/>
                </w:rPr>
                <w:t>4</w:t>
              </w:r>
            </w:hyperlink>
          </w:p>
          <w:p w14:paraId="3BB63572" w14:textId="77777777" w:rsidR="002C4AA4" w:rsidRPr="00A842FE" w:rsidRDefault="002C4AA4" w:rsidP="003E4F35">
            <w:pPr>
              <w:jc w:val="both"/>
              <w:rPr>
                <w:rFonts w:asciiTheme="minorHAnsi" w:hAnsiTheme="minorHAnsi"/>
                <w:sz w:val="20"/>
                <w:szCs w:val="20"/>
              </w:rPr>
            </w:pPr>
          </w:p>
          <w:p w14:paraId="582D1E7E" w14:textId="77777777" w:rsidR="002C4AA4" w:rsidRPr="00A842FE" w:rsidRDefault="002C4AA4" w:rsidP="003E4F35">
            <w:pPr>
              <w:rPr>
                <w:rFonts w:asciiTheme="minorHAnsi" w:hAnsiTheme="minorHAnsi"/>
                <w:sz w:val="20"/>
                <w:szCs w:val="20"/>
              </w:rPr>
            </w:pPr>
            <w:r w:rsidRPr="00A842FE">
              <w:rPr>
                <w:rFonts w:asciiTheme="minorHAnsi" w:hAnsiTheme="minorHAnsi"/>
                <w:b/>
                <w:sz w:val="20"/>
                <w:szCs w:val="20"/>
                <w:u w:val="single"/>
              </w:rPr>
              <w:t>Background Information:</w:t>
            </w:r>
          </w:p>
          <w:p w14:paraId="55F7BDEF" w14:textId="54A9DC11" w:rsidR="002C4AA4" w:rsidRPr="000E60D1" w:rsidRDefault="002C4AA4" w:rsidP="003E4F35">
            <w:pPr>
              <w:rPr>
                <w:rFonts w:asciiTheme="minorHAnsi" w:hAnsiTheme="minorHAnsi"/>
                <w:b/>
              </w:rPr>
            </w:pPr>
            <w:r w:rsidRPr="00236774">
              <w:rPr>
                <w:rFonts w:asciiTheme="minorHAnsi" w:hAnsiTheme="minorHAnsi"/>
                <w:sz w:val="18"/>
                <w:szCs w:val="19"/>
              </w:rPr>
              <w:t xml:space="preserve">All materials, anywhere in the universe, living and non-living, are made of </w:t>
            </w:r>
            <w:r w:rsidRPr="00236774">
              <w:rPr>
                <w:rFonts w:asciiTheme="minorHAnsi" w:hAnsiTheme="minorHAnsi"/>
                <w:noProof/>
                <w:sz w:val="18"/>
                <w:szCs w:val="19"/>
              </w:rPr>
              <w:t>a very large numbers</w:t>
            </w:r>
            <w:r w:rsidRPr="00236774">
              <w:rPr>
                <w:rFonts w:asciiTheme="minorHAnsi" w:hAnsiTheme="minorHAnsi"/>
                <w:sz w:val="18"/>
                <w:szCs w:val="19"/>
              </w:rPr>
              <w:t xml:space="preserve"> of basic ‘building blocks’ called </w:t>
            </w:r>
            <w:r w:rsidRPr="00236774">
              <w:rPr>
                <w:rFonts w:asciiTheme="minorHAnsi" w:hAnsiTheme="minorHAnsi"/>
                <w:b/>
                <w:sz w:val="18"/>
                <w:szCs w:val="19"/>
              </w:rPr>
              <w:t>atoms</w:t>
            </w:r>
            <w:r w:rsidRPr="00236774">
              <w:rPr>
                <w:rFonts w:asciiTheme="minorHAnsi" w:hAnsiTheme="minorHAnsi"/>
                <w:sz w:val="18"/>
                <w:szCs w:val="19"/>
              </w:rPr>
              <w:t xml:space="preserve">, of which there are about 100 different kinds. </w:t>
            </w:r>
            <w:r w:rsidRPr="00236774">
              <w:rPr>
                <w:rFonts w:asciiTheme="minorHAnsi" w:hAnsiTheme="minorHAnsi"/>
                <w:b/>
                <w:sz w:val="18"/>
                <w:szCs w:val="19"/>
              </w:rPr>
              <w:t>Substances</w:t>
            </w:r>
            <w:r w:rsidRPr="00236774">
              <w:rPr>
                <w:rFonts w:asciiTheme="minorHAnsi" w:hAnsiTheme="minorHAnsi"/>
                <w:sz w:val="18"/>
                <w:szCs w:val="19"/>
              </w:rPr>
              <w:t xml:space="preserve"> </w:t>
            </w:r>
            <w:r w:rsidRPr="00236774">
              <w:rPr>
                <w:rFonts w:asciiTheme="minorHAnsi" w:hAnsiTheme="minorHAnsi"/>
                <w:noProof/>
                <w:sz w:val="18"/>
                <w:szCs w:val="19"/>
              </w:rPr>
              <w:t>made</w:t>
            </w:r>
            <w:r w:rsidRPr="00236774">
              <w:rPr>
                <w:rFonts w:asciiTheme="minorHAnsi" w:hAnsiTheme="minorHAnsi"/>
                <w:sz w:val="18"/>
                <w:szCs w:val="19"/>
              </w:rPr>
              <w:t xml:space="preserve"> of only one </w:t>
            </w:r>
            <w:r w:rsidRPr="00236774">
              <w:rPr>
                <w:rFonts w:asciiTheme="minorHAnsi" w:hAnsiTheme="minorHAnsi"/>
                <w:noProof/>
                <w:sz w:val="18"/>
                <w:szCs w:val="19"/>
              </w:rPr>
              <w:t>kind</w:t>
            </w:r>
            <w:r w:rsidRPr="00236774">
              <w:rPr>
                <w:rFonts w:asciiTheme="minorHAnsi" w:hAnsiTheme="minorHAnsi"/>
                <w:sz w:val="18"/>
                <w:szCs w:val="19"/>
              </w:rPr>
              <w:t xml:space="preserve"> of </w:t>
            </w:r>
            <w:r w:rsidRPr="00236774">
              <w:rPr>
                <w:rFonts w:asciiTheme="minorHAnsi" w:hAnsiTheme="minorHAnsi"/>
                <w:noProof/>
                <w:sz w:val="18"/>
                <w:szCs w:val="19"/>
              </w:rPr>
              <w:t>atom</w:t>
            </w:r>
            <w:r w:rsidRPr="00236774">
              <w:rPr>
                <w:rFonts w:asciiTheme="minorHAnsi" w:hAnsiTheme="minorHAnsi"/>
                <w:sz w:val="18"/>
                <w:szCs w:val="19"/>
              </w:rPr>
              <w:t xml:space="preserve"> are called </w:t>
            </w:r>
            <w:r w:rsidRPr="00236774">
              <w:rPr>
                <w:rFonts w:asciiTheme="minorHAnsi" w:hAnsiTheme="minorHAnsi"/>
                <w:b/>
                <w:sz w:val="18"/>
                <w:szCs w:val="19"/>
              </w:rPr>
              <w:t>elements</w:t>
            </w:r>
            <w:r w:rsidRPr="00236774">
              <w:rPr>
                <w:rFonts w:asciiTheme="minorHAnsi" w:hAnsiTheme="minorHAnsi"/>
                <w:sz w:val="18"/>
                <w:szCs w:val="19"/>
              </w:rPr>
              <w:t xml:space="preserve">. Atoms of </w:t>
            </w:r>
            <w:r w:rsidRPr="00236774">
              <w:rPr>
                <w:rFonts w:asciiTheme="minorHAnsi" w:hAnsiTheme="minorHAnsi"/>
                <w:noProof/>
                <w:sz w:val="18"/>
                <w:szCs w:val="19"/>
              </w:rPr>
              <w:t>different</w:t>
            </w:r>
            <w:r w:rsidRPr="00236774">
              <w:rPr>
                <w:rFonts w:asciiTheme="minorHAnsi" w:hAnsiTheme="minorHAnsi"/>
                <w:sz w:val="18"/>
                <w:szCs w:val="19"/>
              </w:rPr>
              <w:t xml:space="preserve"> elements can combine </w:t>
            </w:r>
            <w:r w:rsidRPr="00236774">
              <w:rPr>
                <w:rFonts w:asciiTheme="minorHAnsi" w:hAnsiTheme="minorHAnsi"/>
                <w:noProof/>
                <w:sz w:val="18"/>
                <w:szCs w:val="19"/>
              </w:rPr>
              <w:t>together</w:t>
            </w:r>
            <w:r w:rsidRPr="00236774">
              <w:rPr>
                <w:rFonts w:asciiTheme="minorHAnsi" w:hAnsiTheme="minorHAnsi"/>
                <w:sz w:val="18"/>
                <w:szCs w:val="19"/>
              </w:rPr>
              <w:t xml:space="preserve"> to form </w:t>
            </w:r>
            <w:r w:rsidRPr="00236774">
              <w:rPr>
                <w:rFonts w:asciiTheme="minorHAnsi" w:hAnsiTheme="minorHAnsi"/>
                <w:noProof/>
                <w:sz w:val="18"/>
                <w:szCs w:val="19"/>
              </w:rPr>
              <w:t>a very large</w:t>
            </w:r>
            <w:r w:rsidRPr="00236774">
              <w:rPr>
                <w:rFonts w:asciiTheme="minorHAnsi" w:hAnsiTheme="minorHAnsi"/>
                <w:sz w:val="18"/>
                <w:szCs w:val="19"/>
              </w:rPr>
              <w:t xml:space="preserve"> number of </w:t>
            </w:r>
            <w:r w:rsidRPr="00236774">
              <w:rPr>
                <w:rFonts w:asciiTheme="minorHAnsi" w:hAnsiTheme="minorHAnsi"/>
                <w:b/>
                <w:sz w:val="18"/>
                <w:szCs w:val="19"/>
              </w:rPr>
              <w:t>compounds</w:t>
            </w:r>
            <w:r w:rsidRPr="00236774">
              <w:rPr>
                <w:rFonts w:asciiTheme="minorHAnsi" w:hAnsiTheme="minorHAnsi"/>
                <w:sz w:val="18"/>
                <w:szCs w:val="19"/>
              </w:rPr>
              <w:t xml:space="preserve">. A </w:t>
            </w:r>
            <w:r w:rsidRPr="00236774">
              <w:rPr>
                <w:rFonts w:asciiTheme="minorHAnsi" w:hAnsiTheme="minorHAnsi"/>
                <w:b/>
                <w:sz w:val="18"/>
                <w:szCs w:val="19"/>
              </w:rPr>
              <w:t>chemical reaction</w:t>
            </w:r>
            <w:r w:rsidRPr="00236774">
              <w:rPr>
                <w:rFonts w:asciiTheme="minorHAnsi" w:hAnsiTheme="minorHAnsi"/>
                <w:sz w:val="18"/>
                <w:szCs w:val="19"/>
              </w:rPr>
              <w:t xml:space="preserve"> involves a rearrangement of the </w:t>
            </w:r>
            <w:r w:rsidRPr="00236774">
              <w:rPr>
                <w:rFonts w:asciiTheme="minorHAnsi" w:hAnsiTheme="minorHAnsi"/>
                <w:noProof/>
                <w:sz w:val="18"/>
                <w:szCs w:val="19"/>
              </w:rPr>
              <w:t>atoms</w:t>
            </w:r>
            <w:r w:rsidRPr="00236774">
              <w:rPr>
                <w:rFonts w:asciiTheme="minorHAnsi" w:hAnsiTheme="minorHAnsi"/>
                <w:sz w:val="18"/>
                <w:szCs w:val="19"/>
              </w:rPr>
              <w:t xml:space="preserve"> in the </w:t>
            </w:r>
            <w:r w:rsidRPr="00D17A51">
              <w:rPr>
                <w:rFonts w:asciiTheme="minorHAnsi" w:hAnsiTheme="minorHAnsi"/>
                <w:sz w:val="18"/>
                <w:szCs w:val="19"/>
              </w:rPr>
              <w:t xml:space="preserve">reacting substances to form new substances, while the total amount of matter remains the same. The properties of different materials can be explained </w:t>
            </w:r>
            <w:r w:rsidRPr="00D17A51">
              <w:rPr>
                <w:rFonts w:asciiTheme="minorHAnsi" w:hAnsiTheme="minorHAnsi"/>
                <w:noProof/>
                <w:sz w:val="18"/>
                <w:szCs w:val="19"/>
              </w:rPr>
              <w:t>in terms of</w:t>
            </w:r>
            <w:r w:rsidRPr="00D17A51">
              <w:rPr>
                <w:rFonts w:asciiTheme="minorHAnsi" w:hAnsiTheme="minorHAnsi"/>
                <w:sz w:val="18"/>
                <w:szCs w:val="19"/>
              </w:rPr>
              <w:t xml:space="preserve"> the behavior of the atoms and groups of </w:t>
            </w:r>
            <w:r w:rsidRPr="00D17A51">
              <w:rPr>
                <w:rFonts w:asciiTheme="minorHAnsi" w:hAnsiTheme="minorHAnsi"/>
                <w:noProof/>
                <w:sz w:val="18"/>
                <w:szCs w:val="19"/>
              </w:rPr>
              <w:t>atoms</w:t>
            </w:r>
            <w:r w:rsidRPr="00D17A51">
              <w:rPr>
                <w:rFonts w:asciiTheme="minorHAnsi" w:hAnsiTheme="minorHAnsi"/>
                <w:sz w:val="18"/>
                <w:szCs w:val="19"/>
              </w:rPr>
              <w:t xml:space="preserve"> of which they </w:t>
            </w:r>
            <w:r w:rsidRPr="00D17A51">
              <w:rPr>
                <w:rFonts w:asciiTheme="minorHAnsi" w:hAnsiTheme="minorHAnsi"/>
                <w:noProof/>
                <w:sz w:val="18"/>
                <w:szCs w:val="19"/>
              </w:rPr>
              <w:t>are made</w:t>
            </w:r>
            <w:r w:rsidRPr="00D17A51">
              <w:rPr>
                <w:rFonts w:asciiTheme="minorHAnsi" w:hAnsiTheme="minorHAnsi"/>
                <w:sz w:val="18"/>
                <w:szCs w:val="19"/>
              </w:rPr>
              <w:t xml:space="preserve">. </w:t>
            </w:r>
            <w:hyperlink w:anchor="_14hx32g">
              <w:r w:rsidRPr="00D17A51">
                <w:rPr>
                  <w:rFonts w:asciiTheme="minorHAnsi" w:hAnsiTheme="minorHAnsi"/>
                  <w:sz w:val="18"/>
                  <w:szCs w:val="19"/>
                  <w:u w:val="single"/>
                  <w:vertAlign w:val="superscript"/>
                </w:rPr>
                <w:t>2</w:t>
              </w:r>
            </w:hyperlink>
            <w:r w:rsidRPr="00D17A51">
              <w:rPr>
                <w:rFonts w:asciiTheme="minorHAnsi" w:hAnsiTheme="minorHAnsi"/>
                <w:sz w:val="18"/>
                <w:szCs w:val="19"/>
                <w:vertAlign w:val="superscript"/>
              </w:rPr>
              <w:t xml:space="preserve"> (p. 20)</w:t>
            </w:r>
            <w:r w:rsidRPr="00D17A51">
              <w:t xml:space="preserve"> </w:t>
            </w:r>
            <w:r w:rsidR="00A33F29" w:rsidRPr="00AD30EA">
              <w:rPr>
                <w:sz w:val="18"/>
                <w:szCs w:val="18"/>
              </w:rPr>
              <w:t>Pure substances are made from a single type of atom or molecule; each pure substance has characteristic physical and chemical properties (for any bulk quantity under given conditions) that can be used to identify it.</w:t>
            </w:r>
            <w:r w:rsidR="00A33F29" w:rsidRPr="00AD30EA">
              <w:t xml:space="preserve"> </w:t>
            </w:r>
            <w:r w:rsidR="002B58B4" w:rsidRPr="00AD30EA">
              <w:rPr>
                <w:sz w:val="18"/>
                <w:szCs w:val="18"/>
              </w:rPr>
              <w:t xml:space="preserve">All substances are made from some 100 different types of atoms, which combine with one another in various ways. Atoms form molecules that range in size from two to thousands of atoms. </w:t>
            </w:r>
            <w:hyperlink w:anchor="_14hx32g">
              <w:r w:rsidR="002B58B4" w:rsidRPr="00AD30EA">
                <w:rPr>
                  <w:rFonts w:asciiTheme="minorHAnsi" w:hAnsiTheme="minorHAnsi"/>
                  <w:sz w:val="18"/>
                  <w:szCs w:val="18"/>
                  <w:u w:val="single"/>
                  <w:vertAlign w:val="superscript"/>
                </w:rPr>
                <w:t>4</w:t>
              </w:r>
            </w:hyperlink>
            <w:r w:rsidR="002B58B4" w:rsidRPr="00AD30EA">
              <w:rPr>
                <w:rFonts w:asciiTheme="minorHAnsi" w:hAnsiTheme="minorHAnsi"/>
                <w:sz w:val="18"/>
                <w:szCs w:val="18"/>
                <w:vertAlign w:val="superscript"/>
              </w:rPr>
              <w:t xml:space="preserve"> (p. 108)</w:t>
            </w:r>
            <w:r w:rsidR="002B58B4" w:rsidRPr="00AB1DEA">
              <w:t xml:space="preserve"> </w:t>
            </w:r>
            <w:r w:rsidRPr="00D17A51">
              <w:rPr>
                <w:sz w:val="18"/>
              </w:rPr>
              <w:t>Substances react chemically in characteristic ways. In a chemical process, the atoms that make up the original substances are regrouped into different molecules, and these new substances have different properties from those of the reactants. The total number of each type of atom is conserved, and thus the mass does not change. Some chemical reactions release energy, others store energy.</w:t>
            </w:r>
            <w:r w:rsidRPr="00D17A51">
              <w:rPr>
                <w:rFonts w:asciiTheme="minorHAnsi" w:hAnsiTheme="minorHAnsi"/>
                <w:sz w:val="18"/>
                <w:szCs w:val="19"/>
              </w:rPr>
              <w:t xml:space="preserve"> </w:t>
            </w:r>
            <w:hyperlink w:anchor="_14hx32g">
              <w:r w:rsidRPr="00D17A51">
                <w:rPr>
                  <w:rFonts w:asciiTheme="minorHAnsi" w:hAnsiTheme="minorHAnsi"/>
                  <w:sz w:val="18"/>
                  <w:szCs w:val="19"/>
                  <w:u w:val="single"/>
                  <w:vertAlign w:val="superscript"/>
                </w:rPr>
                <w:t>4</w:t>
              </w:r>
            </w:hyperlink>
            <w:r w:rsidRPr="00D17A51">
              <w:rPr>
                <w:rFonts w:asciiTheme="minorHAnsi" w:hAnsiTheme="minorHAnsi"/>
                <w:sz w:val="18"/>
                <w:szCs w:val="19"/>
                <w:vertAlign w:val="superscript"/>
              </w:rPr>
              <w:t xml:space="preserve"> (p. 111)</w:t>
            </w:r>
          </w:p>
        </w:tc>
      </w:tr>
      <w:tr w:rsidR="002C4AA4" w:rsidRPr="000E60D1" w14:paraId="6B00A9FC" w14:textId="77777777" w:rsidTr="003E4F35">
        <w:tc>
          <w:tcPr>
            <w:tcW w:w="5760" w:type="dxa"/>
          </w:tcPr>
          <w:p w14:paraId="20AEB4D1" w14:textId="77777777" w:rsidR="002C4AA4" w:rsidRPr="000E60D1" w:rsidRDefault="00B65834" w:rsidP="003E4F35">
            <w:pPr>
              <w:rPr>
                <w:rFonts w:asciiTheme="minorHAnsi" w:hAnsiTheme="minorHAnsi"/>
              </w:rPr>
            </w:pPr>
            <w:hyperlink r:id="rId66" w:anchor="56" w:history="1">
              <w:r w:rsidR="002C4AA4" w:rsidRPr="003F2DE3">
                <w:rPr>
                  <w:rStyle w:val="Hyperlink"/>
                  <w:rFonts w:asciiTheme="minorHAnsi" w:hAnsiTheme="minorHAnsi"/>
                  <w:b/>
                </w:rPr>
                <w:t>Develop and use a model</w:t>
              </w:r>
            </w:hyperlink>
            <w:r w:rsidR="002C4AA4" w:rsidRPr="000E60D1">
              <w:rPr>
                <w:rFonts w:asciiTheme="minorHAnsi" w:hAnsiTheme="minorHAnsi"/>
              </w:rPr>
              <w:t xml:space="preserve"> to demonstrate that atoms and molecules can be combined or rearranged in chemical reactions to form new compounds with the total number of each type of </w:t>
            </w:r>
            <w:r w:rsidR="002C4AA4" w:rsidRPr="0043615D">
              <w:rPr>
                <w:rFonts w:asciiTheme="minorHAnsi" w:hAnsiTheme="minorHAnsi"/>
                <w:noProof/>
              </w:rPr>
              <w:t>atom</w:t>
            </w:r>
            <w:r w:rsidR="002C4AA4" w:rsidRPr="000E60D1">
              <w:rPr>
                <w:rFonts w:asciiTheme="minorHAnsi" w:hAnsiTheme="minorHAnsi"/>
              </w:rPr>
              <w:t xml:space="preserve"> conserved. </w:t>
            </w:r>
          </w:p>
          <w:p w14:paraId="695B784F" w14:textId="77777777" w:rsidR="002C4AA4" w:rsidRPr="000E60D1" w:rsidRDefault="002C4AA4" w:rsidP="003E4F35">
            <w:pPr>
              <w:rPr>
                <w:rFonts w:asciiTheme="minorHAnsi" w:hAnsiTheme="minorHAnsi"/>
                <w:b/>
              </w:rPr>
            </w:pPr>
          </w:p>
        </w:tc>
        <w:tc>
          <w:tcPr>
            <w:tcW w:w="7380" w:type="dxa"/>
            <w:vMerge/>
            <w:shd w:val="clear" w:color="auto" w:fill="auto"/>
          </w:tcPr>
          <w:p w14:paraId="75236C5A" w14:textId="77777777" w:rsidR="002C4AA4" w:rsidRPr="00236774" w:rsidRDefault="002C4AA4" w:rsidP="003E4F35">
            <w:pPr>
              <w:rPr>
                <w:rFonts w:asciiTheme="minorHAnsi" w:hAnsiTheme="minorHAnsi"/>
                <w:sz w:val="18"/>
                <w:szCs w:val="19"/>
                <w:u w:val="single"/>
                <w:vertAlign w:val="superscript"/>
              </w:rPr>
            </w:pPr>
          </w:p>
        </w:tc>
      </w:tr>
      <w:tr w:rsidR="002C4AA4" w:rsidRPr="000E60D1" w14:paraId="1AE70F9D" w14:textId="77777777" w:rsidTr="003E4F35">
        <w:tc>
          <w:tcPr>
            <w:tcW w:w="5760" w:type="dxa"/>
            <w:shd w:val="clear" w:color="auto" w:fill="FDEADA"/>
          </w:tcPr>
          <w:p w14:paraId="13861AF7" w14:textId="77777777" w:rsidR="002C4AA4" w:rsidRPr="000E60D1" w:rsidRDefault="002C4AA4" w:rsidP="003E4F35">
            <w:pPr>
              <w:rPr>
                <w:rFonts w:asciiTheme="minorHAnsi" w:hAnsiTheme="minorHAnsi"/>
                <w:b/>
              </w:rPr>
            </w:pPr>
            <w:r w:rsidRPr="000E60D1">
              <w:rPr>
                <w:rFonts w:asciiTheme="minorHAnsi" w:hAnsiTheme="minorHAnsi"/>
                <w:b/>
              </w:rPr>
              <w:t>8.P1U1.2</w:t>
            </w:r>
          </w:p>
        </w:tc>
        <w:tc>
          <w:tcPr>
            <w:tcW w:w="7380" w:type="dxa"/>
            <w:vMerge/>
            <w:shd w:val="clear" w:color="auto" w:fill="auto"/>
          </w:tcPr>
          <w:p w14:paraId="1AC5374C" w14:textId="77777777" w:rsidR="002C4AA4" w:rsidRPr="00100A3F" w:rsidRDefault="002C4AA4" w:rsidP="003E4F35">
            <w:pPr>
              <w:widowControl w:val="0"/>
              <w:pBdr>
                <w:top w:val="nil"/>
                <w:left w:val="nil"/>
                <w:bottom w:val="nil"/>
                <w:right w:val="nil"/>
                <w:between w:val="nil"/>
              </w:pBdr>
              <w:spacing w:line="276" w:lineRule="auto"/>
              <w:rPr>
                <w:rFonts w:asciiTheme="minorHAnsi" w:hAnsiTheme="minorHAnsi"/>
                <w:b/>
                <w:sz w:val="19"/>
                <w:szCs w:val="19"/>
              </w:rPr>
            </w:pPr>
          </w:p>
        </w:tc>
      </w:tr>
      <w:tr w:rsidR="002C4AA4" w:rsidRPr="000E60D1" w14:paraId="661D6F56" w14:textId="77777777" w:rsidTr="003E4F35">
        <w:trPr>
          <w:trHeight w:val="772"/>
        </w:trPr>
        <w:tc>
          <w:tcPr>
            <w:tcW w:w="5760" w:type="dxa"/>
          </w:tcPr>
          <w:p w14:paraId="2D4ECBEF" w14:textId="77777777" w:rsidR="002C4AA4" w:rsidRPr="000E60D1" w:rsidRDefault="00B65834" w:rsidP="003E4F35">
            <w:pPr>
              <w:rPr>
                <w:rFonts w:asciiTheme="minorHAnsi" w:hAnsiTheme="minorHAnsi"/>
                <w:b/>
              </w:rPr>
            </w:pPr>
            <w:hyperlink r:id="rId67" w:anchor="74" w:history="1">
              <w:r w:rsidR="002C4AA4" w:rsidRPr="003F2DE3">
                <w:rPr>
                  <w:rStyle w:val="Hyperlink"/>
                  <w:rFonts w:asciiTheme="minorHAnsi" w:eastAsia="Arial" w:hAnsiTheme="minorHAnsi" w:cs="Arial"/>
                  <w:b/>
                  <w:highlight w:val="white"/>
                </w:rPr>
                <w:t>Obtain and evaluate information</w:t>
              </w:r>
            </w:hyperlink>
            <w:r w:rsidR="002C4AA4" w:rsidRPr="000E60D1">
              <w:rPr>
                <w:rFonts w:asciiTheme="minorHAnsi" w:eastAsia="Arial" w:hAnsiTheme="minorHAnsi" w:cs="Arial"/>
                <w:highlight w:val="white"/>
              </w:rPr>
              <w:t xml:space="preserve"> regarding how scientists identify substances based on unique physical and chemical properties.</w:t>
            </w:r>
          </w:p>
        </w:tc>
        <w:tc>
          <w:tcPr>
            <w:tcW w:w="7380" w:type="dxa"/>
            <w:vMerge/>
            <w:shd w:val="clear" w:color="auto" w:fill="auto"/>
          </w:tcPr>
          <w:p w14:paraId="42F257C1" w14:textId="77777777" w:rsidR="002C4AA4" w:rsidRPr="00100A3F" w:rsidRDefault="002C4AA4" w:rsidP="003E4F35">
            <w:pPr>
              <w:widowControl w:val="0"/>
              <w:pBdr>
                <w:top w:val="nil"/>
                <w:left w:val="nil"/>
                <w:bottom w:val="nil"/>
                <w:right w:val="nil"/>
                <w:between w:val="nil"/>
              </w:pBdr>
              <w:spacing w:line="276" w:lineRule="auto"/>
              <w:rPr>
                <w:rFonts w:asciiTheme="minorHAnsi" w:hAnsiTheme="minorHAnsi"/>
                <w:sz w:val="19"/>
                <w:szCs w:val="19"/>
              </w:rPr>
            </w:pPr>
          </w:p>
        </w:tc>
      </w:tr>
      <w:tr w:rsidR="002C4AA4" w:rsidRPr="000E60D1" w14:paraId="1AD6E74D" w14:textId="77777777" w:rsidTr="003E4F35">
        <w:trPr>
          <w:trHeight w:val="15"/>
        </w:trPr>
        <w:tc>
          <w:tcPr>
            <w:tcW w:w="5760" w:type="dxa"/>
            <w:shd w:val="clear" w:color="auto" w:fill="FDEADA"/>
          </w:tcPr>
          <w:p w14:paraId="1245297C" w14:textId="77777777" w:rsidR="002C4AA4" w:rsidRPr="000E60D1" w:rsidRDefault="002C4AA4" w:rsidP="003E4F35">
            <w:pPr>
              <w:rPr>
                <w:rFonts w:asciiTheme="minorHAnsi" w:hAnsiTheme="minorHAnsi"/>
                <w:b/>
              </w:rPr>
            </w:pPr>
            <w:r w:rsidRPr="000E60D1">
              <w:rPr>
                <w:rFonts w:asciiTheme="minorHAnsi" w:hAnsiTheme="minorHAnsi"/>
                <w:b/>
              </w:rPr>
              <w:t>8.P4U1.3</w:t>
            </w:r>
          </w:p>
        </w:tc>
        <w:tc>
          <w:tcPr>
            <w:tcW w:w="7380" w:type="dxa"/>
            <w:shd w:val="clear" w:color="auto" w:fill="FDEADA"/>
          </w:tcPr>
          <w:p w14:paraId="02553B77" w14:textId="77777777" w:rsidR="002C4AA4" w:rsidRPr="00100A3F" w:rsidRDefault="002C4AA4" w:rsidP="003E4F35">
            <w:pPr>
              <w:rPr>
                <w:rFonts w:asciiTheme="minorHAnsi" w:hAnsiTheme="minorHAnsi"/>
                <w:b/>
                <w:sz w:val="19"/>
                <w:szCs w:val="19"/>
              </w:rPr>
            </w:pPr>
            <w:r w:rsidRPr="003B1B3A">
              <w:rPr>
                <w:rFonts w:asciiTheme="minorHAnsi" w:hAnsiTheme="minorHAnsi"/>
                <w:b/>
                <w:szCs w:val="20"/>
              </w:rPr>
              <w:t>Crosscutting Concepts and Background Information for Educators</w:t>
            </w:r>
          </w:p>
        </w:tc>
      </w:tr>
      <w:tr w:rsidR="002C4AA4" w:rsidRPr="000E60D1" w14:paraId="7B96FED1" w14:textId="77777777" w:rsidTr="003E4F35">
        <w:trPr>
          <w:trHeight w:val="268"/>
        </w:trPr>
        <w:tc>
          <w:tcPr>
            <w:tcW w:w="5760" w:type="dxa"/>
          </w:tcPr>
          <w:p w14:paraId="417428C0" w14:textId="77777777" w:rsidR="002C4AA4" w:rsidRPr="000E60D1" w:rsidRDefault="00B65834" w:rsidP="003E4F35">
            <w:pPr>
              <w:rPr>
                <w:rFonts w:asciiTheme="minorHAnsi" w:hAnsiTheme="minorHAnsi"/>
              </w:rPr>
            </w:pPr>
            <w:hyperlink r:id="rId68" w:anchor="67" w:history="1">
              <w:r w:rsidR="002C4AA4" w:rsidRPr="003F2DE3">
                <w:rPr>
                  <w:rStyle w:val="Hyperlink"/>
                  <w:rFonts w:asciiTheme="minorHAnsi" w:hAnsiTheme="minorHAnsi"/>
                  <w:b/>
                </w:rPr>
                <w:t>Construct an explanation</w:t>
              </w:r>
            </w:hyperlink>
            <w:r w:rsidR="002C4AA4" w:rsidRPr="000E60D1">
              <w:rPr>
                <w:rFonts w:asciiTheme="minorHAnsi" w:hAnsiTheme="minorHAnsi"/>
              </w:rPr>
              <w:t xml:space="preserve"> </w:t>
            </w:r>
            <w:r w:rsidR="002C4AA4" w:rsidRPr="0041120F">
              <w:rPr>
                <w:rFonts w:asciiTheme="minorHAnsi" w:hAnsiTheme="minorHAnsi"/>
                <w:noProof/>
              </w:rPr>
              <w:t>on</w:t>
            </w:r>
            <w:r w:rsidR="002C4AA4" w:rsidRPr="000E60D1">
              <w:rPr>
                <w:rFonts w:asciiTheme="minorHAnsi" w:hAnsiTheme="minorHAnsi"/>
              </w:rPr>
              <w:t xml:space="preserve"> how energy can </w:t>
            </w:r>
            <w:r w:rsidR="002C4AA4" w:rsidRPr="0041120F">
              <w:rPr>
                <w:rFonts w:asciiTheme="minorHAnsi" w:hAnsiTheme="minorHAnsi"/>
                <w:noProof/>
              </w:rPr>
              <w:t>be transferred</w:t>
            </w:r>
            <w:r w:rsidR="002C4AA4" w:rsidRPr="000E60D1">
              <w:rPr>
                <w:rFonts w:asciiTheme="minorHAnsi" w:hAnsiTheme="minorHAnsi"/>
              </w:rPr>
              <w:t xml:space="preserve"> from one energy store to another. </w:t>
            </w:r>
          </w:p>
          <w:p w14:paraId="204C2BF0" w14:textId="77777777" w:rsidR="002C4AA4" w:rsidRPr="000E60D1" w:rsidRDefault="002C4AA4" w:rsidP="003E4F35">
            <w:pPr>
              <w:rPr>
                <w:rFonts w:asciiTheme="minorHAnsi" w:hAnsiTheme="minorHAnsi"/>
              </w:rPr>
            </w:pPr>
          </w:p>
        </w:tc>
        <w:tc>
          <w:tcPr>
            <w:tcW w:w="7380" w:type="dxa"/>
            <w:vMerge w:val="restart"/>
          </w:tcPr>
          <w:p w14:paraId="253E5607" w14:textId="77777777" w:rsidR="002C4AA4" w:rsidRPr="00A842FE" w:rsidRDefault="002C4AA4" w:rsidP="003E4F35">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63771B17" w14:textId="77777777" w:rsidR="002C4AA4" w:rsidRPr="00236774" w:rsidRDefault="002C4AA4" w:rsidP="003E4F35">
            <w:pPr>
              <w:rPr>
                <w:rFonts w:asciiTheme="minorHAnsi" w:hAnsiTheme="minorHAnsi"/>
                <w:sz w:val="20"/>
                <w:szCs w:val="20"/>
              </w:rPr>
            </w:pPr>
            <w:r w:rsidRPr="00236774">
              <w:rPr>
                <w:rFonts w:asciiTheme="minorHAnsi" w:hAnsiTheme="minorHAnsi"/>
                <w:sz w:val="20"/>
                <w:szCs w:val="20"/>
              </w:rPr>
              <w:t xml:space="preserve">Patterns; </w:t>
            </w:r>
            <w:r w:rsidRPr="00236774">
              <w:rPr>
                <w:rFonts w:asciiTheme="minorHAnsi" w:hAnsiTheme="minorHAnsi"/>
                <w:b/>
                <w:sz w:val="20"/>
                <w:szCs w:val="20"/>
              </w:rPr>
              <w:t>Cause and Effect</w:t>
            </w:r>
            <w:r w:rsidRPr="00236774">
              <w:rPr>
                <w:rFonts w:asciiTheme="minorHAnsi" w:hAnsiTheme="minorHAnsi"/>
                <w:sz w:val="20"/>
                <w:szCs w:val="20"/>
              </w:rPr>
              <w:t xml:space="preserve">; Scale, Proportion </w:t>
            </w:r>
            <w:r w:rsidRPr="00236774">
              <w:rPr>
                <w:rFonts w:asciiTheme="minorHAnsi" w:hAnsiTheme="minorHAnsi"/>
                <w:noProof/>
                <w:sz w:val="20"/>
                <w:szCs w:val="20"/>
              </w:rPr>
              <w:t>and</w:t>
            </w:r>
            <w:r w:rsidRPr="00236774">
              <w:rPr>
                <w:rFonts w:asciiTheme="minorHAnsi" w:hAnsiTheme="minorHAnsi"/>
                <w:sz w:val="20"/>
                <w:szCs w:val="20"/>
              </w:rPr>
              <w:t xml:space="preserve"> Quantity; Systems and System Models; </w:t>
            </w:r>
            <w:r w:rsidRPr="00236774">
              <w:rPr>
                <w:rFonts w:asciiTheme="minorHAnsi" w:hAnsiTheme="minorHAnsi"/>
                <w:b/>
                <w:sz w:val="20"/>
                <w:szCs w:val="20"/>
              </w:rPr>
              <w:t>Energy and Matter</w:t>
            </w:r>
            <w:r w:rsidRPr="00236774">
              <w:rPr>
                <w:rFonts w:asciiTheme="minorHAnsi" w:hAnsiTheme="minorHAnsi"/>
                <w:sz w:val="20"/>
                <w:szCs w:val="20"/>
              </w:rPr>
              <w:t xml:space="preserve">; Structure and Function; </w:t>
            </w:r>
            <w:r w:rsidRPr="00236774">
              <w:rPr>
                <w:rFonts w:asciiTheme="minorHAnsi" w:hAnsiTheme="minorHAnsi"/>
                <w:b/>
                <w:sz w:val="20"/>
                <w:szCs w:val="20"/>
              </w:rPr>
              <w:t>Stability and Change</w:t>
            </w:r>
            <w:hyperlink r:id="rId69" w:anchor="_14hx32g" w:history="1">
              <w:r w:rsidRPr="00236774">
                <w:rPr>
                  <w:rStyle w:val="Hyperlink"/>
                  <w:rFonts w:asciiTheme="minorHAnsi" w:hAnsiTheme="minorHAnsi"/>
                  <w:sz w:val="20"/>
                  <w:szCs w:val="20"/>
                  <w:vertAlign w:val="superscript"/>
                </w:rPr>
                <w:t>4</w:t>
              </w:r>
            </w:hyperlink>
          </w:p>
          <w:p w14:paraId="6B57254F" w14:textId="77777777" w:rsidR="002C4AA4" w:rsidRPr="00A842FE" w:rsidRDefault="002C4AA4" w:rsidP="003E4F35">
            <w:pPr>
              <w:jc w:val="both"/>
              <w:rPr>
                <w:rFonts w:asciiTheme="minorHAnsi" w:hAnsiTheme="minorHAnsi"/>
                <w:sz w:val="20"/>
                <w:szCs w:val="20"/>
              </w:rPr>
            </w:pPr>
          </w:p>
          <w:p w14:paraId="093F2D61" w14:textId="77777777" w:rsidR="002C4AA4" w:rsidRPr="00D17A51" w:rsidRDefault="002C4AA4" w:rsidP="003E4F35">
            <w:pPr>
              <w:rPr>
                <w:rFonts w:asciiTheme="minorHAnsi" w:hAnsiTheme="minorHAnsi"/>
                <w:sz w:val="20"/>
                <w:szCs w:val="20"/>
              </w:rPr>
            </w:pPr>
            <w:r w:rsidRPr="00D17A51">
              <w:rPr>
                <w:rFonts w:asciiTheme="minorHAnsi" w:hAnsiTheme="minorHAnsi"/>
                <w:b/>
                <w:sz w:val="20"/>
                <w:szCs w:val="20"/>
                <w:u w:val="single"/>
              </w:rPr>
              <w:t>Background Information:</w:t>
            </w:r>
          </w:p>
          <w:p w14:paraId="14E0A76B" w14:textId="428B3DE3" w:rsidR="005D1FDD" w:rsidRPr="00AD30EA" w:rsidRDefault="00E5323A" w:rsidP="005D1FDD">
            <w:pPr>
              <w:rPr>
                <w:sz w:val="18"/>
                <w:szCs w:val="18"/>
              </w:rPr>
            </w:pPr>
            <w:r w:rsidRPr="00AD30EA">
              <w:rPr>
                <w:sz w:val="18"/>
                <w:szCs w:val="18"/>
              </w:rPr>
              <w:t>The total change of energy in any system is always equal to the total energy transferred into or out of the system. This is called conservation of energy. Energy cannot be created or destroyed, but it can be transported from one place to another and transferred between systems.</w:t>
            </w:r>
            <w:r w:rsidR="005D1FDD" w:rsidRPr="00AD30EA">
              <w:t xml:space="preserve"> </w:t>
            </w:r>
            <w:hyperlink w:anchor="_14hx32g">
              <w:r w:rsidR="005D1FDD" w:rsidRPr="00AD30EA">
                <w:rPr>
                  <w:rFonts w:asciiTheme="minorHAnsi" w:hAnsiTheme="minorHAnsi"/>
                  <w:sz w:val="18"/>
                  <w:szCs w:val="19"/>
                  <w:u w:val="single"/>
                  <w:vertAlign w:val="superscript"/>
                </w:rPr>
                <w:t>4</w:t>
              </w:r>
            </w:hyperlink>
            <w:r w:rsidR="005D1FDD" w:rsidRPr="00AD30EA">
              <w:rPr>
                <w:rFonts w:asciiTheme="minorHAnsi" w:hAnsiTheme="minorHAnsi"/>
                <w:sz w:val="18"/>
                <w:szCs w:val="19"/>
                <w:vertAlign w:val="superscript"/>
              </w:rPr>
              <w:t xml:space="preserve"> (p. 1</w:t>
            </w:r>
            <w:r w:rsidR="00C7341D" w:rsidRPr="00AD30EA">
              <w:rPr>
                <w:rFonts w:asciiTheme="minorHAnsi" w:hAnsiTheme="minorHAnsi"/>
                <w:sz w:val="18"/>
                <w:szCs w:val="19"/>
                <w:vertAlign w:val="superscript"/>
              </w:rPr>
              <w:t>24</w:t>
            </w:r>
            <w:r w:rsidR="005D1FDD" w:rsidRPr="00AD30EA">
              <w:rPr>
                <w:rFonts w:asciiTheme="minorHAnsi" w:hAnsiTheme="minorHAnsi"/>
                <w:sz w:val="18"/>
                <w:szCs w:val="19"/>
                <w:vertAlign w:val="superscript"/>
              </w:rPr>
              <w:t>)</w:t>
            </w:r>
            <w:r w:rsidR="00C7341D" w:rsidRPr="00AD30EA">
              <w:rPr>
                <w:rFonts w:asciiTheme="minorHAnsi" w:hAnsiTheme="minorHAnsi"/>
                <w:sz w:val="18"/>
                <w:szCs w:val="19"/>
                <w:vertAlign w:val="superscript"/>
              </w:rPr>
              <w:t xml:space="preserve"> </w:t>
            </w:r>
            <w:r w:rsidR="00570CC6" w:rsidRPr="00AD30EA">
              <w:rPr>
                <w:sz w:val="18"/>
                <w:szCs w:val="18"/>
              </w:rPr>
              <w:t xml:space="preserve">When the motion energy of an object changes, there is inevitably some other change in energy at the same time. For example, the friction that causes a moving object to stop also results in an increase in the thermal energy in both surfaces; eventually heat energy is transferred to the surrounding environment as the surfaces cool. Similarly, to make an object start moving or to keep it moving when friction forces transfer energy away from it, </w:t>
            </w:r>
            <w:r w:rsidR="005D1FDD" w:rsidRPr="00AD30EA">
              <w:rPr>
                <w:sz w:val="18"/>
                <w:szCs w:val="18"/>
              </w:rPr>
              <w:t>energy must be provided from, say, chemical (e.g., burning fuel) or electrical (e.g., an electric motor and a battery) processes.</w:t>
            </w:r>
          </w:p>
          <w:p w14:paraId="57BCA872" w14:textId="766346C8" w:rsidR="00701EF2" w:rsidRPr="00C370FF" w:rsidRDefault="005D1FDD" w:rsidP="00A114BC">
            <w:pPr>
              <w:rPr>
                <w:rFonts w:asciiTheme="minorHAnsi" w:hAnsiTheme="minorHAnsi"/>
                <w:sz w:val="18"/>
                <w:szCs w:val="19"/>
                <w:vertAlign w:val="superscript"/>
              </w:rPr>
            </w:pPr>
            <w:r w:rsidRPr="00AD30EA">
              <w:rPr>
                <w:sz w:val="18"/>
                <w:szCs w:val="18"/>
              </w:rPr>
              <w:t xml:space="preserve">The amount of energy transfer needed to change the temperature of a matter sample by a given amount depends on the nature of the matter, the size of the sample, and the environment. Energy is transferred out of hotter regions or objects and into colder ones by the processes of conduction, convection, and radiation. </w:t>
            </w:r>
            <w:hyperlink w:anchor="_14hx32g">
              <w:r w:rsidR="00C7341D" w:rsidRPr="00AD30EA">
                <w:rPr>
                  <w:rFonts w:asciiTheme="minorHAnsi" w:hAnsiTheme="minorHAnsi"/>
                  <w:sz w:val="18"/>
                  <w:szCs w:val="19"/>
                  <w:u w:val="single"/>
                  <w:vertAlign w:val="superscript"/>
                </w:rPr>
                <w:t>4</w:t>
              </w:r>
            </w:hyperlink>
            <w:r w:rsidR="00C7341D" w:rsidRPr="00AD30EA">
              <w:rPr>
                <w:rFonts w:asciiTheme="minorHAnsi" w:hAnsiTheme="minorHAnsi"/>
                <w:sz w:val="18"/>
                <w:szCs w:val="19"/>
                <w:vertAlign w:val="superscript"/>
              </w:rPr>
              <w:t xml:space="preserve"> (p. 1</w:t>
            </w:r>
            <w:r w:rsidR="00D7396C" w:rsidRPr="00AD30EA">
              <w:rPr>
                <w:rFonts w:asciiTheme="minorHAnsi" w:hAnsiTheme="minorHAnsi"/>
                <w:sz w:val="18"/>
                <w:szCs w:val="19"/>
                <w:vertAlign w:val="superscript"/>
              </w:rPr>
              <w:t>25</w:t>
            </w:r>
            <w:r w:rsidR="00AD30EA" w:rsidRPr="00AD30EA">
              <w:rPr>
                <w:rFonts w:asciiTheme="minorHAnsi" w:hAnsiTheme="minorHAnsi"/>
                <w:sz w:val="18"/>
                <w:szCs w:val="19"/>
                <w:vertAlign w:val="superscript"/>
              </w:rPr>
              <w:t>-126</w:t>
            </w:r>
            <w:r w:rsidR="00C7341D" w:rsidRPr="00AD30EA">
              <w:rPr>
                <w:rFonts w:asciiTheme="minorHAnsi" w:hAnsiTheme="minorHAnsi"/>
                <w:sz w:val="18"/>
                <w:szCs w:val="19"/>
                <w:vertAlign w:val="superscript"/>
              </w:rPr>
              <w:t>)</w:t>
            </w:r>
            <w:r w:rsidR="00D7396C" w:rsidRPr="00AB1DEA">
              <w:rPr>
                <w:rFonts w:asciiTheme="minorHAnsi" w:hAnsiTheme="minorHAnsi"/>
                <w:sz w:val="18"/>
                <w:szCs w:val="19"/>
                <w:vertAlign w:val="superscript"/>
              </w:rPr>
              <w:t xml:space="preserve"> </w:t>
            </w:r>
            <w:r w:rsidR="002C4AA4" w:rsidRPr="00D17A51">
              <w:rPr>
                <w:sz w:val="18"/>
                <w:szCs w:val="18"/>
              </w:rPr>
              <w:t xml:space="preserve">Objects can have stored </w:t>
            </w:r>
            <w:r w:rsidR="002C4AA4" w:rsidRPr="00280E20">
              <w:rPr>
                <w:sz w:val="18"/>
                <w:szCs w:val="18"/>
              </w:rPr>
              <w:t>energy (that is, the ability to make things change) either because of their chemical composition (as in fuels and batteries), their movement, their temperature, their position in a</w:t>
            </w:r>
            <w:r w:rsidR="00A114BC" w:rsidRPr="00280E20">
              <w:rPr>
                <w:sz w:val="18"/>
                <w:szCs w:val="18"/>
              </w:rPr>
              <w:t xml:space="preserve"> </w:t>
            </w:r>
            <w:r w:rsidR="002C4AA4" w:rsidRPr="00280E20">
              <w:rPr>
                <w:sz w:val="18"/>
                <w:szCs w:val="18"/>
              </w:rPr>
              <w:t>gravitational or other field, or because of compression or distortion of an elastic material.</w:t>
            </w:r>
            <w:r w:rsidR="002C4AA4" w:rsidRPr="00280E20">
              <w:rPr>
                <w:rFonts w:asciiTheme="minorHAnsi" w:hAnsiTheme="minorHAnsi"/>
                <w:sz w:val="18"/>
                <w:szCs w:val="18"/>
                <w:u w:val="single"/>
                <w:vertAlign w:val="superscript"/>
              </w:rPr>
              <w:t xml:space="preserve"> </w:t>
            </w:r>
            <w:hyperlink w:anchor="_14hx32g">
              <w:r w:rsidR="002C4AA4" w:rsidRPr="00280E20">
                <w:rPr>
                  <w:rFonts w:asciiTheme="minorHAnsi" w:hAnsiTheme="minorHAnsi"/>
                  <w:sz w:val="18"/>
                  <w:szCs w:val="18"/>
                  <w:u w:val="single"/>
                  <w:vertAlign w:val="superscript"/>
                </w:rPr>
                <w:t>2</w:t>
              </w:r>
            </w:hyperlink>
            <w:r w:rsidR="002C4AA4" w:rsidRPr="00280E20">
              <w:rPr>
                <w:rFonts w:asciiTheme="minorHAnsi" w:hAnsiTheme="minorHAnsi"/>
                <w:sz w:val="18"/>
                <w:szCs w:val="18"/>
                <w:u w:val="single"/>
                <w:vertAlign w:val="superscript"/>
              </w:rPr>
              <w:t xml:space="preserve"> </w:t>
            </w:r>
            <w:r w:rsidR="002C4AA4" w:rsidRPr="00280E20">
              <w:rPr>
                <w:rFonts w:asciiTheme="minorHAnsi" w:hAnsiTheme="minorHAnsi"/>
                <w:sz w:val="18"/>
                <w:szCs w:val="18"/>
                <w:vertAlign w:val="superscript"/>
              </w:rPr>
              <w:t>(</w:t>
            </w:r>
            <w:r w:rsidR="002C4AA4" w:rsidRPr="00D17A51">
              <w:rPr>
                <w:rFonts w:asciiTheme="minorHAnsi" w:hAnsiTheme="minorHAnsi"/>
                <w:sz w:val="18"/>
                <w:szCs w:val="20"/>
                <w:vertAlign w:val="superscript"/>
              </w:rPr>
              <w:t>p. 23)</w:t>
            </w:r>
            <w:r w:rsidR="002C4AA4" w:rsidRPr="00D17A51">
              <w:t xml:space="preserve"> </w:t>
            </w:r>
            <w:r w:rsidR="002C4AA4" w:rsidRPr="00D17A51">
              <w:rPr>
                <w:rFonts w:asciiTheme="minorHAnsi" w:hAnsiTheme="minorHAnsi"/>
                <w:b/>
                <w:sz w:val="18"/>
                <w:szCs w:val="19"/>
              </w:rPr>
              <w:t>Energy</w:t>
            </w:r>
            <w:r w:rsidR="002C4AA4" w:rsidRPr="00D17A51">
              <w:rPr>
                <w:rFonts w:asciiTheme="minorHAnsi" w:hAnsiTheme="minorHAnsi"/>
                <w:sz w:val="18"/>
                <w:szCs w:val="19"/>
              </w:rPr>
              <w:t xml:space="preserve"> can </w:t>
            </w:r>
            <w:r w:rsidR="002C4AA4" w:rsidRPr="00D17A51">
              <w:rPr>
                <w:rFonts w:asciiTheme="minorHAnsi" w:hAnsiTheme="minorHAnsi"/>
                <w:noProof/>
                <w:sz w:val="18"/>
                <w:szCs w:val="19"/>
              </w:rPr>
              <w:t>be stored</w:t>
            </w:r>
            <w:r w:rsidR="002C4AA4" w:rsidRPr="00D17A51">
              <w:rPr>
                <w:rFonts w:asciiTheme="minorHAnsi" w:hAnsiTheme="minorHAnsi"/>
                <w:sz w:val="18"/>
                <w:szCs w:val="19"/>
              </w:rPr>
              <w:t xml:space="preserve"> by lifting an object higher above the ground. When it is released and falls, this energy </w:t>
            </w:r>
            <w:r w:rsidR="002C4AA4" w:rsidRPr="00D17A51">
              <w:rPr>
                <w:rFonts w:asciiTheme="minorHAnsi" w:hAnsiTheme="minorHAnsi"/>
                <w:noProof/>
                <w:sz w:val="18"/>
                <w:szCs w:val="19"/>
              </w:rPr>
              <w:t>is stored</w:t>
            </w:r>
            <w:r w:rsidR="002C4AA4" w:rsidRPr="00D17A51">
              <w:rPr>
                <w:rFonts w:asciiTheme="minorHAnsi" w:hAnsiTheme="minorHAnsi"/>
                <w:sz w:val="18"/>
                <w:szCs w:val="19"/>
              </w:rPr>
              <w:t xml:space="preserve"> in its </w:t>
            </w:r>
            <w:r w:rsidR="002C4AA4" w:rsidRPr="00D17A51">
              <w:rPr>
                <w:rFonts w:asciiTheme="minorHAnsi" w:hAnsiTheme="minorHAnsi"/>
                <w:b/>
                <w:sz w:val="18"/>
                <w:szCs w:val="19"/>
              </w:rPr>
              <w:t>motion</w:t>
            </w:r>
            <w:r w:rsidR="002C4AA4" w:rsidRPr="00D17A51">
              <w:rPr>
                <w:rFonts w:asciiTheme="minorHAnsi" w:hAnsiTheme="minorHAnsi"/>
                <w:sz w:val="18"/>
                <w:szCs w:val="19"/>
              </w:rPr>
              <w:t xml:space="preserve">. When an object is </w:t>
            </w:r>
            <w:r w:rsidR="002C4AA4" w:rsidRPr="00D17A51">
              <w:rPr>
                <w:rFonts w:asciiTheme="minorHAnsi" w:hAnsiTheme="minorHAnsi"/>
                <w:noProof/>
                <w:sz w:val="18"/>
                <w:szCs w:val="19"/>
              </w:rPr>
              <w:t>heated</w:t>
            </w:r>
            <w:r w:rsidR="002C4AA4" w:rsidRPr="00D17A51">
              <w:rPr>
                <w:rFonts w:asciiTheme="minorHAnsi" w:hAnsiTheme="minorHAnsi"/>
                <w:sz w:val="18"/>
                <w:szCs w:val="19"/>
              </w:rPr>
              <w:t xml:space="preserve"> it has more </w:t>
            </w:r>
            <w:r w:rsidR="002C4AA4" w:rsidRPr="00D17A51">
              <w:rPr>
                <w:rFonts w:asciiTheme="minorHAnsi" w:hAnsiTheme="minorHAnsi"/>
                <w:noProof/>
                <w:sz w:val="18"/>
                <w:szCs w:val="19"/>
              </w:rPr>
              <w:t>energy</w:t>
            </w:r>
            <w:r w:rsidR="002C4AA4" w:rsidRPr="00D17A51">
              <w:rPr>
                <w:rFonts w:asciiTheme="minorHAnsi" w:hAnsiTheme="minorHAnsi"/>
                <w:sz w:val="18"/>
                <w:szCs w:val="19"/>
              </w:rPr>
              <w:t xml:space="preserve"> than when it is cold. An object at a higher temperature heats the surroundings or cooler objects in contact with it until</w:t>
            </w:r>
            <w:r w:rsidR="002C4AA4" w:rsidRPr="00236774">
              <w:rPr>
                <w:rFonts w:asciiTheme="minorHAnsi" w:hAnsiTheme="minorHAnsi"/>
                <w:sz w:val="18"/>
                <w:szCs w:val="19"/>
              </w:rPr>
              <w:t xml:space="preserve"> they are all at the same temperature. How quickly this happens depends on the kind of material which is heated and on the </w:t>
            </w:r>
            <w:r w:rsidR="002C4AA4" w:rsidRPr="00236774">
              <w:rPr>
                <w:rFonts w:asciiTheme="minorHAnsi" w:hAnsiTheme="minorHAnsi"/>
                <w:noProof/>
                <w:sz w:val="18"/>
                <w:szCs w:val="19"/>
              </w:rPr>
              <w:t>materials</w:t>
            </w:r>
            <w:r w:rsidR="002C4AA4" w:rsidRPr="00236774">
              <w:rPr>
                <w:rFonts w:asciiTheme="minorHAnsi" w:hAnsiTheme="minorHAnsi"/>
                <w:sz w:val="18"/>
                <w:szCs w:val="19"/>
              </w:rPr>
              <w:t xml:space="preserve"> between them (the extent to which they are </w:t>
            </w:r>
            <w:r w:rsidR="002C4AA4" w:rsidRPr="00236774">
              <w:rPr>
                <w:rFonts w:asciiTheme="minorHAnsi" w:hAnsiTheme="minorHAnsi"/>
                <w:b/>
                <w:sz w:val="18"/>
                <w:szCs w:val="19"/>
              </w:rPr>
              <w:t xml:space="preserve">thermal insulators </w:t>
            </w:r>
            <w:r w:rsidR="002C4AA4" w:rsidRPr="00236774">
              <w:rPr>
                <w:rFonts w:asciiTheme="minorHAnsi" w:hAnsiTheme="minorHAnsi"/>
                <w:sz w:val="18"/>
                <w:szCs w:val="19"/>
              </w:rPr>
              <w:t xml:space="preserve">or </w:t>
            </w:r>
            <w:r w:rsidR="002C4AA4" w:rsidRPr="00236774">
              <w:rPr>
                <w:rFonts w:asciiTheme="minorHAnsi" w:hAnsiTheme="minorHAnsi"/>
                <w:b/>
                <w:sz w:val="18"/>
                <w:szCs w:val="19"/>
              </w:rPr>
              <w:t>conductors</w:t>
            </w:r>
            <w:r w:rsidR="002C4AA4" w:rsidRPr="00236774">
              <w:rPr>
                <w:rFonts w:asciiTheme="minorHAnsi" w:hAnsiTheme="minorHAnsi"/>
                <w:sz w:val="18"/>
                <w:szCs w:val="19"/>
              </w:rPr>
              <w:t xml:space="preserve">). The chemicals in the cells of a </w:t>
            </w:r>
            <w:r w:rsidR="002C4AA4" w:rsidRPr="00236774">
              <w:rPr>
                <w:rFonts w:asciiTheme="minorHAnsi" w:hAnsiTheme="minorHAnsi"/>
                <w:b/>
                <w:sz w:val="18"/>
                <w:szCs w:val="19"/>
              </w:rPr>
              <w:t>battery</w:t>
            </w:r>
            <w:r w:rsidR="002C4AA4" w:rsidRPr="00236774">
              <w:rPr>
                <w:rFonts w:asciiTheme="minorHAnsi" w:hAnsiTheme="minorHAnsi"/>
                <w:sz w:val="18"/>
                <w:szCs w:val="19"/>
              </w:rPr>
              <w:t xml:space="preserve"> store energy which is released when the battery </w:t>
            </w:r>
            <w:r w:rsidR="002C4AA4" w:rsidRPr="00236774">
              <w:rPr>
                <w:rFonts w:asciiTheme="minorHAnsi" w:hAnsiTheme="minorHAnsi"/>
                <w:noProof/>
                <w:sz w:val="18"/>
                <w:szCs w:val="19"/>
              </w:rPr>
              <w:t>is connected</w:t>
            </w:r>
            <w:r w:rsidR="002C4AA4" w:rsidRPr="00236774">
              <w:rPr>
                <w:rFonts w:asciiTheme="minorHAnsi" w:hAnsiTheme="minorHAnsi"/>
                <w:sz w:val="18"/>
                <w:szCs w:val="19"/>
              </w:rPr>
              <w:t xml:space="preserve"> so that an </w:t>
            </w:r>
            <w:r w:rsidR="002C4AA4" w:rsidRPr="00236774">
              <w:rPr>
                <w:rFonts w:asciiTheme="minorHAnsi" w:hAnsiTheme="minorHAnsi"/>
                <w:b/>
                <w:sz w:val="18"/>
                <w:szCs w:val="19"/>
              </w:rPr>
              <w:t>electric current</w:t>
            </w:r>
            <w:r w:rsidR="002C4AA4" w:rsidRPr="00236774">
              <w:rPr>
                <w:rFonts w:asciiTheme="minorHAnsi" w:hAnsiTheme="minorHAnsi"/>
                <w:sz w:val="18"/>
                <w:szCs w:val="19"/>
              </w:rPr>
              <w:t xml:space="preserve"> flows, </w:t>
            </w:r>
            <w:r w:rsidR="002C4AA4" w:rsidRPr="00236774">
              <w:rPr>
                <w:rFonts w:asciiTheme="minorHAnsi" w:hAnsiTheme="minorHAnsi"/>
                <w:b/>
                <w:sz w:val="18"/>
                <w:szCs w:val="19"/>
              </w:rPr>
              <w:t>transferring</w:t>
            </w:r>
            <w:r w:rsidR="002C4AA4" w:rsidRPr="00236774">
              <w:rPr>
                <w:rFonts w:asciiTheme="minorHAnsi" w:hAnsiTheme="minorHAnsi"/>
                <w:sz w:val="18"/>
                <w:szCs w:val="19"/>
              </w:rPr>
              <w:t xml:space="preserve"> </w:t>
            </w:r>
            <w:r w:rsidR="002C4AA4" w:rsidRPr="00236774">
              <w:rPr>
                <w:rFonts w:asciiTheme="minorHAnsi" w:hAnsiTheme="minorHAnsi"/>
                <w:b/>
                <w:noProof/>
                <w:sz w:val="18"/>
                <w:szCs w:val="19"/>
              </w:rPr>
              <w:t>energy</w:t>
            </w:r>
            <w:r w:rsidR="002C4AA4" w:rsidRPr="00236774">
              <w:rPr>
                <w:rFonts w:asciiTheme="minorHAnsi" w:hAnsiTheme="minorHAnsi"/>
                <w:sz w:val="18"/>
                <w:szCs w:val="19"/>
              </w:rPr>
              <w:t xml:space="preserve"> to other components in the </w:t>
            </w:r>
            <w:r w:rsidR="002C4AA4" w:rsidRPr="00236774">
              <w:rPr>
                <w:rFonts w:asciiTheme="minorHAnsi" w:hAnsiTheme="minorHAnsi"/>
                <w:b/>
                <w:sz w:val="18"/>
                <w:szCs w:val="19"/>
              </w:rPr>
              <w:t>circuit</w:t>
            </w:r>
            <w:r w:rsidR="002C4AA4" w:rsidRPr="00236774">
              <w:rPr>
                <w:rFonts w:asciiTheme="minorHAnsi" w:hAnsiTheme="minorHAnsi"/>
                <w:sz w:val="18"/>
                <w:szCs w:val="19"/>
              </w:rPr>
              <w:t xml:space="preserve"> and on to the environment. </w:t>
            </w:r>
            <w:r w:rsidR="002C4AA4" w:rsidRPr="00236774">
              <w:rPr>
                <w:rFonts w:asciiTheme="minorHAnsi" w:hAnsiTheme="minorHAnsi"/>
                <w:noProof/>
                <w:sz w:val="18"/>
                <w:szCs w:val="19"/>
              </w:rPr>
              <w:t>Energy</w:t>
            </w:r>
            <w:r w:rsidR="002C4AA4" w:rsidRPr="00236774">
              <w:rPr>
                <w:rFonts w:asciiTheme="minorHAnsi" w:hAnsiTheme="minorHAnsi"/>
                <w:sz w:val="18"/>
                <w:szCs w:val="19"/>
              </w:rPr>
              <w:t xml:space="preserve"> can be </w:t>
            </w:r>
            <w:r w:rsidR="002C4AA4" w:rsidRPr="00236774">
              <w:rPr>
                <w:rFonts w:asciiTheme="minorHAnsi" w:hAnsiTheme="minorHAnsi"/>
                <w:noProof/>
                <w:sz w:val="18"/>
                <w:szCs w:val="19"/>
              </w:rPr>
              <w:t>transferred</w:t>
            </w:r>
            <w:r w:rsidR="002C4AA4" w:rsidRPr="00236774">
              <w:rPr>
                <w:rFonts w:asciiTheme="minorHAnsi" w:hAnsiTheme="minorHAnsi"/>
                <w:sz w:val="18"/>
                <w:szCs w:val="19"/>
              </w:rPr>
              <w:t xml:space="preserve"> by </w:t>
            </w:r>
            <w:r w:rsidR="002C4AA4" w:rsidRPr="00236774">
              <w:rPr>
                <w:rFonts w:asciiTheme="minorHAnsi" w:hAnsiTheme="minorHAnsi"/>
                <w:b/>
                <w:sz w:val="18"/>
                <w:szCs w:val="19"/>
              </w:rPr>
              <w:t>radiation</w:t>
            </w:r>
            <w:r w:rsidR="002C4AA4" w:rsidRPr="00236774">
              <w:rPr>
                <w:rFonts w:asciiTheme="minorHAnsi" w:hAnsiTheme="minorHAnsi"/>
                <w:sz w:val="18"/>
                <w:szCs w:val="19"/>
              </w:rPr>
              <w:t xml:space="preserve">, as sound in air or light in air or a </w:t>
            </w:r>
            <w:r w:rsidR="002C4AA4" w:rsidRPr="00236774">
              <w:rPr>
                <w:rFonts w:asciiTheme="minorHAnsi" w:hAnsiTheme="minorHAnsi"/>
                <w:b/>
                <w:sz w:val="18"/>
                <w:szCs w:val="19"/>
              </w:rPr>
              <w:t>vacuum</w:t>
            </w:r>
            <w:r w:rsidR="002C4AA4" w:rsidRPr="00236774">
              <w:rPr>
                <w:rFonts w:asciiTheme="minorHAnsi" w:hAnsiTheme="minorHAnsi"/>
                <w:sz w:val="18"/>
                <w:szCs w:val="19"/>
              </w:rPr>
              <w:t xml:space="preserve">. Many processes and phenomena </w:t>
            </w:r>
            <w:r w:rsidR="002C4AA4" w:rsidRPr="00236774">
              <w:rPr>
                <w:rFonts w:asciiTheme="minorHAnsi" w:hAnsiTheme="minorHAnsi"/>
                <w:noProof/>
                <w:sz w:val="18"/>
                <w:szCs w:val="19"/>
              </w:rPr>
              <w:t>are described</w:t>
            </w:r>
            <w:r w:rsidR="002C4AA4" w:rsidRPr="00236774">
              <w:rPr>
                <w:rFonts w:asciiTheme="minorHAnsi" w:hAnsiTheme="minorHAnsi"/>
                <w:sz w:val="18"/>
                <w:szCs w:val="19"/>
              </w:rPr>
              <w:t xml:space="preserve"> </w:t>
            </w:r>
            <w:r w:rsidR="002C4AA4" w:rsidRPr="00236774">
              <w:rPr>
                <w:rFonts w:asciiTheme="minorHAnsi" w:hAnsiTheme="minorHAnsi"/>
                <w:noProof/>
                <w:sz w:val="18"/>
                <w:szCs w:val="19"/>
              </w:rPr>
              <w:t>in terms of</w:t>
            </w:r>
            <w:r w:rsidR="002C4AA4" w:rsidRPr="00236774">
              <w:rPr>
                <w:rFonts w:asciiTheme="minorHAnsi" w:hAnsiTheme="minorHAnsi"/>
                <w:sz w:val="18"/>
                <w:szCs w:val="19"/>
              </w:rPr>
              <w:t xml:space="preserve"> </w:t>
            </w:r>
            <w:r w:rsidR="002C4AA4" w:rsidRPr="00236774">
              <w:rPr>
                <w:rFonts w:asciiTheme="minorHAnsi" w:hAnsiTheme="minorHAnsi"/>
                <w:b/>
                <w:sz w:val="18"/>
                <w:szCs w:val="19"/>
              </w:rPr>
              <w:t>energy exchanges</w:t>
            </w:r>
            <w:r w:rsidR="002C4AA4" w:rsidRPr="00236774">
              <w:rPr>
                <w:rFonts w:asciiTheme="minorHAnsi" w:hAnsiTheme="minorHAnsi"/>
                <w:sz w:val="18"/>
                <w:szCs w:val="19"/>
              </w:rPr>
              <w:t xml:space="preserve">, from the growth of plants to the weather. The transfer of energy in making things happen almost always results in some </w:t>
            </w:r>
            <w:r w:rsidR="002C4AA4" w:rsidRPr="00236774">
              <w:rPr>
                <w:rFonts w:asciiTheme="minorHAnsi" w:hAnsiTheme="minorHAnsi"/>
                <w:noProof/>
                <w:sz w:val="18"/>
                <w:szCs w:val="19"/>
              </w:rPr>
              <w:t>energy</w:t>
            </w:r>
            <w:r w:rsidR="002C4AA4" w:rsidRPr="00236774">
              <w:rPr>
                <w:rFonts w:asciiTheme="minorHAnsi" w:hAnsiTheme="minorHAnsi"/>
                <w:sz w:val="18"/>
                <w:szCs w:val="19"/>
              </w:rPr>
              <w:t xml:space="preserve"> being shared more widely, heating more </w:t>
            </w:r>
            <w:r w:rsidR="002C4AA4" w:rsidRPr="00236774">
              <w:rPr>
                <w:rFonts w:asciiTheme="minorHAnsi" w:hAnsiTheme="minorHAnsi"/>
                <w:b/>
                <w:sz w:val="18"/>
                <w:szCs w:val="19"/>
              </w:rPr>
              <w:t>atoms</w:t>
            </w:r>
            <w:r w:rsidR="002C4AA4" w:rsidRPr="00236774">
              <w:rPr>
                <w:rFonts w:asciiTheme="minorHAnsi" w:hAnsiTheme="minorHAnsi"/>
                <w:sz w:val="18"/>
                <w:szCs w:val="19"/>
              </w:rPr>
              <w:t xml:space="preserve"> and </w:t>
            </w:r>
            <w:r w:rsidR="002C4AA4" w:rsidRPr="00236774">
              <w:rPr>
                <w:rFonts w:asciiTheme="minorHAnsi" w:hAnsiTheme="minorHAnsi"/>
                <w:b/>
                <w:sz w:val="18"/>
                <w:szCs w:val="19"/>
              </w:rPr>
              <w:t>molecules</w:t>
            </w:r>
            <w:r w:rsidR="002C4AA4" w:rsidRPr="00236774">
              <w:rPr>
                <w:rFonts w:asciiTheme="minorHAnsi" w:hAnsiTheme="minorHAnsi"/>
                <w:sz w:val="18"/>
                <w:szCs w:val="19"/>
              </w:rPr>
              <w:t xml:space="preserve"> and spreading out by conduction or radiation. The process cannot </w:t>
            </w:r>
            <w:r w:rsidR="002C4AA4" w:rsidRPr="00236774">
              <w:rPr>
                <w:rFonts w:asciiTheme="minorHAnsi" w:hAnsiTheme="minorHAnsi"/>
                <w:noProof/>
                <w:sz w:val="18"/>
                <w:szCs w:val="19"/>
              </w:rPr>
              <w:t>be reversed</w:t>
            </w:r>
            <w:r w:rsidR="002C4AA4" w:rsidRPr="00236774">
              <w:rPr>
                <w:rFonts w:asciiTheme="minorHAnsi" w:hAnsiTheme="minorHAnsi"/>
                <w:sz w:val="18"/>
                <w:szCs w:val="19"/>
              </w:rPr>
              <w:t xml:space="preserve"> </w:t>
            </w:r>
            <w:r w:rsidR="002C4AA4" w:rsidRPr="00236774">
              <w:rPr>
                <w:rFonts w:asciiTheme="minorHAnsi" w:hAnsiTheme="minorHAnsi"/>
                <w:noProof/>
                <w:sz w:val="18"/>
                <w:szCs w:val="19"/>
              </w:rPr>
              <w:t>and</w:t>
            </w:r>
            <w:r w:rsidR="002C4AA4" w:rsidRPr="00236774">
              <w:rPr>
                <w:rFonts w:asciiTheme="minorHAnsi" w:hAnsiTheme="minorHAnsi"/>
                <w:sz w:val="18"/>
                <w:szCs w:val="19"/>
              </w:rPr>
              <w:t xml:space="preserve"> the </w:t>
            </w:r>
            <w:r w:rsidR="002C4AA4" w:rsidRPr="00236774">
              <w:rPr>
                <w:rFonts w:asciiTheme="minorHAnsi" w:hAnsiTheme="minorHAnsi"/>
                <w:noProof/>
                <w:sz w:val="18"/>
                <w:szCs w:val="19"/>
              </w:rPr>
              <w:t>energy</w:t>
            </w:r>
            <w:r w:rsidR="002C4AA4" w:rsidRPr="00236774">
              <w:rPr>
                <w:rFonts w:asciiTheme="minorHAnsi" w:hAnsiTheme="minorHAnsi"/>
                <w:sz w:val="18"/>
                <w:szCs w:val="19"/>
              </w:rPr>
              <w:t xml:space="preserve"> of the random movement of particles cannot as </w:t>
            </w:r>
            <w:r w:rsidR="002C4AA4" w:rsidRPr="00236774">
              <w:rPr>
                <w:rFonts w:asciiTheme="minorHAnsi" w:hAnsiTheme="minorHAnsi"/>
                <w:noProof/>
                <w:sz w:val="18"/>
                <w:szCs w:val="19"/>
              </w:rPr>
              <w:t>easily</w:t>
            </w:r>
            <w:r w:rsidR="002C4AA4" w:rsidRPr="00236774">
              <w:rPr>
                <w:rFonts w:asciiTheme="minorHAnsi" w:hAnsiTheme="minorHAnsi"/>
                <w:sz w:val="18"/>
                <w:szCs w:val="19"/>
              </w:rPr>
              <w:t xml:space="preserve"> </w:t>
            </w:r>
            <w:r w:rsidR="002C4AA4" w:rsidRPr="00236774">
              <w:rPr>
                <w:rFonts w:asciiTheme="minorHAnsi" w:hAnsiTheme="minorHAnsi"/>
                <w:noProof/>
                <w:sz w:val="18"/>
                <w:szCs w:val="19"/>
              </w:rPr>
              <w:t>be used</w:t>
            </w:r>
            <w:r w:rsidR="002C4AA4" w:rsidRPr="00236774">
              <w:rPr>
                <w:rFonts w:asciiTheme="minorHAnsi" w:hAnsiTheme="minorHAnsi"/>
                <w:sz w:val="18"/>
                <w:szCs w:val="19"/>
              </w:rPr>
              <w:t xml:space="preserve">. Thus, some </w:t>
            </w:r>
            <w:r w:rsidR="002C4AA4" w:rsidRPr="00236774">
              <w:rPr>
                <w:rFonts w:asciiTheme="minorHAnsi" w:hAnsiTheme="minorHAnsi"/>
                <w:noProof/>
                <w:sz w:val="18"/>
                <w:szCs w:val="19"/>
              </w:rPr>
              <w:t>energy</w:t>
            </w:r>
            <w:r w:rsidR="002C4AA4" w:rsidRPr="00236774">
              <w:rPr>
                <w:rFonts w:asciiTheme="minorHAnsi" w:hAnsiTheme="minorHAnsi"/>
                <w:sz w:val="18"/>
                <w:szCs w:val="19"/>
              </w:rPr>
              <w:t xml:space="preserve"> </w:t>
            </w:r>
            <w:r w:rsidR="002C4AA4" w:rsidRPr="00236774">
              <w:rPr>
                <w:rFonts w:asciiTheme="minorHAnsi" w:hAnsiTheme="minorHAnsi"/>
                <w:noProof/>
                <w:sz w:val="18"/>
                <w:szCs w:val="19"/>
              </w:rPr>
              <w:t xml:space="preserve">is </w:t>
            </w:r>
            <w:r w:rsidR="002C4AA4" w:rsidRPr="00236774">
              <w:rPr>
                <w:rFonts w:asciiTheme="minorHAnsi" w:hAnsiTheme="minorHAnsi"/>
                <w:b/>
                <w:noProof/>
                <w:sz w:val="18"/>
                <w:szCs w:val="19"/>
              </w:rPr>
              <w:t>dissipated</w:t>
            </w:r>
            <w:r w:rsidR="002C4AA4" w:rsidRPr="00236774">
              <w:rPr>
                <w:rFonts w:asciiTheme="minorHAnsi" w:hAnsiTheme="minorHAnsi"/>
                <w:sz w:val="18"/>
                <w:szCs w:val="19"/>
              </w:rPr>
              <w:t>.</w:t>
            </w:r>
            <w:hyperlink w:anchor="_14hx32g">
              <w:r w:rsidR="002C4AA4" w:rsidRPr="00236774">
                <w:rPr>
                  <w:rFonts w:asciiTheme="minorHAnsi" w:hAnsiTheme="minorHAnsi"/>
                  <w:sz w:val="18"/>
                  <w:szCs w:val="19"/>
                  <w:u w:val="single"/>
                  <w:vertAlign w:val="superscript"/>
                </w:rPr>
                <w:t>2</w:t>
              </w:r>
            </w:hyperlink>
            <w:r w:rsidR="002C4AA4" w:rsidRPr="00236774">
              <w:rPr>
                <w:rFonts w:asciiTheme="minorHAnsi" w:hAnsiTheme="minorHAnsi"/>
                <w:sz w:val="18"/>
                <w:szCs w:val="19"/>
                <w:vertAlign w:val="superscript"/>
              </w:rPr>
              <w:t xml:space="preserve"> (p. 23) </w:t>
            </w:r>
            <w:r w:rsidR="002C4AA4" w:rsidRPr="00236774">
              <w:rPr>
                <w:rFonts w:asciiTheme="minorHAnsi" w:hAnsiTheme="minorHAnsi"/>
                <w:noProof/>
                <w:sz w:val="18"/>
                <w:szCs w:val="19"/>
              </w:rPr>
              <w:t>A simple</w:t>
            </w:r>
            <w:r w:rsidR="002C4AA4" w:rsidRPr="00236774">
              <w:rPr>
                <w:rFonts w:asciiTheme="minorHAnsi" w:hAnsiTheme="minorHAnsi"/>
                <w:sz w:val="18"/>
                <w:szCs w:val="19"/>
              </w:rPr>
              <w:t xml:space="preserve"> wave has a repeating pattern with a specific </w:t>
            </w:r>
            <w:r w:rsidR="002C4AA4" w:rsidRPr="00236774">
              <w:rPr>
                <w:rFonts w:asciiTheme="minorHAnsi" w:hAnsiTheme="minorHAnsi"/>
                <w:b/>
                <w:sz w:val="18"/>
                <w:szCs w:val="19"/>
              </w:rPr>
              <w:t>wavelength, frequency, and amplitude</w:t>
            </w:r>
            <w:r w:rsidR="002C4AA4" w:rsidRPr="00236774">
              <w:rPr>
                <w:rFonts w:asciiTheme="minorHAnsi" w:hAnsiTheme="minorHAnsi"/>
                <w:sz w:val="18"/>
                <w:szCs w:val="19"/>
              </w:rPr>
              <w:t xml:space="preserve">. </w:t>
            </w:r>
            <w:hyperlink w:anchor="_14hx32g">
              <w:r w:rsidR="002C4AA4" w:rsidRPr="00236774">
                <w:rPr>
                  <w:rFonts w:asciiTheme="minorHAnsi" w:hAnsiTheme="minorHAnsi"/>
                  <w:sz w:val="18"/>
                  <w:szCs w:val="19"/>
                  <w:u w:val="single"/>
                  <w:vertAlign w:val="superscript"/>
                </w:rPr>
                <w:t>4</w:t>
              </w:r>
            </w:hyperlink>
            <w:r w:rsidR="002C4AA4" w:rsidRPr="00236774">
              <w:rPr>
                <w:rFonts w:asciiTheme="minorHAnsi" w:hAnsiTheme="minorHAnsi"/>
                <w:sz w:val="18"/>
                <w:szCs w:val="19"/>
                <w:vertAlign w:val="superscript"/>
              </w:rPr>
              <w:t xml:space="preserve"> (p. 132)</w:t>
            </w:r>
            <w:r w:rsidR="00701EF2">
              <w:rPr>
                <w:rFonts w:asciiTheme="minorHAnsi" w:hAnsiTheme="minorHAnsi"/>
                <w:sz w:val="18"/>
                <w:szCs w:val="19"/>
                <w:vertAlign w:val="superscript"/>
              </w:rPr>
              <w:t xml:space="preserve"> </w:t>
            </w:r>
            <w:r w:rsidR="00FB2851" w:rsidRPr="00AD30EA">
              <w:rPr>
                <w:rFonts w:asciiTheme="minorHAnsi" w:hAnsiTheme="minorHAnsi"/>
                <w:sz w:val="18"/>
                <w:szCs w:val="19"/>
              </w:rPr>
              <w:t>When light shines on an object, it is reflected, absorbed, or transmitted through the object, depending on the object’s material and the frequency (color) of the light.</w:t>
            </w:r>
            <w:r w:rsidR="00C370FF">
              <w:rPr>
                <w:rFonts w:asciiTheme="minorHAnsi" w:hAnsiTheme="minorHAnsi"/>
                <w:sz w:val="18"/>
                <w:szCs w:val="19"/>
                <w:vertAlign w:val="superscript"/>
              </w:rPr>
              <w:t xml:space="preserve"> </w:t>
            </w:r>
            <w:r w:rsidR="00FB2851" w:rsidRPr="00AD30EA">
              <w:rPr>
                <w:rFonts w:asciiTheme="minorHAnsi" w:hAnsiTheme="minorHAnsi"/>
                <w:sz w:val="18"/>
                <w:szCs w:val="19"/>
              </w:rPr>
              <w:t xml:space="preserve">The path that light travels can be traced as straight lines, except at surfaces between different transparent materials (e.g., air and water, air and glass) where the light path bends. Lenses and prisms are applications of this effect. A wave model of light is useful for explaining brightness, color, and the frequency-dependent bending of light at a surface between media (prisms). However, because light can travel through space, it cannot be a matter wave, like sound or water waves. </w:t>
            </w:r>
            <w:hyperlink w:anchor="_14hx32g">
              <w:r w:rsidR="00701EF2" w:rsidRPr="00AD30EA">
                <w:rPr>
                  <w:rFonts w:asciiTheme="minorHAnsi" w:hAnsiTheme="minorHAnsi"/>
                  <w:sz w:val="18"/>
                  <w:szCs w:val="19"/>
                  <w:u w:val="single"/>
                  <w:vertAlign w:val="superscript"/>
                </w:rPr>
                <w:t>4</w:t>
              </w:r>
            </w:hyperlink>
            <w:r w:rsidR="00701EF2" w:rsidRPr="00AD30EA">
              <w:rPr>
                <w:rFonts w:asciiTheme="minorHAnsi" w:hAnsiTheme="minorHAnsi"/>
                <w:sz w:val="18"/>
                <w:szCs w:val="19"/>
                <w:vertAlign w:val="superscript"/>
              </w:rPr>
              <w:t xml:space="preserve"> (p. 135)</w:t>
            </w:r>
          </w:p>
        </w:tc>
      </w:tr>
      <w:tr w:rsidR="002C4AA4" w:rsidRPr="000E60D1" w14:paraId="54FC5C38" w14:textId="77777777" w:rsidTr="003E4F35">
        <w:tc>
          <w:tcPr>
            <w:tcW w:w="5760" w:type="dxa"/>
            <w:shd w:val="clear" w:color="auto" w:fill="FDEADA"/>
          </w:tcPr>
          <w:p w14:paraId="6ABA9D39" w14:textId="77777777" w:rsidR="002C4AA4" w:rsidRPr="000E60D1" w:rsidRDefault="002C4AA4" w:rsidP="003E4F35">
            <w:pPr>
              <w:rPr>
                <w:rFonts w:asciiTheme="minorHAnsi" w:hAnsiTheme="minorHAnsi"/>
                <w:b/>
              </w:rPr>
            </w:pPr>
            <w:r w:rsidRPr="000E60D1">
              <w:rPr>
                <w:rFonts w:asciiTheme="minorHAnsi" w:hAnsiTheme="minorHAnsi"/>
                <w:b/>
              </w:rPr>
              <w:t>8.P4U1.4</w:t>
            </w:r>
          </w:p>
        </w:tc>
        <w:tc>
          <w:tcPr>
            <w:tcW w:w="7380" w:type="dxa"/>
            <w:vMerge/>
          </w:tcPr>
          <w:p w14:paraId="142E72F2" w14:textId="77777777" w:rsidR="002C4AA4" w:rsidRPr="000E60D1" w:rsidRDefault="002C4AA4" w:rsidP="003E4F35">
            <w:pPr>
              <w:widowControl w:val="0"/>
              <w:pBdr>
                <w:top w:val="nil"/>
                <w:left w:val="nil"/>
                <w:bottom w:val="nil"/>
                <w:right w:val="nil"/>
                <w:between w:val="nil"/>
              </w:pBdr>
              <w:spacing w:line="276" w:lineRule="auto"/>
              <w:rPr>
                <w:rFonts w:asciiTheme="minorHAnsi" w:hAnsiTheme="minorHAnsi"/>
                <w:b/>
              </w:rPr>
            </w:pPr>
          </w:p>
        </w:tc>
      </w:tr>
      <w:tr w:rsidR="002C4AA4" w:rsidRPr="000E60D1" w14:paraId="02B500E2" w14:textId="77777777" w:rsidTr="003E4F35">
        <w:trPr>
          <w:trHeight w:val="640"/>
        </w:trPr>
        <w:tc>
          <w:tcPr>
            <w:tcW w:w="5760" w:type="dxa"/>
          </w:tcPr>
          <w:p w14:paraId="706AB3EC" w14:textId="77777777" w:rsidR="002C4AA4" w:rsidRPr="000E60D1" w:rsidRDefault="00B65834" w:rsidP="003E4F35">
            <w:pPr>
              <w:rPr>
                <w:rFonts w:asciiTheme="minorHAnsi" w:hAnsiTheme="minorHAnsi"/>
              </w:rPr>
            </w:pPr>
            <w:hyperlink r:id="rId70" w:history="1">
              <w:r w:rsidR="002C4AA4" w:rsidRPr="00141567">
                <w:rPr>
                  <w:rStyle w:val="Hyperlink"/>
                  <w:rFonts w:asciiTheme="minorHAnsi" w:hAnsiTheme="minorHAnsi"/>
                  <w:b/>
                </w:rPr>
                <w:t>Develop and use mathematical models</w:t>
              </w:r>
            </w:hyperlink>
            <w:r w:rsidR="002C4AA4">
              <w:rPr>
                <w:rFonts w:asciiTheme="minorHAnsi" w:hAnsiTheme="minorHAnsi"/>
                <w:b/>
              </w:rPr>
              <w:t xml:space="preserve"> </w:t>
            </w:r>
            <w:r w:rsidR="002C4AA4" w:rsidRPr="00141567">
              <w:rPr>
                <w:rFonts w:asciiTheme="minorHAnsi" w:hAnsiTheme="minorHAnsi"/>
              </w:rPr>
              <w:t>to explain</w:t>
            </w:r>
            <w:r w:rsidR="002C4AA4">
              <w:rPr>
                <w:rFonts w:asciiTheme="minorHAnsi" w:hAnsiTheme="minorHAnsi"/>
                <w:b/>
              </w:rPr>
              <w:t xml:space="preserve"> </w:t>
            </w:r>
            <w:r w:rsidR="002C4AA4" w:rsidRPr="000E60D1">
              <w:rPr>
                <w:rFonts w:asciiTheme="minorHAnsi" w:hAnsiTheme="minorHAnsi"/>
              </w:rPr>
              <w:t xml:space="preserve">wave characteristics and interactions. </w:t>
            </w:r>
          </w:p>
          <w:p w14:paraId="64B77D51" w14:textId="77777777" w:rsidR="002C4AA4" w:rsidRDefault="002C4AA4" w:rsidP="003E4F35">
            <w:pPr>
              <w:rPr>
                <w:rFonts w:asciiTheme="minorHAnsi" w:hAnsiTheme="minorHAnsi"/>
                <w:highlight w:val="red"/>
              </w:rPr>
            </w:pPr>
          </w:p>
          <w:p w14:paraId="7A3ACC08" w14:textId="77777777" w:rsidR="00BF0AF2" w:rsidRDefault="00BF0AF2" w:rsidP="003E4F35">
            <w:pPr>
              <w:rPr>
                <w:rFonts w:asciiTheme="minorHAnsi" w:hAnsiTheme="minorHAnsi"/>
                <w:highlight w:val="red"/>
              </w:rPr>
            </w:pPr>
          </w:p>
          <w:p w14:paraId="48854DEF" w14:textId="6E4F7B51" w:rsidR="00BF0AF2" w:rsidRPr="000E60D1" w:rsidRDefault="00BF0AF2" w:rsidP="003E4F35">
            <w:pPr>
              <w:rPr>
                <w:rFonts w:asciiTheme="minorHAnsi" w:hAnsiTheme="minorHAnsi"/>
                <w:highlight w:val="red"/>
              </w:rPr>
            </w:pPr>
          </w:p>
        </w:tc>
        <w:tc>
          <w:tcPr>
            <w:tcW w:w="7380" w:type="dxa"/>
            <w:vMerge/>
          </w:tcPr>
          <w:p w14:paraId="3D0BA490" w14:textId="77777777" w:rsidR="002C4AA4" w:rsidRPr="000E60D1" w:rsidRDefault="002C4AA4" w:rsidP="003E4F35">
            <w:pPr>
              <w:widowControl w:val="0"/>
              <w:pBdr>
                <w:top w:val="nil"/>
                <w:left w:val="nil"/>
                <w:bottom w:val="nil"/>
                <w:right w:val="nil"/>
                <w:between w:val="nil"/>
              </w:pBdr>
              <w:spacing w:line="276" w:lineRule="auto"/>
              <w:rPr>
                <w:rFonts w:asciiTheme="minorHAnsi" w:hAnsiTheme="minorHAnsi"/>
                <w:highlight w:val="red"/>
              </w:rPr>
            </w:pPr>
          </w:p>
        </w:tc>
      </w:tr>
      <w:tr w:rsidR="002C4AA4" w:rsidRPr="000E60D1" w14:paraId="2F7881FE" w14:textId="77777777" w:rsidTr="003E4F35">
        <w:tc>
          <w:tcPr>
            <w:tcW w:w="5760" w:type="dxa"/>
            <w:shd w:val="clear" w:color="auto" w:fill="FDEADA"/>
          </w:tcPr>
          <w:p w14:paraId="74EF8609" w14:textId="77777777" w:rsidR="002C4AA4" w:rsidRPr="000E60D1" w:rsidRDefault="002C4AA4" w:rsidP="003E4F35">
            <w:pPr>
              <w:rPr>
                <w:rFonts w:asciiTheme="minorHAnsi" w:hAnsiTheme="minorHAnsi"/>
                <w:b/>
              </w:rPr>
            </w:pPr>
            <w:r w:rsidRPr="000E60D1">
              <w:rPr>
                <w:rFonts w:asciiTheme="minorHAnsi" w:hAnsiTheme="minorHAnsi"/>
                <w:b/>
              </w:rPr>
              <w:t>8.P4U2.5</w:t>
            </w:r>
          </w:p>
        </w:tc>
        <w:tc>
          <w:tcPr>
            <w:tcW w:w="7380" w:type="dxa"/>
            <w:vMerge/>
          </w:tcPr>
          <w:p w14:paraId="23F6005C" w14:textId="77777777" w:rsidR="002C4AA4" w:rsidRPr="000E60D1" w:rsidRDefault="002C4AA4" w:rsidP="003E4F35">
            <w:pPr>
              <w:widowControl w:val="0"/>
              <w:pBdr>
                <w:top w:val="nil"/>
                <w:left w:val="nil"/>
                <w:bottom w:val="nil"/>
                <w:right w:val="nil"/>
                <w:between w:val="nil"/>
              </w:pBdr>
              <w:spacing w:line="276" w:lineRule="auto"/>
              <w:rPr>
                <w:rFonts w:asciiTheme="minorHAnsi" w:hAnsiTheme="minorHAnsi"/>
                <w:b/>
              </w:rPr>
            </w:pPr>
          </w:p>
        </w:tc>
      </w:tr>
      <w:tr w:rsidR="002C4AA4" w:rsidRPr="000E60D1" w14:paraId="3E6C0590" w14:textId="77777777" w:rsidTr="003E4F35">
        <w:tc>
          <w:tcPr>
            <w:tcW w:w="5760" w:type="dxa"/>
          </w:tcPr>
          <w:p w14:paraId="3D1FCC6F" w14:textId="77777777" w:rsidR="002C4AA4" w:rsidRPr="000E60D1" w:rsidRDefault="00B65834" w:rsidP="003E4F35">
            <w:pPr>
              <w:rPr>
                <w:rFonts w:asciiTheme="minorHAnsi" w:hAnsiTheme="minorHAnsi"/>
              </w:rPr>
            </w:pPr>
            <w:hyperlink r:id="rId71" w:anchor="205" w:history="1">
              <w:r w:rsidR="002C4AA4" w:rsidRPr="00BF10CA">
                <w:rPr>
                  <w:rStyle w:val="Hyperlink"/>
                  <w:rFonts w:asciiTheme="minorHAnsi" w:hAnsiTheme="minorHAnsi"/>
                  <w:b/>
                </w:rPr>
                <w:t>Develop a solution</w:t>
              </w:r>
            </w:hyperlink>
            <w:r w:rsidR="002C4AA4" w:rsidRPr="000E60D1">
              <w:rPr>
                <w:rFonts w:asciiTheme="minorHAnsi" w:hAnsiTheme="minorHAnsi"/>
              </w:rPr>
              <w:t xml:space="preserve"> to increase efficiency when transferring energy from one source to another.</w:t>
            </w:r>
          </w:p>
          <w:p w14:paraId="07F28C07" w14:textId="77777777" w:rsidR="002C4AA4" w:rsidRPr="000E60D1" w:rsidRDefault="002C4AA4" w:rsidP="003E4F35">
            <w:pPr>
              <w:rPr>
                <w:rFonts w:asciiTheme="minorHAnsi" w:hAnsiTheme="minorHAnsi"/>
              </w:rPr>
            </w:pPr>
          </w:p>
        </w:tc>
        <w:tc>
          <w:tcPr>
            <w:tcW w:w="7380" w:type="dxa"/>
            <w:vMerge/>
          </w:tcPr>
          <w:p w14:paraId="7EF2A9E0" w14:textId="77777777" w:rsidR="002C4AA4" w:rsidRPr="000E60D1" w:rsidRDefault="002C4AA4" w:rsidP="003E4F35">
            <w:pPr>
              <w:widowControl w:val="0"/>
              <w:pBdr>
                <w:top w:val="nil"/>
                <w:left w:val="nil"/>
                <w:bottom w:val="nil"/>
                <w:right w:val="nil"/>
                <w:between w:val="nil"/>
              </w:pBdr>
              <w:spacing w:line="276" w:lineRule="auto"/>
              <w:rPr>
                <w:rFonts w:asciiTheme="minorHAnsi" w:hAnsiTheme="minorHAnsi"/>
              </w:rPr>
            </w:pPr>
          </w:p>
        </w:tc>
      </w:tr>
    </w:tbl>
    <w:p w14:paraId="511E43A6" w14:textId="48222E72" w:rsidR="007D733F" w:rsidRDefault="007D733F">
      <w:pPr>
        <w:spacing w:line="240" w:lineRule="auto"/>
        <w:rPr>
          <w:rFonts w:asciiTheme="minorHAnsi" w:eastAsia="Cambria" w:hAnsiTheme="minorHAnsi" w:cs="Cambria"/>
          <w:sz w:val="22"/>
          <w:szCs w:val="22"/>
        </w:rPr>
      </w:pPr>
    </w:p>
    <w:p w14:paraId="625CA208" w14:textId="16C0E5D9" w:rsidR="00F14890" w:rsidRDefault="00F14890">
      <w:pPr>
        <w:spacing w:line="240" w:lineRule="auto"/>
        <w:rPr>
          <w:rFonts w:asciiTheme="minorHAnsi" w:eastAsia="Cambria" w:hAnsiTheme="minorHAnsi" w:cs="Cambria"/>
          <w:sz w:val="22"/>
          <w:szCs w:val="22"/>
        </w:rPr>
      </w:pPr>
    </w:p>
    <w:p w14:paraId="013E809D" w14:textId="55D8C526" w:rsidR="00F14890" w:rsidRDefault="00F14890">
      <w:pPr>
        <w:spacing w:line="240" w:lineRule="auto"/>
        <w:rPr>
          <w:rFonts w:asciiTheme="minorHAnsi" w:eastAsia="Cambria" w:hAnsiTheme="minorHAnsi" w:cs="Cambria"/>
          <w:sz w:val="22"/>
          <w:szCs w:val="22"/>
        </w:rPr>
      </w:pPr>
    </w:p>
    <w:p w14:paraId="781032E5" w14:textId="207D7CAB" w:rsidR="00F14890" w:rsidRDefault="00F14890">
      <w:pPr>
        <w:spacing w:line="240" w:lineRule="auto"/>
        <w:rPr>
          <w:rFonts w:asciiTheme="minorHAnsi" w:eastAsia="Cambria" w:hAnsiTheme="minorHAnsi" w:cs="Cambria"/>
          <w:sz w:val="22"/>
          <w:szCs w:val="22"/>
        </w:rPr>
      </w:pPr>
    </w:p>
    <w:p w14:paraId="0924812B" w14:textId="587C0851" w:rsidR="00F14890" w:rsidRDefault="00F14890">
      <w:pPr>
        <w:spacing w:line="240" w:lineRule="auto"/>
        <w:rPr>
          <w:rFonts w:asciiTheme="minorHAnsi" w:eastAsia="Cambria" w:hAnsiTheme="minorHAnsi" w:cs="Cambria"/>
          <w:sz w:val="22"/>
          <w:szCs w:val="22"/>
        </w:rPr>
      </w:pPr>
    </w:p>
    <w:p w14:paraId="2957E006" w14:textId="2B39FC6E" w:rsidR="00F14890" w:rsidRDefault="00F14890">
      <w:pPr>
        <w:spacing w:line="240" w:lineRule="auto"/>
        <w:rPr>
          <w:rFonts w:asciiTheme="minorHAnsi" w:eastAsia="Cambria" w:hAnsiTheme="minorHAnsi" w:cs="Cambria"/>
          <w:sz w:val="22"/>
          <w:szCs w:val="22"/>
        </w:rPr>
      </w:pPr>
    </w:p>
    <w:p w14:paraId="6A95CEEA" w14:textId="77777777" w:rsidR="00F14890" w:rsidRPr="000E60D1" w:rsidRDefault="00F14890">
      <w:pPr>
        <w:spacing w:line="240" w:lineRule="auto"/>
        <w:rPr>
          <w:rFonts w:asciiTheme="minorHAnsi" w:eastAsia="Cambria" w:hAnsiTheme="minorHAnsi" w:cs="Cambria"/>
          <w:sz w:val="22"/>
          <w:szCs w:val="22"/>
        </w:rPr>
      </w:pPr>
    </w:p>
    <w:p w14:paraId="11160515" w14:textId="77777777" w:rsidR="000B1409" w:rsidRPr="00800B5E" w:rsidRDefault="00932956" w:rsidP="00800B5E">
      <w:pPr>
        <w:pStyle w:val="Heading2"/>
        <w:rPr>
          <w:rFonts w:asciiTheme="minorHAnsi" w:eastAsia="Cambria" w:hAnsiTheme="minorHAnsi" w:cs="Cambria"/>
          <w:color w:val="auto"/>
        </w:rPr>
      </w:pPr>
      <w:bookmarkStart w:id="55" w:name="_2yutaiw" w:colFirst="0" w:colLast="0"/>
      <w:bookmarkEnd w:id="55"/>
      <w:r w:rsidRPr="000E60D1">
        <w:rPr>
          <w:rFonts w:asciiTheme="minorHAnsi" w:eastAsia="Cambria" w:hAnsiTheme="minorHAnsi" w:cs="Cambria"/>
          <w:color w:val="auto"/>
        </w:rPr>
        <w:t>Earth and Space Sciences: Students explore natural and human-induced cause-and-effect changes in Earth systems over time.</w:t>
      </w:r>
    </w:p>
    <w:tbl>
      <w:tblPr>
        <w:tblStyle w:val="aff5"/>
        <w:tblW w:w="131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0"/>
        <w:gridCol w:w="7380"/>
      </w:tblGrid>
      <w:tr w:rsidR="002C4AA4" w:rsidRPr="000E60D1" w14:paraId="338108AE" w14:textId="77777777" w:rsidTr="003E4F35">
        <w:tc>
          <w:tcPr>
            <w:tcW w:w="5760" w:type="dxa"/>
            <w:tcBorders>
              <w:bottom w:val="single" w:sz="18" w:space="0" w:color="000000"/>
            </w:tcBorders>
            <w:shd w:val="clear" w:color="auto" w:fill="B7DDE8"/>
          </w:tcPr>
          <w:p w14:paraId="14CDBEF0" w14:textId="77777777" w:rsidR="002C4AA4" w:rsidRPr="000E60D1" w:rsidRDefault="002C4AA4" w:rsidP="003E4F35">
            <w:pPr>
              <w:rPr>
                <w:rFonts w:asciiTheme="minorHAnsi" w:hAnsiTheme="minorHAnsi"/>
                <w:b/>
              </w:rPr>
            </w:pPr>
            <w:bookmarkStart w:id="56" w:name="sabnu4" w:colFirst="0" w:colLast="0"/>
            <w:bookmarkStart w:id="57" w:name="2d51dmb" w:colFirst="0" w:colLast="0"/>
            <w:bookmarkStart w:id="58" w:name="1e03kqp" w:colFirst="0" w:colLast="0"/>
            <w:bookmarkStart w:id="59" w:name="3xzr3ei" w:colFirst="0" w:colLast="0"/>
            <w:bookmarkStart w:id="60" w:name="3c9z6hx" w:colFirst="0" w:colLast="0"/>
            <w:bookmarkEnd w:id="56"/>
            <w:bookmarkEnd w:id="57"/>
            <w:bookmarkEnd w:id="58"/>
            <w:bookmarkEnd w:id="59"/>
            <w:bookmarkEnd w:id="60"/>
            <w:r w:rsidRPr="000E60D1">
              <w:rPr>
                <w:rFonts w:asciiTheme="minorHAnsi" w:hAnsiTheme="minorHAnsi"/>
                <w:b/>
              </w:rPr>
              <w:t>Earth and Space Standards</w:t>
            </w:r>
          </w:p>
        </w:tc>
        <w:tc>
          <w:tcPr>
            <w:tcW w:w="7380" w:type="dxa"/>
            <w:shd w:val="clear" w:color="auto" w:fill="B7DDE8"/>
          </w:tcPr>
          <w:p w14:paraId="3422BB87" w14:textId="77777777" w:rsidR="002C4AA4" w:rsidRPr="000E60D1" w:rsidRDefault="002C4AA4" w:rsidP="003E4F35">
            <w:pPr>
              <w:rPr>
                <w:rFonts w:asciiTheme="minorHAnsi" w:hAnsiTheme="minorHAnsi"/>
              </w:rPr>
            </w:pPr>
            <w:r w:rsidRPr="003B1B3A">
              <w:rPr>
                <w:rFonts w:asciiTheme="minorHAnsi" w:hAnsiTheme="minorHAnsi"/>
                <w:b/>
                <w:szCs w:val="20"/>
              </w:rPr>
              <w:t>Crosscutting Concepts and Background Information for Educators</w:t>
            </w:r>
          </w:p>
        </w:tc>
      </w:tr>
      <w:tr w:rsidR="002C4AA4" w:rsidRPr="000E60D1" w14:paraId="51444F64" w14:textId="77777777" w:rsidTr="003E4F35">
        <w:tc>
          <w:tcPr>
            <w:tcW w:w="5760" w:type="dxa"/>
            <w:tcBorders>
              <w:top w:val="single" w:sz="18" w:space="0" w:color="000000"/>
            </w:tcBorders>
            <w:shd w:val="clear" w:color="auto" w:fill="DBEEF3"/>
          </w:tcPr>
          <w:p w14:paraId="7836BE7E" w14:textId="77777777" w:rsidR="002C4AA4" w:rsidRPr="000E60D1" w:rsidRDefault="002C4AA4" w:rsidP="003E4F35">
            <w:pPr>
              <w:rPr>
                <w:rFonts w:asciiTheme="minorHAnsi" w:hAnsiTheme="minorHAnsi"/>
              </w:rPr>
            </w:pPr>
            <w:r w:rsidRPr="000E60D1">
              <w:rPr>
                <w:rFonts w:asciiTheme="minorHAnsi" w:hAnsiTheme="minorHAnsi"/>
                <w:b/>
              </w:rPr>
              <w:t>8.E1U1.6</w:t>
            </w:r>
          </w:p>
        </w:tc>
        <w:tc>
          <w:tcPr>
            <w:tcW w:w="7380" w:type="dxa"/>
            <w:vMerge w:val="restart"/>
            <w:tcBorders>
              <w:top w:val="single" w:sz="18" w:space="0" w:color="000000"/>
            </w:tcBorders>
            <w:shd w:val="clear" w:color="auto" w:fill="auto"/>
          </w:tcPr>
          <w:p w14:paraId="6736EC52" w14:textId="77777777" w:rsidR="002C4AA4" w:rsidRPr="00C50BBE" w:rsidRDefault="002C4AA4" w:rsidP="003E4F35">
            <w:pPr>
              <w:rPr>
                <w:rFonts w:asciiTheme="minorHAnsi" w:hAnsiTheme="minorHAnsi"/>
                <w:sz w:val="18"/>
                <w:szCs w:val="18"/>
              </w:rPr>
            </w:pPr>
            <w:r w:rsidRPr="00C50BBE">
              <w:rPr>
                <w:rFonts w:asciiTheme="minorHAnsi" w:hAnsiTheme="minorHAnsi"/>
                <w:b/>
                <w:sz w:val="18"/>
                <w:szCs w:val="18"/>
                <w:u w:val="single"/>
              </w:rPr>
              <w:t>Crosscutting Concepts:</w:t>
            </w:r>
            <w:r w:rsidRPr="00C50BBE">
              <w:rPr>
                <w:rFonts w:asciiTheme="minorHAnsi" w:hAnsiTheme="minorHAnsi"/>
                <w:sz w:val="18"/>
                <w:szCs w:val="18"/>
              </w:rPr>
              <w:t xml:space="preserve"> </w:t>
            </w:r>
          </w:p>
          <w:p w14:paraId="4114EC11" w14:textId="77777777" w:rsidR="002C4AA4" w:rsidRPr="00C50BBE" w:rsidRDefault="002C4AA4" w:rsidP="003E4F35">
            <w:pPr>
              <w:rPr>
                <w:rFonts w:asciiTheme="minorHAnsi" w:hAnsiTheme="minorHAnsi"/>
                <w:sz w:val="18"/>
                <w:szCs w:val="18"/>
              </w:rPr>
            </w:pPr>
            <w:r w:rsidRPr="00C50BBE">
              <w:rPr>
                <w:rFonts w:asciiTheme="minorHAnsi" w:hAnsiTheme="minorHAnsi"/>
                <w:sz w:val="18"/>
                <w:szCs w:val="18"/>
              </w:rPr>
              <w:t xml:space="preserve">Patterns; </w:t>
            </w:r>
            <w:r w:rsidRPr="00C50BBE">
              <w:rPr>
                <w:rFonts w:asciiTheme="minorHAnsi" w:hAnsiTheme="minorHAnsi"/>
                <w:b/>
                <w:sz w:val="18"/>
                <w:szCs w:val="18"/>
              </w:rPr>
              <w:t>Cause and Effect</w:t>
            </w:r>
            <w:r w:rsidRPr="00C50BBE">
              <w:rPr>
                <w:rFonts w:asciiTheme="minorHAnsi" w:hAnsiTheme="minorHAnsi"/>
                <w:sz w:val="18"/>
                <w:szCs w:val="18"/>
              </w:rPr>
              <w:t xml:space="preserve">; Scale, Proportion </w:t>
            </w:r>
            <w:r w:rsidRPr="00C50BBE">
              <w:rPr>
                <w:rFonts w:asciiTheme="minorHAnsi" w:hAnsiTheme="minorHAnsi"/>
                <w:noProof/>
                <w:sz w:val="18"/>
                <w:szCs w:val="18"/>
              </w:rPr>
              <w:t>and</w:t>
            </w:r>
            <w:r w:rsidRPr="00C50BBE">
              <w:rPr>
                <w:rFonts w:asciiTheme="minorHAnsi" w:hAnsiTheme="minorHAnsi"/>
                <w:sz w:val="18"/>
                <w:szCs w:val="18"/>
              </w:rPr>
              <w:t xml:space="preserve"> Quantity; Systems and System Models; </w:t>
            </w:r>
            <w:r w:rsidRPr="00C50BBE">
              <w:rPr>
                <w:rFonts w:asciiTheme="minorHAnsi" w:hAnsiTheme="minorHAnsi"/>
                <w:b/>
                <w:sz w:val="18"/>
                <w:szCs w:val="18"/>
              </w:rPr>
              <w:t>Energy and Matter</w:t>
            </w:r>
            <w:r w:rsidRPr="00C50BBE">
              <w:rPr>
                <w:rFonts w:asciiTheme="minorHAnsi" w:hAnsiTheme="minorHAnsi"/>
                <w:sz w:val="18"/>
                <w:szCs w:val="18"/>
              </w:rPr>
              <w:t xml:space="preserve">; Structure and Function; </w:t>
            </w:r>
            <w:r w:rsidRPr="00C50BBE">
              <w:rPr>
                <w:rFonts w:asciiTheme="minorHAnsi" w:hAnsiTheme="minorHAnsi"/>
                <w:b/>
                <w:sz w:val="18"/>
                <w:szCs w:val="18"/>
              </w:rPr>
              <w:t>Stability and Change</w:t>
            </w:r>
            <w:hyperlink r:id="rId72" w:anchor="_14hx32g" w:history="1">
              <w:r w:rsidRPr="00C50BBE">
                <w:rPr>
                  <w:rStyle w:val="Hyperlink"/>
                  <w:rFonts w:asciiTheme="minorHAnsi" w:hAnsiTheme="minorHAnsi"/>
                  <w:sz w:val="18"/>
                  <w:szCs w:val="18"/>
                  <w:vertAlign w:val="superscript"/>
                </w:rPr>
                <w:t>4</w:t>
              </w:r>
            </w:hyperlink>
          </w:p>
          <w:p w14:paraId="5AB11FB1" w14:textId="77777777" w:rsidR="002C4AA4" w:rsidRPr="00C50BBE" w:rsidRDefault="002C4AA4" w:rsidP="003E4F35">
            <w:pPr>
              <w:jc w:val="both"/>
              <w:rPr>
                <w:rFonts w:asciiTheme="minorHAnsi" w:hAnsiTheme="minorHAnsi"/>
                <w:sz w:val="18"/>
                <w:szCs w:val="18"/>
              </w:rPr>
            </w:pPr>
          </w:p>
          <w:p w14:paraId="5819A922" w14:textId="77777777" w:rsidR="002C4AA4" w:rsidRPr="00C50BBE" w:rsidRDefault="002C4AA4" w:rsidP="003E4F35">
            <w:pPr>
              <w:rPr>
                <w:rFonts w:asciiTheme="minorHAnsi" w:hAnsiTheme="minorHAnsi"/>
                <w:sz w:val="18"/>
                <w:szCs w:val="18"/>
              </w:rPr>
            </w:pPr>
            <w:r w:rsidRPr="00C50BBE">
              <w:rPr>
                <w:rFonts w:asciiTheme="minorHAnsi" w:hAnsiTheme="minorHAnsi"/>
                <w:b/>
                <w:sz w:val="18"/>
                <w:szCs w:val="18"/>
                <w:u w:val="single"/>
              </w:rPr>
              <w:t>Background Information:</w:t>
            </w:r>
          </w:p>
          <w:p w14:paraId="6B7A6367" w14:textId="72D203B4" w:rsidR="002C4AA4" w:rsidRPr="00C50BBE" w:rsidRDefault="00C50BBE" w:rsidP="003E4F35">
            <w:pPr>
              <w:jc w:val="both"/>
              <w:rPr>
                <w:rFonts w:asciiTheme="minorHAnsi" w:hAnsiTheme="minorHAnsi"/>
                <w:sz w:val="18"/>
                <w:szCs w:val="18"/>
              </w:rPr>
            </w:pPr>
            <w:r w:rsidRPr="00C370FF">
              <w:rPr>
                <w:sz w:val="18"/>
                <w:szCs w:val="18"/>
              </w:rPr>
              <w:t xml:space="preserve">The geologic time scale interpreted from rock strata provides a way to organize Earth's history. Analysis of rock strata and the fossil record provide only relative dates, not an absolute scale. </w:t>
            </w:r>
            <w:hyperlink w:anchor="_14hx32g">
              <w:r w:rsidRPr="00C370FF">
                <w:rPr>
                  <w:rFonts w:asciiTheme="minorHAnsi" w:hAnsiTheme="minorHAnsi"/>
                  <w:sz w:val="18"/>
                  <w:szCs w:val="18"/>
                  <w:u w:val="single"/>
                  <w:vertAlign w:val="superscript"/>
                </w:rPr>
                <w:t>4</w:t>
              </w:r>
            </w:hyperlink>
            <w:r w:rsidRPr="00C370FF">
              <w:rPr>
                <w:rFonts w:asciiTheme="minorHAnsi" w:hAnsiTheme="minorHAnsi"/>
                <w:sz w:val="18"/>
                <w:szCs w:val="18"/>
                <w:vertAlign w:val="superscript"/>
              </w:rPr>
              <w:t xml:space="preserve"> (p. 178) </w:t>
            </w:r>
            <w:r w:rsidR="002C4AA4" w:rsidRPr="00C370FF">
              <w:rPr>
                <w:rFonts w:asciiTheme="minorHAnsi" w:hAnsiTheme="minorHAnsi"/>
                <w:b/>
                <w:sz w:val="18"/>
                <w:szCs w:val="18"/>
              </w:rPr>
              <w:t>Plate</w:t>
            </w:r>
            <w:r w:rsidR="002C4AA4" w:rsidRPr="00C50BBE">
              <w:rPr>
                <w:rFonts w:asciiTheme="minorHAnsi" w:hAnsiTheme="minorHAnsi"/>
                <w:b/>
                <w:sz w:val="18"/>
                <w:szCs w:val="18"/>
              </w:rPr>
              <w:t xml:space="preserve"> tectonics</w:t>
            </w:r>
            <w:r w:rsidR="002C4AA4" w:rsidRPr="00C50BBE">
              <w:rPr>
                <w:rFonts w:asciiTheme="minorHAnsi" w:hAnsiTheme="minorHAnsi"/>
                <w:sz w:val="18"/>
                <w:szCs w:val="18"/>
              </w:rPr>
              <w:t xml:space="preserve"> is the unifying theory that explains the past and current movements of the rocks at Earth’s surface and provides a framework for understanding its geological history. Plate movements are responsible for most </w:t>
            </w:r>
            <w:r w:rsidR="002C4AA4" w:rsidRPr="00C50BBE">
              <w:rPr>
                <w:rFonts w:asciiTheme="minorHAnsi" w:hAnsiTheme="minorHAnsi"/>
                <w:b/>
                <w:sz w:val="18"/>
                <w:szCs w:val="18"/>
              </w:rPr>
              <w:t>continental</w:t>
            </w:r>
            <w:r w:rsidR="002C4AA4" w:rsidRPr="00C50BBE">
              <w:rPr>
                <w:rFonts w:asciiTheme="minorHAnsi" w:hAnsiTheme="minorHAnsi"/>
                <w:sz w:val="18"/>
                <w:szCs w:val="18"/>
              </w:rPr>
              <w:t xml:space="preserve"> and </w:t>
            </w:r>
            <w:r w:rsidR="002C4AA4" w:rsidRPr="00C50BBE">
              <w:rPr>
                <w:rFonts w:asciiTheme="minorHAnsi" w:hAnsiTheme="minorHAnsi"/>
                <w:b/>
                <w:sz w:val="18"/>
                <w:szCs w:val="18"/>
              </w:rPr>
              <w:t>ocean floor features</w:t>
            </w:r>
            <w:r w:rsidR="002C4AA4" w:rsidRPr="00C50BBE">
              <w:rPr>
                <w:rFonts w:asciiTheme="minorHAnsi" w:hAnsiTheme="minorHAnsi"/>
                <w:sz w:val="18"/>
                <w:szCs w:val="18"/>
              </w:rPr>
              <w:t xml:space="preserve"> and </w:t>
            </w:r>
            <w:r w:rsidR="002C4AA4" w:rsidRPr="00C50BBE">
              <w:rPr>
                <w:rFonts w:asciiTheme="minorHAnsi" w:hAnsiTheme="minorHAnsi"/>
                <w:noProof/>
                <w:sz w:val="18"/>
                <w:szCs w:val="18"/>
              </w:rPr>
              <w:t>for</w:t>
            </w:r>
            <w:r w:rsidR="002C4AA4" w:rsidRPr="00C50BBE">
              <w:rPr>
                <w:rFonts w:asciiTheme="minorHAnsi" w:hAnsiTheme="minorHAnsi"/>
                <w:sz w:val="18"/>
                <w:szCs w:val="18"/>
              </w:rPr>
              <w:t xml:space="preserve"> the distribution of most </w:t>
            </w:r>
            <w:r w:rsidR="002C4AA4" w:rsidRPr="00C50BBE">
              <w:rPr>
                <w:rFonts w:asciiTheme="minorHAnsi" w:hAnsiTheme="minorHAnsi"/>
                <w:b/>
                <w:sz w:val="18"/>
                <w:szCs w:val="18"/>
              </w:rPr>
              <w:t>rocks</w:t>
            </w:r>
            <w:r w:rsidR="002C4AA4" w:rsidRPr="00C50BBE">
              <w:rPr>
                <w:rFonts w:asciiTheme="minorHAnsi" w:hAnsiTheme="minorHAnsi"/>
                <w:sz w:val="18"/>
                <w:szCs w:val="18"/>
              </w:rPr>
              <w:t xml:space="preserve"> and </w:t>
            </w:r>
            <w:r w:rsidR="002C4AA4" w:rsidRPr="00C50BBE">
              <w:rPr>
                <w:rFonts w:asciiTheme="minorHAnsi" w:hAnsiTheme="minorHAnsi"/>
                <w:b/>
                <w:sz w:val="18"/>
                <w:szCs w:val="18"/>
              </w:rPr>
              <w:t>minerals</w:t>
            </w:r>
            <w:r w:rsidR="002C4AA4" w:rsidRPr="00C50BBE">
              <w:rPr>
                <w:rFonts w:asciiTheme="minorHAnsi" w:hAnsiTheme="minorHAnsi"/>
                <w:sz w:val="18"/>
                <w:szCs w:val="18"/>
              </w:rPr>
              <w:t xml:space="preserve"> within Earth’s </w:t>
            </w:r>
            <w:r w:rsidR="002C4AA4" w:rsidRPr="00C50BBE">
              <w:rPr>
                <w:rFonts w:asciiTheme="minorHAnsi" w:hAnsiTheme="minorHAnsi"/>
                <w:b/>
                <w:sz w:val="18"/>
                <w:szCs w:val="18"/>
              </w:rPr>
              <w:t>crust</w:t>
            </w:r>
            <w:r w:rsidR="002C4AA4" w:rsidRPr="00C50BBE">
              <w:rPr>
                <w:rFonts w:asciiTheme="minorHAnsi" w:hAnsiTheme="minorHAnsi"/>
                <w:sz w:val="18"/>
                <w:szCs w:val="18"/>
              </w:rPr>
              <w:t xml:space="preserve">. Maps of </w:t>
            </w:r>
            <w:r w:rsidR="002C4AA4" w:rsidRPr="00C50BBE">
              <w:rPr>
                <w:rFonts w:asciiTheme="minorHAnsi" w:hAnsiTheme="minorHAnsi"/>
                <w:noProof/>
                <w:sz w:val="18"/>
                <w:szCs w:val="18"/>
              </w:rPr>
              <w:t>ancient</w:t>
            </w:r>
            <w:r w:rsidR="002C4AA4" w:rsidRPr="00C50BBE">
              <w:rPr>
                <w:rFonts w:asciiTheme="minorHAnsi" w:hAnsiTheme="minorHAnsi"/>
                <w:sz w:val="18"/>
                <w:szCs w:val="18"/>
              </w:rPr>
              <w:t xml:space="preserve"> land and water patterns, based on investigations of rocks and fossils, make clear how Earth’s plates have moved great distances, collided, and spread apart. </w:t>
            </w:r>
            <w:hyperlink w:anchor="_14hx32g">
              <w:r w:rsidR="002C4AA4" w:rsidRPr="00C50BBE">
                <w:rPr>
                  <w:rFonts w:asciiTheme="minorHAnsi" w:hAnsiTheme="minorHAnsi"/>
                  <w:sz w:val="18"/>
                  <w:szCs w:val="18"/>
                  <w:u w:val="single"/>
                  <w:vertAlign w:val="superscript"/>
                </w:rPr>
                <w:t>4</w:t>
              </w:r>
            </w:hyperlink>
            <w:r w:rsidR="002C4AA4" w:rsidRPr="00C50BBE">
              <w:rPr>
                <w:rFonts w:asciiTheme="minorHAnsi" w:hAnsiTheme="minorHAnsi"/>
                <w:sz w:val="18"/>
                <w:szCs w:val="18"/>
                <w:vertAlign w:val="superscript"/>
              </w:rPr>
              <w:t xml:space="preserve"> (p. 183) </w:t>
            </w:r>
            <w:r w:rsidRPr="00C370FF">
              <w:rPr>
                <w:sz w:val="18"/>
                <w:szCs w:val="18"/>
              </w:rPr>
              <w:t xml:space="preserve">Some natural hazards, such as volcanic eruptions and severe weather, are preceded by phenomena that allow for reliable predictions. Others, such as earthquakes, occur suddenly and with no notice, and thus they are not yet predictable. However, mapping the history of natural hazards in a region, combined with an understanding of related geological forces can help forecast the locations and likelihoods of future events. </w:t>
            </w:r>
            <w:hyperlink w:anchor="_14hx32g">
              <w:r w:rsidRPr="00C370FF">
                <w:rPr>
                  <w:rFonts w:asciiTheme="minorHAnsi" w:hAnsiTheme="minorHAnsi"/>
                  <w:sz w:val="18"/>
                  <w:szCs w:val="18"/>
                  <w:u w:val="single"/>
                  <w:vertAlign w:val="superscript"/>
                </w:rPr>
                <w:t>4</w:t>
              </w:r>
            </w:hyperlink>
            <w:r w:rsidRPr="00C370FF">
              <w:rPr>
                <w:rFonts w:asciiTheme="minorHAnsi" w:hAnsiTheme="minorHAnsi"/>
                <w:sz w:val="18"/>
                <w:szCs w:val="18"/>
                <w:vertAlign w:val="superscript"/>
              </w:rPr>
              <w:t xml:space="preserve"> (p. 194)</w:t>
            </w:r>
            <w:r w:rsidRPr="00DC2DE7">
              <w:rPr>
                <w:rFonts w:asciiTheme="minorHAnsi" w:hAnsiTheme="minorHAnsi"/>
                <w:sz w:val="18"/>
                <w:szCs w:val="18"/>
                <w:vertAlign w:val="superscript"/>
              </w:rPr>
              <w:t xml:space="preserve"> </w:t>
            </w:r>
            <w:r w:rsidRPr="00DC2DE7">
              <w:rPr>
                <w:sz w:val="18"/>
                <w:szCs w:val="18"/>
              </w:rPr>
              <w:t xml:space="preserve"> </w:t>
            </w:r>
            <w:r w:rsidR="002C4AA4" w:rsidRPr="00C50BBE">
              <w:rPr>
                <w:rFonts w:asciiTheme="minorHAnsi" w:hAnsiTheme="minorHAnsi"/>
                <w:sz w:val="18"/>
                <w:szCs w:val="18"/>
              </w:rPr>
              <w:t xml:space="preserve">Human activities have significantly altered the </w:t>
            </w:r>
            <w:r w:rsidR="002C4AA4" w:rsidRPr="00C50BBE">
              <w:rPr>
                <w:rFonts w:asciiTheme="minorHAnsi" w:hAnsiTheme="minorHAnsi"/>
                <w:b/>
                <w:sz w:val="18"/>
                <w:szCs w:val="18"/>
              </w:rPr>
              <w:t>biosphere</w:t>
            </w:r>
            <w:r w:rsidR="002C4AA4" w:rsidRPr="00C50BBE">
              <w:rPr>
                <w:rFonts w:asciiTheme="minorHAnsi" w:hAnsiTheme="minorHAnsi"/>
                <w:sz w:val="18"/>
                <w:szCs w:val="18"/>
              </w:rPr>
              <w:t>, sometimes damaging or destroying natural</w:t>
            </w:r>
            <w:r w:rsidR="002C4AA4" w:rsidRPr="00C50BBE">
              <w:rPr>
                <w:rFonts w:asciiTheme="minorHAnsi" w:hAnsiTheme="minorHAnsi"/>
                <w:b/>
                <w:sz w:val="18"/>
                <w:szCs w:val="18"/>
              </w:rPr>
              <w:t xml:space="preserve"> habitats</w:t>
            </w:r>
            <w:r w:rsidR="002C4AA4" w:rsidRPr="00C50BBE">
              <w:rPr>
                <w:rFonts w:asciiTheme="minorHAnsi" w:hAnsiTheme="minorHAnsi"/>
                <w:sz w:val="18"/>
                <w:szCs w:val="18"/>
              </w:rPr>
              <w:t xml:space="preserve"> and causing </w:t>
            </w:r>
            <w:r w:rsidR="002C4AA4" w:rsidRPr="00C50BBE">
              <w:rPr>
                <w:rFonts w:asciiTheme="minorHAnsi" w:hAnsiTheme="minorHAnsi"/>
                <w:b/>
                <w:noProof/>
                <w:sz w:val="18"/>
                <w:szCs w:val="18"/>
              </w:rPr>
              <w:t>extinction</w:t>
            </w:r>
            <w:r w:rsidR="002C4AA4" w:rsidRPr="00C50BBE">
              <w:rPr>
                <w:rFonts w:asciiTheme="minorHAnsi" w:hAnsiTheme="minorHAnsi"/>
                <w:sz w:val="18"/>
                <w:szCs w:val="18"/>
              </w:rPr>
              <w:t xml:space="preserve"> of many other species. But changes to Earth’s environment can have different impacts (negative and positive) for different living things.</w:t>
            </w:r>
            <w:r w:rsidR="005C706E">
              <w:rPr>
                <w:rFonts w:asciiTheme="minorHAnsi" w:hAnsiTheme="minorHAnsi"/>
                <w:sz w:val="18"/>
                <w:szCs w:val="18"/>
              </w:rPr>
              <w:t xml:space="preserve"> </w:t>
            </w:r>
            <w:r w:rsidR="002C4AA4" w:rsidRPr="00C50BBE">
              <w:rPr>
                <w:rFonts w:asciiTheme="minorHAnsi" w:hAnsiTheme="minorHAnsi"/>
                <w:sz w:val="18"/>
                <w:szCs w:val="18"/>
              </w:rPr>
              <w:t xml:space="preserve">Typically, as human populations and </w:t>
            </w:r>
            <w:r w:rsidR="002C4AA4" w:rsidRPr="00C50BBE">
              <w:rPr>
                <w:rFonts w:asciiTheme="minorHAnsi" w:hAnsiTheme="minorHAnsi"/>
                <w:b/>
                <w:sz w:val="18"/>
                <w:szCs w:val="18"/>
              </w:rPr>
              <w:t>per-capita consumption</w:t>
            </w:r>
            <w:r w:rsidR="002C4AA4" w:rsidRPr="00C50BBE">
              <w:rPr>
                <w:rFonts w:asciiTheme="minorHAnsi" w:hAnsiTheme="minorHAnsi"/>
                <w:sz w:val="18"/>
                <w:szCs w:val="18"/>
              </w:rPr>
              <w:t xml:space="preserve"> of </w:t>
            </w:r>
            <w:r w:rsidR="002C4AA4" w:rsidRPr="00C50BBE">
              <w:rPr>
                <w:rFonts w:asciiTheme="minorHAnsi" w:hAnsiTheme="minorHAnsi"/>
                <w:b/>
                <w:sz w:val="18"/>
                <w:szCs w:val="18"/>
              </w:rPr>
              <w:t>natural resources</w:t>
            </w:r>
            <w:r w:rsidR="002C4AA4" w:rsidRPr="00C50BBE">
              <w:rPr>
                <w:rFonts w:asciiTheme="minorHAnsi" w:hAnsiTheme="minorHAnsi"/>
                <w:sz w:val="18"/>
                <w:szCs w:val="18"/>
              </w:rPr>
              <w:t xml:space="preserve"> increase, so </w:t>
            </w:r>
            <w:r w:rsidR="002C4AA4" w:rsidRPr="00C50BBE">
              <w:rPr>
                <w:rFonts w:asciiTheme="minorHAnsi" w:hAnsiTheme="minorHAnsi"/>
                <w:noProof/>
                <w:sz w:val="18"/>
                <w:szCs w:val="18"/>
              </w:rPr>
              <w:t>do</w:t>
            </w:r>
            <w:r w:rsidR="002C4AA4" w:rsidRPr="00C50BBE">
              <w:rPr>
                <w:rFonts w:asciiTheme="minorHAnsi" w:hAnsiTheme="minorHAnsi"/>
                <w:sz w:val="18"/>
                <w:szCs w:val="18"/>
              </w:rPr>
              <w:t xml:space="preserve"> the negative </w:t>
            </w:r>
            <w:r w:rsidR="002C4AA4" w:rsidRPr="00C50BBE">
              <w:rPr>
                <w:rFonts w:asciiTheme="minorHAnsi" w:hAnsiTheme="minorHAnsi"/>
                <w:noProof/>
                <w:sz w:val="18"/>
                <w:szCs w:val="18"/>
              </w:rPr>
              <w:t>impacts</w:t>
            </w:r>
            <w:r w:rsidR="002C4AA4" w:rsidRPr="00C50BBE">
              <w:rPr>
                <w:rFonts w:asciiTheme="minorHAnsi" w:hAnsiTheme="minorHAnsi"/>
                <w:sz w:val="18"/>
                <w:szCs w:val="18"/>
              </w:rPr>
              <w:t xml:space="preserve"> on Earth unless the activities and technologies involved </w:t>
            </w:r>
            <w:r w:rsidR="002C4AA4" w:rsidRPr="00C50BBE">
              <w:rPr>
                <w:rFonts w:asciiTheme="minorHAnsi" w:hAnsiTheme="minorHAnsi"/>
                <w:noProof/>
                <w:sz w:val="18"/>
                <w:szCs w:val="18"/>
              </w:rPr>
              <w:t>are engineered</w:t>
            </w:r>
            <w:r w:rsidR="002C4AA4" w:rsidRPr="00C50BBE">
              <w:rPr>
                <w:rFonts w:asciiTheme="minorHAnsi" w:hAnsiTheme="minorHAnsi"/>
                <w:sz w:val="18"/>
                <w:szCs w:val="18"/>
              </w:rPr>
              <w:t xml:space="preserve"> otherwise. </w:t>
            </w:r>
            <w:hyperlink w:anchor="_14hx32g">
              <w:r w:rsidR="00EC2B87" w:rsidRPr="00236774">
                <w:rPr>
                  <w:rFonts w:asciiTheme="minorHAnsi" w:hAnsiTheme="minorHAnsi"/>
                  <w:sz w:val="18"/>
                  <w:szCs w:val="19"/>
                  <w:u w:val="single"/>
                  <w:vertAlign w:val="superscript"/>
                </w:rPr>
                <w:t>4</w:t>
              </w:r>
            </w:hyperlink>
            <w:r w:rsidR="00EC2B87" w:rsidRPr="00236774">
              <w:rPr>
                <w:rFonts w:asciiTheme="minorHAnsi" w:hAnsiTheme="minorHAnsi"/>
                <w:sz w:val="18"/>
                <w:szCs w:val="19"/>
                <w:vertAlign w:val="superscript"/>
              </w:rPr>
              <w:t xml:space="preserve"> (p. 1</w:t>
            </w:r>
            <w:r w:rsidR="00EC2B87">
              <w:rPr>
                <w:rFonts w:asciiTheme="minorHAnsi" w:hAnsiTheme="minorHAnsi"/>
                <w:sz w:val="18"/>
                <w:szCs w:val="19"/>
                <w:vertAlign w:val="superscript"/>
              </w:rPr>
              <w:t>96</w:t>
            </w:r>
            <w:r w:rsidR="00EC2B87" w:rsidRPr="00236774">
              <w:rPr>
                <w:rFonts w:asciiTheme="minorHAnsi" w:hAnsiTheme="minorHAnsi"/>
                <w:sz w:val="18"/>
                <w:szCs w:val="19"/>
                <w:vertAlign w:val="superscript"/>
              </w:rPr>
              <w:t>)</w:t>
            </w:r>
          </w:p>
        </w:tc>
      </w:tr>
      <w:tr w:rsidR="002C4AA4" w:rsidRPr="000E60D1" w14:paraId="065D9353" w14:textId="77777777" w:rsidTr="003E4F35">
        <w:trPr>
          <w:trHeight w:val="853"/>
        </w:trPr>
        <w:tc>
          <w:tcPr>
            <w:tcW w:w="5760" w:type="dxa"/>
          </w:tcPr>
          <w:p w14:paraId="44A69B99" w14:textId="77777777" w:rsidR="002C4AA4" w:rsidRDefault="00B65834" w:rsidP="003E4F35">
            <w:pPr>
              <w:rPr>
                <w:rFonts w:asciiTheme="minorHAnsi" w:hAnsiTheme="minorHAnsi"/>
                <w:strike/>
              </w:rPr>
            </w:pPr>
            <w:hyperlink r:id="rId73" w:anchor="61" w:history="1">
              <w:r w:rsidR="002C4AA4" w:rsidRPr="00BF10CA">
                <w:rPr>
                  <w:rStyle w:val="Hyperlink"/>
                  <w:rFonts w:asciiTheme="minorHAnsi" w:hAnsiTheme="minorHAnsi"/>
                  <w:b/>
                </w:rPr>
                <w:t>Analyze and interpret data</w:t>
              </w:r>
            </w:hyperlink>
            <w:r w:rsidR="002C4AA4" w:rsidRPr="000E60D1">
              <w:rPr>
                <w:rFonts w:asciiTheme="minorHAnsi" w:hAnsiTheme="minorHAnsi"/>
                <w:b/>
              </w:rPr>
              <w:t xml:space="preserve"> </w:t>
            </w:r>
            <w:r w:rsidR="002C4AA4" w:rsidRPr="000E60D1">
              <w:rPr>
                <w:rFonts w:asciiTheme="minorHAnsi" w:hAnsiTheme="minorHAnsi"/>
              </w:rPr>
              <w:t xml:space="preserve">about the Earth’s geological column to </w:t>
            </w:r>
            <w:hyperlink r:id="rId74" w:anchor="74" w:history="1">
              <w:r w:rsidR="002C4AA4" w:rsidRPr="00BF10CA">
                <w:rPr>
                  <w:rStyle w:val="Hyperlink"/>
                  <w:rFonts w:asciiTheme="minorHAnsi" w:hAnsiTheme="minorHAnsi"/>
                  <w:b/>
                </w:rPr>
                <w:t>communicate</w:t>
              </w:r>
            </w:hyperlink>
            <w:r w:rsidR="002C4AA4" w:rsidRPr="000E60D1">
              <w:rPr>
                <w:rFonts w:asciiTheme="minorHAnsi" w:hAnsiTheme="minorHAnsi"/>
              </w:rPr>
              <w:t xml:space="preserve"> relative ages of rock layers and fossils.</w:t>
            </w:r>
            <w:r w:rsidR="002C4AA4" w:rsidRPr="000E60D1">
              <w:rPr>
                <w:rFonts w:asciiTheme="minorHAnsi" w:hAnsiTheme="minorHAnsi"/>
                <w:strike/>
              </w:rPr>
              <w:t xml:space="preserve"> </w:t>
            </w:r>
          </w:p>
          <w:p w14:paraId="46AC287B" w14:textId="77777777" w:rsidR="002C4AA4" w:rsidRPr="00100A3F" w:rsidRDefault="002C4AA4" w:rsidP="003E4F35">
            <w:pPr>
              <w:rPr>
                <w:rFonts w:asciiTheme="minorHAnsi" w:hAnsiTheme="minorHAnsi"/>
                <w:strike/>
              </w:rPr>
            </w:pPr>
          </w:p>
        </w:tc>
        <w:tc>
          <w:tcPr>
            <w:tcW w:w="7380" w:type="dxa"/>
            <w:vMerge/>
            <w:shd w:val="clear" w:color="auto" w:fill="auto"/>
          </w:tcPr>
          <w:p w14:paraId="5599BFBD" w14:textId="77777777" w:rsidR="002C4AA4" w:rsidRPr="00236774" w:rsidRDefault="002C4AA4" w:rsidP="003E4F35">
            <w:pPr>
              <w:jc w:val="both"/>
              <w:rPr>
                <w:rFonts w:asciiTheme="minorHAnsi" w:hAnsiTheme="minorHAnsi"/>
                <w:sz w:val="19"/>
                <w:szCs w:val="19"/>
              </w:rPr>
            </w:pPr>
            <w:bookmarkStart w:id="61" w:name="_1rf9gpq" w:colFirst="0" w:colLast="0"/>
            <w:bookmarkEnd w:id="61"/>
          </w:p>
        </w:tc>
      </w:tr>
      <w:tr w:rsidR="002C4AA4" w:rsidRPr="000E60D1" w14:paraId="7CD10370" w14:textId="77777777" w:rsidTr="003E4F35">
        <w:tc>
          <w:tcPr>
            <w:tcW w:w="5760" w:type="dxa"/>
            <w:shd w:val="clear" w:color="auto" w:fill="DBEEF3"/>
          </w:tcPr>
          <w:p w14:paraId="4EE98C93" w14:textId="77777777" w:rsidR="002C4AA4" w:rsidRPr="000E60D1" w:rsidRDefault="002C4AA4" w:rsidP="003E4F35">
            <w:pPr>
              <w:rPr>
                <w:rFonts w:asciiTheme="minorHAnsi" w:hAnsiTheme="minorHAnsi"/>
                <w:b/>
              </w:rPr>
            </w:pPr>
            <w:r w:rsidRPr="000E60D1">
              <w:rPr>
                <w:rFonts w:asciiTheme="minorHAnsi" w:hAnsiTheme="minorHAnsi"/>
                <w:b/>
              </w:rPr>
              <w:t xml:space="preserve">8.E1U3.7 </w:t>
            </w:r>
          </w:p>
        </w:tc>
        <w:tc>
          <w:tcPr>
            <w:tcW w:w="7380" w:type="dxa"/>
            <w:vMerge/>
            <w:shd w:val="clear" w:color="auto" w:fill="auto"/>
          </w:tcPr>
          <w:p w14:paraId="70C2D0CC" w14:textId="77777777" w:rsidR="002C4AA4" w:rsidRPr="000E60D1" w:rsidRDefault="002C4AA4" w:rsidP="003E4F35">
            <w:pPr>
              <w:widowControl w:val="0"/>
              <w:pBdr>
                <w:top w:val="nil"/>
                <w:left w:val="nil"/>
                <w:bottom w:val="nil"/>
                <w:right w:val="nil"/>
                <w:between w:val="nil"/>
              </w:pBdr>
              <w:spacing w:line="276" w:lineRule="auto"/>
              <w:rPr>
                <w:rFonts w:asciiTheme="minorHAnsi" w:hAnsiTheme="minorHAnsi"/>
                <w:b/>
              </w:rPr>
            </w:pPr>
          </w:p>
        </w:tc>
      </w:tr>
      <w:tr w:rsidR="002C4AA4" w:rsidRPr="000E60D1" w14:paraId="649A8005" w14:textId="77777777" w:rsidTr="003E4F35">
        <w:tc>
          <w:tcPr>
            <w:tcW w:w="5760" w:type="dxa"/>
          </w:tcPr>
          <w:p w14:paraId="797DDE17" w14:textId="77777777" w:rsidR="002C4AA4" w:rsidRPr="000E60D1" w:rsidRDefault="00B65834" w:rsidP="003E4F35">
            <w:pPr>
              <w:rPr>
                <w:rFonts w:asciiTheme="minorHAnsi" w:hAnsiTheme="minorHAnsi"/>
                <w:b/>
              </w:rPr>
            </w:pPr>
            <w:hyperlink r:id="rId75" w:anchor="74" w:history="1">
              <w:r w:rsidR="002C4AA4" w:rsidRPr="00BF10CA">
                <w:rPr>
                  <w:rStyle w:val="Hyperlink"/>
                  <w:rFonts w:asciiTheme="minorHAnsi" w:hAnsiTheme="minorHAnsi"/>
                  <w:b/>
                </w:rPr>
                <w:t>Obtain, evaluate, and communicate</w:t>
              </w:r>
            </w:hyperlink>
            <w:r w:rsidR="002C4AA4" w:rsidRPr="000E60D1">
              <w:rPr>
                <w:rFonts w:asciiTheme="minorHAnsi" w:hAnsiTheme="minorHAnsi"/>
              </w:rPr>
              <w:t xml:space="preserve"> information about data and historical patterns to predict natural hazards and other geological events</w:t>
            </w:r>
            <w:r w:rsidR="002C4AA4" w:rsidRPr="000E60D1">
              <w:rPr>
                <w:rFonts w:asciiTheme="minorHAnsi" w:hAnsiTheme="minorHAnsi"/>
                <w:b/>
              </w:rPr>
              <w:t>.</w:t>
            </w:r>
          </w:p>
          <w:p w14:paraId="6CBE02AD" w14:textId="77777777" w:rsidR="002C4AA4" w:rsidRPr="000E60D1" w:rsidRDefault="002C4AA4" w:rsidP="003E4F35">
            <w:pPr>
              <w:rPr>
                <w:rFonts w:asciiTheme="minorHAnsi" w:hAnsiTheme="minorHAnsi"/>
                <w:b/>
              </w:rPr>
            </w:pPr>
          </w:p>
        </w:tc>
        <w:tc>
          <w:tcPr>
            <w:tcW w:w="7380" w:type="dxa"/>
            <w:vMerge/>
            <w:shd w:val="clear" w:color="auto" w:fill="auto"/>
          </w:tcPr>
          <w:p w14:paraId="50799D75" w14:textId="77777777" w:rsidR="002C4AA4" w:rsidRPr="000E60D1" w:rsidRDefault="002C4AA4" w:rsidP="003E4F35">
            <w:pPr>
              <w:widowControl w:val="0"/>
              <w:pBdr>
                <w:top w:val="nil"/>
                <w:left w:val="nil"/>
                <w:bottom w:val="nil"/>
                <w:right w:val="nil"/>
                <w:between w:val="nil"/>
              </w:pBdr>
              <w:spacing w:line="276" w:lineRule="auto"/>
              <w:rPr>
                <w:rFonts w:asciiTheme="minorHAnsi" w:hAnsiTheme="minorHAnsi"/>
                <w:b/>
              </w:rPr>
            </w:pPr>
          </w:p>
        </w:tc>
      </w:tr>
      <w:tr w:rsidR="002C4AA4" w:rsidRPr="000E60D1" w14:paraId="18DC8C49" w14:textId="77777777" w:rsidTr="003E4F35">
        <w:tc>
          <w:tcPr>
            <w:tcW w:w="5760" w:type="dxa"/>
            <w:shd w:val="clear" w:color="auto" w:fill="DBEEF3"/>
          </w:tcPr>
          <w:p w14:paraId="162E3CF3" w14:textId="77777777" w:rsidR="002C4AA4" w:rsidRPr="000E60D1" w:rsidRDefault="002C4AA4" w:rsidP="003E4F35">
            <w:pPr>
              <w:rPr>
                <w:rFonts w:asciiTheme="minorHAnsi" w:hAnsiTheme="minorHAnsi"/>
                <w:b/>
              </w:rPr>
            </w:pPr>
            <w:r w:rsidRPr="000E60D1">
              <w:rPr>
                <w:rFonts w:asciiTheme="minorHAnsi" w:hAnsiTheme="minorHAnsi"/>
                <w:b/>
              </w:rPr>
              <w:t>8.E1U3.8</w:t>
            </w:r>
            <w:r w:rsidRPr="000E60D1">
              <w:rPr>
                <w:rFonts w:asciiTheme="minorHAnsi" w:hAnsiTheme="minorHAnsi"/>
                <w:b/>
                <w:strike/>
              </w:rPr>
              <w:t xml:space="preserve"> </w:t>
            </w:r>
          </w:p>
        </w:tc>
        <w:tc>
          <w:tcPr>
            <w:tcW w:w="7380" w:type="dxa"/>
            <w:vMerge/>
            <w:shd w:val="clear" w:color="auto" w:fill="auto"/>
          </w:tcPr>
          <w:p w14:paraId="06E4F6CB" w14:textId="77777777" w:rsidR="002C4AA4" w:rsidRPr="000E60D1" w:rsidRDefault="002C4AA4" w:rsidP="003E4F35">
            <w:pPr>
              <w:widowControl w:val="0"/>
              <w:pBdr>
                <w:top w:val="nil"/>
                <w:left w:val="nil"/>
                <w:bottom w:val="nil"/>
                <w:right w:val="nil"/>
                <w:between w:val="nil"/>
              </w:pBdr>
              <w:spacing w:line="276" w:lineRule="auto"/>
              <w:rPr>
                <w:rFonts w:asciiTheme="minorHAnsi" w:hAnsiTheme="minorHAnsi"/>
                <w:b/>
              </w:rPr>
            </w:pPr>
          </w:p>
        </w:tc>
      </w:tr>
      <w:tr w:rsidR="002C4AA4" w:rsidRPr="000E60D1" w14:paraId="3B7A46F8" w14:textId="77777777" w:rsidTr="003E4F35">
        <w:trPr>
          <w:trHeight w:val="1970"/>
        </w:trPr>
        <w:tc>
          <w:tcPr>
            <w:tcW w:w="5760" w:type="dxa"/>
          </w:tcPr>
          <w:p w14:paraId="5FFE8B62" w14:textId="77777777" w:rsidR="002C4AA4" w:rsidRPr="000E60D1" w:rsidRDefault="00B65834" w:rsidP="003E4F35">
            <w:pPr>
              <w:rPr>
                <w:rFonts w:asciiTheme="minorHAnsi" w:hAnsiTheme="minorHAnsi"/>
              </w:rPr>
            </w:pPr>
            <w:hyperlink r:id="rId76" w:anchor="71" w:history="1">
              <w:r w:rsidR="002C4AA4" w:rsidRPr="00BF10CA">
                <w:rPr>
                  <w:rStyle w:val="Hyperlink"/>
                  <w:rFonts w:asciiTheme="minorHAnsi" w:hAnsiTheme="minorHAnsi"/>
                  <w:b/>
                </w:rPr>
                <w:t>Construct and support an argument</w:t>
              </w:r>
            </w:hyperlink>
            <w:r w:rsidR="002C4AA4" w:rsidRPr="000E60D1">
              <w:rPr>
                <w:rFonts w:asciiTheme="minorHAnsi" w:hAnsiTheme="minorHAnsi"/>
              </w:rPr>
              <w:t xml:space="preserve"> about how human consumption of limited resources impacts the biosphere.</w:t>
            </w:r>
          </w:p>
          <w:p w14:paraId="433617A7" w14:textId="77777777" w:rsidR="002C4AA4" w:rsidRPr="000E60D1" w:rsidRDefault="002C4AA4" w:rsidP="003E4F35">
            <w:pPr>
              <w:rPr>
                <w:rFonts w:asciiTheme="minorHAnsi" w:hAnsiTheme="minorHAnsi"/>
                <w:b/>
              </w:rPr>
            </w:pPr>
          </w:p>
          <w:p w14:paraId="0D362E79" w14:textId="77777777" w:rsidR="002C4AA4" w:rsidRPr="000E60D1" w:rsidRDefault="002C4AA4" w:rsidP="003E4F35">
            <w:pPr>
              <w:rPr>
                <w:rFonts w:asciiTheme="minorHAnsi" w:hAnsiTheme="minorHAnsi"/>
                <w:b/>
              </w:rPr>
            </w:pPr>
          </w:p>
        </w:tc>
        <w:tc>
          <w:tcPr>
            <w:tcW w:w="7380" w:type="dxa"/>
            <w:vMerge/>
            <w:shd w:val="clear" w:color="auto" w:fill="auto"/>
          </w:tcPr>
          <w:p w14:paraId="72A19266" w14:textId="77777777" w:rsidR="002C4AA4" w:rsidRPr="000E60D1" w:rsidRDefault="002C4AA4" w:rsidP="003E4F35">
            <w:pPr>
              <w:widowControl w:val="0"/>
              <w:pBdr>
                <w:top w:val="nil"/>
                <w:left w:val="nil"/>
                <w:bottom w:val="nil"/>
                <w:right w:val="nil"/>
                <w:between w:val="nil"/>
              </w:pBdr>
              <w:spacing w:line="276" w:lineRule="auto"/>
              <w:rPr>
                <w:rFonts w:asciiTheme="minorHAnsi" w:hAnsiTheme="minorHAnsi"/>
                <w:b/>
              </w:rPr>
            </w:pPr>
          </w:p>
        </w:tc>
      </w:tr>
    </w:tbl>
    <w:p w14:paraId="5F035E36" w14:textId="77777777" w:rsidR="00F14890" w:rsidRDefault="00F14890" w:rsidP="00800B5E">
      <w:pPr>
        <w:pStyle w:val="Heading2"/>
        <w:rPr>
          <w:rFonts w:asciiTheme="minorHAnsi" w:eastAsia="Cambria" w:hAnsiTheme="minorHAnsi" w:cs="Cambria"/>
          <w:color w:val="auto"/>
        </w:rPr>
      </w:pPr>
      <w:bookmarkStart w:id="62" w:name="_4bewzdj" w:colFirst="0" w:colLast="0"/>
      <w:bookmarkEnd w:id="62"/>
    </w:p>
    <w:p w14:paraId="47F1D980" w14:textId="77777777" w:rsidR="00F14890" w:rsidRDefault="00F14890" w:rsidP="00800B5E">
      <w:pPr>
        <w:pStyle w:val="Heading2"/>
        <w:rPr>
          <w:rFonts w:asciiTheme="minorHAnsi" w:eastAsia="Cambria" w:hAnsiTheme="minorHAnsi" w:cs="Cambria"/>
          <w:color w:val="auto"/>
        </w:rPr>
      </w:pPr>
    </w:p>
    <w:p w14:paraId="28052447" w14:textId="77777777" w:rsidR="00F14890" w:rsidRDefault="00F14890" w:rsidP="00800B5E">
      <w:pPr>
        <w:pStyle w:val="Heading2"/>
        <w:rPr>
          <w:rFonts w:asciiTheme="minorHAnsi" w:eastAsia="Cambria" w:hAnsiTheme="minorHAnsi" w:cs="Cambria"/>
          <w:color w:val="auto"/>
        </w:rPr>
      </w:pPr>
    </w:p>
    <w:p w14:paraId="02C7864E" w14:textId="77777777" w:rsidR="00F14890" w:rsidRDefault="00F14890" w:rsidP="00800B5E">
      <w:pPr>
        <w:pStyle w:val="Heading2"/>
        <w:rPr>
          <w:rFonts w:asciiTheme="minorHAnsi" w:eastAsia="Cambria" w:hAnsiTheme="minorHAnsi" w:cs="Cambria"/>
          <w:color w:val="auto"/>
        </w:rPr>
      </w:pPr>
    </w:p>
    <w:p w14:paraId="0633C28E" w14:textId="0ABB6CC0" w:rsidR="00F14890" w:rsidRDefault="00F14890" w:rsidP="00800B5E">
      <w:pPr>
        <w:pStyle w:val="Heading2"/>
        <w:rPr>
          <w:rFonts w:asciiTheme="minorHAnsi" w:eastAsia="Cambria" w:hAnsiTheme="minorHAnsi" w:cs="Cambria"/>
          <w:color w:val="auto"/>
        </w:rPr>
      </w:pPr>
    </w:p>
    <w:p w14:paraId="5347A6D7" w14:textId="7ED85C92" w:rsidR="00F14890" w:rsidRDefault="00F14890" w:rsidP="00F14890"/>
    <w:p w14:paraId="4D643E68" w14:textId="77777777" w:rsidR="00F14890" w:rsidRPr="00F14890" w:rsidRDefault="00F14890" w:rsidP="00F14890"/>
    <w:p w14:paraId="5D0171EE" w14:textId="3B7803BA" w:rsidR="00D4080C" w:rsidRPr="00800B5E" w:rsidRDefault="00932956" w:rsidP="00800B5E">
      <w:pPr>
        <w:pStyle w:val="Heading2"/>
        <w:rPr>
          <w:rFonts w:asciiTheme="minorHAnsi" w:eastAsia="Cambria" w:hAnsiTheme="minorHAnsi" w:cs="Cambria"/>
          <w:color w:val="auto"/>
        </w:rPr>
      </w:pPr>
      <w:r w:rsidRPr="000E60D1">
        <w:rPr>
          <w:rFonts w:asciiTheme="minorHAnsi" w:eastAsia="Cambria" w:hAnsiTheme="minorHAnsi" w:cs="Cambria"/>
          <w:color w:val="auto"/>
        </w:rPr>
        <w:t xml:space="preserve">Life Sciences: Students develop an understanding of patterns and how genetic information </w:t>
      </w:r>
      <w:r w:rsidRPr="00533B5A">
        <w:rPr>
          <w:rFonts w:asciiTheme="minorHAnsi" w:eastAsia="Cambria" w:hAnsiTheme="minorHAnsi" w:cs="Cambria"/>
          <w:noProof/>
          <w:color w:val="auto"/>
        </w:rPr>
        <w:t>is passed</w:t>
      </w:r>
      <w:r w:rsidRPr="000E60D1">
        <w:rPr>
          <w:rFonts w:asciiTheme="minorHAnsi" w:eastAsia="Cambria" w:hAnsiTheme="minorHAnsi" w:cs="Cambria"/>
          <w:color w:val="auto"/>
        </w:rPr>
        <w:t xml:space="preserve"> from generation to generation. They also </w:t>
      </w:r>
      <w:r w:rsidRPr="003571FC">
        <w:rPr>
          <w:rFonts w:asciiTheme="minorHAnsi" w:eastAsia="Cambria" w:hAnsiTheme="minorHAnsi" w:cs="Cambria"/>
          <w:noProof/>
          <w:color w:val="auto"/>
        </w:rPr>
        <w:t>develop</w:t>
      </w:r>
      <w:r w:rsidRPr="000E60D1">
        <w:rPr>
          <w:rFonts w:asciiTheme="minorHAnsi" w:eastAsia="Cambria" w:hAnsiTheme="minorHAnsi" w:cs="Cambria"/>
          <w:color w:val="auto"/>
        </w:rPr>
        <w:t xml:space="preserve"> the </w:t>
      </w:r>
      <w:r w:rsidRPr="003571FC">
        <w:rPr>
          <w:rFonts w:asciiTheme="minorHAnsi" w:eastAsia="Cambria" w:hAnsiTheme="minorHAnsi" w:cs="Cambria"/>
          <w:noProof/>
          <w:color w:val="auto"/>
        </w:rPr>
        <w:t>understanding</w:t>
      </w:r>
      <w:r w:rsidRPr="000E60D1">
        <w:rPr>
          <w:rFonts w:asciiTheme="minorHAnsi" w:eastAsia="Cambria" w:hAnsiTheme="minorHAnsi" w:cs="Cambria"/>
          <w:color w:val="auto"/>
        </w:rPr>
        <w:t xml:space="preserve"> of how traits within populations change over time. </w:t>
      </w:r>
    </w:p>
    <w:tbl>
      <w:tblPr>
        <w:tblStyle w:val="aff6"/>
        <w:tblW w:w="128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0"/>
        <w:gridCol w:w="7110"/>
      </w:tblGrid>
      <w:tr w:rsidR="002C4AA4" w:rsidRPr="000E60D1" w14:paraId="64342D44" w14:textId="77777777" w:rsidTr="003E4F35">
        <w:tc>
          <w:tcPr>
            <w:tcW w:w="5760" w:type="dxa"/>
            <w:tcBorders>
              <w:bottom w:val="single" w:sz="18" w:space="0" w:color="000000"/>
            </w:tcBorders>
            <w:shd w:val="clear" w:color="auto" w:fill="D7E3BC"/>
          </w:tcPr>
          <w:p w14:paraId="1B7CAF80" w14:textId="77777777" w:rsidR="002C4AA4" w:rsidRPr="000E60D1" w:rsidRDefault="002C4AA4" w:rsidP="003E4F35">
            <w:pPr>
              <w:rPr>
                <w:rFonts w:asciiTheme="minorHAnsi" w:hAnsiTheme="minorHAnsi"/>
                <w:b/>
              </w:rPr>
            </w:pPr>
            <w:bookmarkStart w:id="63" w:name="15phjt5" w:colFirst="0" w:colLast="0"/>
            <w:bookmarkStart w:id="64" w:name="2qk79lc" w:colFirst="0" w:colLast="0"/>
            <w:bookmarkStart w:id="65" w:name="3pp52gy" w:colFirst="0" w:colLast="0"/>
            <w:bookmarkStart w:id="66" w:name="_Hlk522890698"/>
            <w:bookmarkEnd w:id="63"/>
            <w:bookmarkEnd w:id="64"/>
            <w:bookmarkEnd w:id="65"/>
            <w:r w:rsidRPr="000E60D1">
              <w:rPr>
                <w:rFonts w:asciiTheme="minorHAnsi" w:hAnsiTheme="minorHAnsi"/>
                <w:b/>
              </w:rPr>
              <w:t>Life Science Standards</w:t>
            </w:r>
          </w:p>
        </w:tc>
        <w:tc>
          <w:tcPr>
            <w:tcW w:w="7110" w:type="dxa"/>
            <w:tcBorders>
              <w:bottom w:val="single" w:sz="18" w:space="0" w:color="000000"/>
            </w:tcBorders>
            <w:shd w:val="clear" w:color="auto" w:fill="D7E3BC"/>
          </w:tcPr>
          <w:p w14:paraId="19657487" w14:textId="77777777" w:rsidR="002C4AA4" w:rsidRPr="000E60D1" w:rsidRDefault="002C4AA4" w:rsidP="003E4F35">
            <w:pPr>
              <w:rPr>
                <w:rFonts w:asciiTheme="minorHAnsi" w:hAnsiTheme="minorHAnsi"/>
              </w:rPr>
            </w:pPr>
            <w:r w:rsidRPr="003B1B3A">
              <w:rPr>
                <w:rFonts w:asciiTheme="minorHAnsi" w:hAnsiTheme="minorHAnsi"/>
                <w:b/>
                <w:szCs w:val="20"/>
              </w:rPr>
              <w:t>Crosscutting Concepts and Background Information for Educators</w:t>
            </w:r>
          </w:p>
        </w:tc>
      </w:tr>
      <w:tr w:rsidR="002C4AA4" w:rsidRPr="000E60D1" w14:paraId="673417E5" w14:textId="77777777" w:rsidTr="003E4F35">
        <w:tc>
          <w:tcPr>
            <w:tcW w:w="5760" w:type="dxa"/>
            <w:tcBorders>
              <w:top w:val="single" w:sz="18" w:space="0" w:color="000000"/>
            </w:tcBorders>
            <w:shd w:val="clear" w:color="auto" w:fill="EBF1DD"/>
          </w:tcPr>
          <w:p w14:paraId="40B97BD2" w14:textId="77777777" w:rsidR="002C4AA4" w:rsidRPr="000E60D1" w:rsidRDefault="002C4AA4" w:rsidP="003E4F35">
            <w:pPr>
              <w:rPr>
                <w:rFonts w:asciiTheme="minorHAnsi" w:hAnsiTheme="minorHAnsi"/>
                <w:b/>
              </w:rPr>
            </w:pPr>
            <w:r w:rsidRPr="000E60D1">
              <w:rPr>
                <w:rFonts w:asciiTheme="minorHAnsi" w:hAnsiTheme="minorHAnsi"/>
                <w:b/>
              </w:rPr>
              <w:t>8.L3U1.9</w:t>
            </w:r>
          </w:p>
        </w:tc>
        <w:tc>
          <w:tcPr>
            <w:tcW w:w="7110" w:type="dxa"/>
            <w:vMerge w:val="restart"/>
            <w:tcBorders>
              <w:top w:val="single" w:sz="18" w:space="0" w:color="000000"/>
            </w:tcBorders>
            <w:shd w:val="clear" w:color="auto" w:fill="auto"/>
          </w:tcPr>
          <w:p w14:paraId="26CFF345" w14:textId="77777777" w:rsidR="002C4AA4" w:rsidRPr="00301B48" w:rsidRDefault="002C4AA4" w:rsidP="003E4F35">
            <w:pPr>
              <w:rPr>
                <w:rFonts w:asciiTheme="minorHAnsi" w:hAnsiTheme="minorHAnsi"/>
                <w:sz w:val="18"/>
                <w:szCs w:val="18"/>
              </w:rPr>
            </w:pPr>
            <w:r w:rsidRPr="00301B48">
              <w:rPr>
                <w:rFonts w:asciiTheme="minorHAnsi" w:hAnsiTheme="minorHAnsi"/>
                <w:b/>
                <w:sz w:val="18"/>
                <w:szCs w:val="18"/>
                <w:u w:val="single"/>
              </w:rPr>
              <w:t>Crosscutting Concepts:</w:t>
            </w:r>
            <w:r w:rsidRPr="00301B48">
              <w:rPr>
                <w:rFonts w:asciiTheme="minorHAnsi" w:hAnsiTheme="minorHAnsi"/>
                <w:sz w:val="18"/>
                <w:szCs w:val="18"/>
              </w:rPr>
              <w:t xml:space="preserve"> </w:t>
            </w:r>
          </w:p>
          <w:p w14:paraId="12B45897" w14:textId="77777777" w:rsidR="002C4AA4" w:rsidRPr="00301B48" w:rsidRDefault="002C4AA4" w:rsidP="003E4F35">
            <w:pPr>
              <w:rPr>
                <w:rFonts w:asciiTheme="minorHAnsi" w:hAnsiTheme="minorHAnsi"/>
                <w:sz w:val="18"/>
                <w:szCs w:val="18"/>
              </w:rPr>
            </w:pPr>
            <w:r w:rsidRPr="00301B48">
              <w:rPr>
                <w:rFonts w:asciiTheme="minorHAnsi" w:hAnsiTheme="minorHAnsi"/>
                <w:sz w:val="18"/>
                <w:szCs w:val="18"/>
              </w:rPr>
              <w:t xml:space="preserve">Patterns; </w:t>
            </w:r>
            <w:r w:rsidRPr="00301B48">
              <w:rPr>
                <w:rFonts w:asciiTheme="minorHAnsi" w:hAnsiTheme="minorHAnsi"/>
                <w:b/>
                <w:sz w:val="18"/>
                <w:szCs w:val="18"/>
              </w:rPr>
              <w:t>Cause and Effect</w:t>
            </w:r>
            <w:r w:rsidRPr="00301B48">
              <w:rPr>
                <w:rFonts w:asciiTheme="minorHAnsi" w:hAnsiTheme="minorHAnsi"/>
                <w:sz w:val="18"/>
                <w:szCs w:val="18"/>
              </w:rPr>
              <w:t xml:space="preserve">; Scale, Proportion </w:t>
            </w:r>
            <w:r w:rsidRPr="00301B48">
              <w:rPr>
                <w:rFonts w:asciiTheme="minorHAnsi" w:hAnsiTheme="minorHAnsi"/>
                <w:noProof/>
                <w:sz w:val="18"/>
                <w:szCs w:val="18"/>
              </w:rPr>
              <w:t>and</w:t>
            </w:r>
            <w:r w:rsidRPr="00301B48">
              <w:rPr>
                <w:rFonts w:asciiTheme="minorHAnsi" w:hAnsiTheme="minorHAnsi"/>
                <w:sz w:val="18"/>
                <w:szCs w:val="18"/>
              </w:rPr>
              <w:t xml:space="preserve"> Quantity; Systems and System Models; </w:t>
            </w:r>
            <w:r w:rsidRPr="00301B48">
              <w:rPr>
                <w:rFonts w:asciiTheme="minorHAnsi" w:hAnsiTheme="minorHAnsi"/>
                <w:b/>
                <w:sz w:val="18"/>
                <w:szCs w:val="18"/>
              </w:rPr>
              <w:t>Energy and Matter</w:t>
            </w:r>
            <w:r w:rsidRPr="00301B48">
              <w:rPr>
                <w:rFonts w:asciiTheme="minorHAnsi" w:hAnsiTheme="minorHAnsi"/>
                <w:sz w:val="18"/>
                <w:szCs w:val="18"/>
              </w:rPr>
              <w:t xml:space="preserve">; Structure and Function; </w:t>
            </w:r>
            <w:r w:rsidRPr="00301B48">
              <w:rPr>
                <w:rFonts w:asciiTheme="minorHAnsi" w:hAnsiTheme="minorHAnsi"/>
                <w:b/>
                <w:sz w:val="18"/>
                <w:szCs w:val="18"/>
              </w:rPr>
              <w:t>Stability and Change</w:t>
            </w:r>
            <w:hyperlink r:id="rId77" w:anchor="_14hx32g" w:history="1">
              <w:r w:rsidRPr="00301B48">
                <w:rPr>
                  <w:rStyle w:val="Hyperlink"/>
                  <w:rFonts w:asciiTheme="minorHAnsi" w:hAnsiTheme="minorHAnsi"/>
                  <w:sz w:val="18"/>
                  <w:szCs w:val="18"/>
                  <w:vertAlign w:val="superscript"/>
                </w:rPr>
                <w:t>4</w:t>
              </w:r>
            </w:hyperlink>
          </w:p>
          <w:p w14:paraId="2BB74703" w14:textId="77777777" w:rsidR="002C4AA4" w:rsidRPr="00301B48" w:rsidRDefault="002C4AA4" w:rsidP="003E4F35">
            <w:pPr>
              <w:jc w:val="both"/>
              <w:rPr>
                <w:rFonts w:asciiTheme="minorHAnsi" w:hAnsiTheme="minorHAnsi"/>
                <w:sz w:val="18"/>
                <w:szCs w:val="18"/>
              </w:rPr>
            </w:pPr>
          </w:p>
          <w:p w14:paraId="312C13BC" w14:textId="77777777" w:rsidR="002C4AA4" w:rsidRPr="00301B48" w:rsidRDefault="002C4AA4" w:rsidP="003E4F35">
            <w:pPr>
              <w:jc w:val="both"/>
              <w:rPr>
                <w:rFonts w:asciiTheme="minorHAnsi" w:hAnsiTheme="minorHAnsi"/>
                <w:sz w:val="18"/>
                <w:szCs w:val="18"/>
              </w:rPr>
            </w:pPr>
          </w:p>
          <w:p w14:paraId="02FDDE61" w14:textId="77777777" w:rsidR="002C4AA4" w:rsidRPr="00301B48" w:rsidRDefault="002C4AA4" w:rsidP="003E4F35">
            <w:pPr>
              <w:rPr>
                <w:rFonts w:asciiTheme="minorHAnsi" w:hAnsiTheme="minorHAnsi"/>
                <w:sz w:val="18"/>
                <w:szCs w:val="18"/>
              </w:rPr>
            </w:pPr>
            <w:r w:rsidRPr="00301B48">
              <w:rPr>
                <w:rFonts w:asciiTheme="minorHAnsi" w:hAnsiTheme="minorHAnsi"/>
                <w:b/>
                <w:sz w:val="18"/>
                <w:szCs w:val="18"/>
                <w:u w:val="single"/>
              </w:rPr>
              <w:t>Background Information:</w:t>
            </w:r>
          </w:p>
          <w:p w14:paraId="0471E8A6" w14:textId="77777777" w:rsidR="002C4AA4" w:rsidRPr="00301B48" w:rsidRDefault="002C4AA4" w:rsidP="003E4F35">
            <w:pPr>
              <w:rPr>
                <w:rFonts w:asciiTheme="minorHAnsi" w:hAnsiTheme="minorHAnsi"/>
                <w:sz w:val="18"/>
                <w:szCs w:val="18"/>
                <w:vertAlign w:val="superscript"/>
              </w:rPr>
            </w:pPr>
            <w:r w:rsidRPr="00301B48">
              <w:rPr>
                <w:rFonts w:asciiTheme="minorHAnsi" w:hAnsiTheme="minorHAnsi"/>
                <w:b/>
                <w:sz w:val="18"/>
                <w:szCs w:val="18"/>
              </w:rPr>
              <w:t>Genes</w:t>
            </w:r>
            <w:r w:rsidRPr="00301B48">
              <w:rPr>
                <w:rFonts w:asciiTheme="minorHAnsi" w:hAnsiTheme="minorHAnsi"/>
                <w:sz w:val="18"/>
                <w:szCs w:val="18"/>
              </w:rPr>
              <w:t xml:space="preserve"> </w:t>
            </w:r>
            <w:r w:rsidRPr="00301B48">
              <w:rPr>
                <w:rFonts w:asciiTheme="minorHAnsi" w:hAnsiTheme="minorHAnsi"/>
                <w:noProof/>
                <w:sz w:val="18"/>
                <w:szCs w:val="18"/>
              </w:rPr>
              <w:t>are located</w:t>
            </w:r>
            <w:r w:rsidRPr="00301B48">
              <w:rPr>
                <w:rFonts w:asciiTheme="minorHAnsi" w:hAnsiTheme="minorHAnsi"/>
                <w:sz w:val="18"/>
                <w:szCs w:val="18"/>
              </w:rPr>
              <w:t xml:space="preserve"> in the </w:t>
            </w:r>
            <w:r w:rsidRPr="00301B48">
              <w:rPr>
                <w:rFonts w:asciiTheme="minorHAnsi" w:hAnsiTheme="minorHAnsi"/>
                <w:b/>
                <w:sz w:val="18"/>
                <w:szCs w:val="18"/>
              </w:rPr>
              <w:t>chromosomes</w:t>
            </w:r>
            <w:r w:rsidRPr="00301B48">
              <w:rPr>
                <w:rFonts w:asciiTheme="minorHAnsi" w:hAnsiTheme="minorHAnsi"/>
                <w:sz w:val="18"/>
                <w:szCs w:val="18"/>
              </w:rPr>
              <w:t xml:space="preserve"> of </w:t>
            </w:r>
            <w:r w:rsidRPr="00301B48">
              <w:rPr>
                <w:rFonts w:asciiTheme="minorHAnsi" w:hAnsiTheme="minorHAnsi"/>
                <w:b/>
                <w:sz w:val="18"/>
                <w:szCs w:val="18"/>
              </w:rPr>
              <w:t>cells</w:t>
            </w:r>
            <w:r w:rsidRPr="00301B48">
              <w:rPr>
                <w:rFonts w:asciiTheme="minorHAnsi" w:hAnsiTheme="minorHAnsi"/>
                <w:sz w:val="18"/>
                <w:szCs w:val="18"/>
              </w:rPr>
              <w:t xml:space="preserve">, with each chromosome pair containing two variants of each of many distinct genes. Each </w:t>
            </w:r>
            <w:r w:rsidRPr="00301B48">
              <w:rPr>
                <w:rFonts w:asciiTheme="minorHAnsi" w:hAnsiTheme="minorHAnsi"/>
                <w:noProof/>
                <w:sz w:val="18"/>
                <w:szCs w:val="18"/>
              </w:rPr>
              <w:t>distinct</w:t>
            </w:r>
            <w:r w:rsidRPr="00301B48">
              <w:rPr>
                <w:rFonts w:asciiTheme="minorHAnsi" w:hAnsiTheme="minorHAnsi"/>
                <w:sz w:val="18"/>
                <w:szCs w:val="18"/>
              </w:rPr>
              <w:t xml:space="preserve"> gene chiefly controls the production of a specific </w:t>
            </w:r>
            <w:r w:rsidRPr="00301B48">
              <w:rPr>
                <w:rFonts w:asciiTheme="minorHAnsi" w:hAnsiTheme="minorHAnsi"/>
                <w:b/>
                <w:sz w:val="18"/>
                <w:szCs w:val="18"/>
              </w:rPr>
              <w:t>protein</w:t>
            </w:r>
            <w:r w:rsidRPr="00301B48">
              <w:rPr>
                <w:rFonts w:asciiTheme="minorHAnsi" w:hAnsiTheme="minorHAnsi"/>
                <w:sz w:val="18"/>
                <w:szCs w:val="18"/>
              </w:rPr>
              <w:t xml:space="preserve">, which in turn affects the </w:t>
            </w:r>
            <w:r w:rsidRPr="00301B48">
              <w:rPr>
                <w:rFonts w:asciiTheme="minorHAnsi" w:hAnsiTheme="minorHAnsi"/>
                <w:b/>
                <w:sz w:val="18"/>
                <w:szCs w:val="18"/>
              </w:rPr>
              <w:t>traits</w:t>
            </w:r>
            <w:r w:rsidRPr="00301B48">
              <w:rPr>
                <w:rFonts w:asciiTheme="minorHAnsi" w:hAnsiTheme="minorHAnsi"/>
                <w:sz w:val="18"/>
                <w:szCs w:val="18"/>
              </w:rPr>
              <w:t xml:space="preserve"> of the individual (e.g., human skin color results from the actions of proteins that control the production of the pigment melanin). Changes (</w:t>
            </w:r>
            <w:r w:rsidRPr="00301B48">
              <w:rPr>
                <w:rFonts w:asciiTheme="minorHAnsi" w:hAnsiTheme="minorHAnsi"/>
                <w:b/>
                <w:sz w:val="18"/>
                <w:szCs w:val="18"/>
              </w:rPr>
              <w:t>mutations</w:t>
            </w:r>
            <w:r w:rsidRPr="00301B48">
              <w:rPr>
                <w:rFonts w:asciiTheme="minorHAnsi" w:hAnsiTheme="minorHAnsi"/>
                <w:sz w:val="18"/>
                <w:szCs w:val="18"/>
              </w:rPr>
              <w:t xml:space="preserve">) to genes can result in changes to proteins, which can affect the structures and functions of the organism and thereby change traits. </w:t>
            </w:r>
            <w:r w:rsidRPr="00301B48">
              <w:rPr>
                <w:rFonts w:asciiTheme="minorHAnsi" w:hAnsiTheme="minorHAnsi"/>
                <w:b/>
                <w:sz w:val="18"/>
                <w:szCs w:val="18"/>
              </w:rPr>
              <w:t>Sexual reproduction</w:t>
            </w:r>
            <w:r w:rsidRPr="00301B48">
              <w:rPr>
                <w:rFonts w:asciiTheme="minorHAnsi" w:hAnsiTheme="minorHAnsi"/>
                <w:sz w:val="18"/>
                <w:szCs w:val="18"/>
              </w:rPr>
              <w:t xml:space="preserve"> provides for transmission of genetic information to offspring through </w:t>
            </w:r>
            <w:r w:rsidRPr="00301B48">
              <w:rPr>
                <w:rFonts w:asciiTheme="minorHAnsi" w:hAnsiTheme="minorHAnsi"/>
                <w:b/>
                <w:sz w:val="18"/>
                <w:szCs w:val="18"/>
              </w:rPr>
              <w:t>egg</w:t>
            </w:r>
            <w:r w:rsidRPr="00301B48">
              <w:rPr>
                <w:rFonts w:asciiTheme="minorHAnsi" w:hAnsiTheme="minorHAnsi"/>
                <w:sz w:val="18"/>
                <w:szCs w:val="18"/>
              </w:rPr>
              <w:t xml:space="preserve"> and </w:t>
            </w:r>
            <w:r w:rsidRPr="00301B48">
              <w:rPr>
                <w:rFonts w:asciiTheme="minorHAnsi" w:hAnsiTheme="minorHAnsi"/>
                <w:b/>
                <w:sz w:val="18"/>
                <w:szCs w:val="18"/>
              </w:rPr>
              <w:t>sperm</w:t>
            </w:r>
            <w:r w:rsidRPr="00301B48">
              <w:rPr>
                <w:rFonts w:asciiTheme="minorHAnsi" w:hAnsiTheme="minorHAnsi"/>
                <w:sz w:val="18"/>
                <w:szCs w:val="18"/>
              </w:rPr>
              <w:t xml:space="preserve"> </w:t>
            </w:r>
            <w:r w:rsidRPr="00301B48">
              <w:rPr>
                <w:rFonts w:asciiTheme="minorHAnsi" w:hAnsiTheme="minorHAnsi"/>
                <w:b/>
                <w:sz w:val="18"/>
                <w:szCs w:val="18"/>
              </w:rPr>
              <w:t>cells</w:t>
            </w:r>
            <w:r w:rsidRPr="00301B48">
              <w:rPr>
                <w:rFonts w:asciiTheme="minorHAnsi" w:hAnsiTheme="minorHAnsi"/>
                <w:sz w:val="18"/>
                <w:szCs w:val="18"/>
              </w:rPr>
              <w:t>. These cells, which contain only one chromosome of each parent’s chromosome pair, unite to form a new individual (</w:t>
            </w:r>
            <w:r w:rsidRPr="00301B48">
              <w:rPr>
                <w:rFonts w:asciiTheme="minorHAnsi" w:hAnsiTheme="minorHAnsi"/>
                <w:noProof/>
                <w:sz w:val="18"/>
                <w:szCs w:val="18"/>
              </w:rPr>
              <w:t>offspring</w:t>
            </w:r>
            <w:r w:rsidRPr="00301B48">
              <w:rPr>
                <w:rFonts w:asciiTheme="minorHAnsi" w:hAnsiTheme="minorHAnsi"/>
                <w:sz w:val="18"/>
                <w:szCs w:val="18"/>
              </w:rPr>
              <w:t xml:space="preserve">). Thus </w:t>
            </w:r>
            <w:r w:rsidRPr="00301B48">
              <w:rPr>
                <w:rFonts w:asciiTheme="minorHAnsi" w:hAnsiTheme="minorHAnsi"/>
                <w:noProof/>
                <w:sz w:val="18"/>
                <w:szCs w:val="18"/>
              </w:rPr>
              <w:t>offspring</w:t>
            </w:r>
            <w:r w:rsidRPr="00301B48">
              <w:rPr>
                <w:rFonts w:asciiTheme="minorHAnsi" w:hAnsiTheme="minorHAnsi"/>
                <w:sz w:val="18"/>
                <w:szCs w:val="18"/>
              </w:rPr>
              <w:t xml:space="preserve"> possess one instance of each parent’s chromosome pair (</w:t>
            </w:r>
            <w:r w:rsidRPr="00301B48">
              <w:rPr>
                <w:rFonts w:asciiTheme="minorHAnsi" w:hAnsiTheme="minorHAnsi"/>
                <w:noProof/>
                <w:sz w:val="18"/>
                <w:szCs w:val="18"/>
              </w:rPr>
              <w:t>forming</w:t>
            </w:r>
            <w:r w:rsidRPr="00301B48">
              <w:rPr>
                <w:rFonts w:asciiTheme="minorHAnsi" w:hAnsiTheme="minorHAnsi"/>
                <w:sz w:val="18"/>
                <w:szCs w:val="18"/>
              </w:rPr>
              <w:t xml:space="preserve"> a new chromosome pair). Variations of </w:t>
            </w:r>
            <w:r w:rsidRPr="00301B48">
              <w:rPr>
                <w:rFonts w:asciiTheme="minorHAnsi" w:hAnsiTheme="minorHAnsi"/>
                <w:b/>
                <w:sz w:val="18"/>
                <w:szCs w:val="18"/>
              </w:rPr>
              <w:t>inherited</w:t>
            </w:r>
            <w:r w:rsidRPr="00301B48">
              <w:rPr>
                <w:rFonts w:asciiTheme="minorHAnsi" w:hAnsiTheme="minorHAnsi"/>
                <w:sz w:val="18"/>
                <w:szCs w:val="18"/>
              </w:rPr>
              <w:t xml:space="preserve"> </w:t>
            </w:r>
            <w:r w:rsidRPr="00301B48">
              <w:rPr>
                <w:rFonts w:asciiTheme="minorHAnsi" w:hAnsiTheme="minorHAnsi"/>
                <w:b/>
                <w:sz w:val="18"/>
                <w:szCs w:val="18"/>
              </w:rPr>
              <w:t>traits</w:t>
            </w:r>
            <w:r w:rsidRPr="00301B48">
              <w:rPr>
                <w:rFonts w:asciiTheme="minorHAnsi" w:hAnsiTheme="minorHAnsi"/>
                <w:sz w:val="18"/>
                <w:szCs w:val="18"/>
              </w:rPr>
              <w:t xml:space="preserve"> between parent and </w:t>
            </w:r>
            <w:r w:rsidRPr="00301B48">
              <w:rPr>
                <w:rFonts w:asciiTheme="minorHAnsi" w:hAnsiTheme="minorHAnsi"/>
                <w:noProof/>
                <w:sz w:val="18"/>
                <w:szCs w:val="18"/>
              </w:rPr>
              <w:t>offspring</w:t>
            </w:r>
            <w:r w:rsidRPr="00301B48">
              <w:rPr>
                <w:rFonts w:asciiTheme="minorHAnsi" w:hAnsiTheme="minorHAnsi"/>
                <w:sz w:val="18"/>
                <w:szCs w:val="18"/>
              </w:rPr>
              <w:t xml:space="preserve"> arise from genetic differences that result from the subset of chromosomes (and therefore genes) inherited or (more rarely) from mutations. (Boundary: The stress here is on the impact of gene transmission in reproduction, not the mechanism.) </w:t>
            </w:r>
            <w:hyperlink w:anchor="_14hx32g">
              <w:r w:rsidRPr="00301B48">
                <w:rPr>
                  <w:rFonts w:asciiTheme="minorHAnsi" w:hAnsiTheme="minorHAnsi"/>
                  <w:sz w:val="18"/>
                  <w:szCs w:val="18"/>
                  <w:u w:val="single"/>
                  <w:vertAlign w:val="superscript"/>
                </w:rPr>
                <w:t>4</w:t>
              </w:r>
            </w:hyperlink>
            <w:r w:rsidRPr="00301B48">
              <w:rPr>
                <w:rFonts w:asciiTheme="minorHAnsi" w:hAnsiTheme="minorHAnsi"/>
                <w:sz w:val="18"/>
                <w:szCs w:val="18"/>
                <w:vertAlign w:val="superscript"/>
              </w:rPr>
              <w:t xml:space="preserve"> (pp. 158-159)</w:t>
            </w:r>
            <w:r w:rsidRPr="00301B48">
              <w:rPr>
                <w:rFonts w:asciiTheme="minorHAnsi" w:hAnsiTheme="minorHAnsi"/>
                <w:sz w:val="18"/>
                <w:szCs w:val="18"/>
              </w:rPr>
              <w:t xml:space="preserve"> In sexually reproducing organisms, each parent contributes half of the genes acquired (at random) by the offspring. Individuals have two of each chromosome and hence two </w:t>
            </w:r>
            <w:r w:rsidRPr="00301B48">
              <w:rPr>
                <w:rFonts w:asciiTheme="minorHAnsi" w:hAnsiTheme="minorHAnsi"/>
                <w:b/>
                <w:sz w:val="18"/>
                <w:szCs w:val="18"/>
              </w:rPr>
              <w:t>alleles</w:t>
            </w:r>
            <w:r w:rsidRPr="00301B48">
              <w:rPr>
                <w:rFonts w:asciiTheme="minorHAnsi" w:hAnsiTheme="minorHAnsi"/>
                <w:sz w:val="18"/>
                <w:szCs w:val="18"/>
              </w:rPr>
              <w:t xml:space="preserve"> of each gene, one acquired from each parent. These versions may be identical or may differ from each other. In addition to variations that arise from sexual reproduction, genetic information can </w:t>
            </w:r>
            <w:r w:rsidRPr="00301B48">
              <w:rPr>
                <w:rFonts w:asciiTheme="minorHAnsi" w:hAnsiTheme="minorHAnsi"/>
                <w:noProof/>
                <w:sz w:val="18"/>
                <w:szCs w:val="18"/>
              </w:rPr>
              <w:t>be altered</w:t>
            </w:r>
            <w:r w:rsidRPr="00301B48">
              <w:rPr>
                <w:rFonts w:asciiTheme="minorHAnsi" w:hAnsiTheme="minorHAnsi"/>
                <w:sz w:val="18"/>
                <w:szCs w:val="18"/>
              </w:rPr>
              <w:t xml:space="preserve"> because of mutations. Though rare, mutations may result in changes to the structure and function of proteins. Some changes are </w:t>
            </w:r>
            <w:r w:rsidRPr="00301B48">
              <w:rPr>
                <w:rFonts w:asciiTheme="minorHAnsi" w:hAnsiTheme="minorHAnsi"/>
                <w:b/>
                <w:sz w:val="18"/>
                <w:szCs w:val="18"/>
              </w:rPr>
              <w:t>beneficial, others harmful, and some neutral to the organism</w:t>
            </w:r>
            <w:r w:rsidRPr="00301B48">
              <w:rPr>
                <w:rFonts w:asciiTheme="minorHAnsi" w:hAnsiTheme="minorHAnsi"/>
                <w:sz w:val="18"/>
                <w:szCs w:val="18"/>
              </w:rPr>
              <w:t xml:space="preserve">. </w:t>
            </w:r>
            <w:hyperlink w:anchor="_14hx32g">
              <w:r w:rsidRPr="00301B48">
                <w:rPr>
                  <w:rFonts w:asciiTheme="minorHAnsi" w:hAnsiTheme="minorHAnsi"/>
                  <w:sz w:val="18"/>
                  <w:szCs w:val="18"/>
                  <w:u w:val="single"/>
                  <w:vertAlign w:val="superscript"/>
                </w:rPr>
                <w:t>4</w:t>
              </w:r>
            </w:hyperlink>
            <w:r w:rsidRPr="00301B48">
              <w:rPr>
                <w:rFonts w:asciiTheme="minorHAnsi" w:hAnsiTheme="minorHAnsi"/>
                <w:sz w:val="18"/>
                <w:szCs w:val="18"/>
                <w:vertAlign w:val="superscript"/>
              </w:rPr>
              <w:t xml:space="preserve"> (p. 160)</w:t>
            </w:r>
          </w:p>
          <w:p w14:paraId="6048E2DD" w14:textId="1F40D588" w:rsidR="00F352F4" w:rsidRPr="000E60D1" w:rsidRDefault="00F352F4" w:rsidP="003E4F35">
            <w:pPr>
              <w:rPr>
                <w:rFonts w:asciiTheme="minorHAnsi" w:hAnsiTheme="minorHAnsi"/>
                <w:b/>
              </w:rPr>
            </w:pPr>
            <w:r w:rsidRPr="00C370FF">
              <w:rPr>
                <w:sz w:val="18"/>
                <w:szCs w:val="18"/>
              </w:rPr>
              <w:t xml:space="preserve">Genetic variations among individuals in a population give some individuals an advantage in surviving and reproducing in their environment. This is known as natural selection. It leads to the predominance of certain traits in a population and the suppression of others. In </w:t>
            </w:r>
            <w:r w:rsidRPr="00C370FF">
              <w:rPr>
                <w:b/>
                <w:bCs/>
                <w:i/>
                <w:iCs/>
                <w:sz w:val="18"/>
                <w:szCs w:val="18"/>
              </w:rPr>
              <w:t>artificial selection</w:t>
            </w:r>
            <w:r w:rsidRPr="00C370FF">
              <w:rPr>
                <w:sz w:val="18"/>
                <w:szCs w:val="18"/>
              </w:rPr>
              <w:t xml:space="preserve">, humans have the capacity to influence certain characteristics of organisms by selective breeding. One can choose desired parental traits determined by genes, which are then passed on to offspring. </w:t>
            </w:r>
            <w:hyperlink w:anchor="_14hx32g">
              <w:r w:rsidRPr="00C370FF">
                <w:rPr>
                  <w:rFonts w:asciiTheme="minorHAnsi" w:hAnsiTheme="minorHAnsi"/>
                  <w:sz w:val="18"/>
                  <w:szCs w:val="18"/>
                  <w:u w:val="single"/>
                  <w:vertAlign w:val="superscript"/>
                </w:rPr>
                <w:t>4</w:t>
              </w:r>
            </w:hyperlink>
            <w:r w:rsidRPr="00C370FF">
              <w:rPr>
                <w:rFonts w:asciiTheme="minorHAnsi" w:hAnsiTheme="minorHAnsi"/>
                <w:sz w:val="18"/>
                <w:szCs w:val="18"/>
                <w:vertAlign w:val="superscript"/>
              </w:rPr>
              <w:t xml:space="preserve"> (p. 164)</w:t>
            </w:r>
            <w:r w:rsidRPr="00C370FF">
              <w:rPr>
                <w:sz w:val="18"/>
                <w:szCs w:val="18"/>
              </w:rPr>
              <w:t xml:space="preserve"> The sorting and recombining of genetic material when egg and sperm cells are formed and then fuse results in an immense variety of possible combinations of genes, and in differences that can be inherited from one generation to another. These provide the potential for natural selection as a result of some variations making organisms better adapted to certain environmental conditions. </w:t>
            </w:r>
            <w:hyperlink w:anchor="_14hx32g">
              <w:r w:rsidRPr="00C370FF">
                <w:rPr>
                  <w:rFonts w:asciiTheme="minorHAnsi" w:hAnsiTheme="minorHAnsi"/>
                  <w:sz w:val="18"/>
                  <w:szCs w:val="18"/>
                  <w:u w:val="single"/>
                  <w:vertAlign w:val="superscript"/>
                </w:rPr>
                <w:t>2</w:t>
              </w:r>
            </w:hyperlink>
            <w:r w:rsidRPr="00C370FF">
              <w:rPr>
                <w:rFonts w:asciiTheme="minorHAnsi" w:hAnsiTheme="minorHAnsi"/>
                <w:sz w:val="18"/>
                <w:szCs w:val="18"/>
                <w:vertAlign w:val="superscript"/>
              </w:rPr>
              <w:t xml:space="preserve"> (p. 28)</w:t>
            </w:r>
          </w:p>
        </w:tc>
      </w:tr>
      <w:tr w:rsidR="002C4AA4" w:rsidRPr="000E60D1" w14:paraId="1C06F07D" w14:textId="77777777" w:rsidTr="003E4F35">
        <w:trPr>
          <w:trHeight w:val="1040"/>
        </w:trPr>
        <w:tc>
          <w:tcPr>
            <w:tcW w:w="5760" w:type="dxa"/>
          </w:tcPr>
          <w:p w14:paraId="54859457" w14:textId="77777777" w:rsidR="002C4AA4" w:rsidRPr="000E60D1" w:rsidRDefault="00B65834" w:rsidP="003E4F35">
            <w:pPr>
              <w:rPr>
                <w:rFonts w:asciiTheme="minorHAnsi" w:hAnsiTheme="minorHAnsi"/>
              </w:rPr>
            </w:pPr>
            <w:hyperlink r:id="rId78" w:anchor="67" w:history="1">
              <w:r w:rsidR="002C4AA4" w:rsidRPr="00BF10CA">
                <w:rPr>
                  <w:rStyle w:val="Hyperlink"/>
                  <w:rFonts w:asciiTheme="minorHAnsi" w:hAnsiTheme="minorHAnsi"/>
                  <w:b/>
                </w:rPr>
                <w:t>Construct an explanation</w:t>
              </w:r>
            </w:hyperlink>
            <w:r w:rsidR="002C4AA4" w:rsidRPr="000E60D1">
              <w:rPr>
                <w:rFonts w:asciiTheme="minorHAnsi" w:hAnsiTheme="minorHAnsi"/>
              </w:rPr>
              <w:t xml:space="preserve"> of how genetic variations occur in offspring through the inheritance of traits or </w:t>
            </w:r>
            <w:r w:rsidR="002C4AA4" w:rsidRPr="00533B5A">
              <w:rPr>
                <w:rFonts w:asciiTheme="minorHAnsi" w:hAnsiTheme="minorHAnsi"/>
                <w:noProof/>
              </w:rPr>
              <w:t>through</w:t>
            </w:r>
            <w:r w:rsidR="002C4AA4" w:rsidRPr="000E60D1">
              <w:rPr>
                <w:rFonts w:asciiTheme="minorHAnsi" w:hAnsiTheme="minorHAnsi"/>
              </w:rPr>
              <w:t xml:space="preserve"> mutations. </w:t>
            </w:r>
          </w:p>
          <w:p w14:paraId="2398B9E1" w14:textId="77777777" w:rsidR="002C4AA4" w:rsidRPr="000E60D1" w:rsidRDefault="002C4AA4" w:rsidP="003E4F35">
            <w:pPr>
              <w:rPr>
                <w:rFonts w:asciiTheme="minorHAnsi" w:hAnsiTheme="minorHAnsi"/>
              </w:rPr>
            </w:pPr>
          </w:p>
        </w:tc>
        <w:tc>
          <w:tcPr>
            <w:tcW w:w="7110" w:type="dxa"/>
            <w:vMerge/>
            <w:shd w:val="clear" w:color="auto" w:fill="auto"/>
          </w:tcPr>
          <w:p w14:paraId="351FB246" w14:textId="77777777" w:rsidR="002C4AA4" w:rsidRPr="00236774" w:rsidRDefault="002C4AA4" w:rsidP="003E4F35">
            <w:pPr>
              <w:rPr>
                <w:rFonts w:asciiTheme="minorHAnsi" w:hAnsiTheme="minorHAnsi"/>
                <w:sz w:val="19"/>
                <w:szCs w:val="19"/>
              </w:rPr>
            </w:pPr>
          </w:p>
        </w:tc>
      </w:tr>
      <w:tr w:rsidR="002C4AA4" w:rsidRPr="000E60D1" w14:paraId="4066FC87" w14:textId="77777777" w:rsidTr="003E4F35">
        <w:tc>
          <w:tcPr>
            <w:tcW w:w="5760" w:type="dxa"/>
            <w:shd w:val="clear" w:color="auto" w:fill="EBF1DD"/>
          </w:tcPr>
          <w:p w14:paraId="5144A2B5" w14:textId="77777777" w:rsidR="002C4AA4" w:rsidRPr="000E60D1" w:rsidRDefault="002C4AA4" w:rsidP="003E4F35">
            <w:pPr>
              <w:rPr>
                <w:rFonts w:asciiTheme="minorHAnsi" w:hAnsiTheme="minorHAnsi"/>
                <w:b/>
              </w:rPr>
            </w:pPr>
            <w:r w:rsidRPr="000E60D1">
              <w:rPr>
                <w:rFonts w:asciiTheme="minorHAnsi" w:hAnsiTheme="minorHAnsi"/>
                <w:b/>
              </w:rPr>
              <w:t>8.L3U3.10</w:t>
            </w:r>
          </w:p>
        </w:tc>
        <w:tc>
          <w:tcPr>
            <w:tcW w:w="7110" w:type="dxa"/>
            <w:vMerge/>
            <w:shd w:val="clear" w:color="auto" w:fill="auto"/>
          </w:tcPr>
          <w:p w14:paraId="5122D58A" w14:textId="77777777" w:rsidR="002C4AA4" w:rsidRPr="000E60D1" w:rsidRDefault="002C4AA4" w:rsidP="003E4F35">
            <w:pPr>
              <w:widowControl w:val="0"/>
              <w:pBdr>
                <w:top w:val="nil"/>
                <w:left w:val="nil"/>
                <w:bottom w:val="nil"/>
                <w:right w:val="nil"/>
                <w:between w:val="nil"/>
              </w:pBdr>
              <w:spacing w:line="276" w:lineRule="auto"/>
              <w:rPr>
                <w:rFonts w:asciiTheme="minorHAnsi" w:hAnsiTheme="minorHAnsi"/>
                <w:b/>
              </w:rPr>
            </w:pPr>
          </w:p>
        </w:tc>
      </w:tr>
      <w:tr w:rsidR="002C4AA4" w:rsidRPr="000E60D1" w14:paraId="51B0445D" w14:textId="77777777" w:rsidTr="003E4F35">
        <w:tc>
          <w:tcPr>
            <w:tcW w:w="5760" w:type="dxa"/>
          </w:tcPr>
          <w:p w14:paraId="49F2A860" w14:textId="77777777" w:rsidR="002C4AA4" w:rsidRPr="000E60D1" w:rsidRDefault="00B65834" w:rsidP="003E4F35">
            <w:pPr>
              <w:rPr>
                <w:rFonts w:asciiTheme="minorHAnsi" w:hAnsiTheme="minorHAnsi"/>
              </w:rPr>
            </w:pPr>
            <w:hyperlink r:id="rId79" w:anchor="74" w:history="1">
              <w:r w:rsidR="002C4AA4" w:rsidRPr="00BF10CA">
                <w:rPr>
                  <w:rStyle w:val="Hyperlink"/>
                  <w:rFonts w:asciiTheme="minorHAnsi" w:hAnsiTheme="minorHAnsi"/>
                  <w:b/>
                  <w:highlight w:val="white"/>
                </w:rPr>
                <w:t>Communicate</w:t>
              </w:r>
            </w:hyperlink>
            <w:r w:rsidR="002C4AA4" w:rsidRPr="000E60D1">
              <w:rPr>
                <w:rFonts w:asciiTheme="minorHAnsi" w:hAnsiTheme="minorHAnsi"/>
                <w:b/>
                <w:highlight w:val="white"/>
              </w:rPr>
              <w:t xml:space="preserve"> </w:t>
            </w:r>
            <w:r w:rsidR="002C4AA4" w:rsidRPr="000E60D1">
              <w:rPr>
                <w:rFonts w:asciiTheme="minorHAnsi" w:hAnsiTheme="minorHAnsi"/>
                <w:highlight w:val="white"/>
              </w:rPr>
              <w:t xml:space="preserve">how advancements in technology have furthered the field of genetic research and use </w:t>
            </w:r>
            <w:hyperlink r:id="rId80" w:history="1">
              <w:r w:rsidR="002C4AA4" w:rsidRPr="00E73804">
                <w:rPr>
                  <w:rStyle w:val="Hyperlink"/>
                  <w:rFonts w:asciiTheme="minorHAnsi" w:hAnsiTheme="minorHAnsi"/>
                  <w:b/>
                  <w:highlight w:val="white"/>
                </w:rPr>
                <w:t>evidence to support an argument</w:t>
              </w:r>
            </w:hyperlink>
            <w:r w:rsidR="002C4AA4" w:rsidRPr="000E60D1">
              <w:rPr>
                <w:rFonts w:asciiTheme="minorHAnsi" w:hAnsiTheme="minorHAnsi"/>
                <w:highlight w:val="white"/>
              </w:rPr>
              <w:t xml:space="preserve"> about the positive and negative effects of genetic research on human lives.</w:t>
            </w:r>
            <w:r w:rsidR="002C4AA4" w:rsidRPr="000E60D1">
              <w:rPr>
                <w:rFonts w:asciiTheme="minorHAnsi" w:hAnsiTheme="minorHAnsi"/>
                <w:b/>
                <w:highlight w:val="white"/>
              </w:rPr>
              <w:t xml:space="preserve"> </w:t>
            </w:r>
            <w:r w:rsidR="002C4AA4" w:rsidRPr="000E60D1">
              <w:rPr>
                <w:rFonts w:asciiTheme="minorHAnsi" w:hAnsiTheme="minorHAnsi"/>
                <w:highlight w:val="white"/>
              </w:rPr>
              <w:t xml:space="preserve"> </w:t>
            </w:r>
          </w:p>
          <w:p w14:paraId="7D3242D6" w14:textId="77777777" w:rsidR="002C4AA4" w:rsidRPr="000E60D1" w:rsidRDefault="002C4AA4" w:rsidP="003E4F35">
            <w:pPr>
              <w:rPr>
                <w:rFonts w:asciiTheme="minorHAnsi" w:hAnsiTheme="minorHAnsi"/>
              </w:rPr>
            </w:pPr>
          </w:p>
        </w:tc>
        <w:tc>
          <w:tcPr>
            <w:tcW w:w="7110" w:type="dxa"/>
            <w:vMerge/>
            <w:shd w:val="clear" w:color="auto" w:fill="auto"/>
          </w:tcPr>
          <w:p w14:paraId="0C3B1564" w14:textId="77777777" w:rsidR="002C4AA4" w:rsidRPr="000E60D1" w:rsidRDefault="002C4AA4" w:rsidP="003E4F35">
            <w:pPr>
              <w:widowControl w:val="0"/>
              <w:pBdr>
                <w:top w:val="nil"/>
                <w:left w:val="nil"/>
                <w:bottom w:val="nil"/>
                <w:right w:val="nil"/>
                <w:between w:val="nil"/>
              </w:pBdr>
              <w:spacing w:line="276" w:lineRule="auto"/>
              <w:rPr>
                <w:rFonts w:asciiTheme="minorHAnsi" w:hAnsiTheme="minorHAnsi"/>
              </w:rPr>
            </w:pPr>
          </w:p>
        </w:tc>
      </w:tr>
    </w:tbl>
    <w:p w14:paraId="723B95F9" w14:textId="77777777" w:rsidR="00100A3F" w:rsidRDefault="00100A3F">
      <w:r>
        <w:br w:type="page"/>
      </w:r>
    </w:p>
    <w:tbl>
      <w:tblPr>
        <w:tblStyle w:val="aff6"/>
        <w:tblW w:w="128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60"/>
        <w:gridCol w:w="7110"/>
      </w:tblGrid>
      <w:tr w:rsidR="00FC1269" w:rsidRPr="000E60D1" w14:paraId="46406192" w14:textId="77777777" w:rsidTr="003E4F35">
        <w:tc>
          <w:tcPr>
            <w:tcW w:w="5760" w:type="dxa"/>
            <w:shd w:val="clear" w:color="auto" w:fill="EBF1DD"/>
          </w:tcPr>
          <w:bookmarkEnd w:id="66"/>
          <w:p w14:paraId="72F56AC3" w14:textId="77777777" w:rsidR="00FC1269" w:rsidRPr="000E60D1" w:rsidRDefault="00FC1269" w:rsidP="003E4F35">
            <w:pPr>
              <w:rPr>
                <w:rFonts w:asciiTheme="minorHAnsi" w:hAnsiTheme="minorHAnsi"/>
                <w:b/>
              </w:rPr>
            </w:pPr>
            <w:r w:rsidRPr="000E60D1">
              <w:rPr>
                <w:rFonts w:asciiTheme="minorHAnsi" w:hAnsiTheme="minorHAnsi"/>
                <w:b/>
              </w:rPr>
              <w:t>8.L4U1.11</w:t>
            </w:r>
          </w:p>
        </w:tc>
        <w:tc>
          <w:tcPr>
            <w:tcW w:w="7110" w:type="dxa"/>
            <w:shd w:val="clear" w:color="auto" w:fill="EBF1DD"/>
          </w:tcPr>
          <w:p w14:paraId="4C0DBE0A" w14:textId="77777777" w:rsidR="00FC1269" w:rsidRPr="000E60D1" w:rsidRDefault="00FC1269" w:rsidP="003E4F35">
            <w:pPr>
              <w:rPr>
                <w:rFonts w:asciiTheme="minorHAnsi" w:hAnsiTheme="minorHAnsi"/>
                <w:b/>
              </w:rPr>
            </w:pPr>
            <w:r w:rsidRPr="003B1B3A">
              <w:rPr>
                <w:rFonts w:asciiTheme="minorHAnsi" w:hAnsiTheme="minorHAnsi"/>
                <w:b/>
                <w:szCs w:val="20"/>
              </w:rPr>
              <w:t>Crosscutting Concepts and Background Information for Educators</w:t>
            </w:r>
          </w:p>
        </w:tc>
      </w:tr>
      <w:tr w:rsidR="00FC1269" w:rsidRPr="000E60D1" w14:paraId="284AAF77" w14:textId="77777777" w:rsidTr="003E4F35">
        <w:tc>
          <w:tcPr>
            <w:tcW w:w="5760" w:type="dxa"/>
          </w:tcPr>
          <w:p w14:paraId="2EEBF302" w14:textId="77777777" w:rsidR="00FC1269" w:rsidRPr="000E60D1" w:rsidRDefault="00B65834" w:rsidP="003E4F35">
            <w:pPr>
              <w:rPr>
                <w:rFonts w:asciiTheme="minorHAnsi" w:hAnsiTheme="minorHAnsi"/>
              </w:rPr>
            </w:pPr>
            <w:hyperlink r:id="rId81" w:anchor="56" w:history="1">
              <w:r w:rsidR="00FC1269" w:rsidRPr="00BF10CA">
                <w:rPr>
                  <w:rStyle w:val="Hyperlink"/>
                  <w:rFonts w:asciiTheme="minorHAnsi" w:hAnsiTheme="minorHAnsi"/>
                  <w:b/>
                </w:rPr>
                <w:t>Develop and use a model</w:t>
              </w:r>
            </w:hyperlink>
            <w:r w:rsidR="00FC1269" w:rsidRPr="000E60D1">
              <w:rPr>
                <w:rFonts w:asciiTheme="minorHAnsi" w:hAnsiTheme="minorHAnsi"/>
              </w:rPr>
              <w:t xml:space="preserve"> to explain how natural selection may lead to increases and decreases of specific traits in populations over time.</w:t>
            </w:r>
          </w:p>
          <w:p w14:paraId="2CD66CD1" w14:textId="77777777" w:rsidR="00FC1269" w:rsidRPr="000E60D1" w:rsidRDefault="00FC1269" w:rsidP="003E4F35">
            <w:pPr>
              <w:rPr>
                <w:rFonts w:asciiTheme="minorHAnsi" w:hAnsiTheme="minorHAnsi"/>
              </w:rPr>
            </w:pPr>
          </w:p>
          <w:p w14:paraId="391966A4" w14:textId="77777777" w:rsidR="00FC1269" w:rsidRPr="000E60D1" w:rsidRDefault="00FC1269" w:rsidP="003E4F35">
            <w:pPr>
              <w:rPr>
                <w:rFonts w:asciiTheme="minorHAnsi" w:hAnsiTheme="minorHAnsi"/>
                <w:b/>
              </w:rPr>
            </w:pPr>
          </w:p>
        </w:tc>
        <w:tc>
          <w:tcPr>
            <w:tcW w:w="7110" w:type="dxa"/>
            <w:vMerge w:val="restart"/>
          </w:tcPr>
          <w:p w14:paraId="1E837DD1" w14:textId="77777777" w:rsidR="00FC1269" w:rsidRPr="00A842FE" w:rsidRDefault="00FC1269" w:rsidP="003E4F35">
            <w:pPr>
              <w:rPr>
                <w:rFonts w:asciiTheme="minorHAnsi" w:hAnsiTheme="minorHAnsi"/>
                <w:sz w:val="20"/>
                <w:szCs w:val="20"/>
              </w:rPr>
            </w:pPr>
            <w:r w:rsidRPr="00A842FE">
              <w:rPr>
                <w:rFonts w:asciiTheme="minorHAnsi" w:hAnsiTheme="minorHAnsi"/>
                <w:b/>
                <w:sz w:val="20"/>
                <w:szCs w:val="20"/>
                <w:u w:val="single"/>
              </w:rPr>
              <w:t>Crosscutting Concepts:</w:t>
            </w:r>
            <w:r w:rsidRPr="00A842FE">
              <w:rPr>
                <w:rFonts w:asciiTheme="minorHAnsi" w:hAnsiTheme="minorHAnsi"/>
                <w:sz w:val="20"/>
                <w:szCs w:val="20"/>
              </w:rPr>
              <w:t xml:space="preserve"> </w:t>
            </w:r>
          </w:p>
          <w:p w14:paraId="357E8568" w14:textId="77777777" w:rsidR="00FC1269" w:rsidRPr="00236774" w:rsidRDefault="00FC1269" w:rsidP="003E4F35">
            <w:pPr>
              <w:rPr>
                <w:rFonts w:asciiTheme="minorHAnsi" w:hAnsiTheme="minorHAnsi"/>
                <w:sz w:val="20"/>
                <w:szCs w:val="20"/>
              </w:rPr>
            </w:pPr>
            <w:r w:rsidRPr="00236774">
              <w:rPr>
                <w:rFonts w:asciiTheme="minorHAnsi" w:hAnsiTheme="minorHAnsi"/>
                <w:sz w:val="20"/>
                <w:szCs w:val="20"/>
              </w:rPr>
              <w:t xml:space="preserve">Patterns; </w:t>
            </w:r>
            <w:r w:rsidRPr="00236774">
              <w:rPr>
                <w:rFonts w:asciiTheme="minorHAnsi" w:hAnsiTheme="minorHAnsi"/>
                <w:b/>
                <w:sz w:val="20"/>
                <w:szCs w:val="20"/>
              </w:rPr>
              <w:t>Cause and Effect</w:t>
            </w:r>
            <w:r w:rsidRPr="00236774">
              <w:rPr>
                <w:rFonts w:asciiTheme="minorHAnsi" w:hAnsiTheme="minorHAnsi"/>
                <w:sz w:val="20"/>
                <w:szCs w:val="20"/>
              </w:rPr>
              <w:t xml:space="preserve">; Scale, Proportion </w:t>
            </w:r>
            <w:r w:rsidRPr="00236774">
              <w:rPr>
                <w:rFonts w:asciiTheme="minorHAnsi" w:hAnsiTheme="minorHAnsi"/>
                <w:noProof/>
                <w:sz w:val="20"/>
                <w:szCs w:val="20"/>
              </w:rPr>
              <w:t>and</w:t>
            </w:r>
            <w:r w:rsidRPr="00236774">
              <w:rPr>
                <w:rFonts w:asciiTheme="minorHAnsi" w:hAnsiTheme="minorHAnsi"/>
                <w:sz w:val="20"/>
                <w:szCs w:val="20"/>
              </w:rPr>
              <w:t xml:space="preserve"> Quantity; Systems and System Models; </w:t>
            </w:r>
            <w:r w:rsidRPr="00236774">
              <w:rPr>
                <w:rFonts w:asciiTheme="minorHAnsi" w:hAnsiTheme="minorHAnsi"/>
                <w:b/>
                <w:sz w:val="20"/>
                <w:szCs w:val="20"/>
              </w:rPr>
              <w:t>Energy and Matter</w:t>
            </w:r>
            <w:r w:rsidRPr="00236774">
              <w:rPr>
                <w:rFonts w:asciiTheme="minorHAnsi" w:hAnsiTheme="minorHAnsi"/>
                <w:sz w:val="20"/>
                <w:szCs w:val="20"/>
              </w:rPr>
              <w:t xml:space="preserve">; Structure and Function; </w:t>
            </w:r>
            <w:r w:rsidRPr="00236774">
              <w:rPr>
                <w:rFonts w:asciiTheme="minorHAnsi" w:hAnsiTheme="minorHAnsi"/>
                <w:b/>
                <w:sz w:val="20"/>
                <w:szCs w:val="20"/>
              </w:rPr>
              <w:t>Stability and Change</w:t>
            </w:r>
            <w:hyperlink r:id="rId82" w:anchor="_14hx32g" w:history="1">
              <w:r w:rsidRPr="00236774">
                <w:rPr>
                  <w:rStyle w:val="Hyperlink"/>
                  <w:rFonts w:asciiTheme="minorHAnsi" w:hAnsiTheme="minorHAnsi"/>
                  <w:sz w:val="20"/>
                  <w:szCs w:val="20"/>
                  <w:vertAlign w:val="superscript"/>
                </w:rPr>
                <w:t>4</w:t>
              </w:r>
            </w:hyperlink>
          </w:p>
          <w:p w14:paraId="51D0AF63" w14:textId="77777777" w:rsidR="00FC1269" w:rsidRDefault="00FC1269" w:rsidP="003E4F35">
            <w:pPr>
              <w:jc w:val="both"/>
              <w:rPr>
                <w:rFonts w:asciiTheme="minorHAnsi" w:hAnsiTheme="minorHAnsi"/>
                <w:sz w:val="20"/>
                <w:szCs w:val="20"/>
              </w:rPr>
            </w:pPr>
          </w:p>
          <w:p w14:paraId="4DE5432E" w14:textId="77777777" w:rsidR="00FC1269" w:rsidRPr="00A842FE" w:rsidRDefault="00FC1269" w:rsidP="003E4F35">
            <w:pPr>
              <w:jc w:val="both"/>
              <w:rPr>
                <w:rFonts w:asciiTheme="minorHAnsi" w:hAnsiTheme="minorHAnsi"/>
                <w:sz w:val="20"/>
                <w:szCs w:val="20"/>
              </w:rPr>
            </w:pPr>
          </w:p>
          <w:p w14:paraId="6F4F09DC" w14:textId="77777777" w:rsidR="00FC1269" w:rsidRPr="00A842FE" w:rsidRDefault="00FC1269" w:rsidP="003E4F35">
            <w:pPr>
              <w:rPr>
                <w:rFonts w:asciiTheme="minorHAnsi" w:hAnsiTheme="minorHAnsi"/>
                <w:sz w:val="20"/>
                <w:szCs w:val="20"/>
              </w:rPr>
            </w:pPr>
            <w:r w:rsidRPr="00A842FE">
              <w:rPr>
                <w:rFonts w:asciiTheme="minorHAnsi" w:hAnsiTheme="minorHAnsi"/>
                <w:b/>
                <w:sz w:val="20"/>
                <w:szCs w:val="20"/>
                <w:u w:val="single"/>
              </w:rPr>
              <w:t>Background Information:</w:t>
            </w:r>
          </w:p>
          <w:p w14:paraId="463A2812" w14:textId="4A278920" w:rsidR="00FC1269" w:rsidRPr="00236774" w:rsidRDefault="00FC1269" w:rsidP="003E4F35">
            <w:pPr>
              <w:rPr>
                <w:rFonts w:asciiTheme="minorHAnsi" w:hAnsiTheme="minorHAnsi"/>
                <w:sz w:val="18"/>
                <w:szCs w:val="19"/>
              </w:rPr>
            </w:pPr>
            <w:r w:rsidRPr="00236774">
              <w:rPr>
                <w:rFonts w:asciiTheme="minorHAnsi" w:hAnsiTheme="minorHAnsi"/>
                <w:sz w:val="18"/>
                <w:szCs w:val="19"/>
              </w:rPr>
              <w:t xml:space="preserve">Genetic variations among individuals in a population give some individuals an advantage in surviving and reproducing in their environment. </w:t>
            </w:r>
            <w:r w:rsidRPr="00236774">
              <w:rPr>
                <w:rFonts w:asciiTheme="minorHAnsi" w:hAnsiTheme="minorHAnsi"/>
                <w:noProof/>
                <w:sz w:val="18"/>
                <w:szCs w:val="19"/>
              </w:rPr>
              <w:t>This</w:t>
            </w:r>
            <w:r w:rsidRPr="00236774">
              <w:rPr>
                <w:rFonts w:asciiTheme="minorHAnsi" w:hAnsiTheme="minorHAnsi"/>
                <w:sz w:val="18"/>
                <w:szCs w:val="19"/>
              </w:rPr>
              <w:t xml:space="preserve"> is known as </w:t>
            </w:r>
            <w:r w:rsidRPr="00236774">
              <w:rPr>
                <w:rFonts w:asciiTheme="minorHAnsi" w:hAnsiTheme="minorHAnsi"/>
                <w:b/>
                <w:sz w:val="18"/>
                <w:szCs w:val="19"/>
              </w:rPr>
              <w:t>natural selection</w:t>
            </w:r>
            <w:r w:rsidRPr="00236774">
              <w:rPr>
                <w:rFonts w:asciiTheme="minorHAnsi" w:hAnsiTheme="minorHAnsi"/>
                <w:sz w:val="18"/>
                <w:szCs w:val="19"/>
              </w:rPr>
              <w:t xml:space="preserve">. It leads to the predominance of certain traits in a population and the suppression of others. In </w:t>
            </w:r>
            <w:r w:rsidRPr="00236774">
              <w:rPr>
                <w:rFonts w:asciiTheme="minorHAnsi" w:hAnsiTheme="minorHAnsi"/>
                <w:b/>
                <w:sz w:val="18"/>
                <w:szCs w:val="19"/>
              </w:rPr>
              <w:t>artificial selection</w:t>
            </w:r>
            <w:r w:rsidRPr="00236774">
              <w:rPr>
                <w:rFonts w:asciiTheme="minorHAnsi" w:hAnsiTheme="minorHAnsi"/>
                <w:sz w:val="18"/>
                <w:szCs w:val="19"/>
              </w:rPr>
              <w:t xml:space="preserve">, humans </w:t>
            </w:r>
            <w:r w:rsidRPr="00236774">
              <w:rPr>
                <w:rFonts w:asciiTheme="minorHAnsi" w:hAnsiTheme="minorHAnsi"/>
                <w:noProof/>
                <w:sz w:val="18"/>
                <w:szCs w:val="19"/>
              </w:rPr>
              <w:t>have the capacity to</w:t>
            </w:r>
            <w:r w:rsidRPr="00236774">
              <w:rPr>
                <w:rFonts w:asciiTheme="minorHAnsi" w:hAnsiTheme="minorHAnsi"/>
                <w:sz w:val="18"/>
                <w:szCs w:val="19"/>
              </w:rPr>
              <w:t xml:space="preserve"> influence </w:t>
            </w:r>
            <w:r w:rsidRPr="00236774">
              <w:rPr>
                <w:rFonts w:asciiTheme="minorHAnsi" w:hAnsiTheme="minorHAnsi"/>
                <w:noProof/>
                <w:sz w:val="18"/>
                <w:szCs w:val="19"/>
              </w:rPr>
              <w:t>certain</w:t>
            </w:r>
            <w:r w:rsidRPr="00236774">
              <w:rPr>
                <w:rFonts w:asciiTheme="minorHAnsi" w:hAnsiTheme="minorHAnsi"/>
                <w:sz w:val="18"/>
                <w:szCs w:val="19"/>
              </w:rPr>
              <w:t xml:space="preserve"> characteristics of organisms by selective breeding. One can choose desired parental traits determined by genes, which are then passed on to offspring. </w:t>
            </w:r>
            <w:hyperlink w:anchor="_14hx32g">
              <w:r w:rsidRPr="00236774">
                <w:rPr>
                  <w:rFonts w:asciiTheme="minorHAnsi" w:hAnsiTheme="minorHAnsi"/>
                  <w:sz w:val="18"/>
                  <w:szCs w:val="19"/>
                  <w:u w:val="single"/>
                  <w:vertAlign w:val="superscript"/>
                </w:rPr>
                <w:t>4</w:t>
              </w:r>
            </w:hyperlink>
            <w:r w:rsidRPr="00236774">
              <w:rPr>
                <w:rFonts w:asciiTheme="minorHAnsi" w:hAnsiTheme="minorHAnsi"/>
                <w:sz w:val="18"/>
                <w:szCs w:val="19"/>
                <w:vertAlign w:val="superscript"/>
              </w:rPr>
              <w:t xml:space="preserve"> (p. 164) </w:t>
            </w:r>
            <w:r w:rsidRPr="00236774">
              <w:rPr>
                <w:rFonts w:asciiTheme="minorHAnsi" w:hAnsiTheme="minorHAnsi"/>
                <w:b/>
                <w:sz w:val="18"/>
                <w:szCs w:val="19"/>
              </w:rPr>
              <w:t>Adaptation</w:t>
            </w:r>
            <w:r w:rsidRPr="00236774">
              <w:rPr>
                <w:rFonts w:asciiTheme="minorHAnsi" w:hAnsiTheme="minorHAnsi"/>
                <w:sz w:val="18"/>
                <w:szCs w:val="19"/>
              </w:rPr>
              <w:t xml:space="preserve"> by natural selection acting over generations is </w:t>
            </w:r>
            <w:r w:rsidRPr="00236774">
              <w:rPr>
                <w:rFonts w:asciiTheme="minorHAnsi" w:hAnsiTheme="minorHAnsi"/>
                <w:noProof/>
                <w:sz w:val="18"/>
                <w:szCs w:val="19"/>
              </w:rPr>
              <w:t>one important</w:t>
            </w:r>
            <w:r w:rsidRPr="00236774">
              <w:rPr>
                <w:rFonts w:asciiTheme="minorHAnsi" w:hAnsiTheme="minorHAnsi"/>
                <w:sz w:val="18"/>
                <w:szCs w:val="19"/>
              </w:rPr>
              <w:t xml:space="preserve"> process by which species change over time in response to changes in environmental conditions. Traits that support successful survival and reproduction in the new environment become more common; those that do not become less common. Thus, the distribution of traits in </w:t>
            </w:r>
            <w:r w:rsidRPr="00236774">
              <w:rPr>
                <w:rFonts w:asciiTheme="minorHAnsi" w:hAnsiTheme="minorHAnsi"/>
                <w:noProof/>
                <w:sz w:val="18"/>
                <w:szCs w:val="19"/>
              </w:rPr>
              <w:t>a population changes</w:t>
            </w:r>
            <w:r w:rsidRPr="00236774">
              <w:rPr>
                <w:rFonts w:asciiTheme="minorHAnsi" w:hAnsiTheme="minorHAnsi"/>
                <w:sz w:val="18"/>
                <w:szCs w:val="19"/>
              </w:rPr>
              <w:t xml:space="preserve">. In separated populations with different conditions, the changes can be large enough that the populations, provided they remain separated (a process called reproductive isolation), evolve to become separate species. </w:t>
            </w:r>
            <w:hyperlink w:anchor="_14hx32g">
              <w:r w:rsidRPr="00236774">
                <w:rPr>
                  <w:rFonts w:asciiTheme="minorHAnsi" w:hAnsiTheme="minorHAnsi"/>
                  <w:sz w:val="18"/>
                  <w:szCs w:val="19"/>
                  <w:u w:val="single"/>
                  <w:vertAlign w:val="superscript"/>
                </w:rPr>
                <w:t>4</w:t>
              </w:r>
            </w:hyperlink>
            <w:r w:rsidRPr="00236774">
              <w:rPr>
                <w:rFonts w:asciiTheme="minorHAnsi" w:hAnsiTheme="minorHAnsi"/>
                <w:sz w:val="18"/>
                <w:szCs w:val="19"/>
                <w:vertAlign w:val="superscript"/>
              </w:rPr>
              <w:t xml:space="preserve"> (p. 165) </w:t>
            </w:r>
            <w:r w:rsidRPr="00236774">
              <w:rPr>
                <w:rFonts w:asciiTheme="minorHAnsi" w:hAnsiTheme="minorHAnsi"/>
                <w:sz w:val="18"/>
                <w:szCs w:val="19"/>
              </w:rPr>
              <w:t xml:space="preserve">Biodiversity is the wide range of existing life forms that have adapted to the variety of conditions on Earth, from terrestrial to marine ecosystems. Biodiversity includes genetic variation within a species, in addition to species variation in different habitats and ecosystem types (e.g., forests, grasslands, wetlands). Changes in biodiversity can influence humans’ resources, such as food, energy, and medicines, as well as ecosystem services that humans rely on—for example, water purification and recycling. </w:t>
            </w:r>
            <w:hyperlink w:anchor="_14hx32g">
              <w:r w:rsidRPr="00236774">
                <w:rPr>
                  <w:rFonts w:asciiTheme="minorHAnsi" w:hAnsiTheme="minorHAnsi"/>
                  <w:sz w:val="18"/>
                  <w:szCs w:val="19"/>
                  <w:u w:val="single"/>
                  <w:vertAlign w:val="superscript"/>
                </w:rPr>
                <w:t>4</w:t>
              </w:r>
            </w:hyperlink>
            <w:r w:rsidRPr="00236774">
              <w:rPr>
                <w:rFonts w:asciiTheme="minorHAnsi" w:hAnsiTheme="minorHAnsi"/>
                <w:sz w:val="18"/>
                <w:szCs w:val="19"/>
                <w:vertAlign w:val="superscript"/>
              </w:rPr>
              <w:t xml:space="preserve"> (p. 167</w:t>
            </w:r>
            <w:r w:rsidRPr="00C370FF">
              <w:rPr>
                <w:rFonts w:asciiTheme="minorHAnsi" w:hAnsiTheme="minorHAnsi"/>
                <w:sz w:val="18"/>
                <w:szCs w:val="18"/>
                <w:vertAlign w:val="superscript"/>
              </w:rPr>
              <w:t>)</w:t>
            </w:r>
            <w:r w:rsidR="00C370FF">
              <w:rPr>
                <w:rFonts w:asciiTheme="minorHAnsi" w:hAnsiTheme="minorHAnsi"/>
                <w:sz w:val="18"/>
                <w:szCs w:val="18"/>
                <w:vertAlign w:val="superscript"/>
              </w:rPr>
              <w:t xml:space="preserve"> </w:t>
            </w:r>
            <w:r w:rsidR="00D20C18" w:rsidRPr="00C370FF">
              <w:rPr>
                <w:rFonts w:asciiTheme="minorHAnsi" w:hAnsiTheme="minorHAnsi"/>
                <w:sz w:val="18"/>
                <w:szCs w:val="18"/>
              </w:rPr>
              <w:t xml:space="preserve">Plant species have </w:t>
            </w:r>
            <w:r w:rsidR="00D20C18" w:rsidRPr="00C370FF">
              <w:rPr>
                <w:rFonts w:asciiTheme="minorHAnsi" w:hAnsiTheme="minorHAnsi"/>
                <w:b/>
                <w:sz w:val="18"/>
                <w:szCs w:val="18"/>
              </w:rPr>
              <w:t xml:space="preserve">adaptations </w:t>
            </w:r>
            <w:r w:rsidR="00D20C18" w:rsidRPr="00C370FF">
              <w:rPr>
                <w:rFonts w:asciiTheme="minorHAnsi" w:hAnsiTheme="minorHAnsi"/>
                <w:sz w:val="18"/>
                <w:szCs w:val="18"/>
              </w:rPr>
              <w:t xml:space="preserve">to obtain the water, light, minerals </w:t>
            </w:r>
            <w:r w:rsidR="00D20C18" w:rsidRPr="00C370FF">
              <w:rPr>
                <w:rFonts w:asciiTheme="minorHAnsi" w:hAnsiTheme="minorHAnsi"/>
                <w:noProof/>
                <w:sz w:val="18"/>
                <w:szCs w:val="18"/>
              </w:rPr>
              <w:t>and</w:t>
            </w:r>
            <w:r w:rsidR="00D20C18" w:rsidRPr="00C370FF">
              <w:rPr>
                <w:rFonts w:asciiTheme="minorHAnsi" w:hAnsiTheme="minorHAnsi"/>
                <w:sz w:val="18"/>
                <w:szCs w:val="18"/>
              </w:rPr>
              <w:t xml:space="preserve"> space they need to grow and reproduce in particular locations characterized by climatic, geological and hydrological conditions. </w:t>
            </w:r>
            <w:hyperlink w:anchor="_14hx32g">
              <w:r w:rsidR="00D20C18" w:rsidRPr="00C370FF">
                <w:rPr>
                  <w:rFonts w:asciiTheme="minorHAnsi" w:hAnsiTheme="minorHAnsi"/>
                  <w:sz w:val="18"/>
                  <w:szCs w:val="18"/>
                  <w:u w:val="single"/>
                  <w:vertAlign w:val="superscript"/>
                </w:rPr>
                <w:t>2</w:t>
              </w:r>
            </w:hyperlink>
            <w:r w:rsidR="00D20C18" w:rsidRPr="00C370FF">
              <w:rPr>
                <w:rFonts w:asciiTheme="minorHAnsi" w:hAnsiTheme="minorHAnsi"/>
                <w:sz w:val="18"/>
                <w:szCs w:val="18"/>
                <w:vertAlign w:val="superscript"/>
              </w:rPr>
              <w:t xml:space="preserve"> (p. 27) </w:t>
            </w:r>
            <w:r w:rsidR="00301B48" w:rsidRPr="00C370FF">
              <w:rPr>
                <w:sz w:val="18"/>
                <w:szCs w:val="18"/>
              </w:rPr>
              <w:t xml:space="preserve"> The sorting and recombining of genetic material when egg and sperm cells are formed and then fuse results in an immense variety of possible combinations of genes, and in differences that can be inherited from one generation to another. These provide the potential for </w:t>
            </w:r>
            <w:r w:rsidR="00301B48" w:rsidRPr="00C370FF">
              <w:rPr>
                <w:b/>
                <w:bCs/>
                <w:sz w:val="18"/>
                <w:szCs w:val="18"/>
              </w:rPr>
              <w:t>natural selection</w:t>
            </w:r>
            <w:r w:rsidR="00301B48" w:rsidRPr="00C370FF">
              <w:rPr>
                <w:sz w:val="18"/>
                <w:szCs w:val="18"/>
              </w:rPr>
              <w:t xml:space="preserve"> as a result of some variations making organisms better adapted to certain environmental conditions. </w:t>
            </w:r>
            <w:hyperlink w:anchor="_14hx32g">
              <w:r w:rsidR="00301B48" w:rsidRPr="00C370FF">
                <w:rPr>
                  <w:rFonts w:asciiTheme="minorHAnsi" w:hAnsiTheme="minorHAnsi"/>
                  <w:sz w:val="18"/>
                  <w:szCs w:val="18"/>
                  <w:u w:val="single"/>
                  <w:vertAlign w:val="superscript"/>
                </w:rPr>
                <w:t>2</w:t>
              </w:r>
            </w:hyperlink>
            <w:r w:rsidR="00301B48" w:rsidRPr="00C370FF">
              <w:rPr>
                <w:rFonts w:asciiTheme="minorHAnsi" w:hAnsiTheme="minorHAnsi"/>
                <w:sz w:val="18"/>
                <w:szCs w:val="18"/>
                <w:vertAlign w:val="superscript"/>
              </w:rPr>
              <w:t xml:space="preserve"> (p. 28)</w:t>
            </w:r>
          </w:p>
          <w:p w14:paraId="40200ACA" w14:textId="77777777" w:rsidR="00FC1269" w:rsidRPr="000E60D1" w:rsidRDefault="00FC1269" w:rsidP="003E4F35">
            <w:pPr>
              <w:rPr>
                <w:rFonts w:asciiTheme="minorHAnsi" w:hAnsiTheme="minorHAnsi"/>
                <w:strike/>
              </w:rPr>
            </w:pPr>
          </w:p>
        </w:tc>
      </w:tr>
      <w:tr w:rsidR="00FC1269" w:rsidRPr="000E60D1" w14:paraId="66EC49A8" w14:textId="77777777" w:rsidTr="003E4F35">
        <w:tc>
          <w:tcPr>
            <w:tcW w:w="5760" w:type="dxa"/>
            <w:shd w:val="clear" w:color="auto" w:fill="EBF1DD"/>
          </w:tcPr>
          <w:p w14:paraId="543A3807" w14:textId="77777777" w:rsidR="00FC1269" w:rsidRPr="000E60D1" w:rsidRDefault="00FC1269" w:rsidP="003E4F35">
            <w:pPr>
              <w:rPr>
                <w:rFonts w:asciiTheme="minorHAnsi" w:hAnsiTheme="minorHAnsi"/>
                <w:b/>
              </w:rPr>
            </w:pPr>
            <w:bookmarkStart w:id="67" w:name="_Hlk522891006"/>
            <w:r w:rsidRPr="000E60D1">
              <w:rPr>
                <w:rFonts w:asciiTheme="minorHAnsi" w:hAnsiTheme="minorHAnsi"/>
                <w:b/>
              </w:rPr>
              <w:t>8.L4U1.12</w:t>
            </w:r>
          </w:p>
        </w:tc>
        <w:tc>
          <w:tcPr>
            <w:tcW w:w="7110" w:type="dxa"/>
            <w:vMerge/>
          </w:tcPr>
          <w:p w14:paraId="58844F8A" w14:textId="77777777" w:rsidR="00FC1269" w:rsidRPr="000E60D1" w:rsidRDefault="00FC1269" w:rsidP="003E4F35">
            <w:pPr>
              <w:widowControl w:val="0"/>
              <w:pBdr>
                <w:top w:val="nil"/>
                <w:left w:val="nil"/>
                <w:bottom w:val="nil"/>
                <w:right w:val="nil"/>
                <w:between w:val="nil"/>
              </w:pBdr>
              <w:spacing w:line="276" w:lineRule="auto"/>
              <w:rPr>
                <w:rFonts w:asciiTheme="minorHAnsi" w:hAnsiTheme="minorHAnsi"/>
                <w:b/>
              </w:rPr>
            </w:pPr>
          </w:p>
        </w:tc>
      </w:tr>
      <w:tr w:rsidR="00FC1269" w:rsidRPr="000E60D1" w14:paraId="740F38FC" w14:textId="77777777" w:rsidTr="003E4F35">
        <w:tc>
          <w:tcPr>
            <w:tcW w:w="5760" w:type="dxa"/>
          </w:tcPr>
          <w:p w14:paraId="11D29AC9" w14:textId="77777777" w:rsidR="00FC1269" w:rsidRPr="00BF7A36" w:rsidRDefault="00B65834" w:rsidP="003E4F35">
            <w:hyperlink r:id="rId83" w:anchor="74" w:history="1">
              <w:r w:rsidR="00FC1269" w:rsidRPr="00BF10CA">
                <w:rPr>
                  <w:rStyle w:val="Hyperlink"/>
                  <w:rFonts w:cs="SegoeUI-Bold"/>
                  <w:b/>
                  <w:bCs/>
                </w:rPr>
                <w:t>Gather and communicate</w:t>
              </w:r>
            </w:hyperlink>
            <w:r w:rsidR="00FC1269" w:rsidRPr="00BF7A36">
              <w:rPr>
                <w:rFonts w:cs="SegoeUI-Bold"/>
                <w:b/>
                <w:bCs/>
              </w:rPr>
              <w:t xml:space="preserve"> </w:t>
            </w:r>
            <w:hyperlink r:id="rId84" w:anchor="71" w:history="1">
              <w:r w:rsidR="00FC1269" w:rsidRPr="00BF10CA">
                <w:rPr>
                  <w:rStyle w:val="Hyperlink"/>
                  <w:rFonts w:cs="SegoeUI-Bold"/>
                  <w:b/>
                  <w:bCs/>
                </w:rPr>
                <w:t>evidence</w:t>
              </w:r>
            </w:hyperlink>
            <w:r w:rsidR="00FC1269" w:rsidRPr="00BF7A36">
              <w:rPr>
                <w:rFonts w:cs="SegoeUI-Bold"/>
                <w:bCs/>
              </w:rPr>
              <w:t xml:space="preserve"> on how the process of natural selection provides an explanation of how new species can evolve. </w:t>
            </w:r>
          </w:p>
          <w:p w14:paraId="5788C1F2" w14:textId="77777777" w:rsidR="00FC1269" w:rsidRPr="000E60D1" w:rsidRDefault="00FC1269" w:rsidP="003E4F35">
            <w:pPr>
              <w:rPr>
                <w:rFonts w:asciiTheme="minorHAnsi" w:hAnsiTheme="minorHAnsi"/>
                <w:b/>
              </w:rPr>
            </w:pPr>
          </w:p>
          <w:p w14:paraId="34855235" w14:textId="77777777" w:rsidR="00FC1269" w:rsidRPr="000E60D1" w:rsidRDefault="00FC1269" w:rsidP="003E4F35">
            <w:pPr>
              <w:rPr>
                <w:rFonts w:asciiTheme="minorHAnsi" w:hAnsiTheme="minorHAnsi"/>
              </w:rPr>
            </w:pPr>
          </w:p>
          <w:p w14:paraId="79AF874E" w14:textId="77777777" w:rsidR="00FC1269" w:rsidRPr="00B64287" w:rsidRDefault="00FC1269" w:rsidP="003E4F35">
            <w:pPr>
              <w:rPr>
                <w:rFonts w:asciiTheme="minorHAnsi" w:hAnsiTheme="minorHAnsi"/>
                <w:b/>
              </w:rPr>
            </w:pPr>
          </w:p>
        </w:tc>
        <w:tc>
          <w:tcPr>
            <w:tcW w:w="7110" w:type="dxa"/>
            <w:vMerge/>
          </w:tcPr>
          <w:p w14:paraId="5DE6A32F" w14:textId="77777777" w:rsidR="00FC1269" w:rsidRPr="000E60D1" w:rsidRDefault="00FC1269" w:rsidP="003E4F35">
            <w:pPr>
              <w:widowControl w:val="0"/>
              <w:pBdr>
                <w:top w:val="nil"/>
                <w:left w:val="nil"/>
                <w:bottom w:val="nil"/>
                <w:right w:val="nil"/>
                <w:between w:val="nil"/>
              </w:pBdr>
              <w:spacing w:line="276" w:lineRule="auto"/>
              <w:rPr>
                <w:rFonts w:asciiTheme="minorHAnsi" w:hAnsiTheme="minorHAnsi"/>
                <w:b/>
              </w:rPr>
            </w:pPr>
          </w:p>
        </w:tc>
      </w:tr>
      <w:bookmarkEnd w:id="67"/>
    </w:tbl>
    <w:p w14:paraId="0709FF81" w14:textId="77777777" w:rsidR="007D733F" w:rsidRPr="000E60D1" w:rsidRDefault="007D733F">
      <w:pPr>
        <w:spacing w:after="200"/>
        <w:rPr>
          <w:rFonts w:asciiTheme="minorHAnsi" w:eastAsia="Cambria" w:hAnsiTheme="minorHAnsi" w:cs="Cambria"/>
        </w:rPr>
      </w:pPr>
    </w:p>
    <w:p w14:paraId="259BB754" w14:textId="77777777" w:rsidR="007D733F" w:rsidRPr="000E60D1" w:rsidRDefault="007D733F">
      <w:pPr>
        <w:spacing w:after="200"/>
        <w:rPr>
          <w:rFonts w:asciiTheme="minorHAnsi" w:eastAsia="Cambria" w:hAnsiTheme="minorHAnsi" w:cs="Cambria"/>
          <w:b/>
        </w:rPr>
      </w:pPr>
    </w:p>
    <w:p w14:paraId="61D4E595" w14:textId="77777777" w:rsidR="007D733F" w:rsidRPr="000E60D1" w:rsidRDefault="00932956" w:rsidP="00764393">
      <w:pPr>
        <w:spacing w:after="200"/>
        <w:jc w:val="center"/>
        <w:rPr>
          <w:rFonts w:asciiTheme="minorHAnsi" w:eastAsia="Cambria" w:hAnsiTheme="minorHAnsi" w:cs="Cambria"/>
        </w:rPr>
      </w:pPr>
      <w:r w:rsidRPr="000E60D1">
        <w:rPr>
          <w:rFonts w:asciiTheme="minorHAnsi" w:hAnsiTheme="minorHAnsi"/>
        </w:rPr>
        <w:br w:type="page"/>
      </w:r>
    </w:p>
    <w:tbl>
      <w:tblPr>
        <w:tblStyle w:val="aff7"/>
        <w:tblW w:w="14040"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10"/>
        <w:gridCol w:w="990"/>
        <w:gridCol w:w="2250"/>
        <w:gridCol w:w="1980"/>
        <w:gridCol w:w="1710"/>
      </w:tblGrid>
      <w:tr w:rsidR="00DD39D3" w:rsidRPr="000E60D1" w14:paraId="18688C75" w14:textId="77777777" w:rsidTr="00E74529">
        <w:trPr>
          <w:trHeight w:val="1708"/>
        </w:trPr>
        <w:tc>
          <w:tcPr>
            <w:tcW w:w="7110" w:type="dxa"/>
          </w:tcPr>
          <w:p w14:paraId="3F787DB0" w14:textId="77777777" w:rsidR="00DD39D3" w:rsidRPr="00AA66C8" w:rsidRDefault="00AA66C8" w:rsidP="00DD39D3">
            <w:pPr>
              <w:rPr>
                <w:rFonts w:asciiTheme="minorHAnsi" w:hAnsiTheme="minorHAnsi"/>
                <w:b/>
                <w:strike/>
                <w:u w:val="single"/>
              </w:rPr>
            </w:pPr>
            <w:r w:rsidRPr="00AA66C8">
              <w:rPr>
                <w:rFonts w:asciiTheme="minorHAnsi" w:hAnsiTheme="minorHAnsi"/>
                <w:b/>
              </w:rPr>
              <w:t>Distribution of the Grades 6-8 Standards</w:t>
            </w:r>
          </w:p>
        </w:tc>
        <w:tc>
          <w:tcPr>
            <w:tcW w:w="3240" w:type="dxa"/>
            <w:gridSpan w:val="2"/>
            <w:tcBorders>
              <w:bottom w:val="single" w:sz="4" w:space="0" w:color="auto"/>
            </w:tcBorders>
          </w:tcPr>
          <w:p w14:paraId="0C7AACBF" w14:textId="77777777" w:rsidR="00DD39D3" w:rsidRPr="000E60D1" w:rsidRDefault="00DD39D3" w:rsidP="00DD39D3">
            <w:pPr>
              <w:rPr>
                <w:rFonts w:asciiTheme="minorHAnsi" w:hAnsiTheme="minorHAnsi"/>
                <w:sz w:val="18"/>
                <w:szCs w:val="18"/>
              </w:rPr>
            </w:pPr>
            <w:r w:rsidRPr="000E60D1">
              <w:rPr>
                <w:sz w:val="18"/>
                <w:szCs w:val="18"/>
              </w:rPr>
              <w:t xml:space="preserve">U1: Scientists explain phenomena using evidence obtained from observations and or scientific investigations.  Evidence may lead to developing models and or theories to make sense of </w:t>
            </w:r>
            <w:r w:rsidRPr="003571FC">
              <w:rPr>
                <w:noProof/>
                <w:sz w:val="18"/>
                <w:szCs w:val="18"/>
              </w:rPr>
              <w:t>phenomena</w:t>
            </w:r>
            <w:r w:rsidRPr="000E60D1">
              <w:rPr>
                <w:sz w:val="18"/>
                <w:szCs w:val="18"/>
              </w:rPr>
              <w:t xml:space="preserve">.  As new evidence </w:t>
            </w:r>
            <w:r w:rsidRPr="00533B5A">
              <w:rPr>
                <w:noProof/>
                <w:sz w:val="18"/>
                <w:szCs w:val="18"/>
              </w:rPr>
              <w:t>is discovered</w:t>
            </w:r>
            <w:r w:rsidRPr="000E60D1">
              <w:rPr>
                <w:sz w:val="18"/>
                <w:szCs w:val="18"/>
              </w:rPr>
              <w:t xml:space="preserve">, models and </w:t>
            </w:r>
            <w:r w:rsidRPr="003571FC">
              <w:rPr>
                <w:noProof/>
                <w:sz w:val="18"/>
                <w:szCs w:val="18"/>
              </w:rPr>
              <w:t>theories</w:t>
            </w:r>
            <w:r w:rsidRPr="000E60D1">
              <w:rPr>
                <w:sz w:val="18"/>
                <w:szCs w:val="18"/>
              </w:rPr>
              <w:t xml:space="preserve"> can </w:t>
            </w:r>
            <w:r w:rsidRPr="00533B5A">
              <w:rPr>
                <w:noProof/>
                <w:sz w:val="18"/>
                <w:szCs w:val="18"/>
              </w:rPr>
              <w:t>be revised</w:t>
            </w:r>
            <w:r w:rsidRPr="000E60D1">
              <w:rPr>
                <w:sz w:val="18"/>
                <w:szCs w:val="18"/>
              </w:rPr>
              <w:t xml:space="preserve">.  </w:t>
            </w:r>
          </w:p>
        </w:tc>
        <w:tc>
          <w:tcPr>
            <w:tcW w:w="1980" w:type="dxa"/>
          </w:tcPr>
          <w:p w14:paraId="5941CCC3" w14:textId="77777777" w:rsidR="00DD39D3" w:rsidRPr="000E60D1" w:rsidRDefault="00DD39D3" w:rsidP="00DD39D3">
            <w:pPr>
              <w:rPr>
                <w:rFonts w:asciiTheme="minorHAnsi" w:hAnsiTheme="minorHAnsi"/>
                <w:sz w:val="18"/>
                <w:szCs w:val="18"/>
              </w:rPr>
            </w:pPr>
            <w:r w:rsidRPr="000E60D1">
              <w:rPr>
                <w:sz w:val="18"/>
                <w:szCs w:val="18"/>
              </w:rPr>
              <w:t>U2: The knowledge produced by science is used in engineering and technologies to create products.</w:t>
            </w:r>
          </w:p>
        </w:tc>
        <w:tc>
          <w:tcPr>
            <w:tcW w:w="1710" w:type="dxa"/>
          </w:tcPr>
          <w:p w14:paraId="4C594994" w14:textId="77777777" w:rsidR="00DD39D3" w:rsidRPr="000E60D1" w:rsidRDefault="00DD39D3" w:rsidP="00DD39D3">
            <w:pPr>
              <w:rPr>
                <w:rFonts w:asciiTheme="minorHAnsi" w:hAnsiTheme="minorHAnsi"/>
                <w:sz w:val="18"/>
                <w:szCs w:val="18"/>
              </w:rPr>
            </w:pPr>
            <w:r w:rsidRPr="000E60D1">
              <w:rPr>
                <w:sz w:val="18"/>
                <w:szCs w:val="18"/>
              </w:rPr>
              <w:t>U3: Applications of science often have both positive and negative ethical, social, economic, and political implications.</w:t>
            </w:r>
          </w:p>
        </w:tc>
      </w:tr>
      <w:tr w:rsidR="000E60D1" w:rsidRPr="000E60D1" w14:paraId="65397BC4" w14:textId="77777777" w:rsidTr="00F82130">
        <w:trPr>
          <w:trHeight w:val="223"/>
        </w:trPr>
        <w:tc>
          <w:tcPr>
            <w:tcW w:w="7110" w:type="dxa"/>
            <w:tcBorders>
              <w:right w:val="single" w:sz="4" w:space="0" w:color="auto"/>
            </w:tcBorders>
            <w:shd w:val="clear" w:color="auto" w:fill="FDE9D9" w:themeFill="accent6" w:themeFillTint="33"/>
          </w:tcPr>
          <w:p w14:paraId="7DE1283C" w14:textId="77777777" w:rsidR="00E74529" w:rsidRPr="000E60D1" w:rsidRDefault="00E74529" w:rsidP="00DD39D3">
            <w:pPr>
              <w:rPr>
                <w:rFonts w:asciiTheme="minorHAnsi" w:hAnsiTheme="minorHAnsi"/>
                <w:b/>
                <w:sz w:val="19"/>
                <w:szCs w:val="19"/>
              </w:rPr>
            </w:pPr>
            <w:r w:rsidRPr="000E60D1">
              <w:rPr>
                <w:rFonts w:asciiTheme="minorHAnsi" w:hAnsiTheme="minorHAnsi"/>
                <w:b/>
                <w:sz w:val="19"/>
                <w:szCs w:val="19"/>
              </w:rPr>
              <w:t>P1</w:t>
            </w:r>
            <w:r w:rsidRPr="000E60D1">
              <w:rPr>
                <w:rFonts w:asciiTheme="minorHAnsi" w:hAnsiTheme="minorHAnsi"/>
                <w:sz w:val="19"/>
                <w:szCs w:val="19"/>
              </w:rPr>
              <w:t xml:space="preserve">: All matter in the Universe </w:t>
            </w:r>
            <w:r w:rsidRPr="00533B5A">
              <w:rPr>
                <w:rFonts w:asciiTheme="minorHAnsi" w:hAnsiTheme="minorHAnsi"/>
                <w:noProof/>
                <w:sz w:val="19"/>
                <w:szCs w:val="19"/>
              </w:rPr>
              <w:t>is made</w:t>
            </w:r>
            <w:r w:rsidRPr="000E60D1">
              <w:rPr>
                <w:rFonts w:asciiTheme="minorHAnsi" w:hAnsiTheme="minorHAnsi"/>
                <w:sz w:val="19"/>
                <w:szCs w:val="19"/>
              </w:rPr>
              <w:t xml:space="preserve"> of </w:t>
            </w:r>
            <w:r w:rsidRPr="003571FC">
              <w:rPr>
                <w:rFonts w:asciiTheme="minorHAnsi" w:hAnsiTheme="minorHAnsi"/>
                <w:noProof/>
                <w:sz w:val="19"/>
                <w:szCs w:val="19"/>
              </w:rPr>
              <w:t>very small</w:t>
            </w:r>
            <w:r w:rsidRPr="000E60D1">
              <w:rPr>
                <w:rFonts w:asciiTheme="minorHAnsi" w:hAnsiTheme="minorHAnsi"/>
                <w:sz w:val="19"/>
                <w:szCs w:val="19"/>
              </w:rPr>
              <w:t xml:space="preserve"> particles.</w:t>
            </w:r>
          </w:p>
        </w:tc>
        <w:tc>
          <w:tcPr>
            <w:tcW w:w="990" w:type="dxa"/>
            <w:tcBorders>
              <w:top w:val="single" w:sz="4" w:space="0" w:color="auto"/>
              <w:left w:val="single" w:sz="4" w:space="0" w:color="auto"/>
              <w:bottom w:val="single" w:sz="4" w:space="0" w:color="auto"/>
              <w:right w:val="nil"/>
            </w:tcBorders>
          </w:tcPr>
          <w:p w14:paraId="41D18DCB" w14:textId="77777777" w:rsidR="00E74529" w:rsidRPr="000E60D1" w:rsidRDefault="00E74529" w:rsidP="00DD39D3">
            <w:pPr>
              <w:rPr>
                <w:rFonts w:asciiTheme="minorHAnsi" w:hAnsiTheme="minorHAnsi"/>
                <w:sz w:val="18"/>
                <w:szCs w:val="18"/>
              </w:rPr>
            </w:pPr>
            <w:r w:rsidRPr="000E60D1">
              <w:rPr>
                <w:rFonts w:asciiTheme="minorHAnsi" w:hAnsiTheme="minorHAnsi"/>
                <w:sz w:val="18"/>
                <w:szCs w:val="18"/>
              </w:rPr>
              <w:t>6.P1U1.1</w:t>
            </w:r>
          </w:p>
          <w:p w14:paraId="1F39724D" w14:textId="77777777" w:rsidR="00E74529" w:rsidRPr="000E60D1" w:rsidRDefault="00E74529" w:rsidP="00DD39D3">
            <w:pPr>
              <w:rPr>
                <w:rFonts w:asciiTheme="minorHAnsi" w:hAnsiTheme="minorHAnsi"/>
                <w:sz w:val="18"/>
                <w:szCs w:val="18"/>
              </w:rPr>
            </w:pPr>
            <w:r w:rsidRPr="000E60D1">
              <w:rPr>
                <w:rFonts w:asciiTheme="minorHAnsi" w:hAnsiTheme="minorHAnsi"/>
                <w:sz w:val="18"/>
                <w:szCs w:val="18"/>
              </w:rPr>
              <w:t>6.P1U1.2</w:t>
            </w:r>
          </w:p>
          <w:p w14:paraId="79E2A75F" w14:textId="77777777" w:rsidR="00E74529" w:rsidRPr="000E60D1" w:rsidRDefault="00E74529" w:rsidP="00DD39D3">
            <w:pPr>
              <w:rPr>
                <w:rFonts w:asciiTheme="minorHAnsi" w:hAnsiTheme="minorHAnsi"/>
                <w:sz w:val="18"/>
                <w:szCs w:val="18"/>
              </w:rPr>
            </w:pPr>
            <w:r w:rsidRPr="000E60D1">
              <w:rPr>
                <w:rFonts w:asciiTheme="minorHAnsi" w:hAnsiTheme="minorHAnsi"/>
                <w:sz w:val="18"/>
                <w:szCs w:val="18"/>
              </w:rPr>
              <w:t>6.P1U1.3</w:t>
            </w:r>
          </w:p>
        </w:tc>
        <w:tc>
          <w:tcPr>
            <w:tcW w:w="2250" w:type="dxa"/>
            <w:tcBorders>
              <w:top w:val="single" w:sz="4" w:space="0" w:color="auto"/>
              <w:left w:val="nil"/>
              <w:bottom w:val="single" w:sz="4" w:space="0" w:color="auto"/>
              <w:right w:val="single" w:sz="4" w:space="0" w:color="auto"/>
            </w:tcBorders>
          </w:tcPr>
          <w:p w14:paraId="073BD895" w14:textId="77777777" w:rsidR="00E74529" w:rsidRPr="000E60D1" w:rsidRDefault="00E74529" w:rsidP="00DD39D3">
            <w:pPr>
              <w:rPr>
                <w:rFonts w:asciiTheme="minorHAnsi" w:hAnsiTheme="minorHAnsi"/>
                <w:sz w:val="18"/>
                <w:szCs w:val="18"/>
              </w:rPr>
            </w:pPr>
            <w:r w:rsidRPr="000E60D1">
              <w:rPr>
                <w:rFonts w:asciiTheme="minorHAnsi" w:hAnsiTheme="minorHAnsi"/>
                <w:sz w:val="18"/>
                <w:szCs w:val="18"/>
              </w:rPr>
              <w:t>8.P1U1.1</w:t>
            </w:r>
          </w:p>
          <w:p w14:paraId="1DF0835A" w14:textId="77777777" w:rsidR="00E74529" w:rsidRPr="000E60D1" w:rsidRDefault="00E74529" w:rsidP="00DD39D3">
            <w:pPr>
              <w:rPr>
                <w:rFonts w:asciiTheme="minorHAnsi" w:hAnsiTheme="minorHAnsi"/>
                <w:sz w:val="18"/>
                <w:szCs w:val="18"/>
              </w:rPr>
            </w:pPr>
            <w:r w:rsidRPr="000E60D1">
              <w:rPr>
                <w:rFonts w:asciiTheme="minorHAnsi" w:hAnsiTheme="minorHAnsi"/>
                <w:sz w:val="18"/>
                <w:szCs w:val="18"/>
              </w:rPr>
              <w:t>8.P1U1.2</w:t>
            </w:r>
          </w:p>
        </w:tc>
        <w:tc>
          <w:tcPr>
            <w:tcW w:w="1980" w:type="dxa"/>
            <w:tcBorders>
              <w:left w:val="single" w:sz="4" w:space="0" w:color="auto"/>
            </w:tcBorders>
          </w:tcPr>
          <w:p w14:paraId="2EEBE884" w14:textId="77777777" w:rsidR="00E74529" w:rsidRPr="000E60D1" w:rsidRDefault="00E74529" w:rsidP="00DD39D3">
            <w:pPr>
              <w:rPr>
                <w:rFonts w:asciiTheme="minorHAnsi" w:hAnsiTheme="minorHAnsi"/>
                <w:sz w:val="18"/>
                <w:szCs w:val="18"/>
              </w:rPr>
            </w:pPr>
          </w:p>
        </w:tc>
        <w:tc>
          <w:tcPr>
            <w:tcW w:w="1710" w:type="dxa"/>
          </w:tcPr>
          <w:p w14:paraId="2B43DB1C" w14:textId="77777777" w:rsidR="00E74529" w:rsidRPr="000E60D1" w:rsidRDefault="00E74529" w:rsidP="00DD39D3">
            <w:pPr>
              <w:rPr>
                <w:rFonts w:asciiTheme="minorHAnsi" w:hAnsiTheme="minorHAnsi"/>
                <w:sz w:val="18"/>
                <w:szCs w:val="18"/>
              </w:rPr>
            </w:pPr>
          </w:p>
        </w:tc>
      </w:tr>
      <w:tr w:rsidR="000E60D1" w:rsidRPr="000E60D1" w14:paraId="29C374EC" w14:textId="77777777" w:rsidTr="00F82130">
        <w:trPr>
          <w:trHeight w:val="15"/>
        </w:trPr>
        <w:tc>
          <w:tcPr>
            <w:tcW w:w="7110" w:type="dxa"/>
            <w:tcBorders>
              <w:right w:val="single" w:sz="4" w:space="0" w:color="auto"/>
            </w:tcBorders>
            <w:shd w:val="clear" w:color="auto" w:fill="FDE9D9" w:themeFill="accent6" w:themeFillTint="33"/>
          </w:tcPr>
          <w:p w14:paraId="694DE9B0" w14:textId="77777777" w:rsidR="00277BD2" w:rsidRPr="000E60D1" w:rsidRDefault="00277BD2" w:rsidP="00DD39D3">
            <w:pPr>
              <w:rPr>
                <w:rFonts w:asciiTheme="minorHAnsi" w:hAnsiTheme="minorHAnsi"/>
                <w:b/>
                <w:sz w:val="19"/>
                <w:szCs w:val="19"/>
              </w:rPr>
            </w:pPr>
            <w:r w:rsidRPr="000E60D1">
              <w:rPr>
                <w:rFonts w:asciiTheme="minorHAnsi" w:hAnsiTheme="minorHAnsi"/>
                <w:b/>
                <w:sz w:val="19"/>
                <w:szCs w:val="19"/>
              </w:rPr>
              <w:t>P2</w:t>
            </w:r>
            <w:r w:rsidRPr="000E60D1">
              <w:rPr>
                <w:rFonts w:asciiTheme="minorHAnsi" w:hAnsiTheme="minorHAnsi"/>
                <w:sz w:val="19"/>
                <w:szCs w:val="19"/>
              </w:rPr>
              <w:t>: Objects can affect other objects at a distance.</w:t>
            </w:r>
          </w:p>
        </w:tc>
        <w:tc>
          <w:tcPr>
            <w:tcW w:w="990" w:type="dxa"/>
            <w:tcBorders>
              <w:top w:val="single" w:sz="4" w:space="0" w:color="auto"/>
              <w:left w:val="single" w:sz="4" w:space="0" w:color="auto"/>
              <w:bottom w:val="single" w:sz="4" w:space="0" w:color="auto"/>
              <w:right w:val="nil"/>
            </w:tcBorders>
          </w:tcPr>
          <w:p w14:paraId="6D0AFCD2" w14:textId="77777777" w:rsidR="00277BD2" w:rsidRPr="000E60D1" w:rsidRDefault="00277BD2" w:rsidP="00DD39D3">
            <w:pPr>
              <w:rPr>
                <w:rFonts w:asciiTheme="minorHAnsi" w:hAnsiTheme="minorHAnsi"/>
                <w:sz w:val="18"/>
                <w:szCs w:val="18"/>
              </w:rPr>
            </w:pPr>
            <w:r w:rsidRPr="000E60D1">
              <w:rPr>
                <w:rFonts w:asciiTheme="minorHAnsi" w:hAnsiTheme="minorHAnsi"/>
                <w:sz w:val="18"/>
                <w:szCs w:val="18"/>
              </w:rPr>
              <w:t>6.P2U1.4</w:t>
            </w:r>
          </w:p>
          <w:p w14:paraId="5991F61B" w14:textId="77777777" w:rsidR="00277BD2" w:rsidRPr="000E60D1" w:rsidRDefault="00277BD2" w:rsidP="00DD39D3">
            <w:pPr>
              <w:rPr>
                <w:rFonts w:asciiTheme="minorHAnsi" w:hAnsiTheme="minorHAnsi"/>
                <w:sz w:val="18"/>
                <w:szCs w:val="18"/>
              </w:rPr>
            </w:pPr>
            <w:r w:rsidRPr="000E60D1">
              <w:rPr>
                <w:rFonts w:asciiTheme="minorHAnsi" w:hAnsiTheme="minorHAnsi"/>
                <w:sz w:val="18"/>
                <w:szCs w:val="18"/>
              </w:rPr>
              <w:t>7.P2U1.1</w:t>
            </w:r>
          </w:p>
        </w:tc>
        <w:tc>
          <w:tcPr>
            <w:tcW w:w="2250" w:type="dxa"/>
            <w:tcBorders>
              <w:top w:val="single" w:sz="4" w:space="0" w:color="auto"/>
              <w:left w:val="nil"/>
              <w:bottom w:val="single" w:sz="4" w:space="0" w:color="auto"/>
              <w:right w:val="single" w:sz="4" w:space="0" w:color="auto"/>
            </w:tcBorders>
          </w:tcPr>
          <w:p w14:paraId="4F9B405A" w14:textId="77777777" w:rsidR="00277BD2" w:rsidRPr="000E60D1" w:rsidRDefault="00277BD2" w:rsidP="00DD39D3">
            <w:pPr>
              <w:rPr>
                <w:rFonts w:asciiTheme="minorHAnsi" w:hAnsiTheme="minorHAnsi"/>
                <w:sz w:val="18"/>
                <w:szCs w:val="18"/>
              </w:rPr>
            </w:pPr>
            <w:r w:rsidRPr="000E60D1">
              <w:rPr>
                <w:rFonts w:asciiTheme="minorHAnsi" w:hAnsiTheme="minorHAnsi"/>
                <w:sz w:val="18"/>
                <w:szCs w:val="18"/>
              </w:rPr>
              <w:t>7.P2U1.2</w:t>
            </w:r>
          </w:p>
        </w:tc>
        <w:tc>
          <w:tcPr>
            <w:tcW w:w="1980" w:type="dxa"/>
            <w:tcBorders>
              <w:left w:val="single" w:sz="4" w:space="0" w:color="auto"/>
            </w:tcBorders>
          </w:tcPr>
          <w:p w14:paraId="12008EAC" w14:textId="77777777" w:rsidR="00277BD2" w:rsidRPr="000E60D1" w:rsidRDefault="00277BD2" w:rsidP="00DD39D3">
            <w:pPr>
              <w:rPr>
                <w:rFonts w:asciiTheme="minorHAnsi" w:hAnsiTheme="minorHAnsi"/>
                <w:sz w:val="18"/>
                <w:szCs w:val="18"/>
              </w:rPr>
            </w:pPr>
          </w:p>
        </w:tc>
        <w:tc>
          <w:tcPr>
            <w:tcW w:w="1710" w:type="dxa"/>
          </w:tcPr>
          <w:p w14:paraId="3A6E0505" w14:textId="77777777" w:rsidR="00277BD2" w:rsidRPr="000E60D1" w:rsidRDefault="00277BD2" w:rsidP="00DD39D3">
            <w:pPr>
              <w:rPr>
                <w:rFonts w:asciiTheme="minorHAnsi" w:hAnsiTheme="minorHAnsi"/>
                <w:sz w:val="18"/>
                <w:szCs w:val="18"/>
              </w:rPr>
            </w:pPr>
          </w:p>
        </w:tc>
      </w:tr>
      <w:tr w:rsidR="000E60D1" w:rsidRPr="000E60D1" w14:paraId="2DF3C7D0" w14:textId="77777777" w:rsidTr="00F82130">
        <w:tc>
          <w:tcPr>
            <w:tcW w:w="7110" w:type="dxa"/>
            <w:shd w:val="clear" w:color="auto" w:fill="FDE9D9" w:themeFill="accent6" w:themeFillTint="33"/>
          </w:tcPr>
          <w:p w14:paraId="4A694EFC" w14:textId="77777777" w:rsidR="00DD39D3" w:rsidRPr="000E60D1" w:rsidRDefault="00DD39D3" w:rsidP="00DD39D3">
            <w:pPr>
              <w:rPr>
                <w:rFonts w:asciiTheme="minorHAnsi" w:hAnsiTheme="minorHAnsi"/>
                <w:b/>
                <w:sz w:val="19"/>
                <w:szCs w:val="19"/>
              </w:rPr>
            </w:pPr>
            <w:r w:rsidRPr="000E60D1">
              <w:rPr>
                <w:rFonts w:asciiTheme="minorHAnsi" w:hAnsiTheme="minorHAnsi"/>
                <w:b/>
                <w:sz w:val="19"/>
                <w:szCs w:val="19"/>
              </w:rPr>
              <w:t>P3</w:t>
            </w:r>
            <w:r w:rsidRPr="000E60D1">
              <w:rPr>
                <w:rFonts w:asciiTheme="minorHAnsi" w:hAnsiTheme="minorHAnsi"/>
                <w:sz w:val="19"/>
                <w:szCs w:val="19"/>
              </w:rPr>
              <w:t>: Changing the movement of an object requires a net force to be acting on it.</w:t>
            </w:r>
          </w:p>
        </w:tc>
        <w:tc>
          <w:tcPr>
            <w:tcW w:w="3240" w:type="dxa"/>
            <w:gridSpan w:val="2"/>
            <w:tcBorders>
              <w:top w:val="single" w:sz="4" w:space="0" w:color="auto"/>
            </w:tcBorders>
          </w:tcPr>
          <w:p w14:paraId="4507FDCD" w14:textId="77777777" w:rsidR="00DD39D3" w:rsidRPr="000E60D1" w:rsidRDefault="00962566" w:rsidP="00DD39D3">
            <w:pPr>
              <w:rPr>
                <w:rFonts w:asciiTheme="minorHAnsi" w:hAnsiTheme="minorHAnsi"/>
                <w:sz w:val="18"/>
                <w:szCs w:val="18"/>
              </w:rPr>
            </w:pPr>
            <w:r w:rsidRPr="000E60D1">
              <w:rPr>
                <w:rFonts w:asciiTheme="minorHAnsi" w:hAnsiTheme="minorHAnsi"/>
                <w:sz w:val="18"/>
                <w:szCs w:val="18"/>
              </w:rPr>
              <w:t>7.P3U1.3</w:t>
            </w:r>
          </w:p>
          <w:p w14:paraId="5EA07CA9" w14:textId="77777777" w:rsidR="00962566" w:rsidRPr="000E60D1" w:rsidRDefault="00962566" w:rsidP="00DD39D3">
            <w:pPr>
              <w:rPr>
                <w:rFonts w:asciiTheme="minorHAnsi" w:hAnsiTheme="minorHAnsi"/>
                <w:sz w:val="18"/>
                <w:szCs w:val="18"/>
              </w:rPr>
            </w:pPr>
            <w:r w:rsidRPr="000E60D1">
              <w:rPr>
                <w:rFonts w:asciiTheme="minorHAnsi" w:hAnsiTheme="minorHAnsi"/>
                <w:sz w:val="18"/>
                <w:szCs w:val="18"/>
              </w:rPr>
              <w:t>7.P3U1.4</w:t>
            </w:r>
          </w:p>
        </w:tc>
        <w:tc>
          <w:tcPr>
            <w:tcW w:w="1980" w:type="dxa"/>
          </w:tcPr>
          <w:p w14:paraId="4DDB3B68" w14:textId="77777777" w:rsidR="00DD39D3" w:rsidRPr="000E60D1" w:rsidRDefault="00DD39D3" w:rsidP="00DD39D3">
            <w:pPr>
              <w:rPr>
                <w:rFonts w:asciiTheme="minorHAnsi" w:hAnsiTheme="minorHAnsi"/>
                <w:sz w:val="18"/>
                <w:szCs w:val="18"/>
              </w:rPr>
            </w:pPr>
          </w:p>
        </w:tc>
        <w:tc>
          <w:tcPr>
            <w:tcW w:w="1710" w:type="dxa"/>
          </w:tcPr>
          <w:p w14:paraId="6E82E0B7" w14:textId="77777777" w:rsidR="00DD39D3" w:rsidRPr="000E60D1" w:rsidRDefault="00DD39D3" w:rsidP="00DD39D3">
            <w:pPr>
              <w:rPr>
                <w:rFonts w:asciiTheme="minorHAnsi" w:hAnsiTheme="minorHAnsi"/>
                <w:sz w:val="18"/>
                <w:szCs w:val="18"/>
              </w:rPr>
            </w:pPr>
          </w:p>
        </w:tc>
      </w:tr>
      <w:tr w:rsidR="000E60D1" w:rsidRPr="000E60D1" w14:paraId="2E0A3FCF" w14:textId="77777777" w:rsidTr="00F82130">
        <w:tc>
          <w:tcPr>
            <w:tcW w:w="7110" w:type="dxa"/>
            <w:shd w:val="clear" w:color="auto" w:fill="FDE9D9" w:themeFill="accent6" w:themeFillTint="33"/>
          </w:tcPr>
          <w:p w14:paraId="7C454FCC" w14:textId="77777777" w:rsidR="00DD39D3" w:rsidRPr="000E60D1" w:rsidRDefault="00DD39D3" w:rsidP="00DD39D3">
            <w:pPr>
              <w:rPr>
                <w:rFonts w:asciiTheme="minorHAnsi" w:hAnsiTheme="minorHAnsi"/>
                <w:b/>
                <w:sz w:val="19"/>
                <w:szCs w:val="19"/>
              </w:rPr>
            </w:pPr>
            <w:r w:rsidRPr="000E60D1">
              <w:rPr>
                <w:rFonts w:asciiTheme="minorHAnsi" w:hAnsiTheme="minorHAnsi"/>
                <w:b/>
                <w:sz w:val="19"/>
                <w:szCs w:val="19"/>
              </w:rPr>
              <w:t>P4</w:t>
            </w:r>
            <w:r w:rsidRPr="000E60D1">
              <w:rPr>
                <w:rFonts w:asciiTheme="minorHAnsi" w:hAnsiTheme="minorHAnsi"/>
                <w:sz w:val="19"/>
                <w:szCs w:val="19"/>
              </w:rPr>
              <w:t>: The total amount of energy in a closed system is always the same but can be transferred from one energy store to another during an event.</w:t>
            </w:r>
          </w:p>
        </w:tc>
        <w:tc>
          <w:tcPr>
            <w:tcW w:w="3240" w:type="dxa"/>
            <w:gridSpan w:val="2"/>
          </w:tcPr>
          <w:p w14:paraId="0A135221" w14:textId="77777777" w:rsidR="00DD39D3" w:rsidRPr="000E60D1" w:rsidRDefault="00C11FA9" w:rsidP="00DD39D3">
            <w:pPr>
              <w:rPr>
                <w:rFonts w:asciiTheme="minorHAnsi" w:hAnsiTheme="minorHAnsi"/>
                <w:sz w:val="18"/>
                <w:szCs w:val="18"/>
              </w:rPr>
            </w:pPr>
            <w:r w:rsidRPr="000E60D1">
              <w:rPr>
                <w:rFonts w:asciiTheme="minorHAnsi" w:hAnsiTheme="minorHAnsi"/>
                <w:sz w:val="18"/>
                <w:szCs w:val="18"/>
              </w:rPr>
              <w:t>8.P4U1.3</w:t>
            </w:r>
          </w:p>
          <w:p w14:paraId="224269C6" w14:textId="77777777" w:rsidR="00E74529" w:rsidRPr="000E60D1" w:rsidRDefault="00E74529" w:rsidP="00DD39D3">
            <w:pPr>
              <w:rPr>
                <w:rFonts w:asciiTheme="minorHAnsi" w:hAnsiTheme="minorHAnsi"/>
                <w:sz w:val="18"/>
                <w:szCs w:val="18"/>
              </w:rPr>
            </w:pPr>
            <w:r w:rsidRPr="000E60D1">
              <w:rPr>
                <w:rFonts w:asciiTheme="minorHAnsi" w:hAnsiTheme="minorHAnsi"/>
                <w:sz w:val="18"/>
                <w:szCs w:val="18"/>
              </w:rPr>
              <w:t>8.P4U1.4</w:t>
            </w:r>
          </w:p>
        </w:tc>
        <w:tc>
          <w:tcPr>
            <w:tcW w:w="1980" w:type="dxa"/>
          </w:tcPr>
          <w:p w14:paraId="68E083BB" w14:textId="77777777" w:rsidR="00DD39D3" w:rsidRPr="000E60D1" w:rsidRDefault="00DD39D3" w:rsidP="00DD39D3">
            <w:pPr>
              <w:tabs>
                <w:tab w:val="left" w:pos="270"/>
              </w:tabs>
              <w:rPr>
                <w:rFonts w:asciiTheme="minorHAnsi" w:hAnsiTheme="minorHAnsi"/>
                <w:sz w:val="18"/>
                <w:szCs w:val="18"/>
              </w:rPr>
            </w:pPr>
            <w:r w:rsidRPr="000E60D1">
              <w:rPr>
                <w:rFonts w:asciiTheme="minorHAnsi" w:hAnsiTheme="minorHAnsi"/>
                <w:sz w:val="18"/>
                <w:szCs w:val="18"/>
              </w:rPr>
              <w:t>6.P4U2.5</w:t>
            </w:r>
          </w:p>
          <w:p w14:paraId="082A7C9F" w14:textId="77777777" w:rsidR="00E74529" w:rsidRPr="000E60D1" w:rsidRDefault="00E74529" w:rsidP="00DD39D3">
            <w:pPr>
              <w:tabs>
                <w:tab w:val="left" w:pos="270"/>
              </w:tabs>
              <w:rPr>
                <w:rFonts w:asciiTheme="minorHAnsi" w:hAnsiTheme="minorHAnsi"/>
                <w:sz w:val="18"/>
                <w:szCs w:val="18"/>
              </w:rPr>
            </w:pPr>
            <w:r w:rsidRPr="000E60D1">
              <w:rPr>
                <w:rFonts w:asciiTheme="minorHAnsi" w:hAnsiTheme="minorHAnsi"/>
                <w:sz w:val="18"/>
                <w:szCs w:val="18"/>
              </w:rPr>
              <w:t>8.P4U2.5</w:t>
            </w:r>
          </w:p>
        </w:tc>
        <w:tc>
          <w:tcPr>
            <w:tcW w:w="1710" w:type="dxa"/>
          </w:tcPr>
          <w:p w14:paraId="60FB9183" w14:textId="77777777" w:rsidR="00DD39D3" w:rsidRPr="000E60D1" w:rsidRDefault="00DD39D3" w:rsidP="00DD39D3">
            <w:pPr>
              <w:rPr>
                <w:rFonts w:asciiTheme="minorHAnsi" w:hAnsiTheme="minorHAnsi"/>
                <w:sz w:val="18"/>
                <w:szCs w:val="18"/>
              </w:rPr>
            </w:pPr>
          </w:p>
        </w:tc>
      </w:tr>
      <w:tr w:rsidR="00DD39D3" w:rsidRPr="000E60D1" w14:paraId="17D9B5A7" w14:textId="77777777" w:rsidTr="00F92BB7">
        <w:trPr>
          <w:trHeight w:val="15"/>
        </w:trPr>
        <w:tc>
          <w:tcPr>
            <w:tcW w:w="7110" w:type="dxa"/>
            <w:shd w:val="clear" w:color="auto" w:fill="D9D9D9"/>
          </w:tcPr>
          <w:p w14:paraId="5A3EAD48" w14:textId="77777777" w:rsidR="00DD39D3" w:rsidRPr="000E60D1" w:rsidRDefault="00DD39D3" w:rsidP="00DD39D3">
            <w:pPr>
              <w:rPr>
                <w:rFonts w:asciiTheme="minorHAnsi" w:hAnsiTheme="minorHAnsi"/>
                <w:sz w:val="19"/>
                <w:szCs w:val="19"/>
              </w:rPr>
            </w:pPr>
          </w:p>
        </w:tc>
        <w:tc>
          <w:tcPr>
            <w:tcW w:w="3240" w:type="dxa"/>
            <w:gridSpan w:val="2"/>
            <w:tcBorders>
              <w:bottom w:val="single" w:sz="4" w:space="0" w:color="auto"/>
            </w:tcBorders>
            <w:shd w:val="clear" w:color="auto" w:fill="D9D9D9"/>
          </w:tcPr>
          <w:p w14:paraId="318A8F21" w14:textId="77777777" w:rsidR="00DD39D3" w:rsidRPr="000E60D1" w:rsidRDefault="00DD39D3" w:rsidP="00DD39D3">
            <w:pPr>
              <w:rPr>
                <w:rFonts w:asciiTheme="minorHAnsi" w:hAnsiTheme="minorHAnsi"/>
                <w:sz w:val="18"/>
                <w:szCs w:val="18"/>
              </w:rPr>
            </w:pPr>
          </w:p>
        </w:tc>
        <w:tc>
          <w:tcPr>
            <w:tcW w:w="1980" w:type="dxa"/>
            <w:shd w:val="clear" w:color="auto" w:fill="D9D9D9"/>
          </w:tcPr>
          <w:p w14:paraId="2BA1B503" w14:textId="77777777" w:rsidR="00DD39D3" w:rsidRPr="000E60D1" w:rsidRDefault="00DD39D3" w:rsidP="00DD39D3">
            <w:pPr>
              <w:rPr>
                <w:rFonts w:asciiTheme="minorHAnsi" w:hAnsiTheme="minorHAnsi"/>
                <w:sz w:val="18"/>
                <w:szCs w:val="18"/>
              </w:rPr>
            </w:pPr>
          </w:p>
        </w:tc>
        <w:tc>
          <w:tcPr>
            <w:tcW w:w="1710" w:type="dxa"/>
            <w:shd w:val="clear" w:color="auto" w:fill="D9D9D9"/>
          </w:tcPr>
          <w:p w14:paraId="75AA0DA0" w14:textId="77777777" w:rsidR="00DD39D3" w:rsidRPr="000E60D1" w:rsidRDefault="00DD39D3" w:rsidP="00DD39D3">
            <w:pPr>
              <w:rPr>
                <w:rFonts w:asciiTheme="minorHAnsi" w:hAnsiTheme="minorHAnsi"/>
                <w:sz w:val="18"/>
                <w:szCs w:val="18"/>
              </w:rPr>
            </w:pPr>
          </w:p>
        </w:tc>
      </w:tr>
      <w:tr w:rsidR="000E60D1" w:rsidRPr="000E60D1" w14:paraId="092A62F9" w14:textId="77777777" w:rsidTr="00F82130">
        <w:trPr>
          <w:trHeight w:val="268"/>
        </w:trPr>
        <w:tc>
          <w:tcPr>
            <w:tcW w:w="7110" w:type="dxa"/>
            <w:tcBorders>
              <w:right w:val="single" w:sz="4" w:space="0" w:color="auto"/>
            </w:tcBorders>
            <w:shd w:val="clear" w:color="auto" w:fill="C6D9F1" w:themeFill="text2" w:themeFillTint="33"/>
          </w:tcPr>
          <w:p w14:paraId="161A8B55" w14:textId="77777777" w:rsidR="00E74529" w:rsidRPr="000E60D1" w:rsidRDefault="00E74529" w:rsidP="00DD39D3">
            <w:pPr>
              <w:rPr>
                <w:rFonts w:asciiTheme="minorHAnsi" w:hAnsiTheme="minorHAnsi"/>
                <w:b/>
                <w:sz w:val="19"/>
                <w:szCs w:val="19"/>
              </w:rPr>
            </w:pPr>
            <w:r w:rsidRPr="000E60D1">
              <w:rPr>
                <w:rFonts w:asciiTheme="minorHAnsi" w:hAnsiTheme="minorHAnsi"/>
                <w:b/>
                <w:sz w:val="19"/>
                <w:szCs w:val="19"/>
              </w:rPr>
              <w:t>E1</w:t>
            </w:r>
            <w:r w:rsidRPr="000E60D1">
              <w:rPr>
                <w:rFonts w:asciiTheme="minorHAnsi" w:hAnsiTheme="minorHAnsi"/>
                <w:sz w:val="19"/>
                <w:szCs w:val="19"/>
              </w:rPr>
              <w:t>: The composition of the Earth and its atmosphere and the natural and human processes occurring within them shape the Earth’s surface and its climate.</w:t>
            </w:r>
          </w:p>
        </w:tc>
        <w:tc>
          <w:tcPr>
            <w:tcW w:w="990" w:type="dxa"/>
            <w:tcBorders>
              <w:top w:val="single" w:sz="4" w:space="0" w:color="auto"/>
              <w:left w:val="single" w:sz="4" w:space="0" w:color="auto"/>
              <w:bottom w:val="single" w:sz="4" w:space="0" w:color="auto"/>
              <w:right w:val="nil"/>
            </w:tcBorders>
          </w:tcPr>
          <w:p w14:paraId="135FF02F" w14:textId="77777777" w:rsidR="00E74529" w:rsidRPr="000E60D1" w:rsidRDefault="00E74529" w:rsidP="00DD39D3">
            <w:pPr>
              <w:rPr>
                <w:rFonts w:asciiTheme="minorHAnsi" w:hAnsiTheme="minorHAnsi"/>
                <w:sz w:val="18"/>
                <w:szCs w:val="18"/>
              </w:rPr>
            </w:pPr>
            <w:r w:rsidRPr="000E60D1">
              <w:rPr>
                <w:rFonts w:asciiTheme="minorHAnsi" w:hAnsiTheme="minorHAnsi"/>
                <w:sz w:val="18"/>
                <w:szCs w:val="18"/>
              </w:rPr>
              <w:t>6.E1U1.6</w:t>
            </w:r>
          </w:p>
          <w:p w14:paraId="628DE64E" w14:textId="77777777" w:rsidR="00E74529" w:rsidRPr="000E60D1" w:rsidRDefault="00E74529" w:rsidP="00DD39D3">
            <w:pPr>
              <w:rPr>
                <w:rFonts w:asciiTheme="minorHAnsi" w:hAnsiTheme="minorHAnsi"/>
                <w:sz w:val="18"/>
                <w:szCs w:val="18"/>
              </w:rPr>
            </w:pPr>
            <w:r w:rsidRPr="000E60D1">
              <w:rPr>
                <w:rFonts w:asciiTheme="minorHAnsi" w:hAnsiTheme="minorHAnsi"/>
                <w:sz w:val="18"/>
                <w:szCs w:val="18"/>
              </w:rPr>
              <w:t>7.E1U1.5</w:t>
            </w:r>
          </w:p>
        </w:tc>
        <w:tc>
          <w:tcPr>
            <w:tcW w:w="2250" w:type="dxa"/>
            <w:tcBorders>
              <w:top w:val="single" w:sz="4" w:space="0" w:color="auto"/>
              <w:left w:val="nil"/>
              <w:bottom w:val="single" w:sz="4" w:space="0" w:color="auto"/>
              <w:right w:val="single" w:sz="4" w:space="0" w:color="auto"/>
            </w:tcBorders>
          </w:tcPr>
          <w:p w14:paraId="78C9371E" w14:textId="77777777" w:rsidR="00E74529" w:rsidRPr="000E60D1" w:rsidRDefault="00E74529" w:rsidP="00DD39D3">
            <w:pPr>
              <w:rPr>
                <w:rFonts w:asciiTheme="minorHAnsi" w:hAnsiTheme="minorHAnsi"/>
                <w:sz w:val="18"/>
                <w:szCs w:val="18"/>
              </w:rPr>
            </w:pPr>
            <w:r w:rsidRPr="000E60D1">
              <w:rPr>
                <w:rFonts w:asciiTheme="minorHAnsi" w:hAnsiTheme="minorHAnsi"/>
                <w:sz w:val="18"/>
                <w:szCs w:val="18"/>
              </w:rPr>
              <w:t>7.E1U1.6</w:t>
            </w:r>
          </w:p>
          <w:p w14:paraId="5A54729B" w14:textId="77777777" w:rsidR="00E74529" w:rsidRPr="000E60D1" w:rsidRDefault="00E74529" w:rsidP="00DD39D3">
            <w:pPr>
              <w:rPr>
                <w:rFonts w:asciiTheme="minorHAnsi" w:hAnsiTheme="minorHAnsi"/>
                <w:sz w:val="18"/>
                <w:szCs w:val="18"/>
              </w:rPr>
            </w:pPr>
            <w:r w:rsidRPr="000E60D1">
              <w:rPr>
                <w:rFonts w:asciiTheme="minorHAnsi" w:hAnsiTheme="minorHAnsi"/>
                <w:sz w:val="18"/>
                <w:szCs w:val="18"/>
              </w:rPr>
              <w:t>8.E1U1.6</w:t>
            </w:r>
          </w:p>
        </w:tc>
        <w:tc>
          <w:tcPr>
            <w:tcW w:w="1980" w:type="dxa"/>
            <w:tcBorders>
              <w:left w:val="single" w:sz="4" w:space="0" w:color="auto"/>
            </w:tcBorders>
          </w:tcPr>
          <w:p w14:paraId="74BD961F" w14:textId="77777777" w:rsidR="00E74529" w:rsidRPr="000E60D1" w:rsidRDefault="00D36C71" w:rsidP="00DD39D3">
            <w:pPr>
              <w:rPr>
                <w:rFonts w:asciiTheme="minorHAnsi" w:hAnsiTheme="minorHAnsi"/>
                <w:sz w:val="18"/>
                <w:szCs w:val="18"/>
              </w:rPr>
            </w:pPr>
            <w:r w:rsidRPr="000E60D1">
              <w:rPr>
                <w:rFonts w:asciiTheme="minorHAnsi" w:hAnsiTheme="minorHAnsi"/>
                <w:sz w:val="18"/>
                <w:szCs w:val="18"/>
              </w:rPr>
              <w:t>7.E1U2.7</w:t>
            </w:r>
          </w:p>
        </w:tc>
        <w:tc>
          <w:tcPr>
            <w:tcW w:w="1710" w:type="dxa"/>
          </w:tcPr>
          <w:p w14:paraId="28352018" w14:textId="77777777" w:rsidR="00E74529" w:rsidRPr="000E60D1" w:rsidRDefault="00E74529" w:rsidP="00DD39D3">
            <w:pPr>
              <w:rPr>
                <w:rFonts w:asciiTheme="minorHAnsi" w:hAnsiTheme="minorHAnsi"/>
                <w:sz w:val="18"/>
                <w:szCs w:val="18"/>
              </w:rPr>
            </w:pPr>
            <w:r w:rsidRPr="000E60D1">
              <w:rPr>
                <w:rFonts w:asciiTheme="minorHAnsi" w:hAnsiTheme="minorHAnsi"/>
                <w:sz w:val="18"/>
                <w:szCs w:val="18"/>
              </w:rPr>
              <w:t>8.E1U3.7</w:t>
            </w:r>
          </w:p>
          <w:p w14:paraId="191D03E0" w14:textId="77777777" w:rsidR="00E74529" w:rsidRPr="000E60D1" w:rsidRDefault="00E74529" w:rsidP="00DD39D3">
            <w:pPr>
              <w:rPr>
                <w:rFonts w:asciiTheme="minorHAnsi" w:hAnsiTheme="minorHAnsi"/>
                <w:sz w:val="18"/>
                <w:szCs w:val="18"/>
              </w:rPr>
            </w:pPr>
            <w:r w:rsidRPr="000E60D1">
              <w:rPr>
                <w:rFonts w:asciiTheme="minorHAnsi" w:hAnsiTheme="minorHAnsi"/>
                <w:sz w:val="18"/>
                <w:szCs w:val="18"/>
              </w:rPr>
              <w:t>8.E1U3.8</w:t>
            </w:r>
          </w:p>
        </w:tc>
      </w:tr>
      <w:tr w:rsidR="000E60D1" w:rsidRPr="000E60D1" w14:paraId="3CB82936" w14:textId="77777777" w:rsidTr="00F82130">
        <w:tc>
          <w:tcPr>
            <w:tcW w:w="7110" w:type="dxa"/>
            <w:tcBorders>
              <w:right w:val="single" w:sz="4" w:space="0" w:color="auto"/>
            </w:tcBorders>
            <w:shd w:val="clear" w:color="auto" w:fill="C6D9F1" w:themeFill="text2" w:themeFillTint="33"/>
          </w:tcPr>
          <w:p w14:paraId="3A239F95" w14:textId="77777777" w:rsidR="00E74529" w:rsidRPr="000E60D1" w:rsidRDefault="00E74529" w:rsidP="00DD39D3">
            <w:pPr>
              <w:rPr>
                <w:rFonts w:asciiTheme="minorHAnsi" w:hAnsiTheme="minorHAnsi"/>
                <w:b/>
                <w:sz w:val="19"/>
                <w:szCs w:val="19"/>
              </w:rPr>
            </w:pPr>
            <w:r w:rsidRPr="000E60D1">
              <w:rPr>
                <w:rFonts w:asciiTheme="minorHAnsi" w:hAnsiTheme="minorHAnsi"/>
                <w:b/>
                <w:sz w:val="19"/>
                <w:szCs w:val="19"/>
              </w:rPr>
              <w:t>E2</w:t>
            </w:r>
            <w:r w:rsidRPr="000E60D1">
              <w:rPr>
                <w:rFonts w:asciiTheme="minorHAnsi" w:hAnsiTheme="minorHAnsi"/>
                <w:sz w:val="19"/>
                <w:szCs w:val="19"/>
              </w:rPr>
              <w:t xml:space="preserve">: The Earth and our solar system are </w:t>
            </w:r>
            <w:r w:rsidRPr="003571FC">
              <w:rPr>
                <w:rFonts w:asciiTheme="minorHAnsi" w:hAnsiTheme="minorHAnsi"/>
                <w:noProof/>
                <w:sz w:val="19"/>
                <w:szCs w:val="19"/>
              </w:rPr>
              <w:t>a very small</w:t>
            </w:r>
            <w:r w:rsidRPr="000E60D1">
              <w:rPr>
                <w:rFonts w:asciiTheme="minorHAnsi" w:hAnsiTheme="minorHAnsi"/>
                <w:sz w:val="19"/>
                <w:szCs w:val="19"/>
              </w:rPr>
              <w:t xml:space="preserve"> part of one of many galaxies within the Universe.</w:t>
            </w:r>
          </w:p>
        </w:tc>
        <w:tc>
          <w:tcPr>
            <w:tcW w:w="990" w:type="dxa"/>
            <w:tcBorders>
              <w:top w:val="single" w:sz="4" w:space="0" w:color="auto"/>
              <w:left w:val="single" w:sz="4" w:space="0" w:color="auto"/>
              <w:bottom w:val="single" w:sz="4" w:space="0" w:color="auto"/>
              <w:right w:val="nil"/>
            </w:tcBorders>
          </w:tcPr>
          <w:p w14:paraId="03ADE8A8" w14:textId="77777777" w:rsidR="00E74529" w:rsidRPr="000E60D1" w:rsidRDefault="00E74529" w:rsidP="00DD39D3">
            <w:pPr>
              <w:rPr>
                <w:rFonts w:asciiTheme="minorHAnsi" w:hAnsiTheme="minorHAnsi"/>
                <w:sz w:val="18"/>
                <w:szCs w:val="18"/>
              </w:rPr>
            </w:pPr>
            <w:r w:rsidRPr="000E60D1">
              <w:rPr>
                <w:rFonts w:asciiTheme="minorHAnsi" w:hAnsiTheme="minorHAnsi"/>
                <w:sz w:val="18"/>
                <w:szCs w:val="18"/>
              </w:rPr>
              <w:t>6.E2U1.7</w:t>
            </w:r>
          </w:p>
          <w:p w14:paraId="41C31A1F" w14:textId="77777777" w:rsidR="00E74529" w:rsidRPr="000E60D1" w:rsidRDefault="00E74529" w:rsidP="00DD39D3">
            <w:pPr>
              <w:rPr>
                <w:rFonts w:asciiTheme="minorHAnsi" w:hAnsiTheme="minorHAnsi"/>
                <w:sz w:val="18"/>
                <w:szCs w:val="18"/>
              </w:rPr>
            </w:pPr>
            <w:r w:rsidRPr="000E60D1">
              <w:rPr>
                <w:rFonts w:asciiTheme="minorHAnsi" w:hAnsiTheme="minorHAnsi"/>
                <w:sz w:val="18"/>
                <w:szCs w:val="18"/>
              </w:rPr>
              <w:t>6.E2U1.8</w:t>
            </w:r>
          </w:p>
        </w:tc>
        <w:tc>
          <w:tcPr>
            <w:tcW w:w="2250" w:type="dxa"/>
            <w:tcBorders>
              <w:top w:val="single" w:sz="4" w:space="0" w:color="auto"/>
              <w:left w:val="nil"/>
              <w:bottom w:val="single" w:sz="4" w:space="0" w:color="auto"/>
              <w:right w:val="single" w:sz="4" w:space="0" w:color="auto"/>
            </w:tcBorders>
          </w:tcPr>
          <w:p w14:paraId="74CDEDBA" w14:textId="77777777" w:rsidR="00E74529" w:rsidRPr="000E60D1" w:rsidRDefault="00E74529" w:rsidP="00DD39D3">
            <w:pPr>
              <w:rPr>
                <w:rFonts w:asciiTheme="minorHAnsi" w:hAnsiTheme="minorHAnsi"/>
                <w:sz w:val="18"/>
                <w:szCs w:val="18"/>
              </w:rPr>
            </w:pPr>
            <w:r w:rsidRPr="000E60D1">
              <w:rPr>
                <w:rFonts w:asciiTheme="minorHAnsi" w:hAnsiTheme="minorHAnsi"/>
                <w:sz w:val="18"/>
                <w:szCs w:val="18"/>
              </w:rPr>
              <w:t>6.E2U1.9</w:t>
            </w:r>
          </w:p>
          <w:p w14:paraId="1B25E9F0" w14:textId="77777777" w:rsidR="00E74529" w:rsidRPr="000E60D1" w:rsidRDefault="00E74529" w:rsidP="00DD39D3">
            <w:pPr>
              <w:rPr>
                <w:rFonts w:asciiTheme="minorHAnsi" w:hAnsiTheme="minorHAnsi"/>
                <w:sz w:val="18"/>
                <w:szCs w:val="18"/>
              </w:rPr>
            </w:pPr>
            <w:r w:rsidRPr="000E60D1">
              <w:rPr>
                <w:rFonts w:asciiTheme="minorHAnsi" w:hAnsiTheme="minorHAnsi"/>
                <w:sz w:val="18"/>
                <w:szCs w:val="18"/>
              </w:rPr>
              <w:t>6.E2U1.10</w:t>
            </w:r>
          </w:p>
        </w:tc>
        <w:tc>
          <w:tcPr>
            <w:tcW w:w="1980" w:type="dxa"/>
            <w:tcBorders>
              <w:left w:val="single" w:sz="4" w:space="0" w:color="auto"/>
            </w:tcBorders>
          </w:tcPr>
          <w:p w14:paraId="188C6F49" w14:textId="77777777" w:rsidR="00E74529" w:rsidRPr="000E60D1" w:rsidRDefault="00E74529" w:rsidP="00DD39D3">
            <w:pPr>
              <w:rPr>
                <w:rFonts w:asciiTheme="minorHAnsi" w:hAnsiTheme="minorHAnsi"/>
                <w:sz w:val="18"/>
                <w:szCs w:val="18"/>
              </w:rPr>
            </w:pPr>
          </w:p>
        </w:tc>
        <w:tc>
          <w:tcPr>
            <w:tcW w:w="1710" w:type="dxa"/>
          </w:tcPr>
          <w:p w14:paraId="5E9607DA" w14:textId="77777777" w:rsidR="00E74529" w:rsidRPr="000E60D1" w:rsidRDefault="00E74529" w:rsidP="00DD39D3">
            <w:pPr>
              <w:rPr>
                <w:rFonts w:asciiTheme="minorHAnsi" w:hAnsiTheme="minorHAnsi"/>
                <w:sz w:val="18"/>
                <w:szCs w:val="18"/>
              </w:rPr>
            </w:pPr>
          </w:p>
        </w:tc>
      </w:tr>
      <w:tr w:rsidR="00DD39D3" w:rsidRPr="000E60D1" w14:paraId="76EA625C" w14:textId="77777777" w:rsidTr="00F92BB7">
        <w:trPr>
          <w:trHeight w:val="25"/>
        </w:trPr>
        <w:tc>
          <w:tcPr>
            <w:tcW w:w="7110" w:type="dxa"/>
            <w:shd w:val="clear" w:color="auto" w:fill="D9D9D9"/>
          </w:tcPr>
          <w:p w14:paraId="0011CF7E" w14:textId="77777777" w:rsidR="00DD39D3" w:rsidRPr="000E60D1" w:rsidRDefault="00DD39D3" w:rsidP="00DD39D3">
            <w:pPr>
              <w:rPr>
                <w:rFonts w:asciiTheme="minorHAnsi" w:hAnsiTheme="minorHAnsi"/>
                <w:sz w:val="19"/>
                <w:szCs w:val="19"/>
              </w:rPr>
            </w:pPr>
          </w:p>
        </w:tc>
        <w:tc>
          <w:tcPr>
            <w:tcW w:w="3240" w:type="dxa"/>
            <w:gridSpan w:val="2"/>
            <w:tcBorders>
              <w:top w:val="single" w:sz="4" w:space="0" w:color="auto"/>
              <w:bottom w:val="single" w:sz="4" w:space="0" w:color="auto"/>
            </w:tcBorders>
            <w:shd w:val="clear" w:color="auto" w:fill="D9D9D9"/>
          </w:tcPr>
          <w:p w14:paraId="4651C434" w14:textId="77777777" w:rsidR="00DD39D3" w:rsidRPr="000E60D1" w:rsidRDefault="00DD39D3" w:rsidP="00DD39D3">
            <w:pPr>
              <w:rPr>
                <w:rFonts w:asciiTheme="minorHAnsi" w:hAnsiTheme="minorHAnsi"/>
                <w:sz w:val="18"/>
                <w:szCs w:val="18"/>
              </w:rPr>
            </w:pPr>
          </w:p>
        </w:tc>
        <w:tc>
          <w:tcPr>
            <w:tcW w:w="1980" w:type="dxa"/>
            <w:shd w:val="clear" w:color="auto" w:fill="D9D9D9"/>
          </w:tcPr>
          <w:p w14:paraId="49E0D7E8" w14:textId="77777777" w:rsidR="00DD39D3" w:rsidRPr="000E60D1" w:rsidRDefault="00DD39D3" w:rsidP="00DD39D3">
            <w:pPr>
              <w:rPr>
                <w:rFonts w:asciiTheme="minorHAnsi" w:hAnsiTheme="minorHAnsi"/>
                <w:sz w:val="18"/>
                <w:szCs w:val="18"/>
              </w:rPr>
            </w:pPr>
          </w:p>
        </w:tc>
        <w:tc>
          <w:tcPr>
            <w:tcW w:w="1710" w:type="dxa"/>
            <w:shd w:val="clear" w:color="auto" w:fill="D9D9D9"/>
          </w:tcPr>
          <w:p w14:paraId="51C7BEAA" w14:textId="77777777" w:rsidR="00DD39D3" w:rsidRPr="000E60D1" w:rsidRDefault="00DD39D3" w:rsidP="00DD39D3">
            <w:pPr>
              <w:rPr>
                <w:rFonts w:asciiTheme="minorHAnsi" w:hAnsiTheme="minorHAnsi"/>
                <w:sz w:val="18"/>
                <w:szCs w:val="18"/>
              </w:rPr>
            </w:pPr>
          </w:p>
        </w:tc>
      </w:tr>
      <w:tr w:rsidR="000E60D1" w:rsidRPr="000E60D1" w14:paraId="4B02AAE3" w14:textId="77777777" w:rsidTr="00F82130">
        <w:trPr>
          <w:trHeight w:val="15"/>
        </w:trPr>
        <w:tc>
          <w:tcPr>
            <w:tcW w:w="7110" w:type="dxa"/>
            <w:tcBorders>
              <w:right w:val="single" w:sz="4" w:space="0" w:color="auto"/>
            </w:tcBorders>
            <w:shd w:val="clear" w:color="auto" w:fill="E5EDD3"/>
          </w:tcPr>
          <w:p w14:paraId="18CC6520" w14:textId="77777777" w:rsidR="00E74529" w:rsidRPr="000E60D1" w:rsidRDefault="00E74529" w:rsidP="00DD39D3">
            <w:pPr>
              <w:rPr>
                <w:rFonts w:asciiTheme="minorHAnsi" w:hAnsiTheme="minorHAnsi"/>
                <w:sz w:val="19"/>
                <w:szCs w:val="19"/>
              </w:rPr>
            </w:pPr>
            <w:r w:rsidRPr="000E60D1">
              <w:rPr>
                <w:rFonts w:asciiTheme="minorHAnsi" w:hAnsiTheme="minorHAnsi"/>
                <w:b/>
                <w:sz w:val="19"/>
                <w:szCs w:val="19"/>
              </w:rPr>
              <w:t>L1</w:t>
            </w:r>
            <w:r w:rsidRPr="000E60D1">
              <w:rPr>
                <w:rFonts w:asciiTheme="minorHAnsi" w:hAnsiTheme="minorHAnsi"/>
                <w:sz w:val="19"/>
                <w:szCs w:val="19"/>
              </w:rPr>
              <w:t xml:space="preserve">: Organisms are organized on a cellular basis and have a finite </w:t>
            </w:r>
            <w:r w:rsidRPr="00533B5A">
              <w:rPr>
                <w:rFonts w:asciiTheme="minorHAnsi" w:hAnsiTheme="minorHAnsi"/>
                <w:noProof/>
                <w:sz w:val="19"/>
                <w:szCs w:val="19"/>
              </w:rPr>
              <w:t>life span</w:t>
            </w:r>
            <w:r w:rsidRPr="000E60D1">
              <w:rPr>
                <w:rFonts w:asciiTheme="minorHAnsi" w:hAnsiTheme="minorHAnsi"/>
                <w:sz w:val="19"/>
                <w:szCs w:val="19"/>
              </w:rPr>
              <w:t>.</w:t>
            </w:r>
          </w:p>
        </w:tc>
        <w:tc>
          <w:tcPr>
            <w:tcW w:w="990" w:type="dxa"/>
            <w:tcBorders>
              <w:top w:val="single" w:sz="4" w:space="0" w:color="auto"/>
              <w:left w:val="single" w:sz="4" w:space="0" w:color="auto"/>
              <w:bottom w:val="single" w:sz="4" w:space="0" w:color="auto"/>
              <w:right w:val="nil"/>
            </w:tcBorders>
          </w:tcPr>
          <w:p w14:paraId="74504048" w14:textId="77777777" w:rsidR="00E74529" w:rsidRPr="000E60D1" w:rsidRDefault="00E74529" w:rsidP="00C11FA9">
            <w:pPr>
              <w:rPr>
                <w:rFonts w:asciiTheme="minorHAnsi" w:hAnsiTheme="minorHAnsi"/>
                <w:sz w:val="18"/>
                <w:szCs w:val="18"/>
              </w:rPr>
            </w:pPr>
            <w:r w:rsidRPr="000E60D1">
              <w:rPr>
                <w:rFonts w:asciiTheme="minorHAnsi" w:hAnsiTheme="minorHAnsi"/>
                <w:sz w:val="18"/>
                <w:szCs w:val="18"/>
              </w:rPr>
              <w:t>7.L1U1.8</w:t>
            </w:r>
          </w:p>
          <w:p w14:paraId="45BF0B2F" w14:textId="77777777" w:rsidR="00E74529" w:rsidRPr="000E60D1" w:rsidRDefault="00E74529" w:rsidP="00C11FA9">
            <w:pPr>
              <w:rPr>
                <w:rFonts w:asciiTheme="minorHAnsi" w:hAnsiTheme="minorHAnsi"/>
                <w:sz w:val="18"/>
                <w:szCs w:val="18"/>
              </w:rPr>
            </w:pPr>
            <w:r w:rsidRPr="000E60D1">
              <w:rPr>
                <w:rFonts w:asciiTheme="minorHAnsi" w:hAnsiTheme="minorHAnsi"/>
                <w:sz w:val="18"/>
                <w:szCs w:val="18"/>
              </w:rPr>
              <w:t>7.L1U1.9</w:t>
            </w:r>
          </w:p>
        </w:tc>
        <w:tc>
          <w:tcPr>
            <w:tcW w:w="2250" w:type="dxa"/>
            <w:tcBorders>
              <w:top w:val="single" w:sz="4" w:space="0" w:color="auto"/>
              <w:left w:val="nil"/>
              <w:bottom w:val="single" w:sz="4" w:space="0" w:color="auto"/>
              <w:right w:val="single" w:sz="4" w:space="0" w:color="auto"/>
            </w:tcBorders>
          </w:tcPr>
          <w:p w14:paraId="4D1CDBD2" w14:textId="77777777" w:rsidR="00E74529" w:rsidRPr="000E60D1" w:rsidRDefault="00E74529" w:rsidP="00C11FA9">
            <w:pPr>
              <w:rPr>
                <w:rFonts w:asciiTheme="minorHAnsi" w:hAnsiTheme="minorHAnsi"/>
                <w:sz w:val="18"/>
                <w:szCs w:val="18"/>
              </w:rPr>
            </w:pPr>
            <w:r w:rsidRPr="000E60D1">
              <w:rPr>
                <w:rFonts w:asciiTheme="minorHAnsi" w:hAnsiTheme="minorHAnsi"/>
                <w:sz w:val="18"/>
                <w:szCs w:val="18"/>
              </w:rPr>
              <w:t>7.L1U1.10</w:t>
            </w:r>
          </w:p>
          <w:p w14:paraId="6729E7A5" w14:textId="77777777" w:rsidR="00E74529" w:rsidRPr="000E60D1" w:rsidRDefault="00E74529" w:rsidP="00C11FA9">
            <w:pPr>
              <w:rPr>
                <w:rFonts w:asciiTheme="minorHAnsi" w:hAnsiTheme="minorHAnsi"/>
                <w:sz w:val="18"/>
                <w:szCs w:val="18"/>
              </w:rPr>
            </w:pPr>
            <w:r w:rsidRPr="000E60D1">
              <w:rPr>
                <w:rFonts w:asciiTheme="minorHAnsi" w:hAnsiTheme="minorHAnsi"/>
                <w:sz w:val="18"/>
                <w:szCs w:val="18"/>
              </w:rPr>
              <w:t>7.L1U1.11</w:t>
            </w:r>
          </w:p>
        </w:tc>
        <w:tc>
          <w:tcPr>
            <w:tcW w:w="1980" w:type="dxa"/>
            <w:tcBorders>
              <w:left w:val="single" w:sz="4" w:space="0" w:color="auto"/>
            </w:tcBorders>
          </w:tcPr>
          <w:p w14:paraId="4DA89569" w14:textId="77777777" w:rsidR="00E74529" w:rsidRPr="000E60D1" w:rsidRDefault="00E74529" w:rsidP="00DD39D3">
            <w:pPr>
              <w:rPr>
                <w:rFonts w:asciiTheme="minorHAnsi" w:hAnsiTheme="minorHAnsi"/>
                <w:sz w:val="18"/>
                <w:szCs w:val="18"/>
              </w:rPr>
            </w:pPr>
          </w:p>
        </w:tc>
        <w:tc>
          <w:tcPr>
            <w:tcW w:w="1710" w:type="dxa"/>
          </w:tcPr>
          <w:p w14:paraId="5778A945" w14:textId="77777777" w:rsidR="00E74529" w:rsidRPr="000E60D1" w:rsidRDefault="00E74529" w:rsidP="00DD39D3">
            <w:pPr>
              <w:rPr>
                <w:rFonts w:asciiTheme="minorHAnsi" w:hAnsiTheme="minorHAnsi"/>
                <w:sz w:val="18"/>
                <w:szCs w:val="18"/>
              </w:rPr>
            </w:pPr>
          </w:p>
        </w:tc>
      </w:tr>
      <w:tr w:rsidR="000E60D1" w:rsidRPr="000E60D1" w14:paraId="246A22B9" w14:textId="77777777" w:rsidTr="00F82130">
        <w:trPr>
          <w:trHeight w:val="340"/>
        </w:trPr>
        <w:tc>
          <w:tcPr>
            <w:tcW w:w="7110" w:type="dxa"/>
            <w:tcBorders>
              <w:right w:val="single" w:sz="4" w:space="0" w:color="auto"/>
            </w:tcBorders>
            <w:shd w:val="clear" w:color="auto" w:fill="E5EDD3"/>
          </w:tcPr>
          <w:p w14:paraId="406292BE" w14:textId="77777777" w:rsidR="00F92BB7" w:rsidRPr="000E60D1" w:rsidRDefault="00F92BB7" w:rsidP="00DD39D3">
            <w:pPr>
              <w:rPr>
                <w:rFonts w:asciiTheme="minorHAnsi" w:hAnsiTheme="minorHAnsi"/>
                <w:sz w:val="19"/>
                <w:szCs w:val="19"/>
              </w:rPr>
            </w:pPr>
            <w:r w:rsidRPr="000E60D1">
              <w:rPr>
                <w:rFonts w:asciiTheme="minorHAnsi" w:hAnsiTheme="minorHAnsi"/>
                <w:b/>
                <w:sz w:val="19"/>
                <w:szCs w:val="19"/>
              </w:rPr>
              <w:t>L2</w:t>
            </w:r>
            <w:r w:rsidRPr="000E60D1">
              <w:rPr>
                <w:rFonts w:asciiTheme="minorHAnsi" w:hAnsiTheme="minorHAnsi"/>
                <w:sz w:val="19"/>
                <w:szCs w:val="19"/>
              </w:rPr>
              <w:t>: Organisms require a supply of energy and materials for which they often depend on, or compete with, other organisms.</w:t>
            </w:r>
          </w:p>
        </w:tc>
        <w:tc>
          <w:tcPr>
            <w:tcW w:w="990" w:type="dxa"/>
            <w:tcBorders>
              <w:top w:val="single" w:sz="4" w:space="0" w:color="auto"/>
              <w:left w:val="single" w:sz="4" w:space="0" w:color="auto"/>
              <w:bottom w:val="single" w:sz="4" w:space="0" w:color="auto"/>
              <w:right w:val="nil"/>
            </w:tcBorders>
          </w:tcPr>
          <w:p w14:paraId="20A4596B" w14:textId="77777777" w:rsidR="00F92BB7" w:rsidRPr="000E60D1" w:rsidRDefault="00F92BB7" w:rsidP="00DD39D3">
            <w:pPr>
              <w:rPr>
                <w:rFonts w:asciiTheme="minorHAnsi" w:hAnsiTheme="minorHAnsi"/>
                <w:sz w:val="18"/>
                <w:szCs w:val="18"/>
              </w:rPr>
            </w:pPr>
            <w:r w:rsidRPr="000E60D1">
              <w:rPr>
                <w:rFonts w:asciiTheme="minorHAnsi" w:hAnsiTheme="minorHAnsi"/>
                <w:sz w:val="18"/>
                <w:szCs w:val="18"/>
              </w:rPr>
              <w:t>6.L2U1.13</w:t>
            </w:r>
          </w:p>
          <w:p w14:paraId="5C0721E8" w14:textId="77777777" w:rsidR="00F92BB7" w:rsidRPr="000E60D1" w:rsidRDefault="00F92BB7" w:rsidP="00DD39D3">
            <w:pPr>
              <w:rPr>
                <w:rFonts w:asciiTheme="minorHAnsi" w:hAnsiTheme="minorHAnsi"/>
                <w:sz w:val="18"/>
                <w:szCs w:val="18"/>
              </w:rPr>
            </w:pPr>
            <w:r w:rsidRPr="000E60D1">
              <w:rPr>
                <w:rFonts w:asciiTheme="minorHAnsi" w:hAnsiTheme="minorHAnsi"/>
                <w:sz w:val="18"/>
                <w:szCs w:val="18"/>
              </w:rPr>
              <w:t>6.L2U1.14</w:t>
            </w:r>
          </w:p>
        </w:tc>
        <w:tc>
          <w:tcPr>
            <w:tcW w:w="2250" w:type="dxa"/>
            <w:tcBorders>
              <w:top w:val="single" w:sz="4" w:space="0" w:color="auto"/>
              <w:left w:val="nil"/>
              <w:bottom w:val="single" w:sz="4" w:space="0" w:color="auto"/>
              <w:right w:val="single" w:sz="4" w:space="0" w:color="auto"/>
            </w:tcBorders>
          </w:tcPr>
          <w:p w14:paraId="18AC986D" w14:textId="77777777" w:rsidR="00F92BB7" w:rsidRPr="000E60D1" w:rsidRDefault="00F92BB7" w:rsidP="00DD39D3">
            <w:pPr>
              <w:rPr>
                <w:rFonts w:asciiTheme="minorHAnsi" w:hAnsiTheme="minorHAnsi"/>
                <w:sz w:val="18"/>
                <w:szCs w:val="18"/>
              </w:rPr>
            </w:pPr>
            <w:r w:rsidRPr="000E60D1">
              <w:rPr>
                <w:rFonts w:asciiTheme="minorHAnsi" w:hAnsiTheme="minorHAnsi"/>
                <w:sz w:val="18"/>
                <w:szCs w:val="18"/>
              </w:rPr>
              <w:t>7.L2U1.12</w:t>
            </w:r>
          </w:p>
        </w:tc>
        <w:tc>
          <w:tcPr>
            <w:tcW w:w="1980" w:type="dxa"/>
            <w:tcBorders>
              <w:left w:val="single" w:sz="4" w:space="0" w:color="auto"/>
            </w:tcBorders>
          </w:tcPr>
          <w:p w14:paraId="30604A97" w14:textId="77777777" w:rsidR="00F92BB7" w:rsidRPr="000E60D1" w:rsidRDefault="00F92BB7" w:rsidP="00DD39D3">
            <w:pPr>
              <w:rPr>
                <w:rFonts w:asciiTheme="minorHAnsi" w:hAnsiTheme="minorHAnsi"/>
                <w:strike/>
                <w:sz w:val="18"/>
                <w:szCs w:val="18"/>
              </w:rPr>
            </w:pPr>
          </w:p>
        </w:tc>
        <w:tc>
          <w:tcPr>
            <w:tcW w:w="1710" w:type="dxa"/>
          </w:tcPr>
          <w:p w14:paraId="791A5726" w14:textId="77777777" w:rsidR="00F92BB7" w:rsidRPr="000E60D1" w:rsidRDefault="00F92BB7" w:rsidP="00DD39D3">
            <w:pPr>
              <w:rPr>
                <w:rFonts w:asciiTheme="minorHAnsi" w:hAnsiTheme="minorHAnsi"/>
                <w:sz w:val="18"/>
                <w:szCs w:val="18"/>
              </w:rPr>
            </w:pPr>
            <w:r w:rsidRPr="000E60D1">
              <w:rPr>
                <w:rFonts w:asciiTheme="minorHAnsi" w:hAnsiTheme="minorHAnsi"/>
                <w:sz w:val="18"/>
                <w:szCs w:val="18"/>
              </w:rPr>
              <w:t>6.L2U3.11</w:t>
            </w:r>
          </w:p>
          <w:p w14:paraId="028E33E9" w14:textId="77777777" w:rsidR="00F92BB7" w:rsidRPr="000E60D1" w:rsidRDefault="00F92BB7" w:rsidP="00DD39D3">
            <w:pPr>
              <w:rPr>
                <w:rFonts w:asciiTheme="minorHAnsi" w:hAnsiTheme="minorHAnsi"/>
                <w:sz w:val="18"/>
                <w:szCs w:val="18"/>
              </w:rPr>
            </w:pPr>
            <w:r w:rsidRPr="000E60D1">
              <w:rPr>
                <w:rFonts w:asciiTheme="minorHAnsi" w:hAnsiTheme="minorHAnsi"/>
                <w:sz w:val="18"/>
                <w:szCs w:val="18"/>
              </w:rPr>
              <w:t>6.L2U3.12</w:t>
            </w:r>
          </w:p>
        </w:tc>
      </w:tr>
      <w:tr w:rsidR="000E60D1" w:rsidRPr="000E60D1" w14:paraId="08B0E7F3" w14:textId="77777777" w:rsidTr="00F82130">
        <w:trPr>
          <w:trHeight w:val="15"/>
        </w:trPr>
        <w:tc>
          <w:tcPr>
            <w:tcW w:w="7110" w:type="dxa"/>
            <w:shd w:val="clear" w:color="auto" w:fill="E5EDD3"/>
          </w:tcPr>
          <w:p w14:paraId="16C2EC14" w14:textId="77777777" w:rsidR="00DD39D3" w:rsidRPr="000E60D1" w:rsidRDefault="00DD39D3" w:rsidP="00DD39D3">
            <w:pPr>
              <w:rPr>
                <w:rFonts w:asciiTheme="minorHAnsi" w:hAnsiTheme="minorHAnsi"/>
                <w:sz w:val="19"/>
                <w:szCs w:val="19"/>
              </w:rPr>
            </w:pPr>
            <w:r w:rsidRPr="000E60D1">
              <w:rPr>
                <w:rFonts w:asciiTheme="minorHAnsi" w:hAnsiTheme="minorHAnsi"/>
                <w:b/>
                <w:sz w:val="19"/>
                <w:szCs w:val="19"/>
              </w:rPr>
              <w:t>L3</w:t>
            </w:r>
            <w:r w:rsidRPr="000E60D1">
              <w:rPr>
                <w:rFonts w:asciiTheme="minorHAnsi" w:hAnsiTheme="minorHAnsi"/>
                <w:sz w:val="19"/>
                <w:szCs w:val="19"/>
              </w:rPr>
              <w:t>: Genetic information is passed down from one generation of organisms to another.</w:t>
            </w:r>
          </w:p>
        </w:tc>
        <w:tc>
          <w:tcPr>
            <w:tcW w:w="3240" w:type="dxa"/>
            <w:gridSpan w:val="2"/>
            <w:tcBorders>
              <w:top w:val="single" w:sz="4" w:space="0" w:color="auto"/>
            </w:tcBorders>
          </w:tcPr>
          <w:p w14:paraId="4EE76FB7" w14:textId="77777777" w:rsidR="00DD39D3" w:rsidRPr="000E60D1" w:rsidRDefault="00E74529" w:rsidP="00DD39D3">
            <w:pPr>
              <w:rPr>
                <w:rFonts w:asciiTheme="minorHAnsi" w:hAnsiTheme="minorHAnsi"/>
                <w:sz w:val="18"/>
                <w:szCs w:val="18"/>
              </w:rPr>
            </w:pPr>
            <w:r w:rsidRPr="000E60D1">
              <w:rPr>
                <w:rFonts w:asciiTheme="minorHAnsi" w:hAnsiTheme="minorHAnsi"/>
                <w:sz w:val="18"/>
                <w:szCs w:val="18"/>
              </w:rPr>
              <w:t>8.L3U1.9</w:t>
            </w:r>
          </w:p>
        </w:tc>
        <w:tc>
          <w:tcPr>
            <w:tcW w:w="1980" w:type="dxa"/>
          </w:tcPr>
          <w:p w14:paraId="1FB59F04" w14:textId="77777777" w:rsidR="00DD39D3" w:rsidRPr="000E60D1" w:rsidRDefault="00DD39D3" w:rsidP="00DD39D3">
            <w:pPr>
              <w:rPr>
                <w:rFonts w:asciiTheme="minorHAnsi" w:hAnsiTheme="minorHAnsi"/>
                <w:sz w:val="18"/>
                <w:szCs w:val="18"/>
              </w:rPr>
            </w:pPr>
          </w:p>
        </w:tc>
        <w:tc>
          <w:tcPr>
            <w:tcW w:w="1710" w:type="dxa"/>
          </w:tcPr>
          <w:p w14:paraId="15A226A3" w14:textId="77777777" w:rsidR="00DD39D3" w:rsidRPr="000E60D1" w:rsidRDefault="00E74529" w:rsidP="00DD39D3">
            <w:pPr>
              <w:rPr>
                <w:rFonts w:asciiTheme="minorHAnsi" w:hAnsiTheme="minorHAnsi"/>
                <w:sz w:val="18"/>
                <w:szCs w:val="18"/>
              </w:rPr>
            </w:pPr>
            <w:r w:rsidRPr="000E60D1">
              <w:rPr>
                <w:rFonts w:asciiTheme="minorHAnsi" w:hAnsiTheme="minorHAnsi"/>
                <w:sz w:val="18"/>
                <w:szCs w:val="18"/>
              </w:rPr>
              <w:t>8.L3U3.10</w:t>
            </w:r>
          </w:p>
        </w:tc>
      </w:tr>
      <w:tr w:rsidR="000E60D1" w:rsidRPr="000E60D1" w14:paraId="781995D8" w14:textId="77777777" w:rsidTr="00F82130">
        <w:trPr>
          <w:trHeight w:val="15"/>
        </w:trPr>
        <w:tc>
          <w:tcPr>
            <w:tcW w:w="7110" w:type="dxa"/>
            <w:shd w:val="clear" w:color="auto" w:fill="E5EDD3"/>
          </w:tcPr>
          <w:p w14:paraId="05BF199E" w14:textId="77777777" w:rsidR="003759C9" w:rsidRPr="003759C9" w:rsidRDefault="00D6482F" w:rsidP="003759C9">
            <w:pPr>
              <w:spacing w:after="24"/>
              <w:rPr>
                <w:sz w:val="19"/>
                <w:szCs w:val="19"/>
              </w:rPr>
            </w:pPr>
            <w:r w:rsidRPr="003759C9">
              <w:rPr>
                <w:rFonts w:asciiTheme="minorHAnsi" w:hAnsiTheme="minorHAnsi"/>
                <w:b/>
                <w:sz w:val="19"/>
                <w:szCs w:val="19"/>
              </w:rPr>
              <w:t xml:space="preserve">L4: </w:t>
            </w:r>
            <w:r w:rsidR="003759C9" w:rsidRPr="003759C9">
              <w:rPr>
                <w:sz w:val="19"/>
                <w:szCs w:val="19"/>
              </w:rPr>
              <w:t>The unity and diversity of organisms, living and extinct, is the result of evolution.</w:t>
            </w:r>
          </w:p>
          <w:p w14:paraId="0F4668B1" w14:textId="77777777" w:rsidR="00741EF8" w:rsidRPr="003759C9" w:rsidRDefault="00741EF8" w:rsidP="003759C9">
            <w:pPr>
              <w:rPr>
                <w:rFonts w:asciiTheme="minorHAnsi" w:hAnsiTheme="minorHAnsi"/>
                <w:sz w:val="18"/>
                <w:szCs w:val="18"/>
              </w:rPr>
            </w:pPr>
          </w:p>
        </w:tc>
        <w:tc>
          <w:tcPr>
            <w:tcW w:w="3240" w:type="dxa"/>
            <w:gridSpan w:val="2"/>
          </w:tcPr>
          <w:p w14:paraId="1B2AFAD0" w14:textId="77777777" w:rsidR="00DD39D3" w:rsidRPr="000E60D1" w:rsidRDefault="00E74529" w:rsidP="00DD39D3">
            <w:pPr>
              <w:rPr>
                <w:rFonts w:asciiTheme="minorHAnsi" w:hAnsiTheme="minorHAnsi"/>
                <w:sz w:val="18"/>
                <w:szCs w:val="18"/>
              </w:rPr>
            </w:pPr>
            <w:r w:rsidRPr="000E60D1">
              <w:rPr>
                <w:rFonts w:asciiTheme="minorHAnsi" w:hAnsiTheme="minorHAnsi"/>
                <w:sz w:val="18"/>
                <w:szCs w:val="18"/>
              </w:rPr>
              <w:t>8.L4U1.11</w:t>
            </w:r>
          </w:p>
          <w:p w14:paraId="5AE4ACFE" w14:textId="77777777" w:rsidR="00E74529" w:rsidRPr="000E60D1" w:rsidRDefault="00E74529" w:rsidP="00DD39D3">
            <w:pPr>
              <w:rPr>
                <w:rFonts w:asciiTheme="minorHAnsi" w:hAnsiTheme="minorHAnsi"/>
                <w:sz w:val="18"/>
                <w:szCs w:val="18"/>
              </w:rPr>
            </w:pPr>
            <w:r w:rsidRPr="000E60D1">
              <w:rPr>
                <w:rFonts w:asciiTheme="minorHAnsi" w:hAnsiTheme="minorHAnsi"/>
                <w:sz w:val="18"/>
                <w:szCs w:val="18"/>
              </w:rPr>
              <w:t>8.L4U1.12</w:t>
            </w:r>
          </w:p>
        </w:tc>
        <w:tc>
          <w:tcPr>
            <w:tcW w:w="1980" w:type="dxa"/>
          </w:tcPr>
          <w:p w14:paraId="11CD654B" w14:textId="77777777" w:rsidR="00DD39D3" w:rsidRPr="000E60D1" w:rsidRDefault="00DD39D3" w:rsidP="00DD39D3">
            <w:pPr>
              <w:rPr>
                <w:rFonts w:asciiTheme="minorHAnsi" w:hAnsiTheme="minorHAnsi"/>
                <w:strike/>
                <w:sz w:val="18"/>
                <w:szCs w:val="18"/>
              </w:rPr>
            </w:pPr>
          </w:p>
        </w:tc>
        <w:tc>
          <w:tcPr>
            <w:tcW w:w="1710" w:type="dxa"/>
          </w:tcPr>
          <w:p w14:paraId="0FB399A2" w14:textId="77777777" w:rsidR="00DD39D3" w:rsidRPr="000E60D1" w:rsidRDefault="00DD39D3" w:rsidP="00DD39D3">
            <w:pPr>
              <w:rPr>
                <w:rFonts w:asciiTheme="minorHAnsi" w:hAnsiTheme="minorHAnsi"/>
                <w:sz w:val="18"/>
                <w:szCs w:val="18"/>
              </w:rPr>
            </w:pPr>
          </w:p>
        </w:tc>
      </w:tr>
    </w:tbl>
    <w:p w14:paraId="16BC4558" w14:textId="77777777" w:rsidR="000764CB" w:rsidRDefault="000764CB" w:rsidP="004F61D6">
      <w:bookmarkStart w:id="68" w:name="_24ufcor" w:colFirst="0" w:colLast="0"/>
      <w:bookmarkStart w:id="69" w:name="_Hlk528162118"/>
      <w:bookmarkEnd w:id="68"/>
    </w:p>
    <w:p w14:paraId="4FBD0022" w14:textId="77777777" w:rsidR="000764CB" w:rsidRDefault="000764CB" w:rsidP="004F61D6"/>
    <w:p w14:paraId="20BAF6EA" w14:textId="77777777" w:rsidR="00125E55" w:rsidRPr="000E60D1" w:rsidRDefault="00125E55" w:rsidP="00125E55">
      <w:pPr>
        <w:pBdr>
          <w:top w:val="nil"/>
          <w:left w:val="nil"/>
          <w:bottom w:val="nil"/>
          <w:right w:val="nil"/>
          <w:between w:val="nil"/>
        </w:pBdr>
        <w:spacing w:line="240" w:lineRule="auto"/>
        <w:rPr>
          <w:rFonts w:asciiTheme="minorHAnsi" w:eastAsia="Cambria" w:hAnsiTheme="minorHAnsi" w:cs="Cambria"/>
        </w:rPr>
      </w:pPr>
    </w:p>
    <w:p w14:paraId="3F9F2B53" w14:textId="77777777" w:rsidR="007D733F" w:rsidRPr="000E60D1" w:rsidRDefault="00932956">
      <w:pPr>
        <w:pStyle w:val="Heading1"/>
        <w:spacing w:before="0"/>
        <w:rPr>
          <w:rFonts w:asciiTheme="minorHAnsi" w:eastAsia="Cambria" w:hAnsiTheme="minorHAnsi" w:cs="Cambria"/>
          <w:color w:val="auto"/>
        </w:rPr>
      </w:pPr>
      <w:bookmarkStart w:id="70" w:name="_Hlk528247376"/>
      <w:bookmarkEnd w:id="69"/>
      <w:r w:rsidRPr="000E60D1">
        <w:rPr>
          <w:rFonts w:asciiTheme="minorHAnsi" w:eastAsia="Cambria" w:hAnsiTheme="minorHAnsi" w:cs="Cambria"/>
          <w:color w:val="auto"/>
        </w:rPr>
        <w:t>Appendices</w:t>
      </w:r>
    </w:p>
    <w:p w14:paraId="584DF175" w14:textId="77777777" w:rsidR="007D733F" w:rsidRPr="000E60D1" w:rsidRDefault="00932956">
      <w:pPr>
        <w:pStyle w:val="Heading2"/>
        <w:rPr>
          <w:rFonts w:asciiTheme="minorHAnsi" w:eastAsia="Cambria" w:hAnsiTheme="minorHAnsi" w:cs="Cambria"/>
          <w:color w:val="auto"/>
        </w:rPr>
      </w:pPr>
      <w:bookmarkStart w:id="71" w:name="_4ddeoix" w:colFirst="0" w:colLast="0"/>
      <w:bookmarkEnd w:id="71"/>
      <w:r w:rsidRPr="000E60D1">
        <w:rPr>
          <w:rFonts w:asciiTheme="minorHAnsi" w:eastAsia="Cambria" w:hAnsiTheme="minorHAnsi" w:cs="Cambria"/>
          <w:color w:val="auto"/>
        </w:rPr>
        <w:t>Appendix 1: Crosscutting Concepts</w:t>
      </w:r>
    </w:p>
    <w:p w14:paraId="4134FB55" w14:textId="77777777" w:rsidR="00920824" w:rsidRDefault="00932956">
      <w:pPr>
        <w:tabs>
          <w:tab w:val="left" w:pos="5040"/>
        </w:tabs>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 xml:space="preserve">The seven crosscutting concepts bridge disciplinary boundaries and unite core ideas throughout the fields of science and engineering. Their purpose is to help students deepen their understanding of the core ideas in the standards and develop a coherent and scientifically based view of the world. Students should make explicit connections between their learning and the crosscutting concepts within each grade level. </w:t>
      </w:r>
      <w:r w:rsidR="00F82130" w:rsidRPr="000E60D1">
        <w:rPr>
          <w:rFonts w:asciiTheme="minorHAnsi" w:eastAsia="Cambria" w:hAnsiTheme="minorHAnsi" w:cs="Cambria"/>
          <w:sz w:val="22"/>
          <w:szCs w:val="22"/>
        </w:rPr>
        <w:t xml:space="preserve"> </w:t>
      </w:r>
    </w:p>
    <w:p w14:paraId="289ABFF3" w14:textId="77777777" w:rsidR="00920824" w:rsidRDefault="00920824">
      <w:pPr>
        <w:tabs>
          <w:tab w:val="left" w:pos="5040"/>
        </w:tabs>
        <w:spacing w:line="240" w:lineRule="auto"/>
        <w:rPr>
          <w:rFonts w:asciiTheme="minorHAnsi" w:eastAsia="Cambria" w:hAnsiTheme="minorHAnsi" w:cs="Cambria"/>
          <w:sz w:val="22"/>
          <w:szCs w:val="22"/>
        </w:rPr>
      </w:pPr>
    </w:p>
    <w:p w14:paraId="53C29F79" w14:textId="77777777" w:rsidR="007D733F" w:rsidRPr="000E60D1" w:rsidRDefault="00932956">
      <w:pPr>
        <w:tabs>
          <w:tab w:val="left" w:pos="5040"/>
        </w:tabs>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 xml:space="preserve">These concepts also bridge </w:t>
      </w:r>
      <w:r w:rsidR="00920824">
        <w:rPr>
          <w:rFonts w:asciiTheme="minorHAnsi" w:eastAsia="Cambria" w:hAnsiTheme="minorHAnsi" w:cs="Cambria"/>
          <w:sz w:val="22"/>
          <w:szCs w:val="22"/>
        </w:rPr>
        <w:t xml:space="preserve">the </w:t>
      </w:r>
      <w:r w:rsidRPr="00920824">
        <w:rPr>
          <w:rFonts w:asciiTheme="minorHAnsi" w:eastAsia="Cambria" w:hAnsiTheme="minorHAnsi" w:cs="Cambria"/>
          <w:noProof/>
          <w:sz w:val="22"/>
          <w:szCs w:val="22"/>
        </w:rPr>
        <w:t>boundaries</w:t>
      </w:r>
      <w:r w:rsidRPr="000E60D1">
        <w:rPr>
          <w:rFonts w:asciiTheme="minorHAnsi" w:eastAsia="Cambria" w:hAnsiTheme="minorHAnsi" w:cs="Cambria"/>
          <w:sz w:val="22"/>
          <w:szCs w:val="22"/>
        </w:rPr>
        <w:t xml:space="preserve"> between science and other disciplines.  As educators focus on crosscutting concepts, they should look for ways to integrate them into other </w:t>
      </w:r>
      <w:r w:rsidRPr="00114DEE">
        <w:rPr>
          <w:rFonts w:asciiTheme="minorHAnsi" w:eastAsia="Cambria" w:hAnsiTheme="minorHAnsi" w:cs="Cambria"/>
          <w:noProof/>
          <w:sz w:val="22"/>
          <w:szCs w:val="22"/>
        </w:rPr>
        <w:t>disciplines</w:t>
      </w:r>
      <w:r w:rsidRPr="000E60D1">
        <w:rPr>
          <w:rFonts w:asciiTheme="minorHAnsi" w:eastAsia="Cambria" w:hAnsiTheme="minorHAnsi" w:cs="Cambria"/>
          <w:sz w:val="22"/>
          <w:szCs w:val="22"/>
        </w:rPr>
        <w:t xml:space="preserve">.  For example, patterns are highly prevalent in language.  Indeed, phonics, an evidence-based literacy instructional strategy, is specifically designed to assist students in recognizing patterns in language.  By actively incorporating these types of opportunities, educators </w:t>
      </w:r>
      <w:r w:rsidRPr="00114DEE">
        <w:rPr>
          <w:rFonts w:asciiTheme="minorHAnsi" w:eastAsia="Cambria" w:hAnsiTheme="minorHAnsi" w:cs="Cambria"/>
          <w:noProof/>
          <w:sz w:val="22"/>
          <w:szCs w:val="22"/>
        </w:rPr>
        <w:t>assist</w:t>
      </w:r>
      <w:r w:rsidRPr="000E60D1">
        <w:rPr>
          <w:rFonts w:asciiTheme="minorHAnsi" w:eastAsia="Cambria" w:hAnsiTheme="minorHAnsi" w:cs="Cambria"/>
          <w:sz w:val="22"/>
          <w:szCs w:val="22"/>
        </w:rPr>
        <w:t xml:space="preserve"> students in building connections across content areas to deepen and extend learning.</w:t>
      </w:r>
    </w:p>
    <w:p w14:paraId="6C6CC8C2" w14:textId="77777777" w:rsidR="007D733F" w:rsidRPr="000E60D1" w:rsidRDefault="007D733F">
      <w:pPr>
        <w:tabs>
          <w:tab w:val="left" w:pos="5040"/>
        </w:tabs>
        <w:spacing w:line="240" w:lineRule="auto"/>
        <w:rPr>
          <w:rFonts w:asciiTheme="minorHAnsi" w:eastAsia="Cambria" w:hAnsiTheme="minorHAnsi" w:cs="Cambria"/>
          <w:sz w:val="22"/>
          <w:szCs w:val="22"/>
        </w:rPr>
      </w:pPr>
    </w:p>
    <w:p w14:paraId="245EB895" w14:textId="77777777" w:rsidR="007D733F" w:rsidRPr="000E60D1" w:rsidRDefault="00932956">
      <w:pPr>
        <w:tabs>
          <w:tab w:val="left" w:pos="5040"/>
        </w:tabs>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 xml:space="preserve">The crosscutting concepts and their progressions from </w:t>
      </w:r>
      <w:r w:rsidRPr="000E60D1">
        <w:rPr>
          <w:rFonts w:asciiTheme="minorHAnsi" w:eastAsia="Cambria" w:hAnsiTheme="minorHAnsi" w:cs="Cambria"/>
          <w:i/>
          <w:sz w:val="22"/>
          <w:szCs w:val="22"/>
        </w:rPr>
        <w:t>Chapter 4 Crosscutting concepts pages 83 - 102 in</w:t>
      </w:r>
      <w:r w:rsidRPr="000E60D1">
        <w:rPr>
          <w:rFonts w:asciiTheme="minorHAnsi" w:eastAsia="Cambria" w:hAnsiTheme="minorHAnsi" w:cs="Cambria"/>
          <w:sz w:val="22"/>
          <w:szCs w:val="22"/>
        </w:rPr>
        <w:t xml:space="preserve"> </w:t>
      </w:r>
      <w:r w:rsidRPr="000E60D1">
        <w:rPr>
          <w:rFonts w:asciiTheme="minorHAnsi" w:eastAsia="Cambria" w:hAnsiTheme="minorHAnsi" w:cs="Cambria"/>
          <w:i/>
          <w:sz w:val="22"/>
          <w:szCs w:val="22"/>
        </w:rPr>
        <w:t>A Framework for K-12 Science Education</w:t>
      </w:r>
      <w:hyperlink w:anchor="_3tm4grq">
        <w:r w:rsidRPr="000E60D1">
          <w:rPr>
            <w:rFonts w:asciiTheme="minorHAnsi" w:eastAsia="Cambria" w:hAnsiTheme="minorHAnsi" w:cs="Cambria"/>
            <w:sz w:val="22"/>
            <w:szCs w:val="22"/>
            <w:u w:val="single"/>
            <w:vertAlign w:val="superscript"/>
          </w:rPr>
          <w:t>4</w:t>
        </w:r>
      </w:hyperlink>
      <w:r w:rsidRPr="000E60D1">
        <w:rPr>
          <w:rFonts w:asciiTheme="minorHAnsi" w:eastAsia="Cambria" w:hAnsiTheme="minorHAnsi" w:cs="Cambria"/>
          <w:i/>
          <w:sz w:val="22"/>
          <w:szCs w:val="22"/>
        </w:rPr>
        <w:t xml:space="preserve"> </w:t>
      </w:r>
      <w:r w:rsidRPr="000E60D1">
        <w:rPr>
          <w:rFonts w:asciiTheme="minorHAnsi" w:eastAsia="Cambria" w:hAnsiTheme="minorHAnsi" w:cs="Cambria"/>
          <w:sz w:val="22"/>
          <w:szCs w:val="22"/>
        </w:rPr>
        <w:t>are summarized below.</w:t>
      </w:r>
    </w:p>
    <w:tbl>
      <w:tblPr>
        <w:tblStyle w:val="affff2"/>
        <w:tblW w:w="134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10"/>
      </w:tblGrid>
      <w:tr w:rsidR="007D733F" w:rsidRPr="000E60D1" w14:paraId="7228E06C" w14:textId="77777777" w:rsidTr="009D35F3">
        <w:tc>
          <w:tcPr>
            <w:tcW w:w="13410" w:type="dxa"/>
            <w:shd w:val="clear" w:color="auto" w:fill="BCE2A4"/>
          </w:tcPr>
          <w:p w14:paraId="60DBFA94" w14:textId="77777777" w:rsidR="007D733F" w:rsidRPr="000E60D1" w:rsidRDefault="00932956" w:rsidP="009D35F3">
            <w:pPr>
              <w:pBdr>
                <w:top w:val="nil"/>
                <w:left w:val="nil"/>
                <w:bottom w:val="nil"/>
                <w:right w:val="nil"/>
                <w:between w:val="nil"/>
              </w:pBdr>
              <w:shd w:val="clear" w:color="auto" w:fill="BCE2A4"/>
              <w:rPr>
                <w:rFonts w:asciiTheme="minorHAnsi" w:hAnsiTheme="minorHAnsi"/>
                <w:sz w:val="24"/>
                <w:szCs w:val="24"/>
              </w:rPr>
            </w:pPr>
            <w:r w:rsidRPr="000E60D1">
              <w:rPr>
                <w:rFonts w:asciiTheme="minorHAnsi" w:hAnsiTheme="minorHAnsi"/>
                <w:b/>
                <w:sz w:val="24"/>
                <w:szCs w:val="24"/>
              </w:rPr>
              <w:t>Patterns</w:t>
            </w:r>
            <w:r w:rsidRPr="000E60D1">
              <w:rPr>
                <w:rFonts w:asciiTheme="minorHAnsi" w:hAnsiTheme="minorHAnsi"/>
                <w:b/>
                <w:i/>
                <w:sz w:val="24"/>
                <w:szCs w:val="24"/>
              </w:rPr>
              <w:t>:</w:t>
            </w:r>
            <w:r w:rsidRPr="000E60D1">
              <w:rPr>
                <w:rFonts w:asciiTheme="minorHAnsi" w:hAnsiTheme="minorHAnsi"/>
                <w:i/>
                <w:sz w:val="24"/>
                <w:szCs w:val="24"/>
              </w:rPr>
              <w:t xml:space="preserve"> </w:t>
            </w:r>
            <w:r w:rsidRPr="000E60D1">
              <w:rPr>
                <w:rFonts w:asciiTheme="minorHAnsi" w:hAnsiTheme="minorHAnsi"/>
                <w:b/>
                <w:sz w:val="24"/>
                <w:szCs w:val="24"/>
              </w:rPr>
              <w:t xml:space="preserve">Observed patterns of forms and events guide organization and classification and </w:t>
            </w:r>
            <w:r w:rsidRPr="00114DEE">
              <w:rPr>
                <w:rFonts w:asciiTheme="minorHAnsi" w:hAnsiTheme="minorHAnsi"/>
                <w:b/>
                <w:noProof/>
                <w:sz w:val="24"/>
                <w:szCs w:val="24"/>
              </w:rPr>
              <w:t>prompt</w:t>
            </w:r>
            <w:r w:rsidRPr="000E60D1">
              <w:rPr>
                <w:rFonts w:asciiTheme="minorHAnsi" w:hAnsiTheme="minorHAnsi"/>
                <w:b/>
                <w:sz w:val="24"/>
                <w:szCs w:val="24"/>
              </w:rPr>
              <w:t xml:space="preserve"> questions about relationships and the factors that influence them.</w:t>
            </w:r>
            <w:r w:rsidRPr="000E60D1">
              <w:rPr>
                <w:rFonts w:asciiTheme="minorHAnsi" w:hAnsiTheme="minorHAnsi"/>
                <w:sz w:val="24"/>
                <w:szCs w:val="24"/>
              </w:rPr>
              <w:t xml:space="preserve">  </w:t>
            </w:r>
          </w:p>
        </w:tc>
      </w:tr>
      <w:tr w:rsidR="007D733F" w:rsidRPr="000E60D1" w14:paraId="353B7AB3" w14:textId="77777777">
        <w:tc>
          <w:tcPr>
            <w:tcW w:w="13410" w:type="dxa"/>
          </w:tcPr>
          <w:p w14:paraId="25367537" w14:textId="77777777" w:rsidR="007D733F" w:rsidRPr="000E60D1" w:rsidRDefault="00932956">
            <w:pPr>
              <w:pBdr>
                <w:top w:val="nil"/>
                <w:left w:val="nil"/>
                <w:bottom w:val="nil"/>
                <w:right w:val="nil"/>
                <w:between w:val="nil"/>
              </w:pBdr>
              <w:rPr>
                <w:rFonts w:asciiTheme="minorHAnsi" w:hAnsiTheme="minorHAnsi"/>
                <w:sz w:val="24"/>
                <w:szCs w:val="24"/>
              </w:rPr>
            </w:pPr>
            <w:r w:rsidRPr="000E60D1">
              <w:rPr>
                <w:rFonts w:asciiTheme="minorHAnsi" w:hAnsiTheme="minorHAnsi"/>
                <w:sz w:val="24"/>
                <w:szCs w:val="24"/>
              </w:rPr>
              <w:t>Patterns are often a first step in organizing and asking scientific and engineering questions.  In science, classification is one example of recognizing patterns of similarity and diversity.  In engineering, patterns of system failures may lead to design improvements.  Assisting children with pattern recognition facilitates learning causing the brain to search for meaning in real-world phenomena.</w:t>
            </w:r>
            <w:hyperlink w:anchor="_28reqzj">
              <w:r w:rsidRPr="000E60D1">
                <w:rPr>
                  <w:rFonts w:asciiTheme="minorHAnsi" w:hAnsiTheme="minorHAnsi"/>
                  <w:sz w:val="24"/>
                  <w:szCs w:val="24"/>
                  <w:u w:val="single"/>
                  <w:vertAlign w:val="superscript"/>
                </w:rPr>
                <w:t>1</w:t>
              </w:r>
            </w:hyperlink>
            <w:r w:rsidRPr="000E60D1">
              <w:rPr>
                <w:rFonts w:asciiTheme="minorHAnsi" w:hAnsiTheme="minorHAnsi"/>
                <w:sz w:val="24"/>
                <w:szCs w:val="24"/>
              </w:rPr>
              <w:t xml:space="preserve"> Pattern recognition progresses from broad similarities and differences in young children to more detailed, scientific descriptors in upper elementary.  Middle school students recognize patterns on both the micro- and macroscopic levels, and high school students understand that patterns vary in a system depending upon the scale at which the system </w:t>
            </w:r>
            <w:r w:rsidRPr="00920824">
              <w:rPr>
                <w:rFonts w:asciiTheme="minorHAnsi" w:hAnsiTheme="minorHAnsi"/>
                <w:noProof/>
                <w:sz w:val="24"/>
                <w:szCs w:val="24"/>
              </w:rPr>
              <w:t>is studied</w:t>
            </w:r>
            <w:r w:rsidRPr="000E60D1">
              <w:rPr>
                <w:rFonts w:asciiTheme="minorHAnsi" w:hAnsiTheme="minorHAnsi"/>
                <w:sz w:val="24"/>
                <w:szCs w:val="24"/>
              </w:rPr>
              <w:t>.</w:t>
            </w:r>
          </w:p>
        </w:tc>
      </w:tr>
      <w:tr w:rsidR="007D733F" w:rsidRPr="000E60D1" w14:paraId="158E4BB7" w14:textId="77777777" w:rsidTr="009D35F3">
        <w:tc>
          <w:tcPr>
            <w:tcW w:w="13410" w:type="dxa"/>
            <w:shd w:val="clear" w:color="auto" w:fill="BCE2A4"/>
          </w:tcPr>
          <w:p w14:paraId="45DEF5F3" w14:textId="77777777" w:rsidR="007D733F" w:rsidRPr="000E60D1" w:rsidRDefault="00932956">
            <w:pPr>
              <w:pBdr>
                <w:top w:val="nil"/>
                <w:left w:val="nil"/>
                <w:bottom w:val="nil"/>
                <w:right w:val="nil"/>
                <w:between w:val="nil"/>
              </w:pBdr>
              <w:rPr>
                <w:rFonts w:asciiTheme="minorHAnsi" w:hAnsiTheme="minorHAnsi"/>
                <w:sz w:val="24"/>
                <w:szCs w:val="24"/>
              </w:rPr>
            </w:pPr>
            <w:r w:rsidRPr="000E60D1">
              <w:rPr>
                <w:rFonts w:asciiTheme="minorHAnsi" w:hAnsiTheme="minorHAnsi"/>
                <w:b/>
                <w:sz w:val="24"/>
                <w:szCs w:val="24"/>
              </w:rPr>
              <w:t>Cause and effect:</w:t>
            </w:r>
            <w:r w:rsidRPr="000E60D1">
              <w:rPr>
                <w:rFonts w:asciiTheme="minorHAnsi" w:hAnsiTheme="minorHAnsi"/>
                <w:sz w:val="24"/>
                <w:szCs w:val="24"/>
              </w:rPr>
              <w:t xml:space="preserve"> </w:t>
            </w:r>
            <w:r w:rsidRPr="000E60D1">
              <w:rPr>
                <w:rFonts w:asciiTheme="minorHAnsi" w:hAnsiTheme="minorHAnsi"/>
                <w:b/>
                <w:sz w:val="24"/>
                <w:szCs w:val="24"/>
              </w:rPr>
              <w:t xml:space="preserve">Events have </w:t>
            </w:r>
            <w:r w:rsidRPr="002E0120">
              <w:rPr>
                <w:rFonts w:asciiTheme="minorHAnsi" w:hAnsiTheme="minorHAnsi"/>
                <w:b/>
                <w:noProof/>
                <w:sz w:val="24"/>
                <w:szCs w:val="24"/>
              </w:rPr>
              <w:t>causes</w:t>
            </w:r>
            <w:r w:rsidRPr="000E60D1">
              <w:rPr>
                <w:rFonts w:asciiTheme="minorHAnsi" w:hAnsiTheme="minorHAnsi"/>
                <w:b/>
                <w:sz w:val="24"/>
                <w:szCs w:val="24"/>
              </w:rPr>
              <w:t xml:space="preserve">, sometimes </w:t>
            </w:r>
            <w:r w:rsidRPr="00114DEE">
              <w:rPr>
                <w:rFonts w:asciiTheme="minorHAnsi" w:hAnsiTheme="minorHAnsi"/>
                <w:b/>
                <w:noProof/>
                <w:sz w:val="24"/>
                <w:szCs w:val="24"/>
              </w:rPr>
              <w:t>simple</w:t>
            </w:r>
            <w:r w:rsidRPr="000E60D1">
              <w:rPr>
                <w:rFonts w:asciiTheme="minorHAnsi" w:hAnsiTheme="minorHAnsi"/>
                <w:b/>
                <w:sz w:val="24"/>
                <w:szCs w:val="24"/>
              </w:rPr>
              <w:t xml:space="preserve">, sometimes multifaceted. A </w:t>
            </w:r>
            <w:r w:rsidRPr="00114DEE">
              <w:rPr>
                <w:rFonts w:asciiTheme="minorHAnsi" w:hAnsiTheme="minorHAnsi"/>
                <w:b/>
                <w:noProof/>
                <w:sz w:val="24"/>
                <w:szCs w:val="24"/>
              </w:rPr>
              <w:t>major</w:t>
            </w:r>
            <w:r w:rsidRPr="000E60D1">
              <w:rPr>
                <w:rFonts w:asciiTheme="minorHAnsi" w:hAnsiTheme="minorHAnsi"/>
                <w:b/>
                <w:sz w:val="24"/>
                <w:szCs w:val="24"/>
              </w:rPr>
              <w:t xml:space="preserve"> activity of both science and engineering is investigating and explaining causal relationships and the mechanisms by which they </w:t>
            </w:r>
            <w:r w:rsidRPr="00920824">
              <w:rPr>
                <w:rFonts w:asciiTheme="minorHAnsi" w:hAnsiTheme="minorHAnsi"/>
                <w:b/>
                <w:noProof/>
                <w:sz w:val="24"/>
                <w:szCs w:val="24"/>
              </w:rPr>
              <w:t>are mediated</w:t>
            </w:r>
            <w:r w:rsidRPr="000E60D1">
              <w:rPr>
                <w:rFonts w:asciiTheme="minorHAnsi" w:hAnsiTheme="minorHAnsi"/>
                <w:b/>
                <w:sz w:val="24"/>
                <w:szCs w:val="24"/>
              </w:rPr>
              <w:t>. Such mechanisms can then be tested across given contexts and used to predict and explain events in new contexts.</w:t>
            </w:r>
            <w:r w:rsidRPr="000E60D1">
              <w:rPr>
                <w:rFonts w:asciiTheme="minorHAnsi" w:hAnsiTheme="minorHAnsi"/>
                <w:sz w:val="24"/>
                <w:szCs w:val="24"/>
              </w:rPr>
              <w:t xml:space="preserve"> </w:t>
            </w:r>
          </w:p>
        </w:tc>
      </w:tr>
      <w:tr w:rsidR="007D733F" w:rsidRPr="000E60D1" w14:paraId="5B265DCE" w14:textId="77777777">
        <w:tc>
          <w:tcPr>
            <w:tcW w:w="13410" w:type="dxa"/>
          </w:tcPr>
          <w:p w14:paraId="0EFB5631" w14:textId="77777777" w:rsidR="007D733F" w:rsidRPr="000E60D1" w:rsidRDefault="00932956">
            <w:pPr>
              <w:pBdr>
                <w:top w:val="nil"/>
                <w:left w:val="nil"/>
                <w:bottom w:val="nil"/>
                <w:right w:val="nil"/>
                <w:between w:val="nil"/>
              </w:pBdr>
              <w:rPr>
                <w:rFonts w:asciiTheme="minorHAnsi" w:hAnsiTheme="minorHAnsi"/>
                <w:sz w:val="24"/>
                <w:szCs w:val="24"/>
              </w:rPr>
            </w:pPr>
            <w:r w:rsidRPr="000E60D1">
              <w:rPr>
                <w:rFonts w:asciiTheme="minorHAnsi" w:hAnsiTheme="minorHAnsi"/>
                <w:sz w:val="24"/>
                <w:szCs w:val="24"/>
              </w:rPr>
              <w:t xml:space="preserve">Like patterns, a child’s ability to recognize cause and effect relationships progresses as they age. In the early </w:t>
            </w:r>
            <w:r w:rsidRPr="00920824">
              <w:rPr>
                <w:rFonts w:asciiTheme="minorHAnsi" w:hAnsiTheme="minorHAnsi"/>
                <w:noProof/>
                <w:sz w:val="24"/>
                <w:szCs w:val="24"/>
              </w:rPr>
              <w:t>grades</w:t>
            </w:r>
            <w:r w:rsidR="00920824">
              <w:rPr>
                <w:rFonts w:asciiTheme="minorHAnsi" w:hAnsiTheme="minorHAnsi"/>
                <w:noProof/>
                <w:sz w:val="24"/>
                <w:szCs w:val="24"/>
              </w:rPr>
              <w:t>,</w:t>
            </w:r>
            <w:r w:rsidRPr="000E60D1">
              <w:rPr>
                <w:rFonts w:asciiTheme="minorHAnsi" w:hAnsiTheme="minorHAnsi"/>
                <w:sz w:val="24"/>
                <w:szCs w:val="24"/>
              </w:rPr>
              <w:t xml:space="preserve"> students build upon their understanding of patterns to investigate the causes of these patterns.  They may wonder what caused one seed to grow faster than another one and design a test to gather evidence. By upper elementary, students should routinely be asking questions related to cause and effect. In middle school, students begin challenging others’ explanations about causes through scientific argumentation.  High school continues this trend while students expand their investigation into mechanisms that may have multiple mediating factors such as changes in ecosystems over time or </w:t>
            </w:r>
            <w:r w:rsidRPr="00114DEE">
              <w:rPr>
                <w:rFonts w:asciiTheme="minorHAnsi" w:hAnsiTheme="minorHAnsi"/>
                <w:noProof/>
                <w:sz w:val="24"/>
                <w:szCs w:val="24"/>
              </w:rPr>
              <w:t>mechanisms</w:t>
            </w:r>
            <w:r w:rsidRPr="000E60D1">
              <w:rPr>
                <w:rFonts w:asciiTheme="minorHAnsi" w:hAnsiTheme="minorHAnsi"/>
                <w:sz w:val="24"/>
                <w:szCs w:val="24"/>
              </w:rPr>
              <w:t xml:space="preserve"> that work in some systems but not in others.   </w:t>
            </w:r>
          </w:p>
        </w:tc>
      </w:tr>
      <w:tr w:rsidR="007D733F" w:rsidRPr="000E60D1" w14:paraId="4153D6A9" w14:textId="77777777" w:rsidTr="009D35F3">
        <w:tc>
          <w:tcPr>
            <w:tcW w:w="13410" w:type="dxa"/>
            <w:shd w:val="clear" w:color="auto" w:fill="BCE2A4"/>
          </w:tcPr>
          <w:p w14:paraId="69E99707" w14:textId="77777777" w:rsidR="007D733F" w:rsidRPr="000E60D1" w:rsidRDefault="00932956">
            <w:pPr>
              <w:pBdr>
                <w:top w:val="nil"/>
                <w:left w:val="nil"/>
                <w:bottom w:val="nil"/>
                <w:right w:val="nil"/>
                <w:between w:val="nil"/>
              </w:pBdr>
              <w:rPr>
                <w:rFonts w:asciiTheme="minorHAnsi" w:hAnsiTheme="minorHAnsi"/>
                <w:sz w:val="24"/>
                <w:szCs w:val="24"/>
              </w:rPr>
            </w:pPr>
            <w:r w:rsidRPr="000E60D1">
              <w:rPr>
                <w:rFonts w:asciiTheme="minorHAnsi" w:hAnsiTheme="minorHAnsi"/>
                <w:b/>
                <w:sz w:val="24"/>
                <w:szCs w:val="24"/>
              </w:rPr>
              <w:t>Scale, proportion, and quantity: In considering phenomena, it is critical to recognize what is relevant at different measures of size, time, and energy and to recognize how changes in scale, proportion, or quantity affect a system’s structure or performance.</w:t>
            </w:r>
            <w:r w:rsidRPr="000E60D1">
              <w:rPr>
                <w:rFonts w:asciiTheme="minorHAnsi" w:hAnsiTheme="minorHAnsi"/>
                <w:sz w:val="24"/>
                <w:szCs w:val="24"/>
              </w:rPr>
              <w:t xml:space="preserve"> </w:t>
            </w:r>
          </w:p>
        </w:tc>
      </w:tr>
      <w:tr w:rsidR="007D733F" w:rsidRPr="000E60D1" w14:paraId="7E9835C4" w14:textId="77777777">
        <w:tc>
          <w:tcPr>
            <w:tcW w:w="13410" w:type="dxa"/>
          </w:tcPr>
          <w:p w14:paraId="485EF98B" w14:textId="77777777" w:rsidR="007D733F" w:rsidRPr="000E60D1" w:rsidRDefault="00932956">
            <w:pPr>
              <w:pBdr>
                <w:top w:val="nil"/>
                <w:left w:val="nil"/>
                <w:bottom w:val="nil"/>
                <w:right w:val="nil"/>
                <w:between w:val="nil"/>
              </w:pBdr>
              <w:rPr>
                <w:rFonts w:asciiTheme="minorHAnsi" w:hAnsiTheme="minorHAnsi"/>
                <w:sz w:val="24"/>
                <w:szCs w:val="24"/>
              </w:rPr>
            </w:pPr>
            <w:r w:rsidRPr="000E60D1">
              <w:rPr>
                <w:rFonts w:asciiTheme="minorHAnsi" w:hAnsiTheme="minorHAnsi"/>
                <w:sz w:val="24"/>
                <w:szCs w:val="24"/>
              </w:rPr>
              <w:t xml:space="preserve">There are two </w:t>
            </w:r>
            <w:r w:rsidRPr="00114DEE">
              <w:rPr>
                <w:rFonts w:asciiTheme="minorHAnsi" w:hAnsiTheme="minorHAnsi"/>
                <w:noProof/>
                <w:sz w:val="24"/>
                <w:szCs w:val="24"/>
              </w:rPr>
              <w:t>major</w:t>
            </w:r>
            <w:r w:rsidRPr="000E60D1">
              <w:rPr>
                <w:rFonts w:asciiTheme="minorHAnsi" w:hAnsiTheme="minorHAnsi"/>
                <w:sz w:val="24"/>
                <w:szCs w:val="24"/>
              </w:rPr>
              <w:t xml:space="preserve"> scales from which we study science: directly observable and those processes which required tools or scientific measurement to be quantified and </w:t>
            </w:r>
            <w:r w:rsidRPr="00114DEE">
              <w:rPr>
                <w:rFonts w:asciiTheme="minorHAnsi" w:hAnsiTheme="minorHAnsi"/>
                <w:noProof/>
                <w:sz w:val="24"/>
                <w:szCs w:val="24"/>
              </w:rPr>
              <w:t>studied</w:t>
            </w:r>
            <w:r w:rsidRPr="000E60D1">
              <w:rPr>
                <w:rFonts w:asciiTheme="minorHAnsi" w:hAnsiTheme="minorHAnsi"/>
                <w:sz w:val="24"/>
                <w:szCs w:val="24"/>
              </w:rPr>
              <w:t xml:space="preserve">.  To understand scale, students must understand both measurement and orders of magnitude.  </w:t>
            </w:r>
            <w:r w:rsidRPr="0041120F">
              <w:rPr>
                <w:rFonts w:asciiTheme="minorHAnsi" w:hAnsiTheme="minorHAnsi"/>
                <w:noProof/>
                <w:sz w:val="24"/>
                <w:szCs w:val="24"/>
              </w:rPr>
              <w:t>Understanding of scale, proportion, and quantity</w:t>
            </w:r>
            <w:r w:rsidR="00920824" w:rsidRPr="0041120F">
              <w:rPr>
                <w:rFonts w:asciiTheme="minorHAnsi" w:hAnsiTheme="minorHAnsi"/>
                <w:noProof/>
                <w:sz w:val="24"/>
                <w:szCs w:val="24"/>
              </w:rPr>
              <w:t xml:space="preserve"> will</w:t>
            </w:r>
            <w:r w:rsidRPr="0041120F">
              <w:rPr>
                <w:rFonts w:asciiTheme="minorHAnsi" w:hAnsiTheme="minorHAnsi"/>
                <w:noProof/>
                <w:sz w:val="24"/>
                <w:szCs w:val="24"/>
              </w:rPr>
              <w:t xml:space="preserve"> </w:t>
            </w:r>
            <w:r w:rsidR="00920824" w:rsidRPr="0041120F">
              <w:rPr>
                <w:rFonts w:asciiTheme="minorHAnsi" w:hAnsiTheme="minorHAnsi"/>
                <w:noProof/>
                <w:sz w:val="24"/>
                <w:szCs w:val="24"/>
              </w:rPr>
              <w:t>progress</w:t>
            </w:r>
            <w:r w:rsidRPr="0041120F">
              <w:rPr>
                <w:rFonts w:asciiTheme="minorHAnsi" w:hAnsiTheme="minorHAnsi"/>
                <w:noProof/>
                <w:sz w:val="24"/>
                <w:szCs w:val="24"/>
              </w:rPr>
              <w:t xml:space="preserve"> as children get older.</w:t>
            </w:r>
            <w:r w:rsidRPr="000E60D1">
              <w:rPr>
                <w:rFonts w:asciiTheme="minorHAnsi" w:hAnsiTheme="minorHAnsi"/>
                <w:sz w:val="24"/>
                <w:szCs w:val="24"/>
              </w:rPr>
              <w:t xml:space="preserve">  Young children engage in relative measures such as hotter/colder, bigger/smaller, or older/younger without referring to a specific unit of measure.  As students age, it is important that they recognize the need for a common unit of measure to make </w:t>
            </w:r>
            <w:r w:rsidR="00920824">
              <w:rPr>
                <w:rFonts w:asciiTheme="minorHAnsi" w:hAnsiTheme="minorHAnsi"/>
                <w:sz w:val="24"/>
                <w:szCs w:val="24"/>
              </w:rPr>
              <w:t xml:space="preserve">a </w:t>
            </w:r>
            <w:r w:rsidRPr="0041120F">
              <w:rPr>
                <w:rFonts w:asciiTheme="minorHAnsi" w:hAnsiTheme="minorHAnsi"/>
                <w:noProof/>
                <w:sz w:val="24"/>
                <w:szCs w:val="24"/>
              </w:rPr>
              <w:t>judgement</w:t>
            </w:r>
            <w:r w:rsidRPr="000E60D1">
              <w:rPr>
                <w:rFonts w:asciiTheme="minorHAnsi" w:hAnsiTheme="minorHAnsi"/>
                <w:sz w:val="24"/>
                <w:szCs w:val="24"/>
              </w:rPr>
              <w:t xml:space="preserve"> of scale, proportion, and quantity.  Elementary students start building this knowledge through length measurements and gradually progress to weight, time, temperature or other variables. Intersection with </w:t>
            </w:r>
            <w:r w:rsidRPr="00B27412">
              <w:rPr>
                <w:rFonts w:asciiTheme="minorHAnsi" w:hAnsiTheme="minorHAnsi"/>
                <w:noProof/>
                <w:sz w:val="24"/>
                <w:szCs w:val="24"/>
              </w:rPr>
              <w:t>key</w:t>
            </w:r>
            <w:r w:rsidRPr="000E60D1">
              <w:rPr>
                <w:rFonts w:asciiTheme="minorHAnsi" w:hAnsiTheme="minorHAnsi"/>
                <w:sz w:val="24"/>
                <w:szCs w:val="24"/>
              </w:rPr>
              <w:t xml:space="preserve"> mathematical concepts is vital to help students develop the ability to assign meaning to ratios and proportions when discussing scale, </w:t>
            </w:r>
            <w:r w:rsidRPr="00B27412">
              <w:rPr>
                <w:rFonts w:asciiTheme="minorHAnsi" w:hAnsiTheme="minorHAnsi"/>
                <w:noProof/>
                <w:sz w:val="24"/>
                <w:szCs w:val="24"/>
              </w:rPr>
              <w:t>proportion</w:t>
            </w:r>
            <w:r w:rsidRPr="000E60D1">
              <w:rPr>
                <w:rFonts w:asciiTheme="minorHAnsi" w:hAnsiTheme="minorHAnsi"/>
                <w:sz w:val="24"/>
                <w:szCs w:val="24"/>
              </w:rPr>
              <w:t xml:space="preserve">, and quantity in science and engineering. By middle and high school, students apply this knowledge to algebraic thinking and </w:t>
            </w:r>
            <w:r w:rsidRPr="0041120F">
              <w:rPr>
                <w:rFonts w:asciiTheme="minorHAnsi" w:hAnsiTheme="minorHAnsi"/>
                <w:noProof/>
                <w:sz w:val="24"/>
                <w:szCs w:val="24"/>
              </w:rPr>
              <w:t>are able to</w:t>
            </w:r>
            <w:r w:rsidRPr="000E60D1">
              <w:rPr>
                <w:rFonts w:asciiTheme="minorHAnsi" w:hAnsiTheme="minorHAnsi"/>
                <w:sz w:val="24"/>
                <w:szCs w:val="24"/>
              </w:rPr>
              <w:t xml:space="preserve"> change variables, understand both linear and exponential growth, and engage in complex mathematical and statistical relationships.   </w:t>
            </w:r>
          </w:p>
        </w:tc>
      </w:tr>
      <w:tr w:rsidR="007D733F" w:rsidRPr="000E60D1" w14:paraId="10328A81" w14:textId="77777777" w:rsidTr="009D35F3">
        <w:tc>
          <w:tcPr>
            <w:tcW w:w="13410" w:type="dxa"/>
            <w:shd w:val="clear" w:color="auto" w:fill="BCE2A4"/>
          </w:tcPr>
          <w:p w14:paraId="30538C1A" w14:textId="77777777" w:rsidR="007D733F" w:rsidRPr="000E60D1" w:rsidRDefault="00932956">
            <w:pPr>
              <w:pBdr>
                <w:top w:val="nil"/>
                <w:left w:val="nil"/>
                <w:bottom w:val="nil"/>
                <w:right w:val="nil"/>
                <w:between w:val="nil"/>
              </w:pBdr>
              <w:rPr>
                <w:rFonts w:asciiTheme="minorHAnsi" w:hAnsiTheme="minorHAnsi"/>
                <w:sz w:val="24"/>
                <w:szCs w:val="24"/>
              </w:rPr>
            </w:pPr>
            <w:r w:rsidRPr="000E60D1">
              <w:rPr>
                <w:rFonts w:asciiTheme="minorHAnsi" w:hAnsiTheme="minorHAnsi"/>
                <w:b/>
                <w:sz w:val="24"/>
                <w:szCs w:val="24"/>
              </w:rPr>
              <w:t>Systems and system models:</w:t>
            </w:r>
            <w:r w:rsidRPr="000E60D1">
              <w:rPr>
                <w:rFonts w:asciiTheme="minorHAnsi" w:hAnsiTheme="minorHAnsi"/>
                <w:i/>
                <w:sz w:val="24"/>
                <w:szCs w:val="24"/>
              </w:rPr>
              <w:t xml:space="preserve"> </w:t>
            </w:r>
            <w:r w:rsidRPr="000E60D1">
              <w:rPr>
                <w:rFonts w:asciiTheme="minorHAnsi" w:hAnsiTheme="minorHAnsi"/>
                <w:b/>
                <w:sz w:val="24"/>
                <w:szCs w:val="24"/>
              </w:rPr>
              <w:t xml:space="preserve">Because the world is too large and complex to comprehend all at once, students must define the system under study, specify its boundaries, and make explicit a model of that system provides tools for understanding and testing ideas that are applicable throughout science and engineering. </w:t>
            </w:r>
          </w:p>
        </w:tc>
      </w:tr>
      <w:tr w:rsidR="007D733F" w:rsidRPr="000E60D1" w14:paraId="350FB6AF" w14:textId="77777777">
        <w:tc>
          <w:tcPr>
            <w:tcW w:w="13410" w:type="dxa"/>
          </w:tcPr>
          <w:p w14:paraId="7DF82E28" w14:textId="77777777" w:rsidR="001456F1" w:rsidRPr="000E60D1" w:rsidRDefault="00932956">
            <w:pPr>
              <w:pBdr>
                <w:top w:val="nil"/>
                <w:left w:val="nil"/>
                <w:bottom w:val="nil"/>
                <w:right w:val="nil"/>
                <w:between w:val="nil"/>
              </w:pBdr>
              <w:rPr>
                <w:rFonts w:asciiTheme="minorHAnsi" w:hAnsiTheme="minorHAnsi"/>
                <w:sz w:val="24"/>
                <w:szCs w:val="24"/>
              </w:rPr>
            </w:pPr>
            <w:r w:rsidRPr="000E60D1">
              <w:rPr>
                <w:rFonts w:asciiTheme="minorHAnsi" w:hAnsiTheme="minorHAnsi"/>
                <w:sz w:val="24"/>
                <w:szCs w:val="24"/>
              </w:rPr>
              <w:t xml:space="preserve">Models of systems can also be useful in conveying information about that system to others.  Many engineering designs start with system models as a way to predict outcomes and test theories </w:t>
            </w:r>
            <w:r w:rsidRPr="00920824">
              <w:rPr>
                <w:rFonts w:asciiTheme="minorHAnsi" w:hAnsiTheme="minorHAnsi"/>
                <w:noProof/>
                <w:sz w:val="24"/>
                <w:szCs w:val="24"/>
              </w:rPr>
              <w:t>prior to</w:t>
            </w:r>
            <w:r w:rsidRPr="000E60D1">
              <w:rPr>
                <w:rFonts w:asciiTheme="minorHAnsi" w:hAnsiTheme="minorHAnsi"/>
                <w:sz w:val="24"/>
                <w:szCs w:val="24"/>
              </w:rPr>
              <w:t xml:space="preserve"> final development ensuring that interactions between system parts and subsystems are understood.  As students age, their ability to analyze and predict outcomes strengthens.  In the early grades, students should be asked to express systems thinking through drawings, diagrams, or oral explanations noting relationships between parts.  Additionally, even at a young age, students can be asked to develop plans for their actions or sets of instructions to help them develop the concept that others should be able to understand and use them.  </w:t>
            </w:r>
            <w:r w:rsidRPr="0041120F">
              <w:rPr>
                <w:rFonts w:asciiTheme="minorHAnsi" w:hAnsiTheme="minorHAnsi"/>
                <w:noProof/>
                <w:sz w:val="24"/>
                <w:szCs w:val="24"/>
              </w:rPr>
              <w:t>As</w:t>
            </w:r>
            <w:r w:rsidRPr="000E60D1">
              <w:rPr>
                <w:rFonts w:asciiTheme="minorHAnsi" w:hAnsiTheme="minorHAnsi"/>
                <w:sz w:val="24"/>
                <w:szCs w:val="24"/>
              </w:rPr>
              <w:t xml:space="preserve"> student’s age, they should incorporate more facets of the system including those facets which are not visible such as energy flow. By high school, students can identify the assumptions and approximations that went into making the system model and discuss how these assumptions and </w:t>
            </w:r>
            <w:r w:rsidRPr="007A1400">
              <w:rPr>
                <w:rFonts w:asciiTheme="minorHAnsi" w:hAnsiTheme="minorHAnsi"/>
                <w:noProof/>
                <w:sz w:val="24"/>
                <w:szCs w:val="24"/>
              </w:rPr>
              <w:t>approximations</w:t>
            </w:r>
            <w:r w:rsidRPr="000E60D1">
              <w:rPr>
                <w:rFonts w:asciiTheme="minorHAnsi" w:hAnsiTheme="minorHAnsi"/>
                <w:sz w:val="24"/>
                <w:szCs w:val="24"/>
              </w:rPr>
              <w:t xml:space="preserve"> limit the precision and reliability of predictions.</w:t>
            </w:r>
          </w:p>
        </w:tc>
      </w:tr>
      <w:tr w:rsidR="007D733F" w:rsidRPr="000E60D1" w14:paraId="4F05E183" w14:textId="77777777" w:rsidTr="009D35F3">
        <w:tc>
          <w:tcPr>
            <w:tcW w:w="13410" w:type="dxa"/>
            <w:shd w:val="clear" w:color="auto" w:fill="BCE2A4"/>
          </w:tcPr>
          <w:p w14:paraId="36E01EAF" w14:textId="77777777" w:rsidR="007D733F" w:rsidRPr="000E60D1" w:rsidRDefault="00932956">
            <w:pPr>
              <w:pBdr>
                <w:top w:val="nil"/>
                <w:left w:val="nil"/>
                <w:bottom w:val="nil"/>
                <w:right w:val="nil"/>
                <w:between w:val="nil"/>
              </w:pBdr>
              <w:rPr>
                <w:rFonts w:asciiTheme="minorHAnsi" w:hAnsiTheme="minorHAnsi"/>
                <w:sz w:val="24"/>
                <w:szCs w:val="24"/>
              </w:rPr>
            </w:pPr>
            <w:r w:rsidRPr="000E60D1">
              <w:rPr>
                <w:rFonts w:asciiTheme="minorHAnsi" w:hAnsiTheme="minorHAnsi"/>
                <w:b/>
                <w:sz w:val="24"/>
                <w:szCs w:val="24"/>
              </w:rPr>
              <w:t>Energy and matter: Tracking fluxes of energy and matter into, out of, and within systems helps one understand the systems’ possibilities and limitations.</w:t>
            </w:r>
            <w:r w:rsidRPr="000E60D1">
              <w:rPr>
                <w:rFonts w:asciiTheme="minorHAnsi" w:hAnsiTheme="minorHAnsi"/>
                <w:sz w:val="24"/>
                <w:szCs w:val="24"/>
              </w:rPr>
              <w:t xml:space="preserve"> </w:t>
            </w:r>
          </w:p>
        </w:tc>
      </w:tr>
      <w:tr w:rsidR="007D733F" w:rsidRPr="000E60D1" w14:paraId="0900AFFC" w14:textId="77777777">
        <w:tc>
          <w:tcPr>
            <w:tcW w:w="13410" w:type="dxa"/>
          </w:tcPr>
          <w:p w14:paraId="2FA93270" w14:textId="77777777" w:rsidR="007D733F" w:rsidRPr="000E60D1" w:rsidRDefault="00932956">
            <w:pPr>
              <w:pBdr>
                <w:top w:val="nil"/>
                <w:left w:val="nil"/>
                <w:bottom w:val="nil"/>
                <w:right w:val="nil"/>
                <w:between w:val="nil"/>
              </w:pBdr>
              <w:rPr>
                <w:rFonts w:asciiTheme="minorHAnsi" w:hAnsiTheme="minorHAnsi"/>
                <w:sz w:val="24"/>
                <w:szCs w:val="24"/>
              </w:rPr>
            </w:pPr>
            <w:r w:rsidRPr="000E60D1">
              <w:rPr>
                <w:rFonts w:asciiTheme="minorHAnsi" w:hAnsiTheme="minorHAnsi"/>
                <w:sz w:val="24"/>
                <w:szCs w:val="24"/>
              </w:rPr>
              <w:t xml:space="preserve">The concept of conservation of energy within a closed system is </w:t>
            </w:r>
            <w:r w:rsidRPr="007A1400">
              <w:rPr>
                <w:rFonts w:asciiTheme="minorHAnsi" w:hAnsiTheme="minorHAnsi"/>
                <w:noProof/>
                <w:sz w:val="24"/>
                <w:szCs w:val="24"/>
              </w:rPr>
              <w:t>complex</w:t>
            </w:r>
            <w:r w:rsidRPr="000E60D1">
              <w:rPr>
                <w:rFonts w:asciiTheme="minorHAnsi" w:hAnsiTheme="minorHAnsi"/>
                <w:sz w:val="24"/>
                <w:szCs w:val="24"/>
              </w:rPr>
              <w:t xml:space="preserve"> and prone to misunderstanding.  As a result, students in early elementary are only very generally exposed to the concept of </w:t>
            </w:r>
            <w:r w:rsidRPr="007A1400">
              <w:rPr>
                <w:rFonts w:asciiTheme="minorHAnsi" w:hAnsiTheme="minorHAnsi"/>
                <w:noProof/>
                <w:sz w:val="24"/>
                <w:szCs w:val="24"/>
              </w:rPr>
              <w:t>energy</w:t>
            </w:r>
            <w:r w:rsidRPr="000E60D1">
              <w:rPr>
                <w:rFonts w:asciiTheme="minorHAnsi" w:hAnsiTheme="minorHAnsi"/>
                <w:sz w:val="24"/>
                <w:szCs w:val="24"/>
              </w:rPr>
              <w:t xml:space="preserve">.  In the early grades, focus on the recognition of conservation of matter within a system and the flow of matter between systems builds the basis for understanding more complex energy concepts in later grades.  In middle school and high school, students develop </w:t>
            </w:r>
            <w:r w:rsidR="00920824">
              <w:rPr>
                <w:rFonts w:asciiTheme="minorHAnsi" w:hAnsiTheme="minorHAnsi"/>
                <w:sz w:val="24"/>
                <w:szCs w:val="24"/>
              </w:rPr>
              <w:t xml:space="preserve">a </w:t>
            </w:r>
            <w:r w:rsidRPr="00920824">
              <w:rPr>
                <w:rFonts w:asciiTheme="minorHAnsi" w:hAnsiTheme="minorHAnsi"/>
                <w:noProof/>
                <w:sz w:val="24"/>
                <w:szCs w:val="24"/>
              </w:rPr>
              <w:t>deeper</w:t>
            </w:r>
            <w:r w:rsidRPr="000E60D1">
              <w:rPr>
                <w:rFonts w:asciiTheme="minorHAnsi" w:hAnsiTheme="minorHAnsi"/>
                <w:sz w:val="24"/>
                <w:szCs w:val="24"/>
              </w:rPr>
              <w:t xml:space="preserve"> understanding of this concept through chemical reactions and atomic structure.  In high school, nuclear processes </w:t>
            </w:r>
            <w:r w:rsidRPr="0041120F">
              <w:rPr>
                <w:rFonts w:asciiTheme="minorHAnsi" w:hAnsiTheme="minorHAnsi"/>
                <w:noProof/>
                <w:sz w:val="24"/>
                <w:szCs w:val="24"/>
              </w:rPr>
              <w:t>are introduced</w:t>
            </w:r>
            <w:r w:rsidRPr="000E60D1">
              <w:rPr>
                <w:rFonts w:asciiTheme="minorHAnsi" w:hAnsiTheme="minorHAnsi"/>
                <w:sz w:val="24"/>
                <w:szCs w:val="24"/>
              </w:rPr>
              <w:t xml:space="preserve"> along with conservation laws </w:t>
            </w:r>
            <w:r w:rsidRPr="007A1400">
              <w:rPr>
                <w:rFonts w:asciiTheme="minorHAnsi" w:hAnsiTheme="minorHAnsi"/>
                <w:noProof/>
                <w:sz w:val="24"/>
                <w:szCs w:val="24"/>
              </w:rPr>
              <w:t>related specifically</w:t>
            </w:r>
            <w:r w:rsidRPr="000E60D1">
              <w:rPr>
                <w:rFonts w:asciiTheme="minorHAnsi" w:hAnsiTheme="minorHAnsi"/>
                <w:sz w:val="24"/>
                <w:szCs w:val="24"/>
              </w:rPr>
              <w:t xml:space="preserve"> to </w:t>
            </w:r>
            <w:r w:rsidRPr="007A1400">
              <w:rPr>
                <w:rFonts w:asciiTheme="minorHAnsi" w:hAnsiTheme="minorHAnsi"/>
                <w:noProof/>
                <w:sz w:val="24"/>
                <w:szCs w:val="24"/>
              </w:rPr>
              <w:t>nuclear</w:t>
            </w:r>
            <w:r w:rsidRPr="000E60D1">
              <w:rPr>
                <w:rFonts w:asciiTheme="minorHAnsi" w:hAnsiTheme="minorHAnsi"/>
                <w:sz w:val="24"/>
                <w:szCs w:val="24"/>
              </w:rPr>
              <w:t xml:space="preserve"> </w:t>
            </w:r>
            <w:r w:rsidRPr="007A1400">
              <w:rPr>
                <w:rFonts w:asciiTheme="minorHAnsi" w:hAnsiTheme="minorHAnsi"/>
                <w:noProof/>
                <w:sz w:val="24"/>
                <w:szCs w:val="24"/>
              </w:rPr>
              <w:t>processes</w:t>
            </w:r>
            <w:r w:rsidRPr="000E60D1">
              <w:rPr>
                <w:rFonts w:asciiTheme="minorHAnsi" w:hAnsiTheme="minorHAnsi"/>
                <w:sz w:val="24"/>
                <w:szCs w:val="24"/>
              </w:rPr>
              <w:t>.</w:t>
            </w:r>
          </w:p>
        </w:tc>
      </w:tr>
      <w:tr w:rsidR="007D733F" w:rsidRPr="000E60D1" w14:paraId="1B623588" w14:textId="77777777" w:rsidTr="009D35F3">
        <w:tc>
          <w:tcPr>
            <w:tcW w:w="13410" w:type="dxa"/>
            <w:shd w:val="clear" w:color="auto" w:fill="BCE2A4"/>
          </w:tcPr>
          <w:p w14:paraId="7A6BF9FC" w14:textId="77777777" w:rsidR="007D733F" w:rsidRPr="000E60D1" w:rsidRDefault="00932956">
            <w:pPr>
              <w:pBdr>
                <w:top w:val="nil"/>
                <w:left w:val="nil"/>
                <w:bottom w:val="nil"/>
                <w:right w:val="nil"/>
                <w:between w:val="nil"/>
              </w:pBdr>
              <w:rPr>
                <w:rFonts w:asciiTheme="minorHAnsi" w:hAnsiTheme="minorHAnsi"/>
                <w:sz w:val="24"/>
                <w:szCs w:val="24"/>
              </w:rPr>
            </w:pPr>
            <w:r w:rsidRPr="000E60D1">
              <w:rPr>
                <w:rFonts w:asciiTheme="minorHAnsi" w:hAnsiTheme="minorHAnsi"/>
                <w:b/>
                <w:sz w:val="24"/>
                <w:szCs w:val="24"/>
              </w:rPr>
              <w:t xml:space="preserve">Structure and function: The way in which an object or living thing </w:t>
            </w:r>
            <w:r w:rsidRPr="0041120F">
              <w:rPr>
                <w:rFonts w:asciiTheme="minorHAnsi" w:hAnsiTheme="minorHAnsi"/>
                <w:b/>
                <w:noProof/>
                <w:sz w:val="24"/>
                <w:szCs w:val="24"/>
              </w:rPr>
              <w:t>is shaped</w:t>
            </w:r>
            <w:r w:rsidRPr="000E60D1">
              <w:rPr>
                <w:rFonts w:asciiTheme="minorHAnsi" w:hAnsiTheme="minorHAnsi"/>
                <w:b/>
                <w:sz w:val="24"/>
                <w:szCs w:val="24"/>
              </w:rPr>
              <w:t xml:space="preserve"> and its substructure determines many of its properties and </w:t>
            </w:r>
            <w:r w:rsidRPr="007A1400">
              <w:rPr>
                <w:rFonts w:asciiTheme="minorHAnsi" w:hAnsiTheme="minorHAnsi"/>
                <w:b/>
                <w:noProof/>
                <w:sz w:val="24"/>
                <w:szCs w:val="24"/>
              </w:rPr>
              <w:t>functions</w:t>
            </w:r>
            <w:r w:rsidRPr="000E60D1">
              <w:rPr>
                <w:rFonts w:asciiTheme="minorHAnsi" w:hAnsiTheme="minorHAnsi"/>
                <w:b/>
                <w:sz w:val="24"/>
                <w:szCs w:val="24"/>
              </w:rPr>
              <w:t xml:space="preserve">. </w:t>
            </w:r>
          </w:p>
        </w:tc>
      </w:tr>
      <w:tr w:rsidR="007D733F" w:rsidRPr="000E60D1" w14:paraId="6B451253" w14:textId="77777777">
        <w:tc>
          <w:tcPr>
            <w:tcW w:w="13410" w:type="dxa"/>
          </w:tcPr>
          <w:p w14:paraId="21AC54FC" w14:textId="77777777" w:rsidR="007D733F" w:rsidRPr="000E60D1" w:rsidRDefault="00932956">
            <w:pPr>
              <w:pBdr>
                <w:top w:val="nil"/>
                <w:left w:val="nil"/>
                <w:bottom w:val="nil"/>
                <w:right w:val="nil"/>
                <w:between w:val="nil"/>
              </w:pBdr>
              <w:rPr>
                <w:rFonts w:asciiTheme="minorHAnsi" w:hAnsiTheme="minorHAnsi"/>
                <w:sz w:val="24"/>
                <w:szCs w:val="24"/>
              </w:rPr>
            </w:pPr>
            <w:r w:rsidRPr="000E60D1">
              <w:rPr>
                <w:rFonts w:asciiTheme="minorHAnsi" w:hAnsiTheme="minorHAnsi"/>
                <w:sz w:val="24"/>
                <w:szCs w:val="24"/>
              </w:rPr>
              <w:t xml:space="preserve">Knowledge of structure and function is essential to successful design.  As such, it is </w:t>
            </w:r>
            <w:r w:rsidRPr="007A1400">
              <w:rPr>
                <w:rFonts w:asciiTheme="minorHAnsi" w:hAnsiTheme="minorHAnsi"/>
                <w:noProof/>
                <w:sz w:val="24"/>
                <w:szCs w:val="24"/>
              </w:rPr>
              <w:t>important</w:t>
            </w:r>
            <w:r w:rsidRPr="000E60D1">
              <w:rPr>
                <w:rFonts w:asciiTheme="minorHAnsi" w:hAnsiTheme="minorHAnsi"/>
                <w:sz w:val="24"/>
                <w:szCs w:val="24"/>
              </w:rPr>
              <w:t xml:space="preserve"> that students begin </w:t>
            </w:r>
            <w:r w:rsidR="00920824">
              <w:rPr>
                <w:rFonts w:asciiTheme="minorHAnsi" w:hAnsiTheme="minorHAnsi"/>
                <w:sz w:val="24"/>
                <w:szCs w:val="24"/>
              </w:rPr>
              <w:t xml:space="preserve">an </w:t>
            </w:r>
            <w:r w:rsidRPr="00920824">
              <w:rPr>
                <w:rFonts w:asciiTheme="minorHAnsi" w:hAnsiTheme="minorHAnsi"/>
                <w:noProof/>
                <w:sz w:val="24"/>
                <w:szCs w:val="24"/>
              </w:rPr>
              <w:t>investigation</w:t>
            </w:r>
            <w:r w:rsidRPr="000E60D1">
              <w:rPr>
                <w:rFonts w:asciiTheme="minorHAnsi" w:hAnsiTheme="minorHAnsi"/>
                <w:sz w:val="24"/>
                <w:szCs w:val="24"/>
              </w:rPr>
              <w:t xml:space="preserve"> of structure and function at an early age.  </w:t>
            </w:r>
            <w:r w:rsidRPr="0041120F">
              <w:rPr>
                <w:rFonts w:asciiTheme="minorHAnsi" w:hAnsiTheme="minorHAnsi"/>
                <w:noProof/>
                <w:sz w:val="24"/>
                <w:szCs w:val="24"/>
              </w:rPr>
              <w:t>In early grades, this study takes the form of how shape and stability are related for different structures: braces make a bridge stronger, a deeper bowl holds more water.</w:t>
            </w:r>
            <w:r w:rsidRPr="000E60D1">
              <w:rPr>
                <w:rFonts w:asciiTheme="minorHAnsi" w:hAnsiTheme="minorHAnsi"/>
                <w:sz w:val="24"/>
                <w:szCs w:val="24"/>
              </w:rPr>
              <w:t xml:space="preserve">  In upper elementary and middle school, students begin </w:t>
            </w:r>
            <w:r w:rsidR="00920824">
              <w:rPr>
                <w:rFonts w:asciiTheme="minorHAnsi" w:hAnsiTheme="minorHAnsi"/>
                <w:sz w:val="24"/>
                <w:szCs w:val="24"/>
              </w:rPr>
              <w:t xml:space="preserve">an </w:t>
            </w:r>
            <w:r w:rsidRPr="00920824">
              <w:rPr>
                <w:rFonts w:asciiTheme="minorHAnsi" w:hAnsiTheme="minorHAnsi"/>
                <w:noProof/>
                <w:sz w:val="24"/>
                <w:szCs w:val="24"/>
              </w:rPr>
              <w:t>investigation</w:t>
            </w:r>
            <w:r w:rsidRPr="000E60D1">
              <w:rPr>
                <w:rFonts w:asciiTheme="minorHAnsi" w:hAnsiTheme="minorHAnsi"/>
                <w:sz w:val="24"/>
                <w:szCs w:val="24"/>
              </w:rPr>
              <w:t xml:space="preserve"> of structures that are not visible to the naked eye: how the structure of water and salt molecules relate to solubility, the shape of the continents and plate tectonics. In high school students apply their knowledge of the relationship of structure to function when investigating the structure of the heart and the specific function it performs.</w:t>
            </w:r>
          </w:p>
        </w:tc>
      </w:tr>
      <w:tr w:rsidR="007D733F" w:rsidRPr="000E60D1" w14:paraId="5B55B6A8" w14:textId="77777777" w:rsidTr="009D35F3">
        <w:tc>
          <w:tcPr>
            <w:tcW w:w="13410" w:type="dxa"/>
            <w:shd w:val="clear" w:color="auto" w:fill="BCE2A4"/>
          </w:tcPr>
          <w:p w14:paraId="53DCDEA1" w14:textId="77777777" w:rsidR="007D733F" w:rsidRPr="000E60D1" w:rsidRDefault="00932956">
            <w:pPr>
              <w:pBdr>
                <w:top w:val="nil"/>
                <w:left w:val="nil"/>
                <w:bottom w:val="nil"/>
                <w:right w:val="nil"/>
                <w:between w:val="nil"/>
              </w:pBdr>
              <w:rPr>
                <w:rFonts w:asciiTheme="minorHAnsi" w:hAnsiTheme="minorHAnsi"/>
                <w:sz w:val="24"/>
                <w:szCs w:val="24"/>
              </w:rPr>
            </w:pPr>
            <w:r w:rsidRPr="000E60D1">
              <w:rPr>
                <w:rFonts w:asciiTheme="minorHAnsi" w:hAnsiTheme="minorHAnsi"/>
                <w:b/>
                <w:sz w:val="24"/>
                <w:szCs w:val="24"/>
              </w:rPr>
              <w:t>Stability and change:</w:t>
            </w:r>
            <w:r w:rsidRPr="000E60D1">
              <w:rPr>
                <w:rFonts w:asciiTheme="minorHAnsi" w:hAnsiTheme="minorHAnsi"/>
                <w:i/>
                <w:sz w:val="24"/>
                <w:szCs w:val="24"/>
              </w:rPr>
              <w:t xml:space="preserve"> </w:t>
            </w:r>
            <w:r w:rsidRPr="000E60D1">
              <w:rPr>
                <w:rFonts w:asciiTheme="minorHAnsi" w:hAnsiTheme="minorHAnsi"/>
                <w:b/>
                <w:sz w:val="24"/>
                <w:szCs w:val="24"/>
              </w:rPr>
              <w:t xml:space="preserve">For natural and built systems alike, conditions of </w:t>
            </w:r>
            <w:r w:rsidRPr="007A1400">
              <w:rPr>
                <w:rFonts w:asciiTheme="minorHAnsi" w:hAnsiTheme="minorHAnsi"/>
                <w:b/>
                <w:noProof/>
                <w:sz w:val="24"/>
                <w:szCs w:val="24"/>
              </w:rPr>
              <w:t>stability</w:t>
            </w:r>
            <w:r w:rsidRPr="000E60D1">
              <w:rPr>
                <w:rFonts w:asciiTheme="minorHAnsi" w:hAnsiTheme="minorHAnsi"/>
                <w:b/>
                <w:sz w:val="24"/>
                <w:szCs w:val="24"/>
              </w:rPr>
              <w:t xml:space="preserve"> and determinants of rates of change or evolution of a system are critical elements of </w:t>
            </w:r>
            <w:r w:rsidRPr="0041120F">
              <w:rPr>
                <w:rFonts w:asciiTheme="minorHAnsi" w:hAnsiTheme="minorHAnsi"/>
                <w:b/>
                <w:noProof/>
                <w:sz w:val="24"/>
                <w:szCs w:val="24"/>
              </w:rPr>
              <w:t>study</w:t>
            </w:r>
            <w:r w:rsidRPr="000E60D1">
              <w:rPr>
                <w:rFonts w:asciiTheme="minorHAnsi" w:hAnsiTheme="minorHAnsi"/>
                <w:b/>
                <w:sz w:val="24"/>
                <w:szCs w:val="24"/>
              </w:rPr>
              <w:t xml:space="preserve">.  </w:t>
            </w:r>
          </w:p>
        </w:tc>
      </w:tr>
      <w:tr w:rsidR="007D733F" w:rsidRPr="000E60D1" w14:paraId="6410B63E" w14:textId="77777777">
        <w:tc>
          <w:tcPr>
            <w:tcW w:w="13410" w:type="dxa"/>
          </w:tcPr>
          <w:p w14:paraId="024D21A7" w14:textId="77777777" w:rsidR="007D733F" w:rsidRPr="000E60D1" w:rsidRDefault="00932956">
            <w:pPr>
              <w:pBdr>
                <w:top w:val="nil"/>
                <w:left w:val="nil"/>
                <w:bottom w:val="nil"/>
                <w:right w:val="nil"/>
                <w:between w:val="nil"/>
              </w:pBdr>
              <w:rPr>
                <w:rFonts w:asciiTheme="minorHAnsi" w:hAnsiTheme="minorHAnsi"/>
                <w:b/>
                <w:sz w:val="24"/>
                <w:szCs w:val="24"/>
              </w:rPr>
            </w:pPr>
            <w:r w:rsidRPr="000E60D1">
              <w:rPr>
                <w:rFonts w:asciiTheme="minorHAnsi" w:hAnsiTheme="minorHAnsi"/>
                <w:sz w:val="24"/>
                <w:szCs w:val="24"/>
              </w:rPr>
              <w:t xml:space="preserve">When systems are stable, small disturbances fade away, and the </w:t>
            </w:r>
            <w:r w:rsidRPr="007A1400">
              <w:rPr>
                <w:rFonts w:asciiTheme="minorHAnsi" w:hAnsiTheme="minorHAnsi"/>
                <w:noProof/>
                <w:sz w:val="24"/>
                <w:szCs w:val="24"/>
              </w:rPr>
              <w:t>system</w:t>
            </w:r>
            <w:r w:rsidRPr="000E60D1">
              <w:rPr>
                <w:rFonts w:asciiTheme="minorHAnsi" w:hAnsiTheme="minorHAnsi"/>
                <w:sz w:val="24"/>
                <w:szCs w:val="24"/>
              </w:rPr>
              <w:t xml:space="preserve"> returns to the stable condition.  In maintaining a stable system, whether it is a natural system or a human design, feedback loops are an essential element. Young children experiment with stability and change as they build with blocks or chart growth.  As they </w:t>
            </w:r>
            <w:r w:rsidRPr="007A1400">
              <w:rPr>
                <w:rFonts w:asciiTheme="minorHAnsi" w:hAnsiTheme="minorHAnsi"/>
                <w:noProof/>
                <w:sz w:val="24"/>
                <w:szCs w:val="24"/>
              </w:rPr>
              <w:t>experiment</w:t>
            </w:r>
            <w:r w:rsidRPr="000E60D1">
              <w:rPr>
                <w:rFonts w:asciiTheme="minorHAnsi" w:hAnsiTheme="minorHAnsi"/>
                <w:sz w:val="24"/>
                <w:szCs w:val="24"/>
              </w:rPr>
              <w:t xml:space="preserve"> with these concepts, the educator should assist them in </w:t>
            </w:r>
            <w:r w:rsidRPr="007A1400">
              <w:rPr>
                <w:rFonts w:asciiTheme="minorHAnsi" w:hAnsiTheme="minorHAnsi"/>
                <w:noProof/>
                <w:sz w:val="24"/>
                <w:szCs w:val="24"/>
              </w:rPr>
              <w:t>building</w:t>
            </w:r>
            <w:r w:rsidRPr="000E60D1">
              <w:rPr>
                <w:rFonts w:asciiTheme="minorHAnsi" w:hAnsiTheme="minorHAnsi"/>
                <w:sz w:val="24"/>
                <w:szCs w:val="24"/>
              </w:rPr>
              <w:t xml:space="preserve"> associated language and vocabulary as well as learning to question why some things change</w:t>
            </w:r>
            <w:r w:rsidR="00920824">
              <w:rPr>
                <w:rFonts w:asciiTheme="minorHAnsi" w:hAnsiTheme="minorHAnsi"/>
                <w:sz w:val="24"/>
                <w:szCs w:val="24"/>
              </w:rPr>
              <w:t>,</w:t>
            </w:r>
            <w:r w:rsidRPr="000E60D1">
              <w:rPr>
                <w:rFonts w:asciiTheme="minorHAnsi" w:hAnsiTheme="minorHAnsi"/>
                <w:sz w:val="24"/>
                <w:szCs w:val="24"/>
              </w:rPr>
              <w:t xml:space="preserve"> </w:t>
            </w:r>
            <w:r w:rsidRPr="00920824">
              <w:rPr>
                <w:rFonts w:asciiTheme="minorHAnsi" w:hAnsiTheme="minorHAnsi"/>
                <w:noProof/>
                <w:sz w:val="24"/>
                <w:szCs w:val="24"/>
              </w:rPr>
              <w:t>and</w:t>
            </w:r>
            <w:r w:rsidRPr="000E60D1">
              <w:rPr>
                <w:rFonts w:asciiTheme="minorHAnsi" w:hAnsiTheme="minorHAnsi"/>
                <w:sz w:val="24"/>
                <w:szCs w:val="24"/>
              </w:rPr>
              <w:t xml:space="preserve"> others stay the same.  In middle school, understanding of stability and change extends beyond those phenomena which are </w:t>
            </w:r>
            <w:r w:rsidRPr="007A1400">
              <w:rPr>
                <w:rFonts w:asciiTheme="minorHAnsi" w:hAnsiTheme="minorHAnsi"/>
                <w:noProof/>
                <w:sz w:val="24"/>
                <w:szCs w:val="24"/>
              </w:rPr>
              <w:t>easily</w:t>
            </w:r>
            <w:r w:rsidRPr="000E60D1">
              <w:rPr>
                <w:rFonts w:asciiTheme="minorHAnsi" w:hAnsiTheme="minorHAnsi"/>
                <w:sz w:val="24"/>
                <w:szCs w:val="24"/>
              </w:rPr>
              <w:t xml:space="preserve"> visible to </w:t>
            </w:r>
            <w:r w:rsidRPr="0041120F">
              <w:rPr>
                <w:rFonts w:asciiTheme="minorHAnsi" w:hAnsiTheme="minorHAnsi"/>
                <w:noProof/>
                <w:sz w:val="24"/>
                <w:szCs w:val="24"/>
              </w:rPr>
              <w:t>more</w:t>
            </w:r>
            <w:r w:rsidRPr="000E60D1">
              <w:rPr>
                <w:rFonts w:asciiTheme="minorHAnsi" w:hAnsiTheme="minorHAnsi"/>
                <w:sz w:val="24"/>
                <w:szCs w:val="24"/>
              </w:rPr>
              <w:t xml:space="preserve"> subtle form of </w:t>
            </w:r>
            <w:r w:rsidRPr="007A1400">
              <w:rPr>
                <w:rFonts w:asciiTheme="minorHAnsi" w:hAnsiTheme="minorHAnsi"/>
                <w:noProof/>
                <w:sz w:val="24"/>
                <w:szCs w:val="24"/>
              </w:rPr>
              <w:t>stability</w:t>
            </w:r>
            <w:r w:rsidRPr="000E60D1">
              <w:rPr>
                <w:rFonts w:asciiTheme="minorHAnsi" w:hAnsiTheme="minorHAnsi"/>
                <w:sz w:val="24"/>
                <w:szCs w:val="24"/>
              </w:rPr>
              <w:t xml:space="preserve"> and change.  By high school, students bring in their knowledge of historical events to explain stability and change over long periods of time, and they also recognize that multiple factors may feed into these concepts of </w:t>
            </w:r>
            <w:r w:rsidRPr="007A1400">
              <w:rPr>
                <w:rFonts w:asciiTheme="minorHAnsi" w:hAnsiTheme="minorHAnsi"/>
                <w:noProof/>
                <w:sz w:val="24"/>
                <w:szCs w:val="24"/>
              </w:rPr>
              <w:t>stability</w:t>
            </w:r>
            <w:r w:rsidRPr="000E60D1">
              <w:rPr>
                <w:rFonts w:asciiTheme="minorHAnsi" w:hAnsiTheme="minorHAnsi"/>
                <w:sz w:val="24"/>
                <w:szCs w:val="24"/>
              </w:rPr>
              <w:t xml:space="preserve"> and change.</w:t>
            </w:r>
          </w:p>
        </w:tc>
      </w:tr>
    </w:tbl>
    <w:p w14:paraId="702C59AA" w14:textId="77777777" w:rsidR="007D733F" w:rsidRPr="000E60D1" w:rsidRDefault="007D733F">
      <w:pPr>
        <w:pStyle w:val="Heading2"/>
        <w:rPr>
          <w:rFonts w:asciiTheme="minorHAnsi" w:eastAsia="Cambria" w:hAnsiTheme="minorHAnsi" w:cs="Cambria"/>
          <w:color w:val="auto"/>
        </w:rPr>
      </w:pPr>
    </w:p>
    <w:p w14:paraId="7078CA3D" w14:textId="77777777" w:rsidR="00A206B8" w:rsidRDefault="00A206B8" w:rsidP="00F82130"/>
    <w:p w14:paraId="64F36D2F" w14:textId="77777777" w:rsidR="004047CB" w:rsidRDefault="004047CB" w:rsidP="00F82130"/>
    <w:p w14:paraId="69B09AFC" w14:textId="77777777" w:rsidR="004047CB" w:rsidRDefault="004047CB" w:rsidP="00F82130"/>
    <w:p w14:paraId="37369981" w14:textId="77777777" w:rsidR="004047CB" w:rsidRPr="000E60D1" w:rsidRDefault="004047CB" w:rsidP="00F82130"/>
    <w:p w14:paraId="44ABA92D" w14:textId="77777777" w:rsidR="007D733F" w:rsidRPr="000E60D1" w:rsidRDefault="00932956">
      <w:pPr>
        <w:pStyle w:val="Heading2"/>
        <w:rPr>
          <w:rFonts w:asciiTheme="minorHAnsi" w:eastAsia="Cambria" w:hAnsiTheme="minorHAnsi" w:cs="Cambria"/>
          <w:color w:val="auto"/>
        </w:rPr>
      </w:pPr>
      <w:r w:rsidRPr="000E60D1">
        <w:rPr>
          <w:rFonts w:asciiTheme="minorHAnsi" w:eastAsia="Cambria" w:hAnsiTheme="minorHAnsi" w:cs="Cambria"/>
          <w:color w:val="auto"/>
        </w:rPr>
        <w:t>Appendix 2: Science and Engineering Practices</w:t>
      </w:r>
    </w:p>
    <w:p w14:paraId="08860FD9" w14:textId="77777777" w:rsidR="00F82130" w:rsidRPr="000E60D1" w:rsidRDefault="00F82130">
      <w:pPr>
        <w:tabs>
          <w:tab w:val="left" w:pos="5040"/>
        </w:tabs>
        <w:spacing w:line="240" w:lineRule="auto"/>
        <w:rPr>
          <w:rFonts w:asciiTheme="minorHAnsi" w:eastAsia="Cambria" w:hAnsiTheme="minorHAnsi" w:cs="Cambria"/>
          <w:sz w:val="22"/>
          <w:szCs w:val="22"/>
        </w:rPr>
      </w:pPr>
    </w:p>
    <w:p w14:paraId="1A1AABE9" w14:textId="77777777" w:rsidR="007D733F" w:rsidRPr="000E60D1" w:rsidRDefault="00932956">
      <w:pPr>
        <w:tabs>
          <w:tab w:val="left" w:pos="5040"/>
        </w:tabs>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 xml:space="preserve">The science and engineering </w:t>
      </w:r>
      <w:r w:rsidRPr="00A206B8">
        <w:rPr>
          <w:rFonts w:asciiTheme="minorHAnsi" w:eastAsia="Cambria" w:hAnsiTheme="minorHAnsi" w:cs="Cambria"/>
          <w:noProof/>
          <w:sz w:val="22"/>
          <w:szCs w:val="22"/>
        </w:rPr>
        <w:t>practices</w:t>
      </w:r>
      <w:r w:rsidRPr="000E60D1">
        <w:rPr>
          <w:rFonts w:asciiTheme="minorHAnsi" w:eastAsia="Cambria" w:hAnsiTheme="minorHAnsi" w:cs="Cambria"/>
          <w:sz w:val="22"/>
          <w:szCs w:val="22"/>
        </w:rPr>
        <w:t xml:space="preserve"> describe how scientists investigate and build models and theories of the natural world or how engineers design and build systems. They reflect science and engineering as they </w:t>
      </w:r>
      <w:r w:rsidRPr="0041120F">
        <w:rPr>
          <w:rFonts w:asciiTheme="minorHAnsi" w:eastAsia="Cambria" w:hAnsiTheme="minorHAnsi" w:cs="Cambria"/>
          <w:noProof/>
          <w:sz w:val="22"/>
          <w:szCs w:val="22"/>
        </w:rPr>
        <w:t>are practiced</w:t>
      </w:r>
      <w:r w:rsidRPr="000E60D1">
        <w:rPr>
          <w:rFonts w:asciiTheme="minorHAnsi" w:eastAsia="Cambria" w:hAnsiTheme="minorHAnsi" w:cs="Cambria"/>
          <w:sz w:val="22"/>
          <w:szCs w:val="22"/>
        </w:rPr>
        <w:t xml:space="preserve"> and experienced. As students conduct investigations, they engage in multiple practices as they gather information to solve problems, answer their questions, reason about how the data provide evidence to support their </w:t>
      </w:r>
      <w:r w:rsidRPr="00A206B8">
        <w:rPr>
          <w:rFonts w:asciiTheme="minorHAnsi" w:eastAsia="Cambria" w:hAnsiTheme="minorHAnsi" w:cs="Cambria"/>
          <w:noProof/>
          <w:sz w:val="22"/>
          <w:szCs w:val="22"/>
        </w:rPr>
        <w:t>understanding</w:t>
      </w:r>
      <w:r w:rsidRPr="000E60D1">
        <w:rPr>
          <w:rFonts w:asciiTheme="minorHAnsi" w:eastAsia="Cambria" w:hAnsiTheme="minorHAnsi" w:cs="Cambria"/>
          <w:sz w:val="22"/>
          <w:szCs w:val="22"/>
        </w:rPr>
        <w:t xml:space="preserve"> and then communicate their </w:t>
      </w:r>
      <w:r w:rsidRPr="001C697F">
        <w:rPr>
          <w:rFonts w:asciiTheme="minorHAnsi" w:eastAsia="Cambria" w:hAnsiTheme="minorHAnsi" w:cs="Cambria"/>
          <w:noProof/>
          <w:sz w:val="22"/>
          <w:szCs w:val="22"/>
        </w:rPr>
        <w:t>understanding</w:t>
      </w:r>
      <w:r w:rsidRPr="000E60D1">
        <w:rPr>
          <w:rFonts w:asciiTheme="minorHAnsi" w:eastAsia="Cambria" w:hAnsiTheme="minorHAnsi" w:cs="Cambria"/>
          <w:sz w:val="22"/>
          <w:szCs w:val="22"/>
        </w:rPr>
        <w:t xml:space="preserve"> of phenomena. Student investigations may be observational, experimental, use models or simulations, or use data from other sources. These eight practices identified in </w:t>
      </w:r>
      <w:r w:rsidRPr="000E60D1">
        <w:rPr>
          <w:rFonts w:asciiTheme="minorHAnsi" w:eastAsia="Cambria" w:hAnsiTheme="minorHAnsi" w:cs="Cambria"/>
          <w:i/>
          <w:sz w:val="22"/>
          <w:szCs w:val="22"/>
        </w:rPr>
        <w:t>Chapter 4 of A Framework for K-12 Science Education</w:t>
      </w:r>
      <w:hyperlink w:anchor="_14hx32g">
        <w:r w:rsidRPr="000E60D1">
          <w:rPr>
            <w:rFonts w:asciiTheme="minorHAnsi" w:eastAsia="Cambria" w:hAnsiTheme="minorHAnsi" w:cs="Cambria"/>
            <w:sz w:val="22"/>
            <w:szCs w:val="22"/>
            <w:u w:val="single"/>
            <w:vertAlign w:val="superscript"/>
          </w:rPr>
          <w:t>4</w:t>
        </w:r>
      </w:hyperlink>
      <w:r w:rsidRPr="000E60D1">
        <w:rPr>
          <w:rFonts w:asciiTheme="minorHAnsi" w:eastAsia="Cambria" w:hAnsiTheme="minorHAnsi" w:cs="Cambria"/>
          <w:i/>
          <w:sz w:val="22"/>
          <w:szCs w:val="22"/>
        </w:rPr>
        <w:t xml:space="preserve"> </w:t>
      </w:r>
      <w:r w:rsidRPr="000E60D1">
        <w:rPr>
          <w:rFonts w:asciiTheme="minorHAnsi" w:eastAsia="Cambria" w:hAnsiTheme="minorHAnsi" w:cs="Cambria"/>
          <w:sz w:val="22"/>
          <w:szCs w:val="22"/>
        </w:rPr>
        <w:t>are critical components of scientific literacy. They are not instructional strategies.</w:t>
      </w:r>
    </w:p>
    <w:p w14:paraId="0C41C657" w14:textId="77777777" w:rsidR="007D733F" w:rsidRPr="000E60D1" w:rsidRDefault="007D733F">
      <w:pPr>
        <w:tabs>
          <w:tab w:val="left" w:pos="5040"/>
        </w:tabs>
        <w:spacing w:line="240" w:lineRule="auto"/>
        <w:rPr>
          <w:rFonts w:asciiTheme="minorHAnsi" w:eastAsia="Cambria" w:hAnsiTheme="minorHAnsi" w:cs="Cambria"/>
          <w:sz w:val="22"/>
          <w:szCs w:val="22"/>
        </w:rPr>
      </w:pPr>
      <w:bookmarkStart w:id="72" w:name="_Hlk528247333"/>
    </w:p>
    <w:bookmarkEnd w:id="70"/>
    <w:p w14:paraId="5262B007" w14:textId="77777777" w:rsidR="007D733F" w:rsidRPr="000E60D1" w:rsidRDefault="00932956">
      <w:pPr>
        <w:tabs>
          <w:tab w:val="left" w:pos="5040"/>
        </w:tabs>
        <w:spacing w:line="240" w:lineRule="auto"/>
        <w:jc w:val="center"/>
        <w:rPr>
          <w:rFonts w:asciiTheme="minorHAnsi" w:eastAsia="Cambria" w:hAnsiTheme="minorHAnsi" w:cs="Cambria"/>
          <w:sz w:val="22"/>
          <w:szCs w:val="22"/>
        </w:rPr>
      </w:pPr>
      <w:r w:rsidRPr="000E60D1">
        <w:rPr>
          <w:rFonts w:asciiTheme="minorHAnsi" w:eastAsia="Cambria" w:hAnsiTheme="minorHAnsi" w:cs="Cambria"/>
          <w:b/>
          <w:sz w:val="22"/>
          <w:szCs w:val="22"/>
        </w:rPr>
        <w:t>Distinguishing Science &amp; Engineering Practices</w:t>
      </w:r>
    </w:p>
    <w:tbl>
      <w:tblPr>
        <w:tblStyle w:val="affff3"/>
        <w:tblW w:w="130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5634"/>
        <w:gridCol w:w="5634"/>
      </w:tblGrid>
      <w:tr w:rsidR="007D733F" w:rsidRPr="000E60D1" w14:paraId="304EF433" w14:textId="77777777">
        <w:tc>
          <w:tcPr>
            <w:tcW w:w="1800" w:type="dxa"/>
          </w:tcPr>
          <w:p w14:paraId="2F07CDC4" w14:textId="77777777" w:rsidR="007D733F" w:rsidRPr="000E60D1" w:rsidRDefault="007D733F">
            <w:pPr>
              <w:jc w:val="center"/>
              <w:rPr>
                <w:rFonts w:asciiTheme="minorHAnsi" w:hAnsiTheme="minorHAnsi"/>
                <w:b/>
              </w:rPr>
            </w:pPr>
          </w:p>
        </w:tc>
        <w:tc>
          <w:tcPr>
            <w:tcW w:w="5634" w:type="dxa"/>
          </w:tcPr>
          <w:p w14:paraId="596DAE25" w14:textId="77777777" w:rsidR="007D733F" w:rsidRPr="000E60D1" w:rsidRDefault="00932956">
            <w:pPr>
              <w:jc w:val="center"/>
              <w:rPr>
                <w:rFonts w:asciiTheme="minorHAnsi" w:hAnsiTheme="minorHAnsi"/>
                <w:b/>
              </w:rPr>
            </w:pPr>
            <w:r w:rsidRPr="000E60D1">
              <w:rPr>
                <w:rFonts w:asciiTheme="minorHAnsi" w:hAnsiTheme="minorHAnsi"/>
                <w:b/>
              </w:rPr>
              <w:t>Science</w:t>
            </w:r>
          </w:p>
        </w:tc>
        <w:tc>
          <w:tcPr>
            <w:tcW w:w="5634" w:type="dxa"/>
          </w:tcPr>
          <w:p w14:paraId="5FBEA864" w14:textId="77777777" w:rsidR="007D733F" w:rsidRPr="000E60D1" w:rsidRDefault="00932956">
            <w:pPr>
              <w:jc w:val="center"/>
              <w:rPr>
                <w:rFonts w:asciiTheme="minorHAnsi" w:hAnsiTheme="minorHAnsi"/>
                <w:b/>
              </w:rPr>
            </w:pPr>
            <w:r w:rsidRPr="000E60D1">
              <w:rPr>
                <w:rFonts w:asciiTheme="minorHAnsi" w:hAnsiTheme="minorHAnsi"/>
                <w:b/>
              </w:rPr>
              <w:t xml:space="preserve">Engineering </w:t>
            </w:r>
          </w:p>
        </w:tc>
      </w:tr>
      <w:tr w:rsidR="007D733F" w:rsidRPr="000E60D1" w14:paraId="4BB2534A" w14:textId="77777777" w:rsidTr="009D35F3">
        <w:trPr>
          <w:trHeight w:val="1120"/>
        </w:trPr>
        <w:tc>
          <w:tcPr>
            <w:tcW w:w="1800" w:type="dxa"/>
            <w:shd w:val="clear" w:color="auto" w:fill="8BCAD1"/>
          </w:tcPr>
          <w:p w14:paraId="5FFB0345" w14:textId="77777777" w:rsidR="007D733F" w:rsidRPr="000E60D1" w:rsidRDefault="00932956">
            <w:pPr>
              <w:jc w:val="center"/>
              <w:rPr>
                <w:rFonts w:asciiTheme="minorHAnsi" w:hAnsiTheme="minorHAnsi"/>
                <w:b/>
              </w:rPr>
            </w:pPr>
            <w:r w:rsidRPr="000E60D1">
              <w:rPr>
                <w:rFonts w:asciiTheme="minorHAnsi" w:hAnsiTheme="minorHAnsi"/>
                <w:b/>
              </w:rPr>
              <w:t>Ask Questions and Define Problems</w:t>
            </w:r>
          </w:p>
        </w:tc>
        <w:tc>
          <w:tcPr>
            <w:tcW w:w="5634" w:type="dxa"/>
          </w:tcPr>
          <w:p w14:paraId="3BB9577E" w14:textId="77777777" w:rsidR="007D733F" w:rsidRPr="000E60D1" w:rsidRDefault="00932956">
            <w:pPr>
              <w:rPr>
                <w:rFonts w:asciiTheme="minorHAnsi" w:hAnsiTheme="minorHAnsi"/>
              </w:rPr>
            </w:pPr>
            <w:r w:rsidRPr="000E60D1">
              <w:rPr>
                <w:rFonts w:asciiTheme="minorHAnsi" w:hAnsiTheme="minorHAnsi"/>
              </w:rPr>
              <w:t xml:space="preserve">Science often begins with a question about a phenomenon, such as “Why is the sky blue?” or “What causes cancer?” and seeks to develop theories that can provide </w:t>
            </w:r>
            <w:r w:rsidRPr="001C697F">
              <w:rPr>
                <w:rFonts w:asciiTheme="minorHAnsi" w:hAnsiTheme="minorHAnsi"/>
                <w:noProof/>
              </w:rPr>
              <w:t>explanatory</w:t>
            </w:r>
            <w:r w:rsidRPr="000E60D1">
              <w:rPr>
                <w:rFonts w:asciiTheme="minorHAnsi" w:hAnsiTheme="minorHAnsi"/>
              </w:rPr>
              <w:t xml:space="preserve"> answers to such questions. Scientists formulate empirically answerable questions about phenomena; they establish what is already known and determine what </w:t>
            </w:r>
            <w:r w:rsidRPr="001C697F">
              <w:rPr>
                <w:rFonts w:asciiTheme="minorHAnsi" w:hAnsiTheme="minorHAnsi"/>
                <w:noProof/>
              </w:rPr>
              <w:t>questions</w:t>
            </w:r>
            <w:r w:rsidRPr="000E60D1">
              <w:rPr>
                <w:rFonts w:asciiTheme="minorHAnsi" w:hAnsiTheme="minorHAnsi"/>
              </w:rPr>
              <w:t xml:space="preserve"> have yet to </w:t>
            </w:r>
            <w:r w:rsidRPr="0041120F">
              <w:rPr>
                <w:rFonts w:asciiTheme="minorHAnsi" w:hAnsiTheme="minorHAnsi"/>
                <w:noProof/>
              </w:rPr>
              <w:t>be satisfactorily answered</w:t>
            </w:r>
            <w:r w:rsidRPr="000E60D1">
              <w:rPr>
                <w:rFonts w:asciiTheme="minorHAnsi" w:hAnsiTheme="minorHAnsi"/>
              </w:rPr>
              <w:t>.</w:t>
            </w:r>
          </w:p>
        </w:tc>
        <w:tc>
          <w:tcPr>
            <w:tcW w:w="5634" w:type="dxa"/>
          </w:tcPr>
          <w:p w14:paraId="505E460D" w14:textId="77777777" w:rsidR="007D733F" w:rsidRPr="000E60D1" w:rsidRDefault="00932956">
            <w:pPr>
              <w:rPr>
                <w:rFonts w:asciiTheme="minorHAnsi" w:hAnsiTheme="minorHAnsi"/>
              </w:rPr>
            </w:pPr>
            <w:r w:rsidRPr="000E60D1">
              <w:rPr>
                <w:rFonts w:asciiTheme="minorHAnsi" w:hAnsiTheme="minorHAnsi"/>
              </w:rPr>
              <w:t xml:space="preserve">Engineering begins with a problem, need, or desire that suggests a problem that needs to be solved. </w:t>
            </w:r>
            <w:r w:rsidRPr="001C697F">
              <w:rPr>
                <w:rFonts w:asciiTheme="minorHAnsi" w:hAnsiTheme="minorHAnsi"/>
                <w:noProof/>
              </w:rPr>
              <w:t>A problem</w:t>
            </w:r>
            <w:r w:rsidRPr="000E60D1">
              <w:rPr>
                <w:rFonts w:asciiTheme="minorHAnsi" w:hAnsiTheme="minorHAnsi"/>
              </w:rPr>
              <w:t xml:space="preserve"> such as reducing the nation’s dependence on fossil fuels may produce multiple engineering problems like designing efficient transportation systems or improved solar cells. Engineers ask questions to define the problem, determine criteria for a successful solution, and identify constraints.</w:t>
            </w:r>
          </w:p>
        </w:tc>
      </w:tr>
      <w:tr w:rsidR="007D733F" w:rsidRPr="000E60D1" w14:paraId="47BBAE08" w14:textId="77777777" w:rsidTr="009D35F3">
        <w:tc>
          <w:tcPr>
            <w:tcW w:w="1800" w:type="dxa"/>
            <w:shd w:val="clear" w:color="auto" w:fill="8BCAD1"/>
          </w:tcPr>
          <w:p w14:paraId="13320D4F" w14:textId="77777777" w:rsidR="007D733F" w:rsidRPr="000E60D1" w:rsidRDefault="00932956">
            <w:pPr>
              <w:jc w:val="center"/>
              <w:rPr>
                <w:rFonts w:asciiTheme="minorHAnsi" w:hAnsiTheme="minorHAnsi"/>
                <w:b/>
              </w:rPr>
            </w:pPr>
            <w:r w:rsidRPr="000E60D1">
              <w:rPr>
                <w:rFonts w:asciiTheme="minorHAnsi" w:hAnsiTheme="minorHAnsi"/>
                <w:b/>
              </w:rPr>
              <w:t>Develop and Use Models</w:t>
            </w:r>
          </w:p>
        </w:tc>
        <w:tc>
          <w:tcPr>
            <w:tcW w:w="5634" w:type="dxa"/>
          </w:tcPr>
          <w:p w14:paraId="023557DC" w14:textId="77777777" w:rsidR="007D733F" w:rsidRPr="000E60D1" w:rsidRDefault="00932956">
            <w:pPr>
              <w:rPr>
                <w:rFonts w:asciiTheme="minorHAnsi" w:hAnsiTheme="minorHAnsi"/>
              </w:rPr>
            </w:pPr>
            <w:r w:rsidRPr="000E60D1">
              <w:rPr>
                <w:rFonts w:asciiTheme="minorHAnsi" w:hAnsiTheme="minorHAnsi"/>
              </w:rPr>
              <w:t xml:space="preserve">Science often involves constructing and using a variety of models and simulations to help develop explanations about natural phenomena. Models make it possible to go beyond what can </w:t>
            </w:r>
            <w:r w:rsidRPr="0041120F">
              <w:rPr>
                <w:rFonts w:asciiTheme="minorHAnsi" w:hAnsiTheme="minorHAnsi"/>
                <w:noProof/>
              </w:rPr>
              <w:t>be observed</w:t>
            </w:r>
            <w:r w:rsidRPr="000E60D1">
              <w:rPr>
                <w:rFonts w:asciiTheme="minorHAnsi" w:hAnsiTheme="minorHAnsi"/>
              </w:rPr>
              <w:t xml:space="preserve">. Models enable predictions to be made to test </w:t>
            </w:r>
            <w:r w:rsidRPr="001C697F">
              <w:rPr>
                <w:rFonts w:asciiTheme="minorHAnsi" w:hAnsiTheme="minorHAnsi"/>
                <w:noProof/>
              </w:rPr>
              <w:t>hypothetical</w:t>
            </w:r>
            <w:r w:rsidRPr="000E60D1">
              <w:rPr>
                <w:rFonts w:asciiTheme="minorHAnsi" w:hAnsiTheme="minorHAnsi"/>
              </w:rPr>
              <w:t xml:space="preserve"> explanations.</w:t>
            </w:r>
          </w:p>
        </w:tc>
        <w:tc>
          <w:tcPr>
            <w:tcW w:w="5634" w:type="dxa"/>
          </w:tcPr>
          <w:p w14:paraId="53784353" w14:textId="77777777" w:rsidR="007D733F" w:rsidRPr="000E60D1" w:rsidRDefault="00932956">
            <w:pPr>
              <w:rPr>
                <w:rFonts w:asciiTheme="minorHAnsi" w:hAnsiTheme="minorHAnsi"/>
              </w:rPr>
            </w:pPr>
            <w:r w:rsidRPr="000E60D1">
              <w:rPr>
                <w:rFonts w:asciiTheme="minorHAnsi" w:hAnsiTheme="minorHAnsi"/>
              </w:rPr>
              <w:t>Engineering uses models and simulations to analyze existing systems to see where flaws might occur or to test viable solutions to a new problem. Engineers use models of various sorts to test proposed systems and to recognize the strengths and limitations of their designs.</w:t>
            </w:r>
          </w:p>
        </w:tc>
      </w:tr>
      <w:tr w:rsidR="007D733F" w:rsidRPr="000E60D1" w14:paraId="12DF8086" w14:textId="77777777" w:rsidTr="009D35F3">
        <w:tc>
          <w:tcPr>
            <w:tcW w:w="1800" w:type="dxa"/>
            <w:shd w:val="clear" w:color="auto" w:fill="8BCAD1"/>
          </w:tcPr>
          <w:p w14:paraId="06104273" w14:textId="77777777" w:rsidR="007D733F" w:rsidRPr="000E60D1" w:rsidRDefault="00932956">
            <w:pPr>
              <w:jc w:val="center"/>
              <w:rPr>
                <w:rFonts w:asciiTheme="minorHAnsi" w:hAnsiTheme="minorHAnsi"/>
                <w:b/>
              </w:rPr>
            </w:pPr>
            <w:r w:rsidRPr="000E60D1">
              <w:rPr>
                <w:rFonts w:asciiTheme="minorHAnsi" w:hAnsiTheme="minorHAnsi"/>
                <w:b/>
              </w:rPr>
              <w:t>Plan and Carry Out Investigations</w:t>
            </w:r>
          </w:p>
        </w:tc>
        <w:tc>
          <w:tcPr>
            <w:tcW w:w="5634" w:type="dxa"/>
          </w:tcPr>
          <w:p w14:paraId="38D1EB94" w14:textId="77777777" w:rsidR="007D733F" w:rsidRPr="000E60D1" w:rsidRDefault="00932956">
            <w:pPr>
              <w:rPr>
                <w:rFonts w:asciiTheme="minorHAnsi" w:hAnsiTheme="minorHAnsi"/>
              </w:rPr>
            </w:pPr>
            <w:r w:rsidRPr="000E60D1">
              <w:rPr>
                <w:rFonts w:asciiTheme="minorHAnsi" w:hAnsiTheme="minorHAnsi"/>
              </w:rPr>
              <w:t>Scientific investigations</w:t>
            </w:r>
            <w:r w:rsidRPr="000E60D1">
              <w:rPr>
                <w:rFonts w:asciiTheme="minorHAnsi" w:hAnsiTheme="minorHAnsi"/>
                <w:b/>
              </w:rPr>
              <w:t xml:space="preserve"> </w:t>
            </w:r>
            <w:r w:rsidRPr="000E60D1">
              <w:rPr>
                <w:rFonts w:asciiTheme="minorHAnsi" w:hAnsiTheme="minorHAnsi"/>
              </w:rPr>
              <w:t xml:space="preserve">may </w:t>
            </w:r>
            <w:r w:rsidRPr="0041120F">
              <w:rPr>
                <w:rFonts w:asciiTheme="minorHAnsi" w:hAnsiTheme="minorHAnsi"/>
                <w:noProof/>
              </w:rPr>
              <w:t>be conducted</w:t>
            </w:r>
            <w:r w:rsidRPr="000E60D1">
              <w:rPr>
                <w:rFonts w:asciiTheme="minorHAnsi" w:hAnsiTheme="minorHAnsi"/>
              </w:rPr>
              <w:t xml:space="preserve"> in the field </w:t>
            </w:r>
            <w:r w:rsidRPr="0041120F">
              <w:rPr>
                <w:rFonts w:asciiTheme="minorHAnsi" w:hAnsiTheme="minorHAnsi"/>
                <w:noProof/>
              </w:rPr>
              <w:t>or</w:t>
            </w:r>
            <w:r w:rsidRPr="000E60D1">
              <w:rPr>
                <w:rFonts w:asciiTheme="minorHAnsi" w:hAnsiTheme="minorHAnsi"/>
              </w:rPr>
              <w:t xml:space="preserve"> the laboratory. Scientists plan and carry out systematic investigations that require the identification of what is to </w:t>
            </w:r>
            <w:r w:rsidRPr="0041120F">
              <w:rPr>
                <w:rFonts w:asciiTheme="minorHAnsi" w:hAnsiTheme="minorHAnsi"/>
                <w:noProof/>
              </w:rPr>
              <w:t>be recorded</w:t>
            </w:r>
            <w:r w:rsidRPr="000E60D1">
              <w:rPr>
                <w:rFonts w:asciiTheme="minorHAnsi" w:hAnsiTheme="minorHAnsi"/>
              </w:rPr>
              <w:t xml:space="preserve"> and, if applicable, what are to </w:t>
            </w:r>
            <w:r w:rsidRPr="0041120F">
              <w:rPr>
                <w:rFonts w:asciiTheme="minorHAnsi" w:hAnsiTheme="minorHAnsi"/>
                <w:noProof/>
              </w:rPr>
              <w:t>be treated</w:t>
            </w:r>
            <w:r w:rsidRPr="000E60D1">
              <w:rPr>
                <w:rFonts w:asciiTheme="minorHAnsi" w:hAnsiTheme="minorHAnsi"/>
              </w:rPr>
              <w:t xml:space="preserve"> as the dependent and independent variables. Observations and data collected are used to test existing theories and explanations or to revise and develop new ones.</w:t>
            </w:r>
          </w:p>
        </w:tc>
        <w:tc>
          <w:tcPr>
            <w:tcW w:w="5634" w:type="dxa"/>
          </w:tcPr>
          <w:p w14:paraId="68475046" w14:textId="77777777" w:rsidR="007D733F" w:rsidRPr="000E60D1" w:rsidRDefault="00932956">
            <w:pPr>
              <w:rPr>
                <w:rFonts w:asciiTheme="minorHAnsi" w:hAnsiTheme="minorHAnsi"/>
              </w:rPr>
            </w:pPr>
            <w:r w:rsidRPr="000E60D1">
              <w:rPr>
                <w:rFonts w:asciiTheme="minorHAnsi" w:hAnsiTheme="minorHAnsi"/>
              </w:rPr>
              <w:t xml:space="preserve">Engineers use investigations to gather data essential for </w:t>
            </w:r>
            <w:r w:rsidRPr="0041120F">
              <w:rPr>
                <w:rFonts w:asciiTheme="minorHAnsi" w:hAnsiTheme="minorHAnsi"/>
                <w:noProof/>
              </w:rPr>
              <w:t>specifying design criteria or parameters and to test</w:t>
            </w:r>
            <w:r w:rsidRPr="000E60D1">
              <w:rPr>
                <w:rFonts w:asciiTheme="minorHAnsi" w:hAnsiTheme="minorHAnsi"/>
              </w:rPr>
              <w:t xml:space="preserve"> their designs. Engineers must identify relevant variables, decide how they will be measured, and collect data for analysis. Their investigations help them to </w:t>
            </w:r>
            <w:r w:rsidRPr="001C697F">
              <w:rPr>
                <w:rFonts w:asciiTheme="minorHAnsi" w:hAnsiTheme="minorHAnsi"/>
                <w:noProof/>
              </w:rPr>
              <w:t>identify</w:t>
            </w:r>
            <w:r w:rsidRPr="000E60D1">
              <w:rPr>
                <w:rFonts w:asciiTheme="minorHAnsi" w:hAnsiTheme="minorHAnsi"/>
              </w:rPr>
              <w:t xml:space="preserve"> how effective, efficient, and durable their designs may be under a range of conditions.</w:t>
            </w:r>
          </w:p>
        </w:tc>
      </w:tr>
      <w:tr w:rsidR="007D733F" w:rsidRPr="000E60D1" w14:paraId="281FE462" w14:textId="77777777" w:rsidTr="009D35F3">
        <w:trPr>
          <w:trHeight w:val="2320"/>
        </w:trPr>
        <w:tc>
          <w:tcPr>
            <w:tcW w:w="1800" w:type="dxa"/>
            <w:shd w:val="clear" w:color="auto" w:fill="8BCAD1"/>
          </w:tcPr>
          <w:p w14:paraId="23524828" w14:textId="77777777" w:rsidR="007D733F" w:rsidRPr="00EB2058" w:rsidRDefault="00EB2058" w:rsidP="00EB2058">
            <w:pPr>
              <w:jc w:val="center"/>
              <w:rPr>
                <w:rFonts w:asciiTheme="minorHAnsi" w:hAnsiTheme="minorHAnsi"/>
                <w:b/>
              </w:rPr>
            </w:pPr>
            <w:r>
              <w:rPr>
                <w:rFonts w:asciiTheme="minorHAnsi" w:hAnsiTheme="minorHAnsi"/>
                <w:b/>
              </w:rPr>
              <w:t>Analyze and Interpret Data</w:t>
            </w:r>
          </w:p>
        </w:tc>
        <w:tc>
          <w:tcPr>
            <w:tcW w:w="5634" w:type="dxa"/>
          </w:tcPr>
          <w:p w14:paraId="26A6F834" w14:textId="77777777" w:rsidR="007D733F" w:rsidRPr="000E60D1" w:rsidRDefault="00932956">
            <w:pPr>
              <w:rPr>
                <w:rFonts w:asciiTheme="minorHAnsi" w:hAnsiTheme="minorHAnsi"/>
              </w:rPr>
            </w:pPr>
            <w:r w:rsidRPr="000E60D1">
              <w:rPr>
                <w:rFonts w:asciiTheme="minorHAnsi" w:hAnsiTheme="minorHAnsi"/>
              </w:rPr>
              <w:t>Scientific investigations</w:t>
            </w:r>
            <w:r w:rsidRPr="000E60D1">
              <w:rPr>
                <w:rFonts w:asciiTheme="minorHAnsi" w:hAnsiTheme="minorHAnsi"/>
                <w:b/>
              </w:rPr>
              <w:t xml:space="preserve"> </w:t>
            </w:r>
            <w:r w:rsidRPr="000E60D1">
              <w:rPr>
                <w:rFonts w:asciiTheme="minorHAnsi" w:hAnsiTheme="minorHAnsi"/>
              </w:rPr>
              <w:t xml:space="preserve">produce data that must be analyzed to derive meaning. Because data usually do not speak for themselves, scientists use a range of tools, including tabulation, graphical interpretation, visualization, and statistical analysis, to identify significant features and patterns in the data, sources of error, and the calculated degree of certainty. Technology makes collecting large data sets </w:t>
            </w:r>
            <w:r w:rsidRPr="007A1400">
              <w:rPr>
                <w:rFonts w:asciiTheme="minorHAnsi" w:hAnsiTheme="minorHAnsi"/>
                <w:noProof/>
              </w:rPr>
              <w:t>easier</w:t>
            </w:r>
            <w:r w:rsidRPr="000E60D1">
              <w:rPr>
                <w:rFonts w:asciiTheme="minorHAnsi" w:hAnsiTheme="minorHAnsi"/>
              </w:rPr>
              <w:t xml:space="preserve"> providing many secondary sources for analysis.</w:t>
            </w:r>
          </w:p>
        </w:tc>
        <w:tc>
          <w:tcPr>
            <w:tcW w:w="5634" w:type="dxa"/>
          </w:tcPr>
          <w:p w14:paraId="6E8CBC47" w14:textId="77777777" w:rsidR="007D733F" w:rsidRPr="000E60D1" w:rsidRDefault="00932956">
            <w:pPr>
              <w:rPr>
                <w:rFonts w:asciiTheme="minorHAnsi" w:hAnsiTheme="minorHAnsi"/>
              </w:rPr>
            </w:pPr>
            <w:r w:rsidRPr="000E60D1">
              <w:rPr>
                <w:rFonts w:asciiTheme="minorHAnsi" w:hAnsiTheme="minorHAnsi"/>
              </w:rPr>
              <w:t xml:space="preserve">Engineers analyze data collected during the tests of their designs and investigations; this allows them to compare different solutions and determine how well each one meets specific design criteria; that is, which design best solves the problem within the given constraints. Engineers require a range of tools to identify the </w:t>
            </w:r>
            <w:r w:rsidRPr="007A1400">
              <w:rPr>
                <w:rFonts w:asciiTheme="minorHAnsi" w:hAnsiTheme="minorHAnsi"/>
                <w:noProof/>
              </w:rPr>
              <w:t>major</w:t>
            </w:r>
            <w:r w:rsidRPr="000E60D1">
              <w:rPr>
                <w:rFonts w:asciiTheme="minorHAnsi" w:hAnsiTheme="minorHAnsi"/>
              </w:rPr>
              <w:t xml:space="preserve"> patterns and interpret the results.</w:t>
            </w:r>
          </w:p>
        </w:tc>
      </w:tr>
      <w:tr w:rsidR="007D733F" w:rsidRPr="000E60D1" w14:paraId="1FF470B0" w14:textId="77777777" w:rsidTr="009D35F3">
        <w:trPr>
          <w:trHeight w:val="2392"/>
        </w:trPr>
        <w:tc>
          <w:tcPr>
            <w:tcW w:w="1800" w:type="dxa"/>
            <w:shd w:val="clear" w:color="auto" w:fill="8BCAD1"/>
          </w:tcPr>
          <w:p w14:paraId="6A894F5A" w14:textId="77777777" w:rsidR="007D733F" w:rsidRPr="000E60D1" w:rsidRDefault="00932956">
            <w:pPr>
              <w:jc w:val="center"/>
              <w:rPr>
                <w:rFonts w:asciiTheme="minorHAnsi" w:hAnsiTheme="minorHAnsi"/>
              </w:rPr>
            </w:pPr>
            <w:r w:rsidRPr="000E60D1">
              <w:rPr>
                <w:rFonts w:asciiTheme="minorHAnsi" w:hAnsiTheme="minorHAnsi"/>
                <w:b/>
              </w:rPr>
              <w:t>Use Mathematics and Computational Thinking</w:t>
            </w:r>
          </w:p>
        </w:tc>
        <w:tc>
          <w:tcPr>
            <w:tcW w:w="5634" w:type="dxa"/>
          </w:tcPr>
          <w:p w14:paraId="30B6220A" w14:textId="77777777" w:rsidR="007D733F" w:rsidRPr="000E60D1" w:rsidRDefault="00932956">
            <w:pPr>
              <w:rPr>
                <w:rFonts w:asciiTheme="minorHAnsi" w:hAnsiTheme="minorHAnsi"/>
              </w:rPr>
            </w:pPr>
            <w:r w:rsidRPr="000E60D1">
              <w:rPr>
                <w:rFonts w:asciiTheme="minorHAnsi" w:hAnsiTheme="minorHAnsi"/>
              </w:rPr>
              <w:t>In science,</w:t>
            </w:r>
            <w:r w:rsidRPr="000E60D1">
              <w:rPr>
                <w:rFonts w:asciiTheme="minorHAnsi" w:hAnsiTheme="minorHAnsi"/>
                <w:b/>
              </w:rPr>
              <w:t xml:space="preserve"> </w:t>
            </w:r>
            <w:r w:rsidRPr="000E60D1">
              <w:rPr>
                <w:rFonts w:asciiTheme="minorHAnsi" w:hAnsiTheme="minorHAnsi"/>
              </w:rPr>
              <w:t xml:space="preserve">mathematics and computation are fundamental tools for representing physical variables and their relationships. They </w:t>
            </w:r>
            <w:r w:rsidRPr="0041120F">
              <w:rPr>
                <w:rFonts w:asciiTheme="minorHAnsi" w:hAnsiTheme="minorHAnsi"/>
                <w:noProof/>
              </w:rPr>
              <w:t>are used</w:t>
            </w:r>
            <w:r w:rsidRPr="000E60D1">
              <w:rPr>
                <w:rFonts w:asciiTheme="minorHAnsi" w:hAnsiTheme="minorHAnsi"/>
              </w:rPr>
              <w:t xml:space="preserve"> for a range of tasks: constructing simulations, statistically analyzing data, and recognizing, expressing, and applying quantitative relationships. Mathematical and computational approaches enable the behavior of physical systems to be predicted and tested. Statistical techniques are invaluable for assessing the significance of patterns or correlations.</w:t>
            </w:r>
          </w:p>
        </w:tc>
        <w:tc>
          <w:tcPr>
            <w:tcW w:w="5634" w:type="dxa"/>
          </w:tcPr>
          <w:p w14:paraId="56449427" w14:textId="77777777" w:rsidR="007D733F" w:rsidRPr="000E60D1" w:rsidRDefault="00932956">
            <w:pPr>
              <w:rPr>
                <w:rFonts w:asciiTheme="minorHAnsi" w:hAnsiTheme="minorHAnsi"/>
              </w:rPr>
            </w:pPr>
            <w:r w:rsidRPr="000E60D1">
              <w:rPr>
                <w:rFonts w:asciiTheme="minorHAnsi" w:hAnsiTheme="minorHAnsi"/>
              </w:rPr>
              <w:t>In engineering</w:t>
            </w:r>
            <w:r w:rsidRPr="000E60D1">
              <w:rPr>
                <w:rFonts w:asciiTheme="minorHAnsi" w:hAnsiTheme="minorHAnsi"/>
                <w:b/>
              </w:rPr>
              <w:t xml:space="preserve">, </w:t>
            </w:r>
            <w:r w:rsidRPr="000E60D1">
              <w:rPr>
                <w:rFonts w:asciiTheme="minorHAnsi" w:hAnsiTheme="minorHAnsi"/>
              </w:rPr>
              <w:t xml:space="preserve">mathematical and computational representations of established relationships and principles are a fundamental part of </w:t>
            </w:r>
            <w:r w:rsidRPr="0041120F">
              <w:rPr>
                <w:rFonts w:asciiTheme="minorHAnsi" w:hAnsiTheme="minorHAnsi"/>
                <w:noProof/>
              </w:rPr>
              <w:t>design</w:t>
            </w:r>
            <w:r w:rsidRPr="000E60D1">
              <w:rPr>
                <w:rFonts w:asciiTheme="minorHAnsi" w:hAnsiTheme="minorHAnsi"/>
              </w:rPr>
              <w:t xml:space="preserve">. For example, structural engineers create mathematically based analyses of </w:t>
            </w:r>
            <w:r w:rsidRPr="00FF403F">
              <w:rPr>
                <w:rFonts w:asciiTheme="minorHAnsi" w:hAnsiTheme="minorHAnsi"/>
                <w:noProof/>
              </w:rPr>
              <w:t>designs</w:t>
            </w:r>
            <w:r w:rsidRPr="000E60D1">
              <w:rPr>
                <w:rFonts w:asciiTheme="minorHAnsi" w:hAnsiTheme="minorHAnsi"/>
              </w:rPr>
              <w:t xml:space="preserve"> to calculate whether they can stand up to the expected stresses of use and if they can </w:t>
            </w:r>
            <w:r w:rsidRPr="0041120F">
              <w:rPr>
                <w:rFonts w:asciiTheme="minorHAnsi" w:hAnsiTheme="minorHAnsi"/>
                <w:noProof/>
              </w:rPr>
              <w:t>be completed</w:t>
            </w:r>
            <w:r w:rsidRPr="000E60D1">
              <w:rPr>
                <w:rFonts w:asciiTheme="minorHAnsi" w:hAnsiTheme="minorHAnsi"/>
              </w:rPr>
              <w:t xml:space="preserve"> within acceptable budgets. Simulations of designs provide </w:t>
            </w:r>
            <w:r w:rsidRPr="00FF403F">
              <w:rPr>
                <w:rFonts w:asciiTheme="minorHAnsi" w:hAnsiTheme="minorHAnsi"/>
                <w:noProof/>
              </w:rPr>
              <w:t>an effective</w:t>
            </w:r>
            <w:r w:rsidRPr="000E60D1">
              <w:rPr>
                <w:rFonts w:asciiTheme="minorHAnsi" w:hAnsiTheme="minorHAnsi"/>
              </w:rPr>
              <w:t xml:space="preserve"> test bed for the </w:t>
            </w:r>
            <w:r w:rsidR="00EB2058">
              <w:rPr>
                <w:rFonts w:asciiTheme="minorHAnsi" w:hAnsiTheme="minorHAnsi"/>
              </w:rPr>
              <w:t>development.</w:t>
            </w:r>
          </w:p>
        </w:tc>
      </w:tr>
      <w:tr w:rsidR="007D733F" w:rsidRPr="000E60D1" w14:paraId="2D0D78E0" w14:textId="77777777" w:rsidTr="009D35F3">
        <w:trPr>
          <w:trHeight w:val="740"/>
        </w:trPr>
        <w:tc>
          <w:tcPr>
            <w:tcW w:w="1800" w:type="dxa"/>
            <w:shd w:val="clear" w:color="auto" w:fill="8BCAD1"/>
          </w:tcPr>
          <w:p w14:paraId="7F93E594" w14:textId="77777777" w:rsidR="007D733F" w:rsidRPr="000E60D1" w:rsidRDefault="00932956">
            <w:pPr>
              <w:jc w:val="center"/>
              <w:rPr>
                <w:rFonts w:asciiTheme="minorHAnsi" w:hAnsiTheme="minorHAnsi"/>
                <w:b/>
              </w:rPr>
            </w:pPr>
            <w:r w:rsidRPr="000E60D1">
              <w:rPr>
                <w:rFonts w:asciiTheme="minorHAnsi" w:hAnsiTheme="minorHAnsi"/>
                <w:b/>
              </w:rPr>
              <w:t>Construct Explanations and Design Solutions</w:t>
            </w:r>
          </w:p>
        </w:tc>
        <w:tc>
          <w:tcPr>
            <w:tcW w:w="5634" w:type="dxa"/>
          </w:tcPr>
          <w:p w14:paraId="67DB5034" w14:textId="77777777" w:rsidR="007D733F" w:rsidRPr="000E60D1" w:rsidRDefault="00932956">
            <w:pPr>
              <w:rPr>
                <w:rFonts w:asciiTheme="minorHAnsi" w:hAnsiTheme="minorHAnsi"/>
              </w:rPr>
            </w:pPr>
            <w:r w:rsidRPr="000E60D1">
              <w:rPr>
                <w:rFonts w:asciiTheme="minorHAnsi" w:hAnsiTheme="minorHAnsi"/>
              </w:rPr>
              <w:t>In science, theories are constructed to provide explanatory accounts of phenomena. A theory becomes accepted when it has been shown to be superior to other explanations in the breadth of phenomena it accounts for and in its explanatory coherence. Scientific explanations are explicit applications of theory to a specific situation or phenomenon, perhaps with a theory-based model for the system under study. The goal for students is to construct logically coherent explanations of phenomena that incorporate their current understanding of science, or a model that represents it, and are consistent with the available evidence.</w:t>
            </w:r>
          </w:p>
        </w:tc>
        <w:tc>
          <w:tcPr>
            <w:tcW w:w="5634" w:type="dxa"/>
          </w:tcPr>
          <w:p w14:paraId="63A0DB64" w14:textId="77777777" w:rsidR="007D733F" w:rsidRPr="000E60D1" w:rsidRDefault="00932956">
            <w:pPr>
              <w:rPr>
                <w:rFonts w:asciiTheme="minorHAnsi" w:hAnsiTheme="minorHAnsi"/>
              </w:rPr>
            </w:pPr>
            <w:r w:rsidRPr="000E60D1">
              <w:rPr>
                <w:rFonts w:asciiTheme="minorHAnsi" w:hAnsiTheme="minorHAnsi"/>
              </w:rPr>
              <w:t>Engineering design is</w:t>
            </w:r>
            <w:r w:rsidRPr="000E60D1">
              <w:rPr>
                <w:rFonts w:asciiTheme="minorHAnsi" w:hAnsiTheme="minorHAnsi"/>
                <w:b/>
              </w:rPr>
              <w:t xml:space="preserve"> </w:t>
            </w:r>
            <w:r w:rsidRPr="000E60D1">
              <w:rPr>
                <w:rFonts w:asciiTheme="minorHAnsi" w:hAnsiTheme="minorHAnsi"/>
              </w:rPr>
              <w:t xml:space="preserve">a systematic process for solving engineering problems and </w:t>
            </w:r>
            <w:r w:rsidRPr="0041120F">
              <w:rPr>
                <w:rFonts w:asciiTheme="minorHAnsi" w:hAnsiTheme="minorHAnsi"/>
                <w:noProof/>
              </w:rPr>
              <w:t>is based</w:t>
            </w:r>
            <w:r w:rsidRPr="000E60D1">
              <w:rPr>
                <w:rFonts w:asciiTheme="minorHAnsi" w:hAnsiTheme="minorHAnsi"/>
              </w:rPr>
              <w:t xml:space="preserve"> on scientific knowledge and models of the material world. Each proposed solution results from a process of balancing competing criteria of desired functions, feasibility, cost, safety, </w:t>
            </w:r>
            <w:r w:rsidR="00A206B8">
              <w:rPr>
                <w:rFonts w:asciiTheme="minorHAnsi" w:hAnsiTheme="minorHAnsi"/>
              </w:rPr>
              <w:t>a</w:t>
            </w:r>
            <w:r w:rsidRPr="00A206B8">
              <w:rPr>
                <w:rFonts w:asciiTheme="minorHAnsi" w:hAnsiTheme="minorHAnsi"/>
                <w:noProof/>
              </w:rPr>
              <w:t>esthetics</w:t>
            </w:r>
            <w:r w:rsidRPr="000E60D1">
              <w:rPr>
                <w:rFonts w:asciiTheme="minorHAnsi" w:hAnsiTheme="minorHAnsi"/>
              </w:rPr>
              <w:t>, and compliance with legal requirements. There is usually no single best solution but rather a range of solutions. The optimal solution often depends on the criteria used for making evaluations.</w:t>
            </w:r>
          </w:p>
        </w:tc>
      </w:tr>
      <w:tr w:rsidR="007D733F" w:rsidRPr="000E60D1" w14:paraId="5E1575D9" w14:textId="77777777" w:rsidTr="009D35F3">
        <w:tc>
          <w:tcPr>
            <w:tcW w:w="1800" w:type="dxa"/>
            <w:shd w:val="clear" w:color="auto" w:fill="8BCAD1"/>
          </w:tcPr>
          <w:p w14:paraId="78E2F247" w14:textId="77777777" w:rsidR="007D733F" w:rsidRPr="000E60D1" w:rsidRDefault="00932956">
            <w:pPr>
              <w:jc w:val="center"/>
              <w:rPr>
                <w:rFonts w:asciiTheme="minorHAnsi" w:hAnsiTheme="minorHAnsi"/>
                <w:b/>
              </w:rPr>
            </w:pPr>
            <w:r w:rsidRPr="000E60D1">
              <w:rPr>
                <w:rFonts w:asciiTheme="minorHAnsi" w:hAnsiTheme="minorHAnsi"/>
                <w:b/>
              </w:rPr>
              <w:t>Engage in Argument from Evidence</w:t>
            </w:r>
          </w:p>
        </w:tc>
        <w:tc>
          <w:tcPr>
            <w:tcW w:w="5634" w:type="dxa"/>
          </w:tcPr>
          <w:p w14:paraId="357583E2" w14:textId="77777777" w:rsidR="007D733F" w:rsidRPr="000E60D1" w:rsidRDefault="00932956">
            <w:pPr>
              <w:rPr>
                <w:rFonts w:asciiTheme="minorHAnsi" w:hAnsiTheme="minorHAnsi"/>
              </w:rPr>
            </w:pPr>
            <w:r w:rsidRPr="000E60D1">
              <w:rPr>
                <w:rFonts w:asciiTheme="minorHAnsi" w:hAnsiTheme="minorHAnsi"/>
              </w:rPr>
              <w:t xml:space="preserve">In science, reasoning and argument are essential for identifying the strengths and weaknesses of a line of thinking and for finding the best explanation for a phenomenon. Scientists must defend their explanations, formulate evidence, based on a solid foundation of data, examine their </w:t>
            </w:r>
            <w:r w:rsidRPr="0041120F">
              <w:rPr>
                <w:rFonts w:asciiTheme="minorHAnsi" w:hAnsiTheme="minorHAnsi"/>
                <w:noProof/>
              </w:rPr>
              <w:t>own</w:t>
            </w:r>
            <w:r w:rsidRPr="000E60D1">
              <w:rPr>
                <w:rFonts w:asciiTheme="minorHAnsi" w:hAnsiTheme="minorHAnsi"/>
              </w:rPr>
              <w:t xml:space="preserve"> understanding in light of the evidence and comments offered by others, and collaborate with peers in searching for the best explanation for the phenomenon </w:t>
            </w:r>
            <w:r w:rsidRPr="0041120F">
              <w:rPr>
                <w:rFonts w:asciiTheme="minorHAnsi" w:hAnsiTheme="minorHAnsi"/>
                <w:noProof/>
              </w:rPr>
              <w:t>being investigated</w:t>
            </w:r>
            <w:r w:rsidRPr="000E60D1">
              <w:rPr>
                <w:rFonts w:asciiTheme="minorHAnsi" w:hAnsiTheme="minorHAnsi"/>
              </w:rPr>
              <w:t>.</w:t>
            </w:r>
          </w:p>
        </w:tc>
        <w:tc>
          <w:tcPr>
            <w:tcW w:w="5634" w:type="dxa"/>
          </w:tcPr>
          <w:p w14:paraId="785132C4" w14:textId="77777777" w:rsidR="007D733F" w:rsidRPr="000E60D1" w:rsidRDefault="00932956">
            <w:pPr>
              <w:rPr>
                <w:rFonts w:asciiTheme="minorHAnsi" w:hAnsiTheme="minorHAnsi"/>
              </w:rPr>
            </w:pPr>
            <w:r w:rsidRPr="000E60D1">
              <w:rPr>
                <w:rFonts w:asciiTheme="minorHAnsi" w:hAnsiTheme="minorHAnsi"/>
              </w:rPr>
              <w:t xml:space="preserve">In engineering, reasoning and argument are essential for finding the best possible solution to a problem. Engineers collaborate with their peers throughout the design process, with a critical stage being the selection of the most promising solution among a field of competing ideas. Engineers use systematic methods to compare alternatives, formulate evidence, based on test data, make arguments from evidence to defend their conclusions, evaluate </w:t>
            </w:r>
            <w:r w:rsidRPr="0041120F">
              <w:rPr>
                <w:rFonts w:asciiTheme="minorHAnsi" w:hAnsiTheme="minorHAnsi"/>
                <w:noProof/>
              </w:rPr>
              <w:t>critically the ideas of others</w:t>
            </w:r>
            <w:r w:rsidRPr="000E60D1">
              <w:rPr>
                <w:rFonts w:asciiTheme="minorHAnsi" w:hAnsiTheme="minorHAnsi"/>
              </w:rPr>
              <w:t>, and revise their designs to achieve the best solution to the problem at hand.</w:t>
            </w:r>
          </w:p>
        </w:tc>
      </w:tr>
      <w:tr w:rsidR="007D733F" w:rsidRPr="000E60D1" w14:paraId="2E70D63A" w14:textId="77777777" w:rsidTr="009D35F3">
        <w:trPr>
          <w:trHeight w:val="3103"/>
        </w:trPr>
        <w:tc>
          <w:tcPr>
            <w:tcW w:w="1800" w:type="dxa"/>
            <w:shd w:val="clear" w:color="auto" w:fill="8BCAD1"/>
          </w:tcPr>
          <w:p w14:paraId="7856EE5B" w14:textId="77777777" w:rsidR="007D733F" w:rsidRPr="000E60D1" w:rsidRDefault="00932956">
            <w:pPr>
              <w:jc w:val="center"/>
              <w:rPr>
                <w:rFonts w:asciiTheme="minorHAnsi" w:hAnsiTheme="minorHAnsi"/>
                <w:b/>
              </w:rPr>
            </w:pPr>
            <w:r w:rsidRPr="000E60D1">
              <w:rPr>
                <w:rFonts w:asciiTheme="minorHAnsi" w:hAnsiTheme="minorHAnsi"/>
                <w:b/>
              </w:rPr>
              <w:t>Obtain, Evaluate, and Communicate Information</w:t>
            </w:r>
          </w:p>
        </w:tc>
        <w:tc>
          <w:tcPr>
            <w:tcW w:w="5634" w:type="dxa"/>
          </w:tcPr>
          <w:p w14:paraId="3A0301CF" w14:textId="77777777" w:rsidR="007D733F" w:rsidRPr="000E60D1" w:rsidRDefault="00932956">
            <w:pPr>
              <w:rPr>
                <w:rFonts w:asciiTheme="minorHAnsi" w:hAnsiTheme="minorHAnsi"/>
              </w:rPr>
            </w:pPr>
            <w:r w:rsidRPr="000E60D1">
              <w:rPr>
                <w:rFonts w:asciiTheme="minorHAnsi" w:hAnsiTheme="minorHAnsi"/>
              </w:rPr>
              <w:t>Science</w:t>
            </w:r>
            <w:r w:rsidRPr="000E60D1">
              <w:rPr>
                <w:rFonts w:asciiTheme="minorHAnsi" w:hAnsiTheme="minorHAnsi"/>
                <w:b/>
              </w:rPr>
              <w:t xml:space="preserve"> </w:t>
            </w:r>
            <w:r w:rsidRPr="000E60D1">
              <w:rPr>
                <w:rFonts w:asciiTheme="minorHAnsi" w:hAnsiTheme="minorHAnsi"/>
              </w:rPr>
              <w:t>cannot advance if scientists are unable to communicate their findings clearly and persuasively or to learn about the findings of others. Scientists need to express their ideas, orally and in writing, using tables, diagrams, graphs, drawings, equations, or models and by engaging in discussions with peers. Scientists need to be able to derive meaning from texts (such as papers, the internet, symposia, and lectures) to evaluate the scientific</w:t>
            </w:r>
            <w:r w:rsidRPr="000E60D1">
              <w:rPr>
                <w:rFonts w:asciiTheme="minorHAnsi" w:hAnsiTheme="minorHAnsi"/>
                <w:b/>
              </w:rPr>
              <w:t xml:space="preserve"> </w:t>
            </w:r>
            <w:r w:rsidRPr="000E60D1">
              <w:rPr>
                <w:rFonts w:asciiTheme="minorHAnsi" w:hAnsiTheme="minorHAnsi"/>
              </w:rPr>
              <w:t>validity of the information and to integrate that information with existing theories or explanations. Scientists routinely use technologies to extend the possibilities for collaboration and communication.</w:t>
            </w:r>
          </w:p>
          <w:p w14:paraId="206939A5" w14:textId="77777777" w:rsidR="007D733F" w:rsidRPr="000E60D1" w:rsidRDefault="007D733F">
            <w:pPr>
              <w:rPr>
                <w:rFonts w:asciiTheme="minorHAnsi" w:hAnsiTheme="minorHAnsi"/>
              </w:rPr>
            </w:pPr>
          </w:p>
        </w:tc>
        <w:tc>
          <w:tcPr>
            <w:tcW w:w="5634" w:type="dxa"/>
          </w:tcPr>
          <w:p w14:paraId="7FD52171" w14:textId="77777777" w:rsidR="007D733F" w:rsidRPr="000E60D1" w:rsidRDefault="00932956">
            <w:pPr>
              <w:rPr>
                <w:rFonts w:asciiTheme="minorHAnsi" w:hAnsiTheme="minorHAnsi"/>
              </w:rPr>
            </w:pPr>
            <w:r w:rsidRPr="000E60D1">
              <w:rPr>
                <w:rFonts w:asciiTheme="minorHAnsi" w:hAnsiTheme="minorHAnsi"/>
              </w:rPr>
              <w:t>Engineers</w:t>
            </w:r>
            <w:r w:rsidRPr="000E60D1">
              <w:rPr>
                <w:rFonts w:asciiTheme="minorHAnsi" w:hAnsiTheme="minorHAnsi"/>
                <w:b/>
              </w:rPr>
              <w:t xml:space="preserve"> </w:t>
            </w:r>
            <w:r w:rsidRPr="000E60D1">
              <w:rPr>
                <w:rFonts w:asciiTheme="minorHAnsi" w:hAnsiTheme="minorHAnsi"/>
              </w:rPr>
              <w:t xml:space="preserve">cannot produce new or improved technologies if the advantages of their designs </w:t>
            </w:r>
            <w:r w:rsidRPr="0041120F">
              <w:rPr>
                <w:rFonts w:asciiTheme="minorHAnsi" w:hAnsiTheme="minorHAnsi"/>
                <w:noProof/>
              </w:rPr>
              <w:t>are not communicated</w:t>
            </w:r>
            <w:r w:rsidRPr="000E60D1">
              <w:rPr>
                <w:rFonts w:asciiTheme="minorHAnsi" w:hAnsiTheme="minorHAnsi"/>
              </w:rPr>
              <w:t xml:space="preserve"> clearly and persuasively. Engineers need to express their ideas, orally and in writing, using tables, graphs, drawings, or models and by engaging in discussions with peers. Engineers need to be able to derive meaning from colleagues’ texts, evaluate the information, and apply it usefully. Engineers routinely use technologies to extend the possibilities for collaboration and communication.</w:t>
            </w:r>
          </w:p>
        </w:tc>
      </w:tr>
    </w:tbl>
    <w:p w14:paraId="39D73162" w14:textId="77777777" w:rsidR="007D733F" w:rsidRPr="000E60D1" w:rsidRDefault="00932956">
      <w:pPr>
        <w:tabs>
          <w:tab w:val="left" w:pos="9180"/>
        </w:tabs>
        <w:spacing w:line="240" w:lineRule="auto"/>
        <w:ind w:right="-187"/>
        <w:rPr>
          <w:rFonts w:asciiTheme="minorHAnsi" w:eastAsia="Cambria" w:hAnsiTheme="minorHAnsi" w:cs="Cambria"/>
          <w:sz w:val="22"/>
          <w:szCs w:val="22"/>
        </w:rPr>
      </w:pPr>
      <w:r w:rsidRPr="000E60D1">
        <w:rPr>
          <w:rFonts w:asciiTheme="minorHAnsi" w:eastAsia="Cambria" w:hAnsiTheme="minorHAnsi" w:cs="Cambria"/>
          <w:sz w:val="22"/>
          <w:szCs w:val="22"/>
          <w:vertAlign w:val="superscript"/>
        </w:rPr>
        <w:t xml:space="preserve">    </w:t>
      </w:r>
      <w:hyperlink w:anchor="_14hx32g">
        <w:r w:rsidRPr="000E60D1">
          <w:rPr>
            <w:rFonts w:asciiTheme="minorHAnsi" w:eastAsia="Cambria" w:hAnsiTheme="minorHAnsi" w:cs="Cambria"/>
            <w:sz w:val="22"/>
            <w:szCs w:val="22"/>
            <w:u w:val="single"/>
            <w:vertAlign w:val="superscript"/>
          </w:rPr>
          <w:t>4</w:t>
        </w:r>
      </w:hyperlink>
      <w:r w:rsidRPr="000E60D1">
        <w:rPr>
          <w:rFonts w:asciiTheme="minorHAnsi" w:eastAsia="Cambria" w:hAnsiTheme="minorHAnsi" w:cs="Cambria"/>
          <w:sz w:val="22"/>
          <w:szCs w:val="22"/>
        </w:rPr>
        <w:t>Adapted from Box 3-2, National Research Council. pages 50-53</w:t>
      </w:r>
    </w:p>
    <w:p w14:paraId="0F8E4CEE" w14:textId="77777777" w:rsidR="007D733F" w:rsidRPr="000E60D1" w:rsidRDefault="007D733F">
      <w:pPr>
        <w:spacing w:line="240" w:lineRule="auto"/>
        <w:rPr>
          <w:rFonts w:asciiTheme="minorHAnsi" w:eastAsia="Cambria" w:hAnsiTheme="minorHAnsi" w:cs="Cambria"/>
          <w:sz w:val="22"/>
          <w:szCs w:val="22"/>
        </w:rPr>
      </w:pPr>
    </w:p>
    <w:p w14:paraId="6129EF25" w14:textId="77777777" w:rsidR="007D733F" w:rsidRPr="000E60D1" w:rsidRDefault="007D733F">
      <w:pPr>
        <w:spacing w:line="240" w:lineRule="auto"/>
        <w:rPr>
          <w:rFonts w:asciiTheme="minorHAnsi" w:eastAsia="Cambria" w:hAnsiTheme="minorHAnsi" w:cs="Cambria"/>
          <w:sz w:val="22"/>
          <w:szCs w:val="22"/>
        </w:rPr>
      </w:pPr>
    </w:p>
    <w:p w14:paraId="20C8507C" w14:textId="77777777" w:rsidR="007D733F" w:rsidRPr="000E60D1" w:rsidRDefault="00932956">
      <w:pPr>
        <w:spacing w:line="240" w:lineRule="auto"/>
        <w:rPr>
          <w:rFonts w:asciiTheme="minorHAnsi" w:eastAsia="Cambria" w:hAnsiTheme="minorHAnsi" w:cs="Cambria"/>
          <w:b/>
          <w:sz w:val="22"/>
          <w:szCs w:val="22"/>
        </w:rPr>
      </w:pPr>
      <w:r w:rsidRPr="000E60D1">
        <w:rPr>
          <w:rFonts w:asciiTheme="minorHAnsi" w:hAnsiTheme="minorHAnsi"/>
        </w:rPr>
        <w:br w:type="page"/>
      </w:r>
    </w:p>
    <w:p w14:paraId="3FC46A0E" w14:textId="77777777" w:rsidR="00A206B8" w:rsidRPr="00D870E6" w:rsidRDefault="00932956" w:rsidP="00D870E6">
      <w:pPr>
        <w:pStyle w:val="Heading2"/>
        <w:rPr>
          <w:rFonts w:asciiTheme="minorHAnsi" w:eastAsia="Cambria" w:hAnsiTheme="minorHAnsi" w:cs="Cambria"/>
          <w:color w:val="auto"/>
        </w:rPr>
      </w:pPr>
      <w:bookmarkStart w:id="73" w:name="_2sioyqq" w:colFirst="0" w:colLast="0"/>
      <w:bookmarkEnd w:id="72"/>
      <w:bookmarkEnd w:id="73"/>
      <w:r w:rsidRPr="000E60D1">
        <w:rPr>
          <w:rFonts w:asciiTheme="minorHAnsi" w:eastAsia="Cambria" w:hAnsiTheme="minorHAnsi" w:cs="Cambria"/>
          <w:color w:val="auto"/>
        </w:rPr>
        <w:t>Appendix 3: Core Ideas</w:t>
      </w:r>
    </w:p>
    <w:p w14:paraId="6D258016" w14:textId="77777777" w:rsidR="007D733F" w:rsidRPr="000E60D1" w:rsidRDefault="00932956">
      <w:pPr>
        <w:rPr>
          <w:rFonts w:asciiTheme="minorHAnsi" w:eastAsia="Cambria" w:hAnsiTheme="minorHAnsi" w:cs="Cambria"/>
          <w:sz w:val="20"/>
          <w:szCs w:val="20"/>
        </w:rPr>
      </w:pPr>
      <w:bookmarkStart w:id="74" w:name="_17nz8yj" w:colFirst="0" w:colLast="0"/>
      <w:bookmarkEnd w:id="74"/>
      <w:r w:rsidRPr="000E60D1">
        <w:rPr>
          <w:rFonts w:asciiTheme="minorHAnsi" w:eastAsia="Cambria" w:hAnsiTheme="minorHAnsi" w:cs="Cambria"/>
          <w:sz w:val="20"/>
          <w:szCs w:val="20"/>
        </w:rPr>
        <w:t xml:space="preserve">The core ideas encompass the content that occurs at each grade and provides the background knowledge for students to develop sense-making around phenomena. The core ideas center around understanding the causes of </w:t>
      </w:r>
      <w:r w:rsidRPr="00B777A1">
        <w:rPr>
          <w:rFonts w:asciiTheme="minorHAnsi" w:eastAsia="Cambria" w:hAnsiTheme="minorHAnsi" w:cs="Cambria"/>
          <w:noProof/>
          <w:sz w:val="20"/>
          <w:szCs w:val="20"/>
        </w:rPr>
        <w:t>phenomena</w:t>
      </w:r>
      <w:r w:rsidRPr="000E60D1">
        <w:rPr>
          <w:rFonts w:asciiTheme="minorHAnsi" w:eastAsia="Cambria" w:hAnsiTheme="minorHAnsi" w:cs="Cambria"/>
          <w:sz w:val="20"/>
          <w:szCs w:val="20"/>
        </w:rPr>
        <w:t xml:space="preserve"> in physical, earth and space, and life science; the principles, theories, and models that support that understanding; engineering and technological applications; and societal implications. The Arizona Science Standards integrate learning progressions from </w:t>
      </w:r>
      <w:r w:rsidRPr="000E60D1">
        <w:rPr>
          <w:rFonts w:asciiTheme="minorHAnsi" w:eastAsia="Cambria" w:hAnsiTheme="minorHAnsi" w:cs="Cambria"/>
          <w:i/>
          <w:sz w:val="20"/>
          <w:szCs w:val="20"/>
        </w:rPr>
        <w:t>A Framework for K-12 Science Education</w:t>
      </w:r>
      <w:r w:rsidRPr="000E60D1">
        <w:rPr>
          <w:rFonts w:asciiTheme="minorHAnsi" w:eastAsia="Cambria" w:hAnsiTheme="minorHAnsi" w:cs="Cambria"/>
          <w:sz w:val="20"/>
          <w:szCs w:val="20"/>
        </w:rPr>
        <w:t xml:space="preserve"> </w:t>
      </w:r>
      <w:hyperlink w:anchor="_3tm4grq">
        <w:r w:rsidRPr="000E60D1">
          <w:rPr>
            <w:rFonts w:asciiTheme="minorHAnsi" w:eastAsia="Cambria" w:hAnsiTheme="minorHAnsi" w:cs="Cambria"/>
            <w:sz w:val="20"/>
            <w:szCs w:val="20"/>
            <w:u w:val="single"/>
            <w:vertAlign w:val="superscript"/>
          </w:rPr>
          <w:t>4</w:t>
        </w:r>
      </w:hyperlink>
      <w:r w:rsidRPr="000E60D1">
        <w:rPr>
          <w:rFonts w:asciiTheme="minorHAnsi" w:eastAsia="Cambria" w:hAnsiTheme="minorHAnsi" w:cs="Cambria"/>
          <w:sz w:val="20"/>
          <w:szCs w:val="20"/>
          <w:vertAlign w:val="superscript"/>
        </w:rPr>
        <w:t xml:space="preserve"> </w:t>
      </w:r>
      <w:r w:rsidRPr="000E60D1">
        <w:rPr>
          <w:rFonts w:asciiTheme="minorHAnsi" w:eastAsia="Cambria" w:hAnsiTheme="minorHAnsi" w:cs="Cambria"/>
          <w:sz w:val="20"/>
          <w:szCs w:val="20"/>
        </w:rPr>
        <w:t xml:space="preserve">to build a coherent </w:t>
      </w:r>
      <w:r w:rsidRPr="00B777A1">
        <w:rPr>
          <w:rFonts w:asciiTheme="minorHAnsi" w:eastAsia="Cambria" w:hAnsiTheme="minorHAnsi" w:cs="Cambria"/>
          <w:noProof/>
          <w:sz w:val="20"/>
          <w:szCs w:val="20"/>
        </w:rPr>
        <w:t>progression</w:t>
      </w:r>
      <w:r w:rsidRPr="000E60D1">
        <w:rPr>
          <w:rFonts w:asciiTheme="minorHAnsi" w:eastAsia="Cambria" w:hAnsiTheme="minorHAnsi" w:cs="Cambria"/>
          <w:sz w:val="20"/>
          <w:szCs w:val="20"/>
        </w:rPr>
        <w:t xml:space="preserve"> of learning for these core ideas from elementary school through high school. The following </w:t>
      </w:r>
      <w:r w:rsidR="00473CE2">
        <w:rPr>
          <w:rFonts w:asciiTheme="minorHAnsi" w:eastAsia="Cambria" w:hAnsiTheme="minorHAnsi" w:cs="Cambria"/>
          <w:sz w:val="20"/>
          <w:szCs w:val="20"/>
        </w:rPr>
        <w:t>thirteen</w:t>
      </w:r>
      <w:r w:rsidRPr="000E60D1">
        <w:rPr>
          <w:rFonts w:asciiTheme="minorHAnsi" w:eastAsia="Cambria" w:hAnsiTheme="minorHAnsi" w:cs="Cambria"/>
          <w:sz w:val="20"/>
          <w:szCs w:val="20"/>
        </w:rPr>
        <w:t xml:space="preserve"> big ideas for knowing science and using science </w:t>
      </w:r>
      <w:r w:rsidRPr="0041120F">
        <w:rPr>
          <w:rFonts w:asciiTheme="minorHAnsi" w:eastAsia="Cambria" w:hAnsiTheme="minorHAnsi" w:cs="Cambria"/>
          <w:noProof/>
          <w:sz w:val="20"/>
          <w:szCs w:val="20"/>
        </w:rPr>
        <w:t>are adapted</w:t>
      </w:r>
      <w:r w:rsidRPr="000E60D1">
        <w:rPr>
          <w:rFonts w:asciiTheme="minorHAnsi" w:eastAsia="Cambria" w:hAnsiTheme="minorHAnsi" w:cs="Cambria"/>
          <w:sz w:val="20"/>
          <w:szCs w:val="20"/>
        </w:rPr>
        <w:t xml:space="preserve"> from </w:t>
      </w:r>
      <w:r w:rsidRPr="000E60D1">
        <w:rPr>
          <w:rFonts w:asciiTheme="minorHAnsi" w:eastAsia="Cambria" w:hAnsiTheme="minorHAnsi" w:cs="Cambria"/>
          <w:i/>
          <w:sz w:val="20"/>
          <w:szCs w:val="20"/>
        </w:rPr>
        <w:t>Working with Big Ideas of Science Education</w:t>
      </w:r>
      <w:hyperlink w:anchor="_3tm4grq">
        <w:r w:rsidRPr="000E60D1">
          <w:rPr>
            <w:rFonts w:asciiTheme="minorHAnsi" w:eastAsia="Cambria" w:hAnsiTheme="minorHAnsi" w:cs="Cambria"/>
            <w:sz w:val="20"/>
            <w:szCs w:val="20"/>
            <w:u w:val="single"/>
            <w:vertAlign w:val="superscript"/>
          </w:rPr>
          <w:t>2</w:t>
        </w:r>
      </w:hyperlink>
      <w:r w:rsidRPr="000E60D1">
        <w:rPr>
          <w:rFonts w:asciiTheme="minorHAnsi" w:eastAsia="Cambria" w:hAnsiTheme="minorHAnsi" w:cs="Cambria"/>
          <w:sz w:val="20"/>
          <w:szCs w:val="20"/>
        </w:rPr>
        <w:t xml:space="preserve"> and represent student understanding of each core idea at the end of high school.</w:t>
      </w:r>
    </w:p>
    <w:tbl>
      <w:tblPr>
        <w:tblStyle w:val="affff4"/>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8905"/>
      </w:tblGrid>
      <w:tr w:rsidR="007D733F" w:rsidRPr="000E60D1" w14:paraId="22063A50" w14:textId="77777777">
        <w:tc>
          <w:tcPr>
            <w:tcW w:w="4045" w:type="dxa"/>
            <w:shd w:val="clear" w:color="auto" w:fill="A6A6A6"/>
          </w:tcPr>
          <w:p w14:paraId="52AFC680" w14:textId="77777777" w:rsidR="007D733F" w:rsidRPr="000E60D1" w:rsidRDefault="00932956">
            <w:pPr>
              <w:pStyle w:val="Heading2"/>
              <w:outlineLvl w:val="1"/>
              <w:rPr>
                <w:rFonts w:asciiTheme="minorHAnsi" w:hAnsiTheme="minorHAnsi"/>
                <w:color w:val="auto"/>
              </w:rPr>
            </w:pPr>
            <w:r w:rsidRPr="000E60D1">
              <w:rPr>
                <w:rFonts w:asciiTheme="minorHAnsi" w:hAnsiTheme="minorHAnsi"/>
                <w:color w:val="auto"/>
              </w:rPr>
              <w:t>Core Ideas for Knowing Science</w:t>
            </w:r>
          </w:p>
        </w:tc>
        <w:tc>
          <w:tcPr>
            <w:tcW w:w="8905" w:type="dxa"/>
            <w:shd w:val="clear" w:color="auto" w:fill="A6A6A6"/>
          </w:tcPr>
          <w:p w14:paraId="3C5EF5BD" w14:textId="77777777" w:rsidR="007D733F" w:rsidRPr="000E60D1" w:rsidRDefault="007D733F">
            <w:pPr>
              <w:pStyle w:val="Heading2"/>
              <w:outlineLvl w:val="1"/>
              <w:rPr>
                <w:rFonts w:asciiTheme="minorHAnsi" w:hAnsiTheme="minorHAnsi"/>
                <w:color w:val="auto"/>
              </w:rPr>
            </w:pPr>
          </w:p>
        </w:tc>
      </w:tr>
      <w:tr w:rsidR="000E60D1" w:rsidRPr="000E60D1" w14:paraId="0851B1C7" w14:textId="77777777">
        <w:tc>
          <w:tcPr>
            <w:tcW w:w="4045" w:type="dxa"/>
            <w:shd w:val="clear" w:color="auto" w:fill="FDEADA"/>
          </w:tcPr>
          <w:p w14:paraId="63F7E30E" w14:textId="77777777" w:rsidR="007D733F" w:rsidRPr="000E60D1" w:rsidRDefault="00932956">
            <w:pPr>
              <w:rPr>
                <w:rFonts w:asciiTheme="minorHAnsi" w:hAnsiTheme="minorHAnsi"/>
                <w:b/>
              </w:rPr>
            </w:pPr>
            <w:r w:rsidRPr="000E60D1">
              <w:rPr>
                <w:rFonts w:asciiTheme="minorHAnsi" w:hAnsiTheme="minorHAnsi"/>
                <w:b/>
              </w:rPr>
              <w:t xml:space="preserve">P1: All matter in the Universe </w:t>
            </w:r>
            <w:r w:rsidRPr="0041120F">
              <w:rPr>
                <w:rFonts w:asciiTheme="minorHAnsi" w:hAnsiTheme="minorHAnsi"/>
                <w:b/>
                <w:noProof/>
              </w:rPr>
              <w:t>is made</w:t>
            </w:r>
            <w:r w:rsidRPr="000E60D1">
              <w:rPr>
                <w:rFonts w:asciiTheme="minorHAnsi" w:hAnsiTheme="minorHAnsi"/>
                <w:b/>
              </w:rPr>
              <w:t xml:space="preserve"> of </w:t>
            </w:r>
            <w:r w:rsidRPr="00B777A1">
              <w:rPr>
                <w:rFonts w:asciiTheme="minorHAnsi" w:hAnsiTheme="minorHAnsi"/>
                <w:b/>
                <w:noProof/>
              </w:rPr>
              <w:t>very small</w:t>
            </w:r>
            <w:r w:rsidRPr="000E60D1">
              <w:rPr>
                <w:rFonts w:asciiTheme="minorHAnsi" w:hAnsiTheme="minorHAnsi"/>
                <w:b/>
              </w:rPr>
              <w:t xml:space="preserve"> particles.</w:t>
            </w:r>
          </w:p>
        </w:tc>
        <w:tc>
          <w:tcPr>
            <w:tcW w:w="8905" w:type="dxa"/>
          </w:tcPr>
          <w:p w14:paraId="37CE81AE" w14:textId="77777777" w:rsidR="00F82130" w:rsidRPr="000E60D1" w:rsidRDefault="00932956">
            <w:pPr>
              <w:rPr>
                <w:rFonts w:asciiTheme="minorHAnsi" w:hAnsiTheme="minorHAnsi"/>
              </w:rPr>
            </w:pPr>
            <w:r w:rsidRPr="000E60D1">
              <w:rPr>
                <w:rFonts w:asciiTheme="minorHAnsi" w:hAnsiTheme="minorHAnsi"/>
              </w:rPr>
              <w:t xml:space="preserve">Atoms are the building blocks of all </w:t>
            </w:r>
            <w:r w:rsidRPr="00066E4E">
              <w:rPr>
                <w:rFonts w:asciiTheme="minorHAnsi" w:hAnsiTheme="minorHAnsi"/>
                <w:noProof/>
              </w:rPr>
              <w:t>normal</w:t>
            </w:r>
            <w:r w:rsidRPr="000E60D1">
              <w:rPr>
                <w:rFonts w:asciiTheme="minorHAnsi" w:hAnsiTheme="minorHAnsi"/>
              </w:rPr>
              <w:t xml:space="preserve"> matter, living and nonliving. The behavior and arrangement of the </w:t>
            </w:r>
            <w:r w:rsidRPr="00066E4E">
              <w:rPr>
                <w:rFonts w:asciiTheme="minorHAnsi" w:hAnsiTheme="minorHAnsi"/>
                <w:noProof/>
              </w:rPr>
              <w:t>atoms</w:t>
            </w:r>
            <w:r w:rsidRPr="000E60D1">
              <w:rPr>
                <w:rFonts w:asciiTheme="minorHAnsi" w:hAnsiTheme="minorHAnsi"/>
              </w:rPr>
              <w:t xml:space="preserve"> </w:t>
            </w:r>
            <w:r w:rsidRPr="0041120F">
              <w:rPr>
                <w:rFonts w:asciiTheme="minorHAnsi" w:hAnsiTheme="minorHAnsi"/>
                <w:noProof/>
              </w:rPr>
              <w:t>explains</w:t>
            </w:r>
            <w:r w:rsidRPr="000E60D1">
              <w:rPr>
                <w:rFonts w:asciiTheme="minorHAnsi" w:hAnsiTheme="minorHAnsi"/>
              </w:rPr>
              <w:t xml:space="preserve"> the properties of different materials. In chemical </w:t>
            </w:r>
            <w:r w:rsidRPr="0041120F">
              <w:rPr>
                <w:rFonts w:asciiTheme="minorHAnsi" w:hAnsiTheme="minorHAnsi"/>
                <w:noProof/>
              </w:rPr>
              <w:t>reactions</w:t>
            </w:r>
            <w:r w:rsidRPr="000E60D1">
              <w:rPr>
                <w:rFonts w:asciiTheme="minorHAnsi" w:hAnsiTheme="minorHAnsi"/>
              </w:rPr>
              <w:t xml:space="preserve"> atoms are rearranged to form new substances. Each </w:t>
            </w:r>
            <w:r w:rsidRPr="00066E4E">
              <w:rPr>
                <w:rFonts w:asciiTheme="minorHAnsi" w:hAnsiTheme="minorHAnsi"/>
                <w:noProof/>
              </w:rPr>
              <w:t>atom</w:t>
            </w:r>
            <w:r w:rsidRPr="000E60D1">
              <w:rPr>
                <w:rFonts w:asciiTheme="minorHAnsi" w:hAnsiTheme="minorHAnsi"/>
              </w:rPr>
              <w:t xml:space="preserve"> has a nucleus, containing neutrons and protons, surrounded by electrons. The opposite electric charges of protons and electrons attract each other, keeping </w:t>
            </w:r>
            <w:r w:rsidRPr="00066E4E">
              <w:rPr>
                <w:rFonts w:asciiTheme="minorHAnsi" w:hAnsiTheme="minorHAnsi"/>
                <w:noProof/>
              </w:rPr>
              <w:t>atoms</w:t>
            </w:r>
            <w:r w:rsidRPr="000E60D1">
              <w:rPr>
                <w:rFonts w:asciiTheme="minorHAnsi" w:hAnsiTheme="minorHAnsi"/>
              </w:rPr>
              <w:t xml:space="preserve"> together and accounting for the formation of some compounds. </w:t>
            </w:r>
            <w:r w:rsidRPr="000E60D1">
              <w:rPr>
                <w:rFonts w:asciiTheme="minorHAnsi" w:hAnsiTheme="minorHAnsi"/>
                <w:highlight w:val="red"/>
              </w:rPr>
              <w:t xml:space="preserve"> </w:t>
            </w:r>
          </w:p>
        </w:tc>
      </w:tr>
      <w:tr w:rsidR="000E60D1" w:rsidRPr="000E60D1" w14:paraId="5DC1D428" w14:textId="77777777">
        <w:tc>
          <w:tcPr>
            <w:tcW w:w="4045" w:type="dxa"/>
            <w:shd w:val="clear" w:color="auto" w:fill="FDEADA"/>
          </w:tcPr>
          <w:p w14:paraId="411DD04C" w14:textId="77777777" w:rsidR="007D733F" w:rsidRPr="000E60D1" w:rsidRDefault="00932956">
            <w:pPr>
              <w:rPr>
                <w:rFonts w:asciiTheme="minorHAnsi" w:hAnsiTheme="minorHAnsi"/>
                <w:b/>
              </w:rPr>
            </w:pPr>
            <w:r w:rsidRPr="000E60D1">
              <w:rPr>
                <w:rFonts w:asciiTheme="minorHAnsi" w:hAnsiTheme="minorHAnsi"/>
                <w:b/>
              </w:rPr>
              <w:t>P2: Objects can affect other objects at a distance.</w:t>
            </w:r>
          </w:p>
        </w:tc>
        <w:tc>
          <w:tcPr>
            <w:tcW w:w="8905" w:type="dxa"/>
          </w:tcPr>
          <w:p w14:paraId="2FCCC582" w14:textId="77777777" w:rsidR="007D733F" w:rsidRPr="000E60D1" w:rsidRDefault="00932956">
            <w:pPr>
              <w:rPr>
                <w:rFonts w:asciiTheme="minorHAnsi" w:hAnsiTheme="minorHAnsi"/>
                <w:b/>
                <w:vertAlign w:val="superscript"/>
              </w:rPr>
            </w:pPr>
            <w:r w:rsidRPr="000E60D1">
              <w:rPr>
                <w:rFonts w:asciiTheme="minorHAnsi" w:hAnsiTheme="minorHAnsi"/>
              </w:rPr>
              <w:t xml:space="preserve">All objects </w:t>
            </w:r>
            <w:r w:rsidRPr="0041120F">
              <w:rPr>
                <w:rFonts w:asciiTheme="minorHAnsi" w:hAnsiTheme="minorHAnsi"/>
                <w:noProof/>
              </w:rPr>
              <w:t>have an effect on</w:t>
            </w:r>
            <w:r w:rsidRPr="000E60D1">
              <w:rPr>
                <w:rFonts w:asciiTheme="minorHAnsi" w:hAnsiTheme="minorHAnsi"/>
              </w:rPr>
              <w:t xml:space="preserve"> other objects without being in contact with them. In some cases, the effect travels out from the source to the receiver in the form of radiation such as visible light. In other cases, action at a distance </w:t>
            </w:r>
            <w:r w:rsidRPr="0041120F">
              <w:rPr>
                <w:rFonts w:asciiTheme="minorHAnsi" w:hAnsiTheme="minorHAnsi"/>
                <w:noProof/>
              </w:rPr>
              <w:t>is explained</w:t>
            </w:r>
            <w:r w:rsidRPr="000E60D1">
              <w:rPr>
                <w:rFonts w:asciiTheme="minorHAnsi" w:hAnsiTheme="minorHAnsi"/>
              </w:rPr>
              <w:t xml:space="preserve"> </w:t>
            </w:r>
            <w:r w:rsidRPr="0041120F">
              <w:rPr>
                <w:rFonts w:asciiTheme="minorHAnsi" w:hAnsiTheme="minorHAnsi"/>
                <w:noProof/>
              </w:rPr>
              <w:t>in terms of</w:t>
            </w:r>
            <w:r w:rsidRPr="000E60D1">
              <w:rPr>
                <w:rFonts w:asciiTheme="minorHAnsi" w:hAnsiTheme="minorHAnsi"/>
              </w:rPr>
              <w:t xml:space="preserve"> the existence of a field of influence between objects, such as a magnetic, electric, or gravitational field. Gravity is a universal force of attraction between all objects, however large or small, keeping the planets in orbit around the Sun and causing </w:t>
            </w:r>
            <w:r w:rsidRPr="00066E4E">
              <w:rPr>
                <w:rFonts w:asciiTheme="minorHAnsi" w:hAnsiTheme="minorHAnsi"/>
                <w:noProof/>
              </w:rPr>
              <w:t>terrestrial</w:t>
            </w:r>
            <w:r w:rsidRPr="000E60D1">
              <w:rPr>
                <w:rFonts w:asciiTheme="minorHAnsi" w:hAnsiTheme="minorHAnsi"/>
              </w:rPr>
              <w:t xml:space="preserve"> objects to fall towards the center of the Earth. </w:t>
            </w:r>
          </w:p>
        </w:tc>
      </w:tr>
      <w:tr w:rsidR="000E60D1" w:rsidRPr="000E60D1" w14:paraId="7E78219E" w14:textId="77777777">
        <w:tc>
          <w:tcPr>
            <w:tcW w:w="4045" w:type="dxa"/>
            <w:shd w:val="clear" w:color="auto" w:fill="FDEADA"/>
          </w:tcPr>
          <w:p w14:paraId="6FF4EAC1" w14:textId="77777777" w:rsidR="007D733F" w:rsidRPr="000E60D1" w:rsidRDefault="00932956">
            <w:pPr>
              <w:rPr>
                <w:rFonts w:asciiTheme="minorHAnsi" w:hAnsiTheme="minorHAnsi"/>
                <w:b/>
              </w:rPr>
            </w:pPr>
            <w:r w:rsidRPr="000E60D1">
              <w:rPr>
                <w:rFonts w:asciiTheme="minorHAnsi" w:hAnsiTheme="minorHAnsi"/>
                <w:b/>
              </w:rPr>
              <w:t>P3: Changing the movement of an object requires a net force to be acting on it.</w:t>
            </w:r>
          </w:p>
        </w:tc>
        <w:tc>
          <w:tcPr>
            <w:tcW w:w="8905" w:type="dxa"/>
          </w:tcPr>
          <w:p w14:paraId="21DEE15B" w14:textId="77777777" w:rsidR="007D733F" w:rsidRPr="000E60D1" w:rsidRDefault="00932956">
            <w:pPr>
              <w:rPr>
                <w:rFonts w:asciiTheme="minorHAnsi" w:hAnsiTheme="minorHAnsi"/>
                <w:b/>
                <w:vertAlign w:val="superscript"/>
              </w:rPr>
            </w:pPr>
            <w:r w:rsidRPr="000E60D1">
              <w:rPr>
                <w:rFonts w:asciiTheme="minorHAnsi" w:hAnsiTheme="minorHAnsi"/>
              </w:rPr>
              <w:t xml:space="preserve">A force acting on an object </w:t>
            </w:r>
            <w:r w:rsidRPr="009B4FBF">
              <w:rPr>
                <w:rFonts w:asciiTheme="minorHAnsi" w:hAnsiTheme="minorHAnsi"/>
                <w:noProof/>
              </w:rPr>
              <w:t>is not seen</w:t>
            </w:r>
            <w:r w:rsidRPr="000E60D1">
              <w:rPr>
                <w:rFonts w:asciiTheme="minorHAnsi" w:hAnsiTheme="minorHAnsi"/>
              </w:rPr>
              <w:t xml:space="preserve"> directly but </w:t>
            </w:r>
            <w:r w:rsidRPr="00702DC7">
              <w:rPr>
                <w:rFonts w:asciiTheme="minorHAnsi" w:hAnsiTheme="minorHAnsi"/>
                <w:noProof/>
              </w:rPr>
              <w:t>is detected</w:t>
            </w:r>
            <w:r w:rsidRPr="000E60D1">
              <w:rPr>
                <w:rFonts w:asciiTheme="minorHAnsi" w:hAnsiTheme="minorHAnsi"/>
              </w:rPr>
              <w:t xml:space="preserve"> by its effect on the object’s motion or shape. If an object is not moving, the forces acting on it are equal in size and opposite in direction, balancing each other. Since gravity affects all objects on Earth, there is always another force opposing gravity when an object is at rest. Unbalanced forces cause </w:t>
            </w:r>
            <w:r w:rsidRPr="00702DC7">
              <w:rPr>
                <w:rFonts w:asciiTheme="minorHAnsi" w:hAnsiTheme="minorHAnsi"/>
                <w:noProof/>
              </w:rPr>
              <w:t>change</w:t>
            </w:r>
            <w:r w:rsidRPr="000E60D1">
              <w:rPr>
                <w:rFonts w:asciiTheme="minorHAnsi" w:hAnsiTheme="minorHAnsi"/>
              </w:rPr>
              <w:t xml:space="preserve"> in movement in the direction of the net force. When opposing forces acting on an object are not in the same </w:t>
            </w:r>
            <w:r w:rsidRPr="00702DC7">
              <w:rPr>
                <w:rFonts w:asciiTheme="minorHAnsi" w:hAnsiTheme="minorHAnsi"/>
                <w:noProof/>
              </w:rPr>
              <w:t>line</w:t>
            </w:r>
            <w:r w:rsidRPr="000E60D1">
              <w:rPr>
                <w:rFonts w:asciiTheme="minorHAnsi" w:hAnsiTheme="minorHAnsi"/>
              </w:rPr>
              <w:t xml:space="preserve"> they cause the </w:t>
            </w:r>
            <w:r w:rsidRPr="00066E4E">
              <w:rPr>
                <w:rFonts w:asciiTheme="minorHAnsi" w:hAnsiTheme="minorHAnsi"/>
                <w:noProof/>
              </w:rPr>
              <w:t>object</w:t>
            </w:r>
            <w:r w:rsidRPr="000E60D1">
              <w:rPr>
                <w:rFonts w:asciiTheme="minorHAnsi" w:hAnsiTheme="minorHAnsi"/>
              </w:rPr>
              <w:t xml:space="preserve"> to turn or twist. This effect </w:t>
            </w:r>
            <w:r w:rsidRPr="00702DC7">
              <w:rPr>
                <w:rFonts w:asciiTheme="minorHAnsi" w:hAnsiTheme="minorHAnsi"/>
                <w:noProof/>
              </w:rPr>
              <w:t>is used</w:t>
            </w:r>
            <w:r w:rsidRPr="000E60D1">
              <w:rPr>
                <w:rFonts w:asciiTheme="minorHAnsi" w:hAnsiTheme="minorHAnsi"/>
              </w:rPr>
              <w:t xml:space="preserve"> in some simple machines.</w:t>
            </w:r>
          </w:p>
        </w:tc>
      </w:tr>
      <w:tr w:rsidR="000E60D1" w:rsidRPr="000E60D1" w14:paraId="0FC44B24" w14:textId="77777777">
        <w:tc>
          <w:tcPr>
            <w:tcW w:w="4045" w:type="dxa"/>
            <w:shd w:val="clear" w:color="auto" w:fill="FDEADA"/>
          </w:tcPr>
          <w:p w14:paraId="61AEA820" w14:textId="77777777" w:rsidR="007D733F" w:rsidRPr="000E60D1" w:rsidRDefault="00932956">
            <w:pPr>
              <w:rPr>
                <w:rFonts w:asciiTheme="minorHAnsi" w:hAnsiTheme="minorHAnsi"/>
                <w:b/>
              </w:rPr>
            </w:pPr>
            <w:r w:rsidRPr="000E60D1">
              <w:rPr>
                <w:rFonts w:asciiTheme="minorHAnsi" w:hAnsiTheme="minorHAnsi"/>
                <w:b/>
              </w:rPr>
              <w:t>P4: The total amount of energy in a closed system is always the same but can be transferred from one energy store to another during an event.</w:t>
            </w:r>
          </w:p>
        </w:tc>
        <w:tc>
          <w:tcPr>
            <w:tcW w:w="8905" w:type="dxa"/>
          </w:tcPr>
          <w:p w14:paraId="0474CC0A" w14:textId="77777777" w:rsidR="007D733F" w:rsidRPr="000E60D1" w:rsidRDefault="00932956" w:rsidP="00F82130">
            <w:pPr>
              <w:rPr>
                <w:rFonts w:asciiTheme="minorHAnsi" w:hAnsiTheme="minorHAnsi"/>
                <w:b/>
              </w:rPr>
            </w:pPr>
            <w:r w:rsidRPr="000E60D1">
              <w:rPr>
                <w:rFonts w:asciiTheme="minorHAnsi" w:hAnsiTheme="minorHAnsi"/>
              </w:rPr>
              <w:t>The total amount of energy in the Universe is always the same but can be transferred from one energy store to another during an event.</w:t>
            </w:r>
            <w:r w:rsidR="00F82130" w:rsidRPr="000E60D1">
              <w:rPr>
                <w:rFonts w:asciiTheme="minorHAnsi" w:hAnsiTheme="minorHAnsi"/>
              </w:rPr>
              <w:t xml:space="preserve"> </w:t>
            </w:r>
            <w:r w:rsidRPr="000E60D1">
              <w:rPr>
                <w:rFonts w:asciiTheme="minorHAnsi" w:hAnsiTheme="minorHAnsi"/>
              </w:rPr>
              <w:t>Many processes or events involve changes and require an energy source to make them</w:t>
            </w:r>
            <w:r w:rsidRPr="000E60D1">
              <w:rPr>
                <w:rFonts w:asciiTheme="minorHAnsi" w:hAnsiTheme="minorHAnsi"/>
                <w:b/>
              </w:rPr>
              <w:t xml:space="preserve"> </w:t>
            </w:r>
            <w:r w:rsidRPr="000E60D1">
              <w:rPr>
                <w:rFonts w:asciiTheme="minorHAnsi" w:hAnsiTheme="minorHAnsi"/>
              </w:rPr>
              <w:t xml:space="preserve">happen. Energy can be transferred from one body or group of </w:t>
            </w:r>
            <w:r w:rsidRPr="00066E4E">
              <w:rPr>
                <w:rFonts w:asciiTheme="minorHAnsi" w:hAnsiTheme="minorHAnsi"/>
                <w:noProof/>
              </w:rPr>
              <w:t>bodies</w:t>
            </w:r>
            <w:r w:rsidRPr="000E60D1">
              <w:rPr>
                <w:rFonts w:asciiTheme="minorHAnsi" w:hAnsiTheme="minorHAnsi"/>
              </w:rPr>
              <w:t xml:space="preserve"> to another in</w:t>
            </w:r>
            <w:r w:rsidRPr="000E60D1">
              <w:rPr>
                <w:rFonts w:asciiTheme="minorHAnsi" w:hAnsiTheme="minorHAnsi"/>
                <w:b/>
              </w:rPr>
              <w:t xml:space="preserve"> </w:t>
            </w:r>
            <w:r w:rsidRPr="000E60D1">
              <w:rPr>
                <w:rFonts w:asciiTheme="minorHAnsi" w:hAnsiTheme="minorHAnsi"/>
              </w:rPr>
              <w:t xml:space="preserve">various ways. In these processes, some </w:t>
            </w:r>
            <w:r w:rsidRPr="00066E4E">
              <w:rPr>
                <w:rFonts w:asciiTheme="minorHAnsi" w:hAnsiTheme="minorHAnsi"/>
                <w:noProof/>
              </w:rPr>
              <w:t>energy</w:t>
            </w:r>
            <w:r w:rsidRPr="000E60D1">
              <w:rPr>
                <w:rFonts w:asciiTheme="minorHAnsi" w:hAnsiTheme="minorHAnsi"/>
              </w:rPr>
              <w:t xml:space="preserve"> becomes less easy to use. Energy cannot</w:t>
            </w:r>
            <w:r w:rsidRPr="000E60D1">
              <w:rPr>
                <w:rFonts w:asciiTheme="minorHAnsi" w:hAnsiTheme="minorHAnsi"/>
                <w:b/>
              </w:rPr>
              <w:t xml:space="preserve"> </w:t>
            </w:r>
            <w:r w:rsidRPr="000E60D1">
              <w:rPr>
                <w:rFonts w:asciiTheme="minorHAnsi" w:hAnsiTheme="minorHAnsi"/>
              </w:rPr>
              <w:t>be created or destroyed.</w:t>
            </w:r>
          </w:p>
        </w:tc>
      </w:tr>
    </w:tbl>
    <w:p w14:paraId="78835DB2" w14:textId="77777777" w:rsidR="007D733F" w:rsidRPr="000E60D1" w:rsidRDefault="007D733F">
      <w:pPr>
        <w:rPr>
          <w:rFonts w:asciiTheme="minorHAnsi" w:eastAsia="Cambria" w:hAnsiTheme="minorHAnsi" w:cs="Cambria"/>
        </w:rPr>
      </w:pPr>
    </w:p>
    <w:tbl>
      <w:tblPr>
        <w:tblStyle w:val="affff5"/>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8905"/>
      </w:tblGrid>
      <w:tr w:rsidR="007D733F" w:rsidRPr="000E60D1" w14:paraId="2DA09200" w14:textId="77777777">
        <w:tc>
          <w:tcPr>
            <w:tcW w:w="4045" w:type="dxa"/>
            <w:shd w:val="clear" w:color="auto" w:fill="DBEEF3"/>
          </w:tcPr>
          <w:p w14:paraId="62AE69A7" w14:textId="77777777" w:rsidR="007D733F" w:rsidRPr="000E60D1" w:rsidRDefault="00932956">
            <w:pPr>
              <w:rPr>
                <w:rFonts w:asciiTheme="minorHAnsi" w:hAnsiTheme="minorHAnsi"/>
                <w:b/>
              </w:rPr>
            </w:pPr>
            <w:r w:rsidRPr="000E60D1">
              <w:rPr>
                <w:rFonts w:asciiTheme="minorHAnsi" w:hAnsiTheme="minorHAnsi"/>
                <w:b/>
              </w:rPr>
              <w:t>E1: The composition of the Earth and its atmosphere and the natural and human processes occurring within them shape the Earth’s surface and its climate.</w:t>
            </w:r>
          </w:p>
        </w:tc>
        <w:tc>
          <w:tcPr>
            <w:tcW w:w="8905" w:type="dxa"/>
          </w:tcPr>
          <w:p w14:paraId="58180C66" w14:textId="77777777" w:rsidR="007D733F" w:rsidRPr="000E60D1" w:rsidRDefault="00932956">
            <w:pPr>
              <w:rPr>
                <w:rFonts w:asciiTheme="minorHAnsi" w:hAnsiTheme="minorHAnsi"/>
                <w:vertAlign w:val="superscript"/>
              </w:rPr>
            </w:pPr>
            <w:r w:rsidRPr="000E60D1">
              <w:rPr>
                <w:rFonts w:asciiTheme="minorHAnsi" w:hAnsiTheme="minorHAnsi"/>
              </w:rPr>
              <w:t xml:space="preserve">Radiation from the Sun heats the Earth’s surface and causes convection currents in the air and oceans creating climates. Below the surface, heat from the Earth’s interior causes movement in the molten rock. </w:t>
            </w:r>
            <w:r w:rsidRPr="0041120F">
              <w:rPr>
                <w:rFonts w:asciiTheme="minorHAnsi" w:hAnsiTheme="minorHAnsi"/>
                <w:noProof/>
              </w:rPr>
              <w:t>This</w:t>
            </w:r>
            <w:r w:rsidRPr="000E60D1">
              <w:rPr>
                <w:rFonts w:asciiTheme="minorHAnsi" w:hAnsiTheme="minorHAnsi"/>
              </w:rPr>
              <w:t xml:space="preserve"> </w:t>
            </w:r>
            <w:r w:rsidRPr="00702DC7">
              <w:rPr>
                <w:rFonts w:asciiTheme="minorHAnsi" w:hAnsiTheme="minorHAnsi"/>
                <w:noProof/>
              </w:rPr>
              <w:t>in turn</w:t>
            </w:r>
            <w:r w:rsidRPr="000E60D1">
              <w:rPr>
                <w:rFonts w:asciiTheme="minorHAnsi" w:hAnsiTheme="minorHAnsi"/>
              </w:rPr>
              <w:t xml:space="preserve"> leads to movement of the plates which form the Earth’s crust, creating volcanoes and earthquakes. The solid surface is constantly changing through the formation and weathering of rock.</w:t>
            </w:r>
          </w:p>
        </w:tc>
      </w:tr>
      <w:tr w:rsidR="007D733F" w:rsidRPr="000E60D1" w14:paraId="393581C7" w14:textId="77777777">
        <w:tc>
          <w:tcPr>
            <w:tcW w:w="4045" w:type="dxa"/>
            <w:shd w:val="clear" w:color="auto" w:fill="DBEEF3"/>
          </w:tcPr>
          <w:p w14:paraId="040DE7E4" w14:textId="77777777" w:rsidR="007D733F" w:rsidRPr="000E60D1" w:rsidRDefault="00932956">
            <w:pPr>
              <w:rPr>
                <w:rFonts w:asciiTheme="minorHAnsi" w:hAnsiTheme="minorHAnsi"/>
                <w:b/>
              </w:rPr>
            </w:pPr>
            <w:r w:rsidRPr="000E60D1">
              <w:rPr>
                <w:rFonts w:asciiTheme="minorHAnsi" w:hAnsiTheme="minorHAnsi"/>
                <w:b/>
              </w:rPr>
              <w:t>E2: The Earth and our solar system are a very small part of one of many galaxies within the Universe.</w:t>
            </w:r>
          </w:p>
        </w:tc>
        <w:tc>
          <w:tcPr>
            <w:tcW w:w="8905" w:type="dxa"/>
          </w:tcPr>
          <w:p w14:paraId="2485B9CC" w14:textId="77777777" w:rsidR="007D733F" w:rsidRPr="000E60D1" w:rsidRDefault="00932956">
            <w:pPr>
              <w:rPr>
                <w:rFonts w:asciiTheme="minorHAnsi" w:hAnsiTheme="minorHAnsi"/>
                <w:b/>
              </w:rPr>
            </w:pPr>
            <w:r w:rsidRPr="000E60D1">
              <w:rPr>
                <w:rFonts w:asciiTheme="minorHAnsi" w:hAnsiTheme="minorHAnsi"/>
              </w:rPr>
              <w:t xml:space="preserve">Our Sun and eight planets and other smaller objects orbiting it comprise the solar system. Day and night and the seasons are explained by the orientation and rotation of the Earth as it moves </w:t>
            </w:r>
            <w:r w:rsidRPr="00702DC7">
              <w:rPr>
                <w:rFonts w:asciiTheme="minorHAnsi" w:hAnsiTheme="minorHAnsi"/>
                <w:noProof/>
              </w:rPr>
              <w:t>round</w:t>
            </w:r>
            <w:r w:rsidRPr="000E60D1">
              <w:rPr>
                <w:rFonts w:asciiTheme="minorHAnsi" w:hAnsiTheme="minorHAnsi"/>
              </w:rPr>
              <w:t xml:space="preserve"> the Sun. The solar system is part of a galaxy of stars, gas, and dust. It is one of many billions in the Universe, enormous distances apart. Many stars appear to have planets.</w:t>
            </w:r>
          </w:p>
        </w:tc>
      </w:tr>
    </w:tbl>
    <w:p w14:paraId="54C091BF" w14:textId="77777777" w:rsidR="007D733F" w:rsidRPr="000E60D1" w:rsidRDefault="007D733F">
      <w:pPr>
        <w:rPr>
          <w:rFonts w:asciiTheme="minorHAnsi" w:eastAsia="Cambria" w:hAnsiTheme="minorHAnsi" w:cs="Cambria"/>
          <w:sz w:val="22"/>
          <w:szCs w:val="22"/>
        </w:rPr>
      </w:pPr>
    </w:p>
    <w:tbl>
      <w:tblPr>
        <w:tblStyle w:val="affff6"/>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8905"/>
      </w:tblGrid>
      <w:tr w:rsidR="007D733F" w:rsidRPr="000E60D1" w14:paraId="03608096" w14:textId="77777777">
        <w:tc>
          <w:tcPr>
            <w:tcW w:w="4045" w:type="dxa"/>
            <w:shd w:val="clear" w:color="auto" w:fill="D7E3BC"/>
          </w:tcPr>
          <w:p w14:paraId="7AA44026" w14:textId="77777777" w:rsidR="007D733F" w:rsidRPr="000E60D1" w:rsidRDefault="00932956">
            <w:pPr>
              <w:rPr>
                <w:rFonts w:asciiTheme="minorHAnsi" w:hAnsiTheme="minorHAnsi"/>
                <w:b/>
              </w:rPr>
            </w:pPr>
            <w:r w:rsidRPr="000E60D1">
              <w:rPr>
                <w:rFonts w:asciiTheme="minorHAnsi" w:hAnsiTheme="minorHAnsi"/>
                <w:b/>
              </w:rPr>
              <w:t xml:space="preserve">L1: Organisms are organized on a cellular basis and have a finite </w:t>
            </w:r>
            <w:r w:rsidRPr="00702DC7">
              <w:rPr>
                <w:rFonts w:asciiTheme="minorHAnsi" w:hAnsiTheme="minorHAnsi"/>
                <w:b/>
                <w:noProof/>
              </w:rPr>
              <w:t>life span</w:t>
            </w:r>
            <w:r w:rsidRPr="000E60D1">
              <w:rPr>
                <w:rFonts w:asciiTheme="minorHAnsi" w:hAnsiTheme="minorHAnsi"/>
                <w:b/>
              </w:rPr>
              <w:t>.</w:t>
            </w:r>
          </w:p>
        </w:tc>
        <w:tc>
          <w:tcPr>
            <w:tcW w:w="8905" w:type="dxa"/>
          </w:tcPr>
          <w:p w14:paraId="0A3DE400" w14:textId="77777777" w:rsidR="007D733F" w:rsidRPr="000E60D1" w:rsidRDefault="00932956">
            <w:pPr>
              <w:rPr>
                <w:rFonts w:asciiTheme="minorHAnsi" w:hAnsiTheme="minorHAnsi"/>
                <w:b/>
              </w:rPr>
            </w:pPr>
            <w:r w:rsidRPr="000E60D1">
              <w:rPr>
                <w:rFonts w:asciiTheme="minorHAnsi" w:hAnsiTheme="minorHAnsi"/>
              </w:rPr>
              <w:t xml:space="preserve">All organisms </w:t>
            </w:r>
            <w:r w:rsidRPr="00702DC7">
              <w:rPr>
                <w:rFonts w:asciiTheme="minorHAnsi" w:hAnsiTheme="minorHAnsi"/>
                <w:noProof/>
              </w:rPr>
              <w:t>are constituted</w:t>
            </w:r>
            <w:r w:rsidRPr="000E60D1">
              <w:rPr>
                <w:rFonts w:asciiTheme="minorHAnsi" w:hAnsiTheme="minorHAnsi"/>
              </w:rPr>
              <w:t xml:space="preserve"> of one or more cells. Multicellular organisms have cells that </w:t>
            </w:r>
            <w:r w:rsidRPr="00702DC7">
              <w:rPr>
                <w:rFonts w:asciiTheme="minorHAnsi" w:hAnsiTheme="minorHAnsi"/>
                <w:noProof/>
              </w:rPr>
              <w:t>are differentiated</w:t>
            </w:r>
            <w:r w:rsidRPr="000E60D1">
              <w:rPr>
                <w:rFonts w:asciiTheme="minorHAnsi" w:hAnsiTheme="minorHAnsi"/>
              </w:rPr>
              <w:t xml:space="preserve"> according to their function. All the basic functions of life are the result of what happens inside the cells which make up an organism. Growth is the result of multiple cell divisions.</w:t>
            </w:r>
          </w:p>
        </w:tc>
      </w:tr>
      <w:tr w:rsidR="007D733F" w:rsidRPr="000E60D1" w14:paraId="03085E55" w14:textId="77777777">
        <w:tc>
          <w:tcPr>
            <w:tcW w:w="4045" w:type="dxa"/>
            <w:shd w:val="clear" w:color="auto" w:fill="D7E3BC"/>
          </w:tcPr>
          <w:p w14:paraId="2831B0E4" w14:textId="77777777" w:rsidR="007D733F" w:rsidRPr="000E60D1" w:rsidRDefault="00932956">
            <w:pPr>
              <w:rPr>
                <w:rFonts w:asciiTheme="minorHAnsi" w:hAnsiTheme="minorHAnsi"/>
                <w:b/>
              </w:rPr>
            </w:pPr>
            <w:r w:rsidRPr="000E60D1">
              <w:rPr>
                <w:rFonts w:asciiTheme="minorHAnsi" w:hAnsiTheme="minorHAnsi"/>
                <w:b/>
              </w:rPr>
              <w:t>L2: Organisms require a supply of energy and materials for which they often depend on, or compete with, other organisms.</w:t>
            </w:r>
          </w:p>
        </w:tc>
        <w:tc>
          <w:tcPr>
            <w:tcW w:w="8905" w:type="dxa"/>
          </w:tcPr>
          <w:p w14:paraId="155BEFBA" w14:textId="77777777" w:rsidR="007D733F" w:rsidRPr="000E60D1" w:rsidRDefault="00932956">
            <w:pPr>
              <w:rPr>
                <w:rFonts w:asciiTheme="minorHAnsi" w:hAnsiTheme="minorHAnsi"/>
                <w:b/>
              </w:rPr>
            </w:pPr>
            <w:r w:rsidRPr="000E60D1">
              <w:rPr>
                <w:rFonts w:asciiTheme="minorHAnsi" w:hAnsiTheme="minorHAnsi"/>
              </w:rPr>
              <w:t xml:space="preserve">Food provides materials and energy for organisms to carry out the basic functions of life and to grow. Green plants and some bacteria </w:t>
            </w:r>
            <w:r w:rsidRPr="00DB6D90">
              <w:rPr>
                <w:rFonts w:asciiTheme="minorHAnsi" w:hAnsiTheme="minorHAnsi"/>
                <w:noProof/>
              </w:rPr>
              <w:t>are able to</w:t>
            </w:r>
            <w:r w:rsidRPr="000E60D1">
              <w:rPr>
                <w:rFonts w:asciiTheme="minorHAnsi" w:hAnsiTheme="minorHAnsi"/>
              </w:rPr>
              <w:t xml:space="preserve"> use energy from the Sun to generate complex food molecules. Animals obtain energy by breaking down complex food molecules and are ultimately dependent on producers as their source of energy. In any ecosystem, there is competition among species for the energy resources and materials they need to live and reproduce.</w:t>
            </w:r>
          </w:p>
        </w:tc>
      </w:tr>
      <w:tr w:rsidR="007D733F" w:rsidRPr="000E60D1" w14:paraId="4D406C07" w14:textId="77777777">
        <w:tc>
          <w:tcPr>
            <w:tcW w:w="4045" w:type="dxa"/>
            <w:shd w:val="clear" w:color="auto" w:fill="D7E3BC"/>
          </w:tcPr>
          <w:p w14:paraId="73179959" w14:textId="77777777" w:rsidR="007D733F" w:rsidRPr="000E60D1" w:rsidRDefault="00932956">
            <w:pPr>
              <w:rPr>
                <w:rFonts w:asciiTheme="minorHAnsi" w:hAnsiTheme="minorHAnsi"/>
                <w:b/>
              </w:rPr>
            </w:pPr>
            <w:r w:rsidRPr="000E60D1">
              <w:rPr>
                <w:rFonts w:asciiTheme="minorHAnsi" w:hAnsiTheme="minorHAnsi"/>
                <w:b/>
              </w:rPr>
              <w:t>L3: Genetic information is passed down from one generation of organisms to another.</w:t>
            </w:r>
          </w:p>
        </w:tc>
        <w:tc>
          <w:tcPr>
            <w:tcW w:w="8905" w:type="dxa"/>
          </w:tcPr>
          <w:p w14:paraId="6B62ED8F" w14:textId="77777777" w:rsidR="007D733F" w:rsidRPr="000E60D1" w:rsidRDefault="00932956">
            <w:pPr>
              <w:rPr>
                <w:rFonts w:asciiTheme="minorHAnsi" w:hAnsiTheme="minorHAnsi"/>
                <w:b/>
              </w:rPr>
            </w:pPr>
            <w:r w:rsidRPr="000E60D1">
              <w:rPr>
                <w:rFonts w:asciiTheme="minorHAnsi" w:hAnsiTheme="minorHAnsi"/>
              </w:rPr>
              <w:t xml:space="preserve">Genetic information in a cell </w:t>
            </w:r>
            <w:r w:rsidRPr="00DB6D90">
              <w:rPr>
                <w:rFonts w:asciiTheme="minorHAnsi" w:hAnsiTheme="minorHAnsi"/>
                <w:noProof/>
              </w:rPr>
              <w:t>is held</w:t>
            </w:r>
            <w:r w:rsidRPr="000E60D1">
              <w:rPr>
                <w:rFonts w:asciiTheme="minorHAnsi" w:hAnsiTheme="minorHAnsi"/>
              </w:rPr>
              <w:t xml:space="preserve"> in the chemical DNA. Genes determine the development and structure of organisms. In asexual </w:t>
            </w:r>
            <w:r w:rsidRPr="00DB6D90">
              <w:rPr>
                <w:rFonts w:asciiTheme="minorHAnsi" w:hAnsiTheme="minorHAnsi"/>
                <w:noProof/>
              </w:rPr>
              <w:t>reproduction</w:t>
            </w:r>
            <w:r w:rsidRPr="000E60D1">
              <w:rPr>
                <w:rFonts w:asciiTheme="minorHAnsi" w:hAnsiTheme="minorHAnsi"/>
              </w:rPr>
              <w:t xml:space="preserve"> all the genes in the offspring come from one parent. In sexual reproduction half of the genes come from each parent.</w:t>
            </w:r>
          </w:p>
        </w:tc>
      </w:tr>
      <w:tr w:rsidR="007D733F" w:rsidRPr="000E60D1" w14:paraId="3F8857DA" w14:textId="77777777">
        <w:tc>
          <w:tcPr>
            <w:tcW w:w="4045" w:type="dxa"/>
            <w:shd w:val="clear" w:color="auto" w:fill="D7E3BC"/>
          </w:tcPr>
          <w:p w14:paraId="3B7D23BB" w14:textId="77777777" w:rsidR="003C551D" w:rsidRPr="003C551D" w:rsidRDefault="00A206B8">
            <w:pPr>
              <w:rPr>
                <w:rFonts w:asciiTheme="minorHAnsi" w:hAnsiTheme="minorHAnsi"/>
                <w:b/>
              </w:rPr>
            </w:pPr>
            <w:bookmarkStart w:id="75" w:name="_Hlk524609354"/>
            <w:r>
              <w:rPr>
                <w:rFonts w:asciiTheme="minorHAnsi" w:hAnsiTheme="minorHAnsi"/>
                <w:b/>
              </w:rPr>
              <w:t xml:space="preserve">L4: </w:t>
            </w:r>
            <w:bookmarkEnd w:id="75"/>
            <w:r w:rsidR="00B64287" w:rsidRPr="0013365E">
              <w:rPr>
                <w:rFonts w:asciiTheme="minorHAnsi" w:hAnsiTheme="minorHAnsi" w:cs="SegoeUI-Bold"/>
                <w:b/>
                <w:bCs/>
                <w:color w:val="000000"/>
              </w:rPr>
              <w:t xml:space="preserve">The unity and diversity of organisms, living and extinct, is the result of evolution. </w:t>
            </w:r>
          </w:p>
        </w:tc>
        <w:tc>
          <w:tcPr>
            <w:tcW w:w="8905" w:type="dxa"/>
          </w:tcPr>
          <w:p w14:paraId="4AD098F2" w14:textId="77777777" w:rsidR="004C3EBE" w:rsidRPr="0013365E" w:rsidRDefault="004C3EBE">
            <w:pPr>
              <w:rPr>
                <w:rFonts w:asciiTheme="minorHAnsi" w:hAnsiTheme="minorHAnsi"/>
              </w:rPr>
            </w:pPr>
            <w:r w:rsidRPr="0013365E">
              <w:rPr>
                <w:rFonts w:asciiTheme="minorHAnsi" w:hAnsiTheme="minorHAnsi"/>
              </w:rPr>
              <w:t>All life today is directly descended from a universal common ancestor.</w:t>
            </w:r>
            <w:r w:rsidRPr="0013365E">
              <w:rPr>
                <w:rFonts w:asciiTheme="minorHAnsi" w:hAnsiTheme="minorHAnsi"/>
                <w:sz w:val="24"/>
              </w:rPr>
              <w:t xml:space="preserve"> </w:t>
            </w:r>
            <w:r w:rsidRPr="0013365E">
              <w:rPr>
                <w:rFonts w:asciiTheme="minorHAnsi" w:hAnsiTheme="minorHAnsi"/>
              </w:rPr>
              <w:t>Over countless generations changes resulting from natural diversity within a species are believed to lead to the selection of those individuals best suited to survive under certain conditions. Species not able to respond sufficiently to changes in their environment become extinct.</w:t>
            </w:r>
            <w:r w:rsidR="00B64287" w:rsidRPr="0013365E">
              <w:rPr>
                <w:rFonts w:cs="SegoeUI-Bold"/>
                <w:bCs/>
              </w:rPr>
              <w:t xml:space="preserve"> </w:t>
            </w:r>
          </w:p>
        </w:tc>
      </w:tr>
    </w:tbl>
    <w:p w14:paraId="6C9F1B29" w14:textId="77777777" w:rsidR="007D733F" w:rsidRPr="000E60D1" w:rsidRDefault="007D733F">
      <w:pPr>
        <w:rPr>
          <w:rFonts w:asciiTheme="minorHAnsi" w:eastAsia="Cambria" w:hAnsiTheme="minorHAnsi" w:cs="Cambria"/>
          <w:sz w:val="22"/>
          <w:szCs w:val="22"/>
        </w:rPr>
      </w:pPr>
    </w:p>
    <w:p w14:paraId="2EE1F359" w14:textId="77777777" w:rsidR="00F82130" w:rsidRPr="000E60D1" w:rsidRDefault="00F82130">
      <w:pPr>
        <w:rPr>
          <w:rFonts w:asciiTheme="minorHAnsi" w:eastAsia="Cambria" w:hAnsiTheme="minorHAnsi" w:cs="Cambria"/>
        </w:rPr>
      </w:pPr>
    </w:p>
    <w:p w14:paraId="2D417620" w14:textId="77777777" w:rsidR="00F82130" w:rsidRPr="000E60D1" w:rsidRDefault="00F82130">
      <w:pPr>
        <w:rPr>
          <w:rFonts w:asciiTheme="minorHAnsi" w:eastAsia="Cambria" w:hAnsiTheme="minorHAnsi" w:cs="Cambria"/>
        </w:rPr>
      </w:pPr>
    </w:p>
    <w:tbl>
      <w:tblPr>
        <w:tblStyle w:val="affff8"/>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8905"/>
      </w:tblGrid>
      <w:tr w:rsidR="000E60D1" w:rsidRPr="000E60D1" w14:paraId="78A68C9E" w14:textId="77777777">
        <w:tc>
          <w:tcPr>
            <w:tcW w:w="4045" w:type="dxa"/>
            <w:shd w:val="clear" w:color="auto" w:fill="A6A6A6"/>
          </w:tcPr>
          <w:p w14:paraId="435D6678" w14:textId="77777777" w:rsidR="007D733F" w:rsidRPr="000E60D1" w:rsidRDefault="00932956">
            <w:pPr>
              <w:pStyle w:val="Heading2"/>
              <w:rPr>
                <w:rFonts w:asciiTheme="minorHAnsi" w:hAnsiTheme="minorHAnsi"/>
                <w:color w:val="auto"/>
                <w:sz w:val="20"/>
                <w:szCs w:val="20"/>
              </w:rPr>
            </w:pPr>
            <w:bookmarkStart w:id="76" w:name="_3rnmrmc" w:colFirst="0" w:colLast="0"/>
            <w:bookmarkStart w:id="77" w:name="_26sx1u5" w:colFirst="0" w:colLast="0"/>
            <w:bookmarkEnd w:id="76"/>
            <w:bookmarkEnd w:id="77"/>
            <w:r w:rsidRPr="000E60D1">
              <w:rPr>
                <w:rFonts w:asciiTheme="minorHAnsi" w:hAnsiTheme="minorHAnsi"/>
                <w:color w:val="auto"/>
                <w:sz w:val="20"/>
                <w:szCs w:val="20"/>
              </w:rPr>
              <w:t>Core Ideas for Using Science</w:t>
            </w:r>
          </w:p>
        </w:tc>
        <w:tc>
          <w:tcPr>
            <w:tcW w:w="8905" w:type="dxa"/>
            <w:shd w:val="clear" w:color="auto" w:fill="A6A6A6"/>
          </w:tcPr>
          <w:p w14:paraId="7130CFF3" w14:textId="77777777" w:rsidR="007D733F" w:rsidRPr="000E60D1" w:rsidRDefault="007D733F">
            <w:pPr>
              <w:pStyle w:val="Heading2"/>
              <w:rPr>
                <w:rFonts w:asciiTheme="minorHAnsi" w:hAnsiTheme="minorHAnsi"/>
                <w:color w:val="auto"/>
                <w:sz w:val="20"/>
                <w:szCs w:val="20"/>
              </w:rPr>
            </w:pPr>
          </w:p>
        </w:tc>
      </w:tr>
      <w:tr w:rsidR="000E60D1" w:rsidRPr="000E60D1" w14:paraId="1E8944DF" w14:textId="77777777">
        <w:tc>
          <w:tcPr>
            <w:tcW w:w="4045" w:type="dxa"/>
            <w:shd w:val="clear" w:color="auto" w:fill="F9E187"/>
          </w:tcPr>
          <w:p w14:paraId="286D869B" w14:textId="77777777" w:rsidR="007D733F" w:rsidRPr="00B35DED" w:rsidRDefault="00932956">
            <w:pPr>
              <w:rPr>
                <w:rFonts w:asciiTheme="minorHAnsi" w:hAnsiTheme="minorHAnsi"/>
                <w:sz w:val="22"/>
                <w:szCs w:val="22"/>
              </w:rPr>
            </w:pPr>
            <w:r w:rsidRPr="00B35DED">
              <w:rPr>
                <w:rFonts w:asciiTheme="minorHAnsi" w:hAnsiTheme="minorHAnsi"/>
                <w:b/>
                <w:sz w:val="22"/>
                <w:szCs w:val="22"/>
              </w:rPr>
              <w:t xml:space="preserve">U1: Scientists explain phenomena using evidence obtained from observations and or scientific investigations.  Evidence may lead to developing models and or theories to make sense of </w:t>
            </w:r>
            <w:r w:rsidRPr="00B35DED">
              <w:rPr>
                <w:rFonts w:asciiTheme="minorHAnsi" w:hAnsiTheme="minorHAnsi"/>
                <w:b/>
                <w:noProof/>
                <w:sz w:val="22"/>
                <w:szCs w:val="22"/>
              </w:rPr>
              <w:t>phenomena</w:t>
            </w:r>
            <w:r w:rsidRPr="00B35DED">
              <w:rPr>
                <w:rFonts w:asciiTheme="minorHAnsi" w:hAnsiTheme="minorHAnsi"/>
                <w:b/>
                <w:sz w:val="22"/>
                <w:szCs w:val="22"/>
              </w:rPr>
              <w:t xml:space="preserve">.  As new evidence </w:t>
            </w:r>
            <w:r w:rsidRPr="00B35DED">
              <w:rPr>
                <w:rFonts w:asciiTheme="minorHAnsi" w:hAnsiTheme="minorHAnsi"/>
                <w:b/>
                <w:noProof/>
                <w:sz w:val="22"/>
                <w:szCs w:val="22"/>
              </w:rPr>
              <w:t>is discovered</w:t>
            </w:r>
            <w:r w:rsidRPr="00B35DED">
              <w:rPr>
                <w:rFonts w:asciiTheme="minorHAnsi" w:hAnsiTheme="minorHAnsi"/>
                <w:b/>
                <w:sz w:val="22"/>
                <w:szCs w:val="22"/>
              </w:rPr>
              <w:t xml:space="preserve">, models and </w:t>
            </w:r>
            <w:r w:rsidRPr="00B35DED">
              <w:rPr>
                <w:rFonts w:asciiTheme="minorHAnsi" w:hAnsiTheme="minorHAnsi"/>
                <w:b/>
                <w:noProof/>
                <w:sz w:val="22"/>
                <w:szCs w:val="22"/>
              </w:rPr>
              <w:t>theories</w:t>
            </w:r>
            <w:r w:rsidRPr="00B35DED">
              <w:rPr>
                <w:rFonts w:asciiTheme="minorHAnsi" w:hAnsiTheme="minorHAnsi"/>
                <w:b/>
                <w:sz w:val="22"/>
                <w:szCs w:val="22"/>
              </w:rPr>
              <w:t xml:space="preserve"> can </w:t>
            </w:r>
            <w:r w:rsidRPr="00B35DED">
              <w:rPr>
                <w:rFonts w:asciiTheme="minorHAnsi" w:hAnsiTheme="minorHAnsi"/>
                <w:b/>
                <w:noProof/>
                <w:sz w:val="22"/>
                <w:szCs w:val="22"/>
              </w:rPr>
              <w:t>be revised</w:t>
            </w:r>
            <w:r w:rsidRPr="00B35DED">
              <w:rPr>
                <w:rFonts w:asciiTheme="minorHAnsi" w:hAnsiTheme="minorHAnsi"/>
                <w:b/>
                <w:sz w:val="22"/>
                <w:szCs w:val="22"/>
              </w:rPr>
              <w:t>.</w:t>
            </w:r>
            <w:r w:rsidRPr="00B35DED">
              <w:rPr>
                <w:rFonts w:asciiTheme="minorHAnsi" w:hAnsiTheme="minorHAnsi"/>
                <w:sz w:val="22"/>
                <w:szCs w:val="22"/>
              </w:rPr>
              <w:t xml:space="preserve">  </w:t>
            </w:r>
          </w:p>
          <w:p w14:paraId="0CD1AFDE" w14:textId="77777777" w:rsidR="007D733F" w:rsidRPr="00B35DED" w:rsidRDefault="007D733F">
            <w:pPr>
              <w:rPr>
                <w:rFonts w:asciiTheme="minorHAnsi" w:hAnsiTheme="minorHAnsi"/>
                <w:b/>
                <w:sz w:val="22"/>
                <w:szCs w:val="22"/>
              </w:rPr>
            </w:pPr>
          </w:p>
        </w:tc>
        <w:tc>
          <w:tcPr>
            <w:tcW w:w="8905" w:type="dxa"/>
          </w:tcPr>
          <w:p w14:paraId="63549D08" w14:textId="77777777" w:rsidR="007D733F" w:rsidRPr="00B35DED" w:rsidRDefault="00932956">
            <w:pPr>
              <w:rPr>
                <w:rFonts w:asciiTheme="minorHAnsi" w:hAnsiTheme="minorHAnsi"/>
                <w:sz w:val="22"/>
                <w:szCs w:val="22"/>
              </w:rPr>
            </w:pPr>
            <w:r w:rsidRPr="00B35DED">
              <w:rPr>
                <w:rFonts w:asciiTheme="minorHAnsi" w:hAnsiTheme="minorHAnsi"/>
                <w:b/>
                <w:sz w:val="22"/>
                <w:szCs w:val="22"/>
              </w:rPr>
              <w:t xml:space="preserve">Science’s purpose is to find the cause or causes of phenomena in the natural world. </w:t>
            </w:r>
            <w:r w:rsidRPr="00B35DED">
              <w:rPr>
                <w:rFonts w:asciiTheme="minorHAnsi" w:hAnsiTheme="minorHAnsi"/>
                <w:sz w:val="22"/>
                <w:szCs w:val="22"/>
              </w:rPr>
              <w:t xml:space="preserve">Science is a search to explain and understand </w:t>
            </w:r>
            <w:r w:rsidRPr="00B35DED">
              <w:rPr>
                <w:rFonts w:asciiTheme="minorHAnsi" w:hAnsiTheme="minorHAnsi"/>
                <w:noProof/>
                <w:sz w:val="22"/>
                <w:szCs w:val="22"/>
              </w:rPr>
              <w:t>phenomena</w:t>
            </w:r>
            <w:r w:rsidRPr="00B35DED">
              <w:rPr>
                <w:rFonts w:asciiTheme="minorHAnsi" w:hAnsiTheme="minorHAnsi"/>
                <w:sz w:val="22"/>
                <w:szCs w:val="22"/>
              </w:rPr>
              <w:t xml:space="preserve"> in the natural world. There is no single scientific method for doing this; the diversity of natural phenomena requires </w:t>
            </w:r>
            <w:r w:rsidRPr="00B35DED">
              <w:rPr>
                <w:rFonts w:asciiTheme="minorHAnsi" w:hAnsiTheme="minorHAnsi"/>
                <w:noProof/>
                <w:sz w:val="22"/>
                <w:szCs w:val="22"/>
              </w:rPr>
              <w:t>a diversity</w:t>
            </w:r>
            <w:r w:rsidRPr="00B35DED">
              <w:rPr>
                <w:rFonts w:asciiTheme="minorHAnsi" w:hAnsiTheme="minorHAnsi"/>
                <w:sz w:val="22"/>
                <w:szCs w:val="22"/>
              </w:rPr>
              <w:t xml:space="preserve"> of </w:t>
            </w:r>
            <w:r w:rsidRPr="00B35DED">
              <w:rPr>
                <w:rFonts w:asciiTheme="minorHAnsi" w:hAnsiTheme="minorHAnsi"/>
                <w:noProof/>
                <w:sz w:val="22"/>
                <w:szCs w:val="22"/>
              </w:rPr>
              <w:t>methods</w:t>
            </w:r>
            <w:r w:rsidRPr="00B35DED">
              <w:rPr>
                <w:rFonts w:asciiTheme="minorHAnsi" w:hAnsiTheme="minorHAnsi"/>
                <w:sz w:val="22"/>
                <w:szCs w:val="22"/>
              </w:rPr>
              <w:t xml:space="preserve"> and instruments to generate and test scientific explanations. </w:t>
            </w:r>
            <w:hyperlink w:anchor="_14hx32g">
              <w:r w:rsidRPr="00B35DED">
                <w:rPr>
                  <w:rFonts w:asciiTheme="minorHAnsi" w:hAnsiTheme="minorHAnsi"/>
                  <w:sz w:val="22"/>
                  <w:szCs w:val="22"/>
                  <w:u w:val="single"/>
                  <w:vertAlign w:val="superscript"/>
                </w:rPr>
                <w:t>2</w:t>
              </w:r>
            </w:hyperlink>
            <w:r w:rsidRPr="00B35DED">
              <w:rPr>
                <w:rFonts w:asciiTheme="minorHAnsi" w:hAnsiTheme="minorHAnsi"/>
                <w:sz w:val="22"/>
                <w:szCs w:val="22"/>
                <w:vertAlign w:val="superscript"/>
              </w:rPr>
              <w:t xml:space="preserve"> (p. 30)</w:t>
            </w:r>
          </w:p>
          <w:p w14:paraId="40191D63" w14:textId="77777777" w:rsidR="007D733F" w:rsidRPr="00B35DED" w:rsidRDefault="00932956">
            <w:pPr>
              <w:rPr>
                <w:rFonts w:asciiTheme="minorHAnsi" w:hAnsiTheme="minorHAnsi"/>
                <w:b/>
                <w:sz w:val="22"/>
                <w:szCs w:val="22"/>
              </w:rPr>
            </w:pPr>
            <w:r w:rsidRPr="00B35DED">
              <w:rPr>
                <w:rFonts w:asciiTheme="minorHAnsi" w:hAnsiTheme="minorHAnsi"/>
                <w:b/>
                <w:sz w:val="22"/>
                <w:szCs w:val="22"/>
              </w:rPr>
              <w:t xml:space="preserve">Scientific </w:t>
            </w:r>
            <w:r w:rsidRPr="00B35DED">
              <w:rPr>
                <w:rFonts w:asciiTheme="minorHAnsi" w:hAnsiTheme="minorHAnsi"/>
                <w:b/>
                <w:noProof/>
                <w:sz w:val="22"/>
                <w:szCs w:val="22"/>
              </w:rPr>
              <w:t>explanations</w:t>
            </w:r>
            <w:r w:rsidRPr="00B35DED">
              <w:rPr>
                <w:rFonts w:asciiTheme="minorHAnsi" w:hAnsiTheme="minorHAnsi"/>
                <w:b/>
                <w:sz w:val="22"/>
                <w:szCs w:val="22"/>
              </w:rPr>
              <w:t xml:space="preserve">, theories, and models are those that best fit the evidence available at a particular time. </w:t>
            </w:r>
            <w:r w:rsidRPr="00B35DED">
              <w:rPr>
                <w:rFonts w:asciiTheme="minorHAnsi" w:hAnsiTheme="minorHAnsi"/>
                <w:sz w:val="22"/>
                <w:szCs w:val="22"/>
              </w:rPr>
              <w:t xml:space="preserve">A scientific </w:t>
            </w:r>
            <w:r w:rsidRPr="00B35DED">
              <w:rPr>
                <w:rFonts w:asciiTheme="minorHAnsi" w:hAnsiTheme="minorHAnsi"/>
                <w:noProof/>
                <w:sz w:val="22"/>
                <w:szCs w:val="22"/>
              </w:rPr>
              <w:t>theory</w:t>
            </w:r>
            <w:r w:rsidRPr="00B35DED">
              <w:rPr>
                <w:rFonts w:asciiTheme="minorHAnsi" w:hAnsiTheme="minorHAnsi"/>
                <w:sz w:val="22"/>
                <w:szCs w:val="22"/>
              </w:rPr>
              <w:t xml:space="preserve"> or model representing relationships between variables of a natural phenomenon must fit the observations available at the time and lead to predictions that can </w:t>
            </w:r>
            <w:r w:rsidRPr="00B35DED">
              <w:rPr>
                <w:rFonts w:asciiTheme="minorHAnsi" w:hAnsiTheme="minorHAnsi"/>
                <w:noProof/>
                <w:sz w:val="22"/>
                <w:szCs w:val="22"/>
              </w:rPr>
              <w:t>be tested</w:t>
            </w:r>
            <w:r w:rsidRPr="00B35DED">
              <w:rPr>
                <w:rFonts w:asciiTheme="minorHAnsi" w:hAnsiTheme="minorHAnsi"/>
                <w:sz w:val="22"/>
                <w:szCs w:val="22"/>
              </w:rPr>
              <w:t xml:space="preserve">. Any </w:t>
            </w:r>
            <w:r w:rsidRPr="00B35DED">
              <w:rPr>
                <w:rFonts w:asciiTheme="minorHAnsi" w:hAnsiTheme="minorHAnsi"/>
                <w:noProof/>
                <w:sz w:val="22"/>
                <w:szCs w:val="22"/>
              </w:rPr>
              <w:t>theory</w:t>
            </w:r>
            <w:r w:rsidRPr="00B35DED">
              <w:rPr>
                <w:rFonts w:asciiTheme="minorHAnsi" w:hAnsiTheme="minorHAnsi"/>
                <w:sz w:val="22"/>
                <w:szCs w:val="22"/>
              </w:rPr>
              <w:t xml:space="preserve"> or model is provisional and subject to revision in the light of new data even though it may have led to predictions in accord with data in the past. </w:t>
            </w:r>
            <w:hyperlink w:anchor="_14hx32g">
              <w:r w:rsidRPr="00B35DED">
                <w:rPr>
                  <w:rFonts w:asciiTheme="minorHAnsi" w:hAnsiTheme="minorHAnsi"/>
                  <w:sz w:val="22"/>
                  <w:szCs w:val="22"/>
                  <w:u w:val="single"/>
                  <w:vertAlign w:val="superscript"/>
                </w:rPr>
                <w:t>2</w:t>
              </w:r>
            </w:hyperlink>
            <w:r w:rsidRPr="00B35DED">
              <w:rPr>
                <w:rFonts w:asciiTheme="minorHAnsi" w:hAnsiTheme="minorHAnsi"/>
                <w:sz w:val="22"/>
                <w:szCs w:val="22"/>
                <w:vertAlign w:val="superscript"/>
              </w:rPr>
              <w:t xml:space="preserve"> (31)</w:t>
            </w:r>
          </w:p>
        </w:tc>
      </w:tr>
      <w:tr w:rsidR="000E60D1" w:rsidRPr="000E60D1" w14:paraId="3004B845" w14:textId="77777777">
        <w:tc>
          <w:tcPr>
            <w:tcW w:w="4045" w:type="dxa"/>
            <w:shd w:val="clear" w:color="auto" w:fill="F9E187"/>
          </w:tcPr>
          <w:p w14:paraId="1323D3B0" w14:textId="77777777" w:rsidR="007D733F" w:rsidRPr="00B35DED" w:rsidRDefault="00932956">
            <w:pPr>
              <w:rPr>
                <w:rFonts w:asciiTheme="minorHAnsi" w:hAnsiTheme="minorHAnsi"/>
                <w:b/>
                <w:sz w:val="22"/>
                <w:szCs w:val="22"/>
              </w:rPr>
            </w:pPr>
            <w:r w:rsidRPr="00B35DED">
              <w:rPr>
                <w:rFonts w:asciiTheme="minorHAnsi" w:hAnsiTheme="minorHAnsi"/>
                <w:b/>
                <w:sz w:val="22"/>
                <w:szCs w:val="22"/>
              </w:rPr>
              <w:t xml:space="preserve">U2: The knowledge produced by science </w:t>
            </w:r>
            <w:r w:rsidRPr="00B35DED">
              <w:rPr>
                <w:rFonts w:asciiTheme="minorHAnsi" w:hAnsiTheme="minorHAnsi"/>
                <w:b/>
                <w:noProof/>
                <w:sz w:val="22"/>
                <w:szCs w:val="22"/>
              </w:rPr>
              <w:t>is used</w:t>
            </w:r>
            <w:r w:rsidRPr="00B35DED">
              <w:rPr>
                <w:rFonts w:asciiTheme="minorHAnsi" w:hAnsiTheme="minorHAnsi"/>
                <w:b/>
                <w:sz w:val="22"/>
                <w:szCs w:val="22"/>
              </w:rPr>
              <w:t xml:space="preserve"> in engineering and technologies to solve problems </w:t>
            </w:r>
            <w:r w:rsidRPr="00B35DED">
              <w:rPr>
                <w:rFonts w:asciiTheme="minorHAnsi" w:hAnsiTheme="minorHAnsi"/>
                <w:b/>
                <w:noProof/>
                <w:sz w:val="22"/>
                <w:szCs w:val="22"/>
              </w:rPr>
              <w:t>and/or</w:t>
            </w:r>
            <w:r w:rsidRPr="00B35DED">
              <w:rPr>
                <w:rFonts w:asciiTheme="minorHAnsi" w:hAnsiTheme="minorHAnsi"/>
                <w:b/>
                <w:sz w:val="22"/>
                <w:szCs w:val="22"/>
              </w:rPr>
              <w:t xml:space="preserve"> create products.</w:t>
            </w:r>
            <w:r w:rsidRPr="00B35DED">
              <w:rPr>
                <w:rFonts w:asciiTheme="minorHAnsi" w:hAnsiTheme="minorHAnsi"/>
                <w:sz w:val="22"/>
                <w:szCs w:val="22"/>
              </w:rPr>
              <w:t xml:space="preserve"> </w:t>
            </w:r>
          </w:p>
        </w:tc>
        <w:tc>
          <w:tcPr>
            <w:tcW w:w="8905" w:type="dxa"/>
          </w:tcPr>
          <w:p w14:paraId="607CD503" w14:textId="77777777" w:rsidR="007D733F" w:rsidRPr="00B35DED" w:rsidRDefault="00932956">
            <w:pPr>
              <w:rPr>
                <w:rFonts w:asciiTheme="minorHAnsi" w:hAnsiTheme="minorHAnsi"/>
                <w:b/>
                <w:sz w:val="22"/>
                <w:szCs w:val="22"/>
              </w:rPr>
            </w:pPr>
            <w:r w:rsidRPr="00B35DED">
              <w:rPr>
                <w:rFonts w:asciiTheme="minorHAnsi" w:hAnsiTheme="minorHAnsi"/>
                <w:sz w:val="22"/>
                <w:szCs w:val="22"/>
              </w:rPr>
              <w:t xml:space="preserve">The use of scientific ideas in engineering and technologies has made considerable changes in many aspects of human activity. Advances in technologies enable further scientific </w:t>
            </w:r>
            <w:r w:rsidRPr="00B35DED">
              <w:rPr>
                <w:rFonts w:asciiTheme="minorHAnsi" w:hAnsiTheme="minorHAnsi"/>
                <w:noProof/>
                <w:sz w:val="22"/>
                <w:szCs w:val="22"/>
              </w:rPr>
              <w:t>activity</w:t>
            </w:r>
            <w:r w:rsidRPr="00B35DED">
              <w:rPr>
                <w:rFonts w:asciiTheme="minorHAnsi" w:hAnsiTheme="minorHAnsi"/>
                <w:sz w:val="22"/>
                <w:szCs w:val="22"/>
              </w:rPr>
              <w:t xml:space="preserve">; in turn, this increases understanding of the natural world. In some areas of human activity technology is ahead of scientific ideas, but in others scientific ideas precede technology. </w:t>
            </w:r>
            <w:hyperlink w:anchor="_14hx32g">
              <w:r w:rsidRPr="00B35DED">
                <w:rPr>
                  <w:rFonts w:asciiTheme="minorHAnsi" w:hAnsiTheme="minorHAnsi"/>
                  <w:sz w:val="22"/>
                  <w:szCs w:val="22"/>
                  <w:u w:val="single"/>
                  <w:vertAlign w:val="superscript"/>
                </w:rPr>
                <w:t>2</w:t>
              </w:r>
            </w:hyperlink>
            <w:r w:rsidRPr="00B35DED">
              <w:rPr>
                <w:rFonts w:asciiTheme="minorHAnsi" w:hAnsiTheme="minorHAnsi"/>
                <w:sz w:val="22"/>
                <w:szCs w:val="22"/>
                <w:vertAlign w:val="superscript"/>
              </w:rPr>
              <w:t xml:space="preserve"> (p. 32)</w:t>
            </w:r>
          </w:p>
        </w:tc>
      </w:tr>
      <w:tr w:rsidR="007D733F" w:rsidRPr="000E60D1" w14:paraId="3873CD3B" w14:textId="77777777">
        <w:tc>
          <w:tcPr>
            <w:tcW w:w="4045" w:type="dxa"/>
            <w:shd w:val="clear" w:color="auto" w:fill="F9E187"/>
          </w:tcPr>
          <w:p w14:paraId="401E0349" w14:textId="77777777" w:rsidR="007D733F" w:rsidRPr="00B35DED" w:rsidRDefault="00932956">
            <w:pPr>
              <w:rPr>
                <w:rFonts w:asciiTheme="minorHAnsi" w:hAnsiTheme="minorHAnsi"/>
                <w:b/>
                <w:sz w:val="22"/>
                <w:szCs w:val="22"/>
              </w:rPr>
            </w:pPr>
            <w:r w:rsidRPr="00B35DED">
              <w:rPr>
                <w:rFonts w:asciiTheme="minorHAnsi" w:hAnsiTheme="minorHAnsi"/>
                <w:b/>
                <w:sz w:val="22"/>
                <w:szCs w:val="22"/>
              </w:rPr>
              <w:t xml:space="preserve">U3: Applications of science often have both positive and negative ethical, social, economic, </w:t>
            </w:r>
            <w:r w:rsidRPr="00B35DED">
              <w:rPr>
                <w:rFonts w:asciiTheme="minorHAnsi" w:hAnsiTheme="minorHAnsi"/>
                <w:b/>
                <w:noProof/>
                <w:sz w:val="22"/>
                <w:szCs w:val="22"/>
              </w:rPr>
              <w:t>and/or</w:t>
            </w:r>
            <w:r w:rsidRPr="00B35DED">
              <w:rPr>
                <w:rFonts w:asciiTheme="minorHAnsi" w:hAnsiTheme="minorHAnsi"/>
                <w:b/>
                <w:sz w:val="22"/>
                <w:szCs w:val="22"/>
              </w:rPr>
              <w:t xml:space="preserve"> political implications.</w:t>
            </w:r>
            <w:r w:rsidRPr="00B35DED">
              <w:rPr>
                <w:rFonts w:asciiTheme="minorHAnsi" w:hAnsiTheme="minorHAnsi"/>
                <w:sz w:val="22"/>
                <w:szCs w:val="22"/>
              </w:rPr>
              <w:t xml:space="preserve"> </w:t>
            </w:r>
          </w:p>
        </w:tc>
        <w:tc>
          <w:tcPr>
            <w:tcW w:w="8905" w:type="dxa"/>
          </w:tcPr>
          <w:p w14:paraId="5A70E7A7" w14:textId="77777777" w:rsidR="007D733F" w:rsidRPr="00B35DED" w:rsidRDefault="00932956">
            <w:pPr>
              <w:rPr>
                <w:rFonts w:asciiTheme="minorHAnsi" w:hAnsiTheme="minorHAnsi"/>
                <w:b/>
                <w:sz w:val="22"/>
                <w:szCs w:val="22"/>
              </w:rPr>
            </w:pPr>
            <w:r w:rsidRPr="00B35DED">
              <w:rPr>
                <w:rFonts w:asciiTheme="minorHAnsi" w:hAnsiTheme="minorHAnsi"/>
                <w:sz w:val="22"/>
                <w:szCs w:val="22"/>
              </w:rPr>
              <w:t xml:space="preserve">The use of scientific knowledge in technologies makes many innovations possible. Whether particular applications of science are desirable is a matter that cannot be addressed using scientific knowledge alone. Ethical and moral judgments may be needed, based on such considerations as personal beliefs, justice or equity, human safety, and impacts on people and the environment. </w:t>
            </w:r>
            <w:hyperlink w:anchor="_14hx32g">
              <w:r w:rsidRPr="00B35DED">
                <w:rPr>
                  <w:rFonts w:asciiTheme="minorHAnsi" w:hAnsiTheme="minorHAnsi"/>
                  <w:sz w:val="22"/>
                  <w:szCs w:val="22"/>
                  <w:u w:val="single"/>
                  <w:vertAlign w:val="superscript"/>
                </w:rPr>
                <w:t>2</w:t>
              </w:r>
            </w:hyperlink>
            <w:r w:rsidRPr="00B35DED">
              <w:rPr>
                <w:rFonts w:asciiTheme="minorHAnsi" w:hAnsiTheme="minorHAnsi"/>
                <w:sz w:val="22"/>
                <w:szCs w:val="22"/>
                <w:vertAlign w:val="superscript"/>
              </w:rPr>
              <w:t xml:space="preserve"> (p. 33)</w:t>
            </w:r>
          </w:p>
        </w:tc>
      </w:tr>
    </w:tbl>
    <w:p w14:paraId="4D9528EC" w14:textId="77777777" w:rsidR="007D733F" w:rsidRPr="001456F1" w:rsidRDefault="00932956" w:rsidP="00F82130">
      <w:pPr>
        <w:spacing w:line="240" w:lineRule="auto"/>
        <w:rPr>
          <w:rFonts w:asciiTheme="minorHAnsi" w:eastAsia="Cambria" w:hAnsiTheme="minorHAnsi" w:cs="Cambria"/>
          <w:b/>
        </w:rPr>
      </w:pPr>
      <w:r w:rsidRPr="000E60D1">
        <w:rPr>
          <w:rFonts w:asciiTheme="minorHAnsi" w:hAnsiTheme="minorHAnsi"/>
        </w:rPr>
        <w:br w:type="page"/>
      </w:r>
      <w:bookmarkStart w:id="78" w:name="_ly7c1y" w:colFirst="0" w:colLast="0"/>
      <w:bookmarkStart w:id="79" w:name="_Appendix_5_4:"/>
      <w:bookmarkEnd w:id="78"/>
      <w:bookmarkEnd w:id="79"/>
      <w:r w:rsidRPr="001456F1">
        <w:rPr>
          <w:rFonts w:asciiTheme="minorHAnsi" w:eastAsia="Cambria" w:hAnsiTheme="minorHAnsi" w:cs="Cambria"/>
          <w:b/>
        </w:rPr>
        <w:t xml:space="preserve">Appendix 4: Equity &amp; Diversity in Science </w:t>
      </w:r>
    </w:p>
    <w:p w14:paraId="6E4FD36D" w14:textId="77777777" w:rsidR="00F82130" w:rsidRPr="000E60D1" w:rsidRDefault="00F82130">
      <w:pPr>
        <w:spacing w:line="240" w:lineRule="auto"/>
        <w:rPr>
          <w:rFonts w:asciiTheme="minorHAnsi" w:eastAsia="Cambria" w:hAnsiTheme="minorHAnsi" w:cs="Cambria"/>
          <w:sz w:val="20"/>
          <w:szCs w:val="20"/>
        </w:rPr>
      </w:pPr>
    </w:p>
    <w:p w14:paraId="076EF9CE" w14:textId="77777777" w:rsidR="007D733F" w:rsidRPr="000E60D1" w:rsidRDefault="00932956">
      <w:pPr>
        <w:spacing w:line="240" w:lineRule="auto"/>
        <w:rPr>
          <w:rFonts w:asciiTheme="minorHAnsi" w:eastAsia="Cambria" w:hAnsiTheme="minorHAnsi" w:cs="Cambria"/>
          <w:sz w:val="20"/>
          <w:szCs w:val="20"/>
        </w:rPr>
      </w:pPr>
      <w:r w:rsidRPr="000E60D1">
        <w:rPr>
          <w:rFonts w:asciiTheme="minorHAnsi" w:eastAsia="Cambria" w:hAnsiTheme="minorHAnsi" w:cs="Cambria"/>
          <w:sz w:val="20"/>
          <w:szCs w:val="20"/>
        </w:rPr>
        <w:t>All students can and should learn complex science. However, achieving equity in science education is an ongoing challenge. Students from underrepresented communities often face "opportunity gaps" in their educational experience. Inclusive approaches to science instruction can reposition youth as meaningful participants in science learning and recognize their science-related assets and those of their communities</w:t>
      </w:r>
      <w:hyperlink w:anchor="_14hx32g">
        <w:r w:rsidRPr="000E60D1">
          <w:rPr>
            <w:rFonts w:asciiTheme="minorHAnsi" w:eastAsia="Cambria" w:hAnsiTheme="minorHAnsi" w:cs="Cambria"/>
            <w:sz w:val="20"/>
            <w:szCs w:val="20"/>
            <w:u w:val="single"/>
            <w:vertAlign w:val="superscript"/>
          </w:rPr>
          <w:t>4</w:t>
        </w:r>
      </w:hyperlink>
      <w:r w:rsidRPr="000E60D1">
        <w:rPr>
          <w:rFonts w:asciiTheme="minorHAnsi" w:eastAsia="Cambria" w:hAnsiTheme="minorHAnsi" w:cs="Cambria"/>
          <w:sz w:val="20"/>
          <w:szCs w:val="20"/>
        </w:rPr>
        <w:t xml:space="preserve">. </w:t>
      </w:r>
    </w:p>
    <w:p w14:paraId="47721B64" w14:textId="77777777" w:rsidR="007D733F" w:rsidRPr="000E60D1" w:rsidRDefault="007D733F">
      <w:pPr>
        <w:spacing w:line="240" w:lineRule="auto"/>
        <w:rPr>
          <w:rFonts w:asciiTheme="minorHAnsi" w:eastAsia="Cambria" w:hAnsiTheme="minorHAnsi" w:cs="Cambria"/>
          <w:sz w:val="20"/>
          <w:szCs w:val="20"/>
        </w:rPr>
      </w:pPr>
    </w:p>
    <w:p w14:paraId="7F91B712" w14:textId="77777777" w:rsidR="007D733F" w:rsidRPr="000E60D1" w:rsidRDefault="00932956">
      <w:pPr>
        <w:spacing w:line="240" w:lineRule="auto"/>
        <w:rPr>
          <w:rFonts w:asciiTheme="minorHAnsi" w:eastAsia="Cambria" w:hAnsiTheme="minorHAnsi" w:cs="Cambria"/>
          <w:sz w:val="20"/>
          <w:szCs w:val="20"/>
        </w:rPr>
      </w:pPr>
      <w:r w:rsidRPr="000E60D1">
        <w:rPr>
          <w:rFonts w:asciiTheme="minorHAnsi" w:eastAsia="Cambria" w:hAnsiTheme="minorHAnsi" w:cs="Cambria"/>
          <w:sz w:val="20"/>
          <w:szCs w:val="20"/>
        </w:rPr>
        <w:t xml:space="preserve">The science and engineering practices have </w:t>
      </w:r>
      <w:r w:rsidR="00B35DED">
        <w:rPr>
          <w:rFonts w:asciiTheme="minorHAnsi" w:eastAsia="Cambria" w:hAnsiTheme="minorHAnsi" w:cs="Cambria"/>
          <w:sz w:val="20"/>
          <w:szCs w:val="20"/>
        </w:rPr>
        <w:t xml:space="preserve">the </w:t>
      </w:r>
      <w:r w:rsidRPr="00B35DED">
        <w:rPr>
          <w:rFonts w:asciiTheme="minorHAnsi" w:eastAsia="Cambria" w:hAnsiTheme="minorHAnsi" w:cs="Cambria"/>
          <w:noProof/>
          <w:sz w:val="20"/>
          <w:szCs w:val="20"/>
        </w:rPr>
        <w:t>potential</w:t>
      </w:r>
      <w:r w:rsidRPr="000E60D1">
        <w:rPr>
          <w:rFonts w:asciiTheme="minorHAnsi" w:eastAsia="Cambria" w:hAnsiTheme="minorHAnsi" w:cs="Cambria"/>
          <w:sz w:val="20"/>
          <w:szCs w:val="20"/>
        </w:rPr>
        <w:t xml:space="preserve"> to be inclusive of students who have traditionally been marginalized in the science classroom and may not see science as being relevant to their lives or future. These practices support sense-making and language use as students engage in a classroom culture of discourse</w:t>
      </w:r>
      <w:hyperlink w:anchor="_14hx32g">
        <w:r w:rsidRPr="000E60D1">
          <w:rPr>
            <w:rFonts w:asciiTheme="minorHAnsi" w:eastAsia="Cambria" w:hAnsiTheme="minorHAnsi" w:cs="Cambria"/>
            <w:sz w:val="20"/>
            <w:szCs w:val="20"/>
            <w:u w:val="single"/>
            <w:vertAlign w:val="superscript"/>
          </w:rPr>
          <w:t>6</w:t>
        </w:r>
      </w:hyperlink>
      <w:r w:rsidRPr="000E60D1">
        <w:rPr>
          <w:rFonts w:asciiTheme="minorHAnsi" w:eastAsia="Cambria" w:hAnsiTheme="minorHAnsi" w:cs="Cambria"/>
          <w:sz w:val="20"/>
          <w:szCs w:val="20"/>
          <w:highlight w:val="white"/>
        </w:rPr>
        <w:t xml:space="preserve">. </w:t>
      </w:r>
      <w:r w:rsidRPr="000E60D1">
        <w:rPr>
          <w:rFonts w:asciiTheme="minorHAnsi" w:eastAsia="Cambria" w:hAnsiTheme="minorHAnsi" w:cs="Cambria"/>
          <w:sz w:val="20"/>
          <w:szCs w:val="20"/>
        </w:rPr>
        <w:t>The science and engineering practices can support bridges between literacy and numeracy needs, which is particularly helpful for non-dominant groups when addressing multiple "opportunity gaps</w:t>
      </w:r>
      <w:r w:rsidR="00B35DED">
        <w:rPr>
          <w:rFonts w:asciiTheme="minorHAnsi" w:eastAsia="Cambria" w:hAnsiTheme="minorHAnsi" w:cs="Cambria"/>
          <w:noProof/>
          <w:sz w:val="20"/>
          <w:szCs w:val="20"/>
        </w:rPr>
        <w:t>."</w:t>
      </w:r>
      <w:r w:rsidRPr="000E60D1">
        <w:rPr>
          <w:rFonts w:asciiTheme="minorHAnsi" w:eastAsia="Cambria" w:hAnsiTheme="minorHAnsi" w:cs="Cambria"/>
          <w:sz w:val="20"/>
          <w:szCs w:val="20"/>
        </w:rPr>
        <w:t xml:space="preserve"> By solving problems through engineering in local contexts (gardening, improving air quality, cleaning water pollution in the community), students gain knowledge of science content, view science as relevant to their lives and future, and engage in science in socially </w:t>
      </w:r>
      <w:r w:rsidRPr="00B777A1">
        <w:rPr>
          <w:rFonts w:asciiTheme="minorHAnsi" w:eastAsia="Cambria" w:hAnsiTheme="minorHAnsi" w:cs="Cambria"/>
          <w:noProof/>
          <w:sz w:val="20"/>
          <w:szCs w:val="20"/>
        </w:rPr>
        <w:t>relevant</w:t>
      </w:r>
      <w:r w:rsidRPr="000E60D1">
        <w:rPr>
          <w:rFonts w:asciiTheme="minorHAnsi" w:eastAsia="Cambria" w:hAnsiTheme="minorHAnsi" w:cs="Cambria"/>
          <w:sz w:val="20"/>
          <w:szCs w:val="20"/>
        </w:rPr>
        <w:t xml:space="preserve"> and transformative ways</w:t>
      </w:r>
      <w:hyperlink w:anchor="_14hx32g">
        <w:r w:rsidRPr="000E60D1">
          <w:rPr>
            <w:rFonts w:asciiTheme="minorHAnsi" w:eastAsia="Cambria" w:hAnsiTheme="minorHAnsi" w:cs="Cambria"/>
            <w:sz w:val="20"/>
            <w:szCs w:val="20"/>
            <w:u w:val="single"/>
            <w:vertAlign w:val="superscript"/>
          </w:rPr>
          <w:t>7</w:t>
        </w:r>
      </w:hyperlink>
      <w:r w:rsidRPr="000E60D1">
        <w:rPr>
          <w:rFonts w:asciiTheme="minorHAnsi" w:eastAsia="Cambria" w:hAnsiTheme="minorHAnsi" w:cs="Cambria"/>
          <w:sz w:val="20"/>
          <w:szCs w:val="20"/>
        </w:rPr>
        <w:t>. Science teachers need to acquire effective strategies to include all students regardless of age, racial, ethnic, cultural, linguistic, socioeconomic, and gender backgrounds</w:t>
      </w:r>
      <w:r w:rsidRPr="000E60D1">
        <w:rPr>
          <w:rFonts w:asciiTheme="minorHAnsi" w:eastAsia="Cambria" w:hAnsiTheme="minorHAnsi" w:cs="Cambria"/>
          <w:sz w:val="20"/>
          <w:szCs w:val="20"/>
          <w:u w:val="single"/>
          <w:vertAlign w:val="superscript"/>
        </w:rPr>
        <w:t>3</w:t>
      </w:r>
      <w:r w:rsidRPr="000E60D1">
        <w:rPr>
          <w:rFonts w:asciiTheme="minorHAnsi" w:eastAsia="Cambria" w:hAnsiTheme="minorHAnsi" w:cs="Cambria"/>
          <w:sz w:val="20"/>
          <w:szCs w:val="20"/>
        </w:rPr>
        <w:t>.</w:t>
      </w:r>
    </w:p>
    <w:p w14:paraId="14293563" w14:textId="77777777" w:rsidR="007D733F" w:rsidRPr="000E60D1" w:rsidRDefault="007D733F">
      <w:pPr>
        <w:spacing w:line="240" w:lineRule="auto"/>
        <w:rPr>
          <w:rFonts w:asciiTheme="minorHAnsi" w:eastAsia="Cambria" w:hAnsiTheme="minorHAnsi" w:cs="Cambria"/>
          <w:sz w:val="20"/>
          <w:szCs w:val="20"/>
        </w:rPr>
      </w:pPr>
    </w:p>
    <w:p w14:paraId="0BF1D695" w14:textId="77777777" w:rsidR="007D733F" w:rsidRPr="000E60D1" w:rsidRDefault="00932956">
      <w:pPr>
        <w:spacing w:line="240" w:lineRule="auto"/>
        <w:rPr>
          <w:rFonts w:asciiTheme="minorHAnsi" w:eastAsia="Cambria" w:hAnsiTheme="minorHAnsi" w:cs="Cambria"/>
          <w:sz w:val="20"/>
          <w:szCs w:val="20"/>
        </w:rPr>
      </w:pPr>
      <w:r w:rsidRPr="000E60D1">
        <w:rPr>
          <w:rFonts w:asciiTheme="minorHAnsi" w:eastAsia="Cambria" w:hAnsiTheme="minorHAnsi" w:cs="Cambria"/>
          <w:sz w:val="20"/>
          <w:szCs w:val="20"/>
        </w:rPr>
        <w:t>Effective teaching strategies</w:t>
      </w:r>
      <w:r w:rsidRPr="000E60D1">
        <w:rPr>
          <w:rFonts w:asciiTheme="minorHAnsi" w:eastAsia="Cambria" w:hAnsiTheme="minorHAnsi" w:cs="Cambria"/>
          <w:sz w:val="20"/>
          <w:szCs w:val="20"/>
          <w:u w:val="single"/>
          <w:vertAlign w:val="superscript"/>
        </w:rPr>
        <w:t>3</w:t>
      </w:r>
      <w:r w:rsidRPr="000E60D1">
        <w:rPr>
          <w:rFonts w:asciiTheme="minorHAnsi" w:eastAsia="Cambria" w:hAnsiTheme="minorHAnsi" w:cs="Cambria"/>
          <w:sz w:val="20"/>
          <w:szCs w:val="20"/>
        </w:rPr>
        <w:t xml:space="preserve"> for attending to equity and diversity for </w:t>
      </w:r>
    </w:p>
    <w:p w14:paraId="57C1CDC5" w14:textId="77777777" w:rsidR="007D733F" w:rsidRPr="000E60D1" w:rsidRDefault="00932956">
      <w:pPr>
        <w:numPr>
          <w:ilvl w:val="0"/>
          <w:numId w:val="13"/>
        </w:numPr>
        <w:spacing w:line="240" w:lineRule="auto"/>
        <w:rPr>
          <w:rFonts w:asciiTheme="minorHAnsi" w:hAnsiTheme="minorHAnsi"/>
          <w:sz w:val="20"/>
          <w:szCs w:val="20"/>
        </w:rPr>
      </w:pPr>
      <w:r w:rsidRPr="000E60D1">
        <w:rPr>
          <w:rFonts w:asciiTheme="minorHAnsi" w:eastAsia="Cambria" w:hAnsiTheme="minorHAnsi" w:cs="Cambria"/>
          <w:b/>
          <w:sz w:val="20"/>
          <w:szCs w:val="20"/>
        </w:rPr>
        <w:t>Economically disadvantaged students</w:t>
      </w:r>
      <w:r w:rsidRPr="000E60D1">
        <w:rPr>
          <w:rFonts w:asciiTheme="minorHAnsi" w:eastAsia="Cambria" w:hAnsiTheme="minorHAnsi" w:cs="Cambria"/>
          <w:sz w:val="20"/>
          <w:szCs w:val="20"/>
        </w:rPr>
        <w:t xml:space="preserve"> include (1) connecting science education to students’ sense of “place” as physical, historical, and sociocultural dimensions in their community; (2) applying students’ “funds of knowledge” and cultural practices; and (3) using problem-based and project-based science learning centered on authentic questions and activities that matter to students.</w:t>
      </w:r>
    </w:p>
    <w:p w14:paraId="40FFEEE2" w14:textId="77777777" w:rsidR="007D733F" w:rsidRPr="000E60D1" w:rsidRDefault="00932956">
      <w:pPr>
        <w:numPr>
          <w:ilvl w:val="0"/>
          <w:numId w:val="13"/>
        </w:numPr>
        <w:spacing w:line="240" w:lineRule="auto"/>
        <w:rPr>
          <w:rFonts w:asciiTheme="minorHAnsi" w:hAnsiTheme="minorHAnsi"/>
          <w:sz w:val="20"/>
          <w:szCs w:val="20"/>
        </w:rPr>
      </w:pPr>
      <w:r w:rsidRPr="000E60D1">
        <w:rPr>
          <w:rFonts w:asciiTheme="minorHAnsi" w:eastAsia="Cambria" w:hAnsiTheme="minorHAnsi" w:cs="Cambria"/>
          <w:b/>
          <w:sz w:val="20"/>
          <w:szCs w:val="20"/>
        </w:rPr>
        <w:t>Underrepresented racial and ethnic groups</w:t>
      </w:r>
      <w:r w:rsidRPr="000E60D1">
        <w:rPr>
          <w:rFonts w:asciiTheme="minorHAnsi" w:eastAsia="Cambria" w:hAnsiTheme="minorHAnsi" w:cs="Cambria"/>
          <w:sz w:val="20"/>
          <w:szCs w:val="20"/>
        </w:rPr>
        <w:t xml:space="preserve"> include (1) culturally relevant pedagogy, (2) community involvement and social activism, (3) multiple </w:t>
      </w:r>
      <w:r w:rsidRPr="00B35DED">
        <w:rPr>
          <w:rFonts w:asciiTheme="minorHAnsi" w:eastAsia="Cambria" w:hAnsiTheme="minorHAnsi" w:cs="Cambria"/>
          <w:noProof/>
          <w:sz w:val="20"/>
          <w:szCs w:val="20"/>
        </w:rPr>
        <w:t>representation</w:t>
      </w:r>
      <w:r w:rsidR="00B35DED">
        <w:rPr>
          <w:rFonts w:asciiTheme="minorHAnsi" w:eastAsia="Cambria" w:hAnsiTheme="minorHAnsi" w:cs="Cambria"/>
          <w:noProof/>
          <w:sz w:val="20"/>
          <w:szCs w:val="20"/>
        </w:rPr>
        <w:t>s</w:t>
      </w:r>
      <w:r w:rsidRPr="000E60D1">
        <w:rPr>
          <w:rFonts w:asciiTheme="minorHAnsi" w:eastAsia="Cambria" w:hAnsiTheme="minorHAnsi" w:cs="Cambria"/>
          <w:sz w:val="20"/>
          <w:szCs w:val="20"/>
        </w:rPr>
        <w:t xml:space="preserve"> and multimodal experiences, and (4) school support systems including role models and mentors of similar racial or ethnic backgrounds.</w:t>
      </w:r>
    </w:p>
    <w:p w14:paraId="357C38A8" w14:textId="77777777" w:rsidR="007D733F" w:rsidRPr="000E60D1" w:rsidRDefault="00932956">
      <w:pPr>
        <w:numPr>
          <w:ilvl w:val="0"/>
          <w:numId w:val="13"/>
        </w:numPr>
        <w:spacing w:line="240" w:lineRule="auto"/>
        <w:rPr>
          <w:rFonts w:asciiTheme="minorHAnsi" w:hAnsiTheme="minorHAnsi"/>
          <w:sz w:val="20"/>
          <w:szCs w:val="20"/>
        </w:rPr>
      </w:pPr>
      <w:r w:rsidRPr="000E60D1">
        <w:rPr>
          <w:rFonts w:asciiTheme="minorHAnsi" w:eastAsia="Cambria" w:hAnsiTheme="minorHAnsi" w:cs="Cambria"/>
          <w:b/>
          <w:sz w:val="20"/>
          <w:szCs w:val="20"/>
        </w:rPr>
        <w:t>Indigenous students</w:t>
      </w:r>
      <w:r w:rsidRPr="000E60D1">
        <w:rPr>
          <w:rFonts w:asciiTheme="minorHAnsi" w:eastAsia="Cambria" w:hAnsiTheme="minorHAnsi" w:cs="Cambria"/>
          <w:sz w:val="20"/>
          <w:szCs w:val="20"/>
        </w:rPr>
        <w:t xml:space="preserve"> include (1) learning and knowing that </w:t>
      </w:r>
      <w:r w:rsidRPr="00B35DED">
        <w:rPr>
          <w:rFonts w:asciiTheme="minorHAnsi" w:eastAsia="Cambria" w:hAnsiTheme="minorHAnsi" w:cs="Cambria"/>
          <w:noProof/>
          <w:sz w:val="20"/>
          <w:szCs w:val="20"/>
        </w:rPr>
        <w:t>is land</w:t>
      </w:r>
      <w:r w:rsidRPr="000E60D1">
        <w:rPr>
          <w:rFonts w:asciiTheme="minorHAnsi" w:eastAsia="Cambria" w:hAnsiTheme="minorHAnsi" w:cs="Cambria"/>
          <w:sz w:val="20"/>
          <w:szCs w:val="20"/>
        </w:rPr>
        <w:t xml:space="preserve">- and place-based, (2) centers (not erases or undermines) their ways of </w:t>
      </w:r>
      <w:r w:rsidRPr="00B777A1">
        <w:rPr>
          <w:rFonts w:asciiTheme="minorHAnsi" w:eastAsia="Cambria" w:hAnsiTheme="minorHAnsi" w:cs="Cambria"/>
          <w:noProof/>
          <w:sz w:val="20"/>
          <w:szCs w:val="20"/>
        </w:rPr>
        <w:t>knowing</w:t>
      </w:r>
      <w:r w:rsidRPr="000E60D1">
        <w:rPr>
          <w:rFonts w:asciiTheme="minorHAnsi" w:eastAsia="Cambria" w:hAnsiTheme="minorHAnsi" w:cs="Cambria"/>
          <w:sz w:val="20"/>
          <w:szCs w:val="20"/>
        </w:rPr>
        <w:t>, and (3) builds connections between Indigenous and western Science Technology Engineering and Mathematics (STEM), and (4) home culture connections</w:t>
      </w:r>
      <w:r w:rsidRPr="000E60D1">
        <w:rPr>
          <w:rFonts w:asciiTheme="minorHAnsi" w:eastAsia="Cambria" w:hAnsiTheme="minorHAnsi" w:cs="Cambria"/>
          <w:sz w:val="20"/>
          <w:szCs w:val="20"/>
          <w:u w:val="single"/>
          <w:vertAlign w:val="superscript"/>
        </w:rPr>
        <w:t>8</w:t>
      </w:r>
      <w:r w:rsidRPr="000E60D1">
        <w:rPr>
          <w:rFonts w:asciiTheme="minorHAnsi" w:eastAsia="Cambria" w:hAnsiTheme="minorHAnsi" w:cs="Cambria"/>
          <w:sz w:val="20"/>
          <w:szCs w:val="20"/>
        </w:rPr>
        <w:t>.</w:t>
      </w:r>
    </w:p>
    <w:p w14:paraId="799655BA" w14:textId="77777777" w:rsidR="007D733F" w:rsidRPr="000E60D1" w:rsidRDefault="00932956">
      <w:pPr>
        <w:numPr>
          <w:ilvl w:val="0"/>
          <w:numId w:val="13"/>
        </w:numPr>
        <w:spacing w:line="240" w:lineRule="auto"/>
        <w:rPr>
          <w:rFonts w:asciiTheme="minorHAnsi" w:hAnsiTheme="minorHAnsi"/>
          <w:sz w:val="20"/>
          <w:szCs w:val="20"/>
        </w:rPr>
      </w:pPr>
      <w:r w:rsidRPr="000E60D1">
        <w:rPr>
          <w:rFonts w:asciiTheme="minorHAnsi" w:eastAsia="Cambria" w:hAnsiTheme="minorHAnsi" w:cs="Cambria"/>
          <w:b/>
          <w:sz w:val="20"/>
          <w:szCs w:val="20"/>
        </w:rPr>
        <w:t xml:space="preserve">Students with disabilities </w:t>
      </w:r>
      <w:r w:rsidRPr="000E60D1">
        <w:rPr>
          <w:rFonts w:asciiTheme="minorHAnsi" w:eastAsia="Cambria" w:hAnsiTheme="minorHAnsi" w:cs="Cambria"/>
          <w:sz w:val="20"/>
          <w:szCs w:val="20"/>
        </w:rPr>
        <w:t xml:space="preserve">include (1) multiple means of representation, (2) </w:t>
      </w:r>
      <w:r w:rsidRPr="00B777A1">
        <w:rPr>
          <w:rFonts w:asciiTheme="minorHAnsi" w:eastAsia="Cambria" w:hAnsiTheme="minorHAnsi" w:cs="Cambria"/>
          <w:noProof/>
          <w:sz w:val="20"/>
          <w:szCs w:val="20"/>
        </w:rPr>
        <w:t>multiple</w:t>
      </w:r>
      <w:r w:rsidRPr="000E60D1">
        <w:rPr>
          <w:rFonts w:asciiTheme="minorHAnsi" w:eastAsia="Cambria" w:hAnsiTheme="minorHAnsi" w:cs="Cambria"/>
          <w:sz w:val="20"/>
          <w:szCs w:val="20"/>
        </w:rPr>
        <w:t xml:space="preserve"> </w:t>
      </w:r>
      <w:r w:rsidRPr="00B777A1">
        <w:rPr>
          <w:rFonts w:asciiTheme="minorHAnsi" w:eastAsia="Cambria" w:hAnsiTheme="minorHAnsi" w:cs="Cambria"/>
          <w:noProof/>
          <w:sz w:val="20"/>
          <w:szCs w:val="20"/>
        </w:rPr>
        <w:t>means</w:t>
      </w:r>
      <w:r w:rsidRPr="000E60D1">
        <w:rPr>
          <w:rFonts w:asciiTheme="minorHAnsi" w:eastAsia="Cambria" w:hAnsiTheme="minorHAnsi" w:cs="Cambria"/>
          <w:sz w:val="20"/>
          <w:szCs w:val="20"/>
        </w:rPr>
        <w:t xml:space="preserve"> of action and expression, (3) </w:t>
      </w:r>
      <w:r w:rsidRPr="00B777A1">
        <w:rPr>
          <w:rFonts w:asciiTheme="minorHAnsi" w:eastAsia="Cambria" w:hAnsiTheme="minorHAnsi" w:cs="Cambria"/>
          <w:noProof/>
          <w:sz w:val="20"/>
          <w:szCs w:val="20"/>
        </w:rPr>
        <w:t>multiple</w:t>
      </w:r>
      <w:r w:rsidRPr="000E60D1">
        <w:rPr>
          <w:rFonts w:asciiTheme="minorHAnsi" w:eastAsia="Cambria" w:hAnsiTheme="minorHAnsi" w:cs="Cambria"/>
          <w:sz w:val="20"/>
          <w:szCs w:val="20"/>
        </w:rPr>
        <w:t xml:space="preserve"> means of engagement, (4) concrete experiences with realia, and (5) scaffolds in problem-based and project-based learning.</w:t>
      </w:r>
    </w:p>
    <w:p w14:paraId="1763B277" w14:textId="77777777" w:rsidR="007D733F" w:rsidRPr="000E60D1" w:rsidRDefault="00932956">
      <w:pPr>
        <w:numPr>
          <w:ilvl w:val="0"/>
          <w:numId w:val="13"/>
        </w:numPr>
        <w:spacing w:line="240" w:lineRule="auto"/>
        <w:rPr>
          <w:rFonts w:asciiTheme="minorHAnsi" w:hAnsiTheme="minorHAnsi"/>
          <w:b/>
          <w:sz w:val="20"/>
          <w:szCs w:val="20"/>
        </w:rPr>
      </w:pPr>
      <w:r w:rsidRPr="000E60D1">
        <w:rPr>
          <w:rFonts w:asciiTheme="minorHAnsi" w:eastAsia="Cambria" w:hAnsiTheme="minorHAnsi" w:cs="Cambria"/>
          <w:b/>
          <w:sz w:val="20"/>
          <w:szCs w:val="20"/>
        </w:rPr>
        <w:t>English language learners</w:t>
      </w:r>
      <w:r w:rsidRPr="000E60D1">
        <w:rPr>
          <w:rFonts w:asciiTheme="minorHAnsi" w:eastAsia="Cambria" w:hAnsiTheme="minorHAnsi" w:cs="Cambria"/>
          <w:sz w:val="20"/>
          <w:szCs w:val="20"/>
        </w:rPr>
        <w:t xml:space="preserve"> include (1) literacy strategies for all students, (2) language support strategies with English language learners, (3) discourse strategies with English language learners, (4) home language support, (5) home culture connections, (6) concrete experiences with realia, and (7) scaffolds in problem-based and project-based learning.</w:t>
      </w:r>
    </w:p>
    <w:p w14:paraId="66C2364D" w14:textId="77777777" w:rsidR="007D733F" w:rsidRPr="000E60D1" w:rsidRDefault="00932956">
      <w:pPr>
        <w:numPr>
          <w:ilvl w:val="0"/>
          <w:numId w:val="13"/>
        </w:numPr>
        <w:spacing w:line="240" w:lineRule="auto"/>
        <w:rPr>
          <w:rFonts w:asciiTheme="minorHAnsi" w:hAnsiTheme="minorHAnsi"/>
          <w:sz w:val="20"/>
          <w:szCs w:val="20"/>
        </w:rPr>
      </w:pPr>
      <w:r w:rsidRPr="000E60D1">
        <w:rPr>
          <w:rFonts w:asciiTheme="minorHAnsi" w:eastAsia="Cambria" w:hAnsiTheme="minorHAnsi" w:cs="Cambria"/>
          <w:b/>
          <w:sz w:val="20"/>
          <w:szCs w:val="20"/>
        </w:rPr>
        <w:t>Alternative education setting for dropout prevention</w:t>
      </w:r>
      <w:r w:rsidRPr="000E60D1">
        <w:rPr>
          <w:rFonts w:asciiTheme="minorHAnsi" w:eastAsia="Cambria" w:hAnsiTheme="minorHAnsi" w:cs="Cambria"/>
          <w:sz w:val="20"/>
          <w:szCs w:val="20"/>
        </w:rPr>
        <w:t xml:space="preserve"> include (1) structured after-school opportunities, (2) family outreach, (3) life skills training, (4) safe learning environment, and (5) individualized academic support. </w:t>
      </w:r>
    </w:p>
    <w:p w14:paraId="43AA1538" w14:textId="77777777" w:rsidR="007D733F" w:rsidRPr="000E60D1" w:rsidRDefault="00932956">
      <w:pPr>
        <w:numPr>
          <w:ilvl w:val="0"/>
          <w:numId w:val="13"/>
        </w:numPr>
        <w:spacing w:line="240" w:lineRule="auto"/>
        <w:rPr>
          <w:rFonts w:asciiTheme="minorHAnsi" w:hAnsiTheme="minorHAnsi"/>
          <w:sz w:val="20"/>
          <w:szCs w:val="20"/>
        </w:rPr>
      </w:pPr>
      <w:r w:rsidRPr="000E60D1">
        <w:rPr>
          <w:rFonts w:asciiTheme="minorHAnsi" w:eastAsia="Cambria" w:hAnsiTheme="minorHAnsi" w:cs="Cambria"/>
          <w:b/>
          <w:sz w:val="20"/>
          <w:szCs w:val="20"/>
        </w:rPr>
        <w:t>Girls’ achievement, confidence, and affinity with science</w:t>
      </w:r>
      <w:r w:rsidRPr="000E60D1">
        <w:rPr>
          <w:rFonts w:asciiTheme="minorHAnsi" w:eastAsia="Cambria" w:hAnsiTheme="minorHAnsi" w:cs="Cambria"/>
          <w:sz w:val="20"/>
          <w:szCs w:val="20"/>
        </w:rPr>
        <w:t xml:space="preserve"> include (1) instructional strategies, (2) curricular decisions, and (3) classroom and school structure.</w:t>
      </w:r>
    </w:p>
    <w:p w14:paraId="6EFCD8BD" w14:textId="77777777" w:rsidR="007D733F" w:rsidRPr="000E60D1" w:rsidRDefault="00932956">
      <w:pPr>
        <w:numPr>
          <w:ilvl w:val="0"/>
          <w:numId w:val="13"/>
        </w:numPr>
        <w:spacing w:line="240" w:lineRule="auto"/>
        <w:rPr>
          <w:rFonts w:asciiTheme="minorHAnsi" w:hAnsiTheme="minorHAnsi"/>
          <w:sz w:val="20"/>
          <w:szCs w:val="20"/>
        </w:rPr>
      </w:pPr>
      <w:r w:rsidRPr="000E60D1">
        <w:rPr>
          <w:rFonts w:asciiTheme="minorHAnsi" w:eastAsia="Cambria" w:hAnsiTheme="minorHAnsi" w:cs="Cambria"/>
          <w:b/>
          <w:sz w:val="20"/>
          <w:szCs w:val="20"/>
        </w:rPr>
        <w:t>Gifted and talented students</w:t>
      </w:r>
      <w:r w:rsidRPr="000E60D1">
        <w:rPr>
          <w:rFonts w:asciiTheme="minorHAnsi" w:eastAsia="Cambria" w:hAnsiTheme="minorHAnsi" w:cs="Cambria"/>
          <w:sz w:val="20"/>
          <w:szCs w:val="20"/>
        </w:rPr>
        <w:t xml:space="preserve"> include (1) different levels of challenge (including differentiation of content), (2) opportunities for </w:t>
      </w:r>
      <w:r w:rsidRPr="00B35DED">
        <w:rPr>
          <w:rFonts w:asciiTheme="minorHAnsi" w:eastAsia="Cambria" w:hAnsiTheme="minorHAnsi" w:cs="Cambria"/>
          <w:noProof/>
          <w:sz w:val="20"/>
          <w:szCs w:val="20"/>
        </w:rPr>
        <w:t>self-direction,</w:t>
      </w:r>
      <w:r w:rsidRPr="000E60D1">
        <w:rPr>
          <w:rFonts w:asciiTheme="minorHAnsi" w:eastAsia="Cambria" w:hAnsiTheme="minorHAnsi" w:cs="Cambria"/>
          <w:sz w:val="20"/>
          <w:szCs w:val="20"/>
        </w:rPr>
        <w:t xml:space="preserve"> and (3) strategic grouping.</w:t>
      </w:r>
    </w:p>
    <w:p w14:paraId="7513AADD" w14:textId="77777777" w:rsidR="007D733F" w:rsidRPr="0041120F" w:rsidRDefault="00932956" w:rsidP="0041120F">
      <w:pPr>
        <w:spacing w:after="200"/>
        <w:rPr>
          <w:rFonts w:asciiTheme="minorHAnsi" w:eastAsia="Cambria" w:hAnsiTheme="minorHAnsi" w:cs="Cambria"/>
          <w:sz w:val="20"/>
          <w:szCs w:val="20"/>
        </w:rPr>
      </w:pPr>
      <w:bookmarkStart w:id="80" w:name="_35xuupr" w:colFirst="0" w:colLast="0"/>
      <w:bookmarkEnd w:id="80"/>
      <w:r w:rsidRPr="000E60D1">
        <w:rPr>
          <w:rFonts w:asciiTheme="minorHAnsi" w:hAnsiTheme="minorHAnsi"/>
        </w:rPr>
        <w:br w:type="page"/>
      </w:r>
    </w:p>
    <w:p w14:paraId="0E8EE92F" w14:textId="77777777" w:rsidR="007D733F" w:rsidRPr="000E60D1" w:rsidRDefault="00932956">
      <w:pPr>
        <w:pStyle w:val="Heading2"/>
        <w:rPr>
          <w:rFonts w:asciiTheme="minorHAnsi" w:eastAsia="Cambria" w:hAnsiTheme="minorHAnsi" w:cs="Cambria"/>
          <w:color w:val="auto"/>
        </w:rPr>
      </w:pPr>
      <w:bookmarkStart w:id="81" w:name="_1l354xk" w:colFirst="0" w:colLast="0"/>
      <w:bookmarkStart w:id="82" w:name="_Appendix_4_5:"/>
      <w:bookmarkEnd w:id="81"/>
      <w:bookmarkEnd w:id="82"/>
      <w:r w:rsidRPr="000E60D1">
        <w:rPr>
          <w:rFonts w:asciiTheme="minorHAnsi" w:eastAsia="Cambria" w:hAnsiTheme="minorHAnsi" w:cs="Cambria"/>
          <w:color w:val="auto"/>
        </w:rPr>
        <w:t xml:space="preserve">Appendix 5: Interdisciplinary Connections </w:t>
      </w:r>
    </w:p>
    <w:p w14:paraId="1B945E28" w14:textId="77777777" w:rsidR="007D733F" w:rsidRPr="000E60D1" w:rsidRDefault="00932956">
      <w:pPr>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rPr>
        <w:t>The crosscutting concepts along with the science and engineering practices provide opportunities for developing strong interdisciplinary connections across all content areas. Understanding core ideas in science can</w:t>
      </w:r>
      <w:r w:rsidR="00F82130" w:rsidRPr="000E60D1">
        <w:rPr>
          <w:rFonts w:asciiTheme="minorHAnsi" w:eastAsia="Cambria" w:hAnsiTheme="minorHAnsi" w:cs="Cambria"/>
          <w:sz w:val="22"/>
          <w:szCs w:val="22"/>
        </w:rPr>
        <w:t xml:space="preserve"> </w:t>
      </w:r>
      <w:r w:rsidRPr="000E60D1">
        <w:rPr>
          <w:rFonts w:asciiTheme="minorHAnsi" w:eastAsia="Cambria" w:hAnsiTheme="minorHAnsi" w:cs="Cambria"/>
          <w:sz w:val="22"/>
          <w:szCs w:val="22"/>
        </w:rPr>
        <w:t xml:space="preserve">provide a context for helping students master </w:t>
      </w:r>
      <w:r w:rsidRPr="00B777A1">
        <w:rPr>
          <w:rFonts w:asciiTheme="minorHAnsi" w:eastAsia="Cambria" w:hAnsiTheme="minorHAnsi" w:cs="Cambria"/>
          <w:noProof/>
          <w:sz w:val="22"/>
          <w:szCs w:val="22"/>
        </w:rPr>
        <w:t>key</w:t>
      </w:r>
      <w:r w:rsidRPr="000E60D1">
        <w:rPr>
          <w:rFonts w:asciiTheme="minorHAnsi" w:eastAsia="Cambria" w:hAnsiTheme="minorHAnsi" w:cs="Cambria"/>
          <w:sz w:val="22"/>
          <w:szCs w:val="22"/>
        </w:rPr>
        <w:t xml:space="preserve"> competencies from other content areas. It can also promote essential career readiness skills, including communication, creativity, collaboration, and critical thinking. </w:t>
      </w:r>
      <w:r w:rsidRPr="00B35DED">
        <w:rPr>
          <w:rFonts w:asciiTheme="minorHAnsi" w:eastAsia="Cambria" w:hAnsiTheme="minorHAnsi" w:cs="Cambria"/>
          <w:noProof/>
          <w:sz w:val="22"/>
          <w:szCs w:val="22"/>
        </w:rPr>
        <w:t>This</w:t>
      </w:r>
      <w:r w:rsidRPr="000E60D1">
        <w:rPr>
          <w:rFonts w:asciiTheme="minorHAnsi" w:eastAsia="Cambria" w:hAnsiTheme="minorHAnsi" w:cs="Cambria"/>
          <w:sz w:val="22"/>
          <w:szCs w:val="22"/>
        </w:rPr>
        <w:t xml:space="preserve"> affords all students equitable access to learning and ensures all students </w:t>
      </w:r>
      <w:r w:rsidRPr="00B35DED">
        <w:rPr>
          <w:rFonts w:asciiTheme="minorHAnsi" w:eastAsia="Cambria" w:hAnsiTheme="minorHAnsi" w:cs="Cambria"/>
          <w:noProof/>
          <w:sz w:val="22"/>
          <w:szCs w:val="22"/>
        </w:rPr>
        <w:t>are prepared</w:t>
      </w:r>
      <w:r w:rsidRPr="000E60D1">
        <w:rPr>
          <w:rFonts w:asciiTheme="minorHAnsi" w:eastAsia="Cambria" w:hAnsiTheme="minorHAnsi" w:cs="Cambria"/>
          <w:sz w:val="22"/>
          <w:szCs w:val="22"/>
        </w:rPr>
        <w:t xml:space="preserve"> for college, career, and citizenship. </w:t>
      </w:r>
    </w:p>
    <w:tbl>
      <w:tblPr>
        <w:tblStyle w:val="affff9"/>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7D733F" w:rsidRPr="000E60D1" w14:paraId="0E3B0775" w14:textId="77777777">
        <w:tc>
          <w:tcPr>
            <w:tcW w:w="12950" w:type="dxa"/>
          </w:tcPr>
          <w:p w14:paraId="25ECF335" w14:textId="77777777" w:rsidR="007D733F" w:rsidRPr="000E60D1" w:rsidRDefault="00B65834">
            <w:pPr>
              <w:tabs>
                <w:tab w:val="left" w:pos="5040"/>
              </w:tabs>
              <w:rPr>
                <w:rFonts w:asciiTheme="minorHAnsi" w:hAnsiTheme="minorHAnsi"/>
                <w:b/>
              </w:rPr>
            </w:pPr>
            <w:hyperlink r:id="rId85">
              <w:r w:rsidR="00932956" w:rsidRPr="000E60D1">
                <w:rPr>
                  <w:rFonts w:asciiTheme="minorHAnsi" w:hAnsiTheme="minorHAnsi"/>
                  <w:b/>
                  <w:u w:val="single"/>
                </w:rPr>
                <w:t xml:space="preserve">English Language Arts </w:t>
              </w:r>
            </w:hyperlink>
          </w:p>
        </w:tc>
      </w:tr>
      <w:tr w:rsidR="007D733F" w:rsidRPr="000E60D1" w14:paraId="6B6ABD3E" w14:textId="77777777">
        <w:tc>
          <w:tcPr>
            <w:tcW w:w="12950" w:type="dxa"/>
          </w:tcPr>
          <w:p w14:paraId="0999C6C2" w14:textId="77777777" w:rsidR="007D733F" w:rsidRPr="000E60D1" w:rsidRDefault="00932956">
            <w:pPr>
              <w:tabs>
                <w:tab w:val="left" w:pos="5040"/>
              </w:tabs>
              <w:rPr>
                <w:rFonts w:asciiTheme="minorHAnsi" w:hAnsiTheme="minorHAnsi"/>
              </w:rPr>
            </w:pPr>
            <w:r w:rsidRPr="000E60D1">
              <w:rPr>
                <w:rFonts w:asciiTheme="minorHAnsi" w:hAnsiTheme="minorHAnsi"/>
              </w:rPr>
              <w:t>The science and engineering practices incorporate reasoning skills used in language arts to help students improve mastery and understanding in reading, writing, speaking, and listening. The intersections between science and ELA teach students to analyze data, model concepts, and strategically use tools through productive talk and shared activity. Evidence-based reasoning is the foundation of good scientific practice. Reading, writing, speaking, and listening in science requires an appreciation of the norms and conventions of the discipline of science, including understanding the nature of evidence used, an attention to precision and detail, and the capacity to make and assess intricate arguments, verbally and orally present findings, synthesize complex information, and follow detailed procedures and accounts of events and concepts. To support these disciplinary literacy skills, teachers must foster a classroom culture where students think and reason together, connecting around the core ideas, science and engineering practices, and the crosscutting concepts.</w:t>
            </w:r>
          </w:p>
        </w:tc>
      </w:tr>
    </w:tbl>
    <w:p w14:paraId="78EAD946" w14:textId="77777777" w:rsidR="007D733F" w:rsidRPr="000E60D1" w:rsidRDefault="007D733F">
      <w:pPr>
        <w:tabs>
          <w:tab w:val="left" w:pos="5040"/>
        </w:tabs>
        <w:spacing w:line="240" w:lineRule="auto"/>
        <w:rPr>
          <w:rFonts w:asciiTheme="minorHAnsi" w:eastAsia="Cambria" w:hAnsiTheme="minorHAnsi" w:cs="Cambria"/>
          <w:sz w:val="22"/>
          <w:szCs w:val="22"/>
        </w:rPr>
      </w:pPr>
    </w:p>
    <w:tbl>
      <w:tblPr>
        <w:tblStyle w:val="affffa"/>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7D733F" w:rsidRPr="000E60D1" w14:paraId="26F1F854" w14:textId="77777777">
        <w:tc>
          <w:tcPr>
            <w:tcW w:w="12950" w:type="dxa"/>
          </w:tcPr>
          <w:p w14:paraId="649E460B" w14:textId="77777777" w:rsidR="007D733F" w:rsidRPr="000E60D1" w:rsidRDefault="00B65834">
            <w:pPr>
              <w:tabs>
                <w:tab w:val="left" w:pos="5040"/>
              </w:tabs>
              <w:rPr>
                <w:rFonts w:asciiTheme="minorHAnsi" w:hAnsiTheme="minorHAnsi"/>
                <w:b/>
              </w:rPr>
            </w:pPr>
            <w:hyperlink r:id="rId86">
              <w:r w:rsidR="00932956" w:rsidRPr="000E60D1">
                <w:rPr>
                  <w:rFonts w:asciiTheme="minorHAnsi" w:hAnsiTheme="minorHAnsi"/>
                  <w:b/>
                  <w:u w:val="single"/>
                </w:rPr>
                <w:t xml:space="preserve">Mathematics </w:t>
              </w:r>
            </w:hyperlink>
          </w:p>
        </w:tc>
      </w:tr>
      <w:tr w:rsidR="007D733F" w:rsidRPr="000E60D1" w14:paraId="77D3ED2A" w14:textId="77777777">
        <w:tc>
          <w:tcPr>
            <w:tcW w:w="12950" w:type="dxa"/>
          </w:tcPr>
          <w:p w14:paraId="2BD06A4F" w14:textId="77777777" w:rsidR="007D733F" w:rsidRPr="000E60D1" w:rsidRDefault="00932956">
            <w:pPr>
              <w:rPr>
                <w:rFonts w:asciiTheme="minorHAnsi" w:hAnsiTheme="minorHAnsi"/>
                <w:u w:val="single"/>
              </w:rPr>
            </w:pPr>
            <w:r w:rsidRPr="000E60D1">
              <w:rPr>
                <w:rFonts w:asciiTheme="minorHAnsi" w:hAnsiTheme="minorHAnsi"/>
              </w:rPr>
              <w:t xml:space="preserve">Science is a quantitative discipline, so it is </w:t>
            </w:r>
            <w:r w:rsidRPr="00636726">
              <w:rPr>
                <w:rFonts w:asciiTheme="minorHAnsi" w:hAnsiTheme="minorHAnsi"/>
                <w:noProof/>
              </w:rPr>
              <w:t>important</w:t>
            </w:r>
            <w:r w:rsidRPr="000E60D1">
              <w:rPr>
                <w:rFonts w:asciiTheme="minorHAnsi" w:hAnsiTheme="minorHAnsi"/>
              </w:rPr>
              <w:t xml:space="preserve"> for educators to ensure that students’ science learning coheres well with their understanding of mathematics.</w:t>
            </w:r>
            <w:r w:rsidRPr="000E60D1">
              <w:rPr>
                <w:rFonts w:asciiTheme="minorHAnsi" w:hAnsiTheme="minorHAnsi"/>
                <w:vertAlign w:val="superscript"/>
              </w:rPr>
              <w:t>5</w:t>
            </w:r>
            <w:r w:rsidRPr="000E60D1">
              <w:rPr>
                <w:rFonts w:asciiTheme="minorHAnsi" w:hAnsiTheme="minorHAnsi"/>
              </w:rPr>
              <w:t xml:space="preserve"> Mathematics is fundamental to aspects of modeling and evidence-based conclusions. It is essential for expressing relationships in</w:t>
            </w:r>
            <w:r w:rsidR="00F82130" w:rsidRPr="000E60D1">
              <w:rPr>
                <w:rFonts w:asciiTheme="minorHAnsi" w:hAnsiTheme="minorHAnsi"/>
              </w:rPr>
              <w:t xml:space="preserve"> </w:t>
            </w:r>
            <w:r w:rsidRPr="000E60D1">
              <w:rPr>
                <w:rFonts w:asciiTheme="minorHAnsi" w:hAnsiTheme="minorHAnsi"/>
              </w:rPr>
              <w:t xml:space="preserve">quantitative data. The Standards for Mathematical Practice (MP) naturally link to the science and engineering practices and multiple crosscutting concepts within the Arizona Science Standards. By incorporating the Arizona Mathematics Standards and practices with critical thinking in science instruction, educators provide students with opportunities to develop literacy in mathematics instruction. The goal of using mathematical skills and </w:t>
            </w:r>
            <w:r w:rsidRPr="00636726">
              <w:rPr>
                <w:rFonts w:asciiTheme="minorHAnsi" w:hAnsiTheme="minorHAnsi"/>
                <w:noProof/>
              </w:rPr>
              <w:t>practices</w:t>
            </w:r>
            <w:r w:rsidRPr="000E60D1">
              <w:rPr>
                <w:rFonts w:asciiTheme="minorHAnsi" w:hAnsiTheme="minorHAnsi"/>
              </w:rPr>
              <w:t xml:space="preserve"> in science is to foster a deeper conceptual understanding of science. </w:t>
            </w:r>
          </w:p>
          <w:p w14:paraId="758B3096" w14:textId="77777777" w:rsidR="007D733F" w:rsidRPr="000E60D1" w:rsidRDefault="007D733F">
            <w:pPr>
              <w:rPr>
                <w:rFonts w:asciiTheme="minorHAnsi" w:hAnsiTheme="minorHAnsi"/>
                <w:u w:val="single"/>
              </w:rPr>
            </w:pPr>
          </w:p>
        </w:tc>
      </w:tr>
    </w:tbl>
    <w:p w14:paraId="183E5C12" w14:textId="77777777" w:rsidR="007D733F" w:rsidRPr="000E60D1" w:rsidRDefault="007D733F">
      <w:pPr>
        <w:spacing w:line="240" w:lineRule="auto"/>
        <w:rPr>
          <w:rFonts w:asciiTheme="minorHAnsi" w:eastAsia="Cambria" w:hAnsiTheme="minorHAnsi" w:cs="Cambria"/>
          <w:sz w:val="22"/>
          <w:szCs w:val="22"/>
          <w:u w:val="single"/>
        </w:rPr>
      </w:pPr>
    </w:p>
    <w:tbl>
      <w:tblPr>
        <w:tblStyle w:val="affffe"/>
        <w:tblW w:w="12960" w:type="dxa"/>
        <w:tblInd w:w="-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60"/>
      </w:tblGrid>
      <w:tr w:rsidR="00F82130" w:rsidRPr="000E60D1" w14:paraId="723B17A3" w14:textId="77777777" w:rsidTr="000806B8">
        <w:tc>
          <w:tcPr>
            <w:tcW w:w="12960" w:type="dxa"/>
            <w:shd w:val="clear" w:color="auto" w:fill="auto"/>
            <w:tcMar>
              <w:top w:w="100" w:type="dxa"/>
              <w:left w:w="100" w:type="dxa"/>
              <w:bottom w:w="100" w:type="dxa"/>
              <w:right w:w="100" w:type="dxa"/>
            </w:tcMar>
          </w:tcPr>
          <w:p w14:paraId="2B5EE31A" w14:textId="77777777" w:rsidR="00F82130" w:rsidRPr="000E60D1" w:rsidRDefault="00F82130" w:rsidP="000806B8">
            <w:pPr>
              <w:widowControl w:val="0"/>
              <w:pBdr>
                <w:top w:val="nil"/>
                <w:left w:val="nil"/>
                <w:bottom w:val="nil"/>
                <w:right w:val="nil"/>
                <w:between w:val="nil"/>
              </w:pBdr>
              <w:rPr>
                <w:rFonts w:asciiTheme="minorHAnsi" w:hAnsiTheme="minorHAnsi"/>
                <w:b/>
              </w:rPr>
            </w:pPr>
            <w:r w:rsidRPr="000E60D1">
              <w:rPr>
                <w:rFonts w:asciiTheme="minorHAnsi" w:hAnsiTheme="minorHAnsi"/>
                <w:b/>
              </w:rPr>
              <w:t>Health</w:t>
            </w:r>
          </w:p>
        </w:tc>
      </w:tr>
      <w:tr w:rsidR="000E60D1" w:rsidRPr="000E60D1" w14:paraId="7C5DE3FB" w14:textId="77777777" w:rsidTr="000806B8">
        <w:tc>
          <w:tcPr>
            <w:tcW w:w="12960" w:type="dxa"/>
            <w:shd w:val="clear" w:color="auto" w:fill="auto"/>
            <w:tcMar>
              <w:top w:w="100" w:type="dxa"/>
              <w:left w:w="100" w:type="dxa"/>
              <w:bottom w:w="100" w:type="dxa"/>
              <w:right w:w="100" w:type="dxa"/>
            </w:tcMar>
          </w:tcPr>
          <w:p w14:paraId="6006B516" w14:textId="77777777" w:rsidR="00F82130" w:rsidRPr="000E60D1" w:rsidRDefault="00F82130" w:rsidP="000806B8">
            <w:pPr>
              <w:widowControl w:val="0"/>
              <w:pBdr>
                <w:top w:val="nil"/>
                <w:left w:val="nil"/>
                <w:bottom w:val="nil"/>
                <w:right w:val="nil"/>
                <w:between w:val="nil"/>
              </w:pBdr>
              <w:rPr>
                <w:rFonts w:asciiTheme="minorHAnsi" w:hAnsiTheme="minorHAnsi"/>
              </w:rPr>
            </w:pPr>
            <w:r w:rsidRPr="000E60D1">
              <w:rPr>
                <w:rFonts w:asciiTheme="minorHAnsi" w:hAnsiTheme="minorHAnsi"/>
              </w:rPr>
              <w:t xml:space="preserve">Natural connections between Health and science exist throughout the Standards. The goals of Health being </w:t>
            </w:r>
            <w:r w:rsidRPr="000E60D1">
              <w:rPr>
                <w:rFonts w:asciiTheme="minorHAnsi" w:hAnsiTheme="minorHAnsi"/>
                <w:highlight w:val="white"/>
              </w:rPr>
              <w:t xml:space="preserve">to maintain and improve students’ health, prevent </w:t>
            </w:r>
            <w:r w:rsidRPr="00B35DED">
              <w:rPr>
                <w:rFonts w:asciiTheme="minorHAnsi" w:hAnsiTheme="minorHAnsi"/>
                <w:noProof/>
                <w:highlight w:val="white"/>
              </w:rPr>
              <w:t>disease,</w:t>
            </w:r>
            <w:r w:rsidRPr="000E60D1">
              <w:rPr>
                <w:rFonts w:asciiTheme="minorHAnsi" w:hAnsiTheme="minorHAnsi"/>
                <w:highlight w:val="white"/>
              </w:rPr>
              <w:t xml:space="preserve"> and avoid or reduce health-related risk behaviors which can fit within the context of science standards.</w:t>
            </w:r>
          </w:p>
        </w:tc>
      </w:tr>
    </w:tbl>
    <w:tbl>
      <w:tblPr>
        <w:tblStyle w:val="affffb"/>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7D733F" w:rsidRPr="000E60D1" w14:paraId="52715344" w14:textId="77777777">
        <w:tc>
          <w:tcPr>
            <w:tcW w:w="12950" w:type="dxa"/>
          </w:tcPr>
          <w:p w14:paraId="39000FF7" w14:textId="77777777" w:rsidR="007D733F" w:rsidRPr="000E60D1" w:rsidRDefault="00932956">
            <w:pPr>
              <w:rPr>
                <w:rFonts w:asciiTheme="minorHAnsi" w:hAnsiTheme="minorHAnsi"/>
                <w:b/>
              </w:rPr>
            </w:pPr>
            <w:r w:rsidRPr="000E60D1">
              <w:rPr>
                <w:rFonts w:asciiTheme="minorHAnsi" w:hAnsiTheme="minorHAnsi"/>
                <w:b/>
              </w:rPr>
              <w:t xml:space="preserve">Computer Science </w:t>
            </w:r>
          </w:p>
        </w:tc>
      </w:tr>
      <w:tr w:rsidR="007D733F" w:rsidRPr="000E60D1" w14:paraId="321D7D92" w14:textId="77777777">
        <w:tc>
          <w:tcPr>
            <w:tcW w:w="12950" w:type="dxa"/>
          </w:tcPr>
          <w:p w14:paraId="60943E0E" w14:textId="77777777" w:rsidR="007D733F" w:rsidRPr="000E60D1" w:rsidRDefault="00932956">
            <w:pPr>
              <w:rPr>
                <w:rFonts w:asciiTheme="minorHAnsi" w:hAnsiTheme="minorHAnsi"/>
              </w:rPr>
            </w:pPr>
            <w:r w:rsidRPr="000E60D1">
              <w:rPr>
                <w:rFonts w:asciiTheme="minorHAnsi" w:hAnsiTheme="minorHAnsi"/>
              </w:rPr>
              <w:t xml:space="preserve">Natural connections between science and computer science exist throughout the Standards, especially in the middle level and in high school. As students develop or refine complex models and simulations of natural and designed systems, they can use computer science to develop, test, and use mathematical or computational models to generate data. Students can apply computational thinking and coding to </w:t>
            </w:r>
            <w:r w:rsidRPr="00636726">
              <w:rPr>
                <w:rFonts w:asciiTheme="minorHAnsi" w:hAnsiTheme="minorHAnsi"/>
                <w:noProof/>
              </w:rPr>
              <w:t>develop</w:t>
            </w:r>
            <w:r w:rsidRPr="000E60D1">
              <w:rPr>
                <w:rFonts w:asciiTheme="minorHAnsi" w:hAnsiTheme="minorHAnsi"/>
              </w:rPr>
              <w:t xml:space="preserve"> apps or streamline processes for collecting, analyzing, or interpreting data.</w:t>
            </w:r>
          </w:p>
        </w:tc>
      </w:tr>
    </w:tbl>
    <w:p w14:paraId="306725C1" w14:textId="77777777" w:rsidR="007D733F" w:rsidRPr="000E60D1" w:rsidRDefault="007D733F">
      <w:pPr>
        <w:spacing w:line="240" w:lineRule="auto"/>
        <w:rPr>
          <w:rFonts w:asciiTheme="minorHAnsi" w:eastAsia="Cambria" w:hAnsiTheme="minorHAnsi" w:cs="Cambria"/>
          <w:sz w:val="22"/>
          <w:szCs w:val="22"/>
        </w:rPr>
      </w:pPr>
    </w:p>
    <w:tbl>
      <w:tblPr>
        <w:tblStyle w:val="affffc"/>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7D733F" w:rsidRPr="000E60D1" w14:paraId="6B0C2CCC" w14:textId="77777777">
        <w:tc>
          <w:tcPr>
            <w:tcW w:w="12950" w:type="dxa"/>
          </w:tcPr>
          <w:p w14:paraId="00201D2E" w14:textId="77777777" w:rsidR="007D733F" w:rsidRPr="000E60D1" w:rsidRDefault="00932956">
            <w:pPr>
              <w:rPr>
                <w:rFonts w:asciiTheme="minorHAnsi" w:hAnsiTheme="minorHAnsi"/>
                <w:b/>
              </w:rPr>
            </w:pPr>
            <w:r w:rsidRPr="000E60D1">
              <w:rPr>
                <w:rFonts w:asciiTheme="minorHAnsi" w:hAnsiTheme="minorHAnsi"/>
                <w:b/>
              </w:rPr>
              <w:t xml:space="preserve">Technology </w:t>
            </w:r>
          </w:p>
        </w:tc>
      </w:tr>
      <w:tr w:rsidR="007D733F" w:rsidRPr="000E60D1" w14:paraId="0346B803" w14:textId="77777777">
        <w:trPr>
          <w:trHeight w:val="2960"/>
        </w:trPr>
        <w:tc>
          <w:tcPr>
            <w:tcW w:w="12950" w:type="dxa"/>
          </w:tcPr>
          <w:p w14:paraId="4D1F8C11" w14:textId="77777777" w:rsidR="007D733F" w:rsidRPr="000E60D1" w:rsidRDefault="00932956">
            <w:pPr>
              <w:rPr>
                <w:rFonts w:asciiTheme="minorHAnsi" w:hAnsiTheme="minorHAnsi"/>
              </w:rPr>
            </w:pPr>
            <w:r w:rsidRPr="000E60D1">
              <w:rPr>
                <w:rFonts w:asciiTheme="minorHAnsi" w:hAnsiTheme="minorHAnsi"/>
              </w:rPr>
              <w:t xml:space="preserve">Technology is essential in teaching and learning science; it influences the science that is taught and enhances students’ learning. </w:t>
            </w:r>
            <w:r w:rsidRPr="00B777A1">
              <w:rPr>
                <w:rFonts w:asciiTheme="minorHAnsi" w:hAnsiTheme="minorHAnsi"/>
                <w:noProof/>
              </w:rPr>
              <w:t>Technologies</w:t>
            </w:r>
            <w:r w:rsidRPr="000E60D1">
              <w:rPr>
                <w:rFonts w:asciiTheme="minorHAnsi" w:hAnsiTheme="minorHAnsi"/>
              </w:rPr>
              <w:t xml:space="preserve"> in science run the range from tools for performing experiments or collecting data (thermometers, temperature probes, microscopes, centrifuges) to digital technologies for completing analysis or displaying data (calculators, computers). All of them are essential tools for teaching, learning, and doing science. </w:t>
            </w:r>
            <w:r w:rsidRPr="00B777A1">
              <w:rPr>
                <w:rFonts w:asciiTheme="minorHAnsi" w:hAnsiTheme="minorHAnsi"/>
                <w:noProof/>
              </w:rPr>
              <w:t>Computers</w:t>
            </w:r>
            <w:r w:rsidRPr="000E60D1">
              <w:rPr>
                <w:rFonts w:asciiTheme="minorHAnsi" w:hAnsiTheme="minorHAnsi"/>
              </w:rPr>
              <w:t xml:space="preserve"> and other digital </w:t>
            </w:r>
            <w:r w:rsidRPr="00B777A1">
              <w:rPr>
                <w:rFonts w:asciiTheme="minorHAnsi" w:hAnsiTheme="minorHAnsi"/>
                <w:noProof/>
              </w:rPr>
              <w:t>tools</w:t>
            </w:r>
            <w:r w:rsidRPr="000E60D1">
              <w:rPr>
                <w:rFonts w:asciiTheme="minorHAnsi" w:hAnsiTheme="minorHAnsi"/>
              </w:rPr>
              <w:t xml:space="preserve"> allow students to collect, record, organize, analyze, and communicate data as they engage in science learning. They can support student investigations in every area of science. When technology tools are available, students can focus on decision making, reflection, reasoning, and problem solving. </w:t>
            </w:r>
          </w:p>
          <w:p w14:paraId="4E4D3713" w14:textId="77777777" w:rsidR="007D733F" w:rsidRPr="000E60D1" w:rsidRDefault="00932956">
            <w:pPr>
              <w:rPr>
                <w:rFonts w:asciiTheme="minorHAnsi" w:hAnsiTheme="minorHAnsi"/>
              </w:rPr>
            </w:pPr>
            <w:r w:rsidRPr="000E60D1">
              <w:rPr>
                <w:rFonts w:asciiTheme="minorHAnsi" w:hAnsiTheme="minorHAnsi"/>
              </w:rPr>
              <w:t>Connections to engineering, technology, and applications of science are included at all grade levels and in all domains. These connections highlight the interdependence of science, engineering, and technology that drives the research, innovation, and development cycle where discoveries in science lead to new technologies developed using the engineering design process. Additionally, these connections call attention to the effects of scientific and technological advances on society and the environment.</w:t>
            </w:r>
            <w:r w:rsidRPr="000E60D1">
              <w:rPr>
                <w:rFonts w:asciiTheme="minorHAnsi" w:hAnsiTheme="minorHAnsi"/>
                <w:b/>
              </w:rPr>
              <w:t xml:space="preserve"> </w:t>
            </w:r>
          </w:p>
        </w:tc>
      </w:tr>
    </w:tbl>
    <w:p w14:paraId="4B0DF1FA" w14:textId="77777777" w:rsidR="007D733F" w:rsidRPr="000E60D1" w:rsidRDefault="007D733F">
      <w:pPr>
        <w:spacing w:line="240" w:lineRule="auto"/>
        <w:rPr>
          <w:rFonts w:asciiTheme="minorHAnsi" w:eastAsia="Cambria" w:hAnsiTheme="minorHAnsi" w:cs="Cambria"/>
          <w:b/>
          <w:sz w:val="22"/>
          <w:szCs w:val="22"/>
        </w:rPr>
      </w:pPr>
    </w:p>
    <w:tbl>
      <w:tblPr>
        <w:tblStyle w:val="affffd"/>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950"/>
      </w:tblGrid>
      <w:tr w:rsidR="007D733F" w:rsidRPr="000E60D1" w14:paraId="7DBC1317" w14:textId="77777777">
        <w:tc>
          <w:tcPr>
            <w:tcW w:w="12950" w:type="dxa"/>
          </w:tcPr>
          <w:p w14:paraId="7108E813" w14:textId="77777777" w:rsidR="007D733F" w:rsidRPr="000E60D1" w:rsidRDefault="00B65834">
            <w:pPr>
              <w:rPr>
                <w:rFonts w:asciiTheme="minorHAnsi" w:hAnsiTheme="minorHAnsi"/>
                <w:b/>
              </w:rPr>
            </w:pPr>
            <w:hyperlink r:id="rId87">
              <w:r w:rsidR="00932956" w:rsidRPr="000E60D1">
                <w:rPr>
                  <w:rFonts w:asciiTheme="minorHAnsi" w:hAnsiTheme="minorHAnsi"/>
                  <w:b/>
                  <w:u w:val="single"/>
                </w:rPr>
                <w:t xml:space="preserve">Social Studies </w:t>
              </w:r>
            </w:hyperlink>
          </w:p>
        </w:tc>
      </w:tr>
      <w:tr w:rsidR="007D733F" w:rsidRPr="000E60D1" w14:paraId="1FB12099" w14:textId="77777777">
        <w:tc>
          <w:tcPr>
            <w:tcW w:w="12950" w:type="dxa"/>
          </w:tcPr>
          <w:p w14:paraId="333552AA" w14:textId="77777777" w:rsidR="007D733F" w:rsidRPr="000E60D1" w:rsidRDefault="00932956">
            <w:pPr>
              <w:rPr>
                <w:rFonts w:asciiTheme="minorHAnsi" w:hAnsiTheme="minorHAnsi"/>
              </w:rPr>
            </w:pPr>
            <w:r w:rsidRPr="000E60D1">
              <w:rPr>
                <w:rFonts w:asciiTheme="minorHAnsi" w:hAnsiTheme="minorHAnsi"/>
              </w:rPr>
              <w:t xml:space="preserve">Natural connections between the core ideas for using science and social studies exist throughout the Standards. Students need a foundation in social studies to understand how ethical, social, economic, and political issues of the past and present impact the development and communication of scientific theories, engineering and technological developments, and other applications of science and engineering. Students can use historical, geographic, and economic perspectives to understand that all cultures have ways of understanding phenomena in the natural world and have contributed and continue to </w:t>
            </w:r>
            <w:r w:rsidRPr="00B777A1">
              <w:rPr>
                <w:rFonts w:asciiTheme="minorHAnsi" w:hAnsiTheme="minorHAnsi"/>
                <w:noProof/>
              </w:rPr>
              <w:t>contribute</w:t>
            </w:r>
            <w:r w:rsidRPr="000E60D1">
              <w:rPr>
                <w:rFonts w:asciiTheme="minorHAnsi" w:hAnsiTheme="minorHAnsi"/>
              </w:rPr>
              <w:t xml:space="preserve"> to the fields of science and engineering. Sustainability issues and citizen science provide contemporary contexts for integrating social studies with science. Citizen science is the public involvement in inquiry and discovery of new scientific knowledge. This engagement helps students build science knowledge and skills while improving social behavior, increasing student engagement, and strengthening community partnerships. Citizen science projects enlist K-12 students to collect or analyze data for real-world research studies, which helps students develop </w:t>
            </w:r>
            <w:r w:rsidRPr="00B777A1">
              <w:rPr>
                <w:rFonts w:asciiTheme="minorHAnsi" w:hAnsiTheme="minorHAnsi"/>
                <w:noProof/>
              </w:rPr>
              <w:t>a deep</w:t>
            </w:r>
            <w:r w:rsidR="00B35DED" w:rsidRPr="00B35DED">
              <w:rPr>
                <w:rFonts w:asciiTheme="minorHAnsi" w:hAnsiTheme="minorHAnsi"/>
                <w:noProof/>
              </w:rPr>
              <w:t xml:space="preserve"> knowledge of</w:t>
            </w:r>
            <w:r w:rsidRPr="00B35DED">
              <w:rPr>
                <w:rFonts w:asciiTheme="minorHAnsi" w:hAnsiTheme="minorHAnsi"/>
                <w:noProof/>
              </w:rPr>
              <w:t xml:space="preserve"> geography</w:t>
            </w:r>
            <w:r w:rsidRPr="000E60D1">
              <w:rPr>
                <w:rFonts w:asciiTheme="minorHAnsi" w:hAnsiTheme="minorHAnsi"/>
              </w:rPr>
              <w:t>, economics, and civic issues of specific regions.</w:t>
            </w:r>
          </w:p>
        </w:tc>
      </w:tr>
    </w:tbl>
    <w:p w14:paraId="693C4314" w14:textId="77777777" w:rsidR="005B032D" w:rsidRDefault="005B032D" w:rsidP="0014069A">
      <w:pPr>
        <w:spacing w:after="200"/>
        <w:rPr>
          <w:rFonts w:asciiTheme="minorHAnsi" w:eastAsia="Cambria" w:hAnsiTheme="minorHAnsi" w:cs="Cambria"/>
          <w:b/>
          <w:sz w:val="22"/>
          <w:szCs w:val="22"/>
        </w:rPr>
      </w:pPr>
      <w:bookmarkStart w:id="83" w:name="_452snld" w:colFirst="0" w:colLast="0"/>
      <w:bookmarkStart w:id="84" w:name="_2k82xt6" w:colFirst="0" w:colLast="0"/>
      <w:bookmarkStart w:id="85" w:name="_zdd80z" w:colFirst="0" w:colLast="0"/>
      <w:bookmarkStart w:id="86" w:name="_r2r73f" w:colFirst="0" w:colLast="0"/>
      <w:bookmarkStart w:id="87" w:name="_4a7cimu" w:colFirst="0" w:colLast="0"/>
      <w:bookmarkEnd w:id="83"/>
      <w:bookmarkEnd w:id="84"/>
      <w:bookmarkEnd w:id="85"/>
      <w:bookmarkEnd w:id="86"/>
      <w:bookmarkEnd w:id="87"/>
    </w:p>
    <w:p w14:paraId="47E64AA1" w14:textId="77777777" w:rsidR="0014069A" w:rsidRPr="005B032D" w:rsidRDefault="0014069A" w:rsidP="0014069A">
      <w:pPr>
        <w:spacing w:after="200"/>
        <w:rPr>
          <w:rFonts w:ascii="Cambria" w:eastAsia="Cambria" w:hAnsi="Cambria" w:cs="Cambria"/>
          <w:b/>
        </w:rPr>
      </w:pPr>
      <w:r w:rsidRPr="005B032D">
        <w:rPr>
          <w:rFonts w:ascii="Cambria" w:eastAsia="Cambria" w:hAnsi="Cambria" w:cs="Cambria"/>
          <w:b/>
          <w:sz w:val="22"/>
          <w:szCs w:val="22"/>
        </w:rPr>
        <w:t>Appendix 6: C</w:t>
      </w:r>
      <w:r w:rsidRPr="005B032D">
        <w:rPr>
          <w:rFonts w:ascii="Cambria" w:eastAsia="Cambria" w:hAnsi="Cambria" w:cs="Cambria"/>
          <w:b/>
        </w:rPr>
        <w:t xml:space="preserve">onnections to </w:t>
      </w:r>
      <w:r w:rsidR="000B042D">
        <w:rPr>
          <w:rFonts w:ascii="Cambria" w:eastAsia="Cambria" w:hAnsi="Cambria" w:cs="Cambria"/>
          <w:b/>
        </w:rPr>
        <w:t xml:space="preserve">English Language Arts and Math </w:t>
      </w:r>
    </w:p>
    <w:p w14:paraId="68C9DFB2" w14:textId="77777777" w:rsidR="0014069A" w:rsidRDefault="0014069A" w:rsidP="0014069A">
      <w:pPr>
        <w:pStyle w:val="Heading3"/>
        <w:rPr>
          <w:rFonts w:ascii="Cambria" w:eastAsia="Cambria" w:hAnsi="Cambria" w:cs="Cambria"/>
        </w:rPr>
      </w:pPr>
      <w:bookmarkStart w:id="88" w:name="_3jd0qos" w:colFirst="0" w:colLast="0"/>
      <w:bookmarkStart w:id="89" w:name="_1yib0wl" w:colFirst="0" w:colLast="0"/>
      <w:bookmarkEnd w:id="88"/>
      <w:bookmarkEnd w:id="89"/>
      <w:r>
        <w:rPr>
          <w:rFonts w:ascii="Cambria" w:eastAsia="Cambria" w:hAnsi="Cambria" w:cs="Cambria"/>
        </w:rPr>
        <w:t>Kindergarten - 2nd Grade</w:t>
      </w:r>
    </w:p>
    <w:tbl>
      <w:tblPr>
        <w:tblStyle w:val="afffff"/>
        <w:tblW w:w="1341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75"/>
        <w:gridCol w:w="3870"/>
        <w:gridCol w:w="4380"/>
        <w:gridCol w:w="3585"/>
      </w:tblGrid>
      <w:tr w:rsidR="0014069A" w14:paraId="6D1C618F" w14:textId="77777777" w:rsidTr="00F73539">
        <w:tc>
          <w:tcPr>
            <w:tcW w:w="1575" w:type="dxa"/>
            <w:shd w:val="clear" w:color="auto" w:fill="auto"/>
            <w:tcMar>
              <w:top w:w="100" w:type="dxa"/>
              <w:left w:w="100" w:type="dxa"/>
              <w:bottom w:w="100" w:type="dxa"/>
              <w:right w:w="100" w:type="dxa"/>
            </w:tcMar>
          </w:tcPr>
          <w:p w14:paraId="2397AE5F" w14:textId="77777777" w:rsidR="0014069A" w:rsidRDefault="0014069A" w:rsidP="00F73539">
            <w:pPr>
              <w:widowControl w:val="0"/>
              <w:pBdr>
                <w:top w:val="nil"/>
                <w:left w:val="nil"/>
                <w:bottom w:val="nil"/>
                <w:right w:val="nil"/>
                <w:between w:val="nil"/>
              </w:pBdr>
              <w:rPr>
                <w:b/>
              </w:rPr>
            </w:pPr>
          </w:p>
        </w:tc>
        <w:tc>
          <w:tcPr>
            <w:tcW w:w="3870" w:type="dxa"/>
            <w:shd w:val="clear" w:color="auto" w:fill="auto"/>
            <w:tcMar>
              <w:top w:w="100" w:type="dxa"/>
              <w:left w:w="100" w:type="dxa"/>
              <w:bottom w:w="100" w:type="dxa"/>
              <w:right w:w="100" w:type="dxa"/>
            </w:tcMar>
          </w:tcPr>
          <w:p w14:paraId="0D092BE9" w14:textId="77777777" w:rsidR="0014069A" w:rsidRDefault="0014069A" w:rsidP="00F73539">
            <w:pPr>
              <w:widowControl w:val="0"/>
              <w:rPr>
                <w:b/>
              </w:rPr>
            </w:pPr>
            <w:r>
              <w:rPr>
                <w:b/>
              </w:rPr>
              <w:t>Kindergarten</w:t>
            </w:r>
          </w:p>
        </w:tc>
        <w:tc>
          <w:tcPr>
            <w:tcW w:w="4380" w:type="dxa"/>
            <w:shd w:val="clear" w:color="auto" w:fill="auto"/>
            <w:tcMar>
              <w:top w:w="100" w:type="dxa"/>
              <w:left w:w="100" w:type="dxa"/>
              <w:bottom w:w="100" w:type="dxa"/>
              <w:right w:w="100" w:type="dxa"/>
            </w:tcMar>
          </w:tcPr>
          <w:p w14:paraId="33E6425E" w14:textId="77777777" w:rsidR="0014069A" w:rsidRDefault="0014069A" w:rsidP="00F73539">
            <w:pPr>
              <w:widowControl w:val="0"/>
              <w:pBdr>
                <w:top w:val="nil"/>
                <w:left w:val="nil"/>
                <w:bottom w:val="nil"/>
                <w:right w:val="nil"/>
                <w:between w:val="nil"/>
              </w:pBdr>
              <w:rPr>
                <w:b/>
              </w:rPr>
            </w:pPr>
            <w:r>
              <w:rPr>
                <w:b/>
              </w:rPr>
              <w:t>1st Grade</w:t>
            </w:r>
          </w:p>
        </w:tc>
        <w:tc>
          <w:tcPr>
            <w:tcW w:w="3585" w:type="dxa"/>
            <w:shd w:val="clear" w:color="auto" w:fill="auto"/>
            <w:tcMar>
              <w:top w:w="100" w:type="dxa"/>
              <w:left w:w="100" w:type="dxa"/>
              <w:bottom w:w="100" w:type="dxa"/>
              <w:right w:w="100" w:type="dxa"/>
            </w:tcMar>
          </w:tcPr>
          <w:p w14:paraId="238CD6E2" w14:textId="77777777" w:rsidR="0014069A" w:rsidRDefault="0014069A" w:rsidP="00F73539">
            <w:pPr>
              <w:widowControl w:val="0"/>
              <w:pBdr>
                <w:top w:val="nil"/>
                <w:left w:val="nil"/>
                <w:bottom w:val="nil"/>
                <w:right w:val="nil"/>
                <w:between w:val="nil"/>
              </w:pBdr>
              <w:rPr>
                <w:b/>
              </w:rPr>
            </w:pPr>
            <w:r>
              <w:rPr>
                <w:b/>
              </w:rPr>
              <w:t>2nd Grade</w:t>
            </w:r>
          </w:p>
        </w:tc>
      </w:tr>
      <w:tr w:rsidR="0014069A" w14:paraId="347359F9" w14:textId="77777777" w:rsidTr="00F73539">
        <w:trPr>
          <w:trHeight w:val="440"/>
        </w:trPr>
        <w:tc>
          <w:tcPr>
            <w:tcW w:w="1575" w:type="dxa"/>
            <w:shd w:val="clear" w:color="auto" w:fill="auto"/>
            <w:tcMar>
              <w:top w:w="100" w:type="dxa"/>
              <w:left w:w="100" w:type="dxa"/>
              <w:bottom w:w="100" w:type="dxa"/>
              <w:right w:w="100" w:type="dxa"/>
            </w:tcMar>
          </w:tcPr>
          <w:p w14:paraId="74D79365" w14:textId="77777777" w:rsidR="0014069A" w:rsidRDefault="00B65834" w:rsidP="00F73539">
            <w:pPr>
              <w:rPr>
                <w:b/>
              </w:rPr>
            </w:pPr>
            <w:hyperlink r:id="rId88">
              <w:r w:rsidR="0014069A">
                <w:rPr>
                  <w:u w:val="single"/>
                </w:rPr>
                <w:t xml:space="preserve">Arizona English Language Arts </w:t>
              </w:r>
            </w:hyperlink>
          </w:p>
        </w:tc>
        <w:tc>
          <w:tcPr>
            <w:tcW w:w="11835" w:type="dxa"/>
            <w:gridSpan w:val="3"/>
            <w:shd w:val="clear" w:color="auto" w:fill="auto"/>
            <w:tcMar>
              <w:top w:w="100" w:type="dxa"/>
              <w:left w:w="100" w:type="dxa"/>
              <w:bottom w:w="100" w:type="dxa"/>
              <w:right w:w="100" w:type="dxa"/>
            </w:tcMar>
          </w:tcPr>
          <w:p w14:paraId="0D3E91FD" w14:textId="77777777" w:rsidR="0014069A" w:rsidRDefault="0014069A" w:rsidP="005B032D">
            <w:pPr>
              <w:rPr>
                <w:b/>
              </w:rPr>
            </w:pPr>
            <w:r>
              <w:t xml:space="preserve">Use age-appropriate scientific texts and biographies to develop instruction </w:t>
            </w:r>
            <w:r w:rsidRPr="005B032D">
              <w:t xml:space="preserve">that integrates </w:t>
            </w:r>
            <w:r>
              <w:t>the Reading Standards for Informational Text, the Reading Standards for Foundational Skills, and the Writing Standards</w:t>
            </w:r>
          </w:p>
        </w:tc>
      </w:tr>
      <w:tr w:rsidR="0014069A" w14:paraId="7E974A5C" w14:textId="77777777" w:rsidTr="00F73539">
        <w:tc>
          <w:tcPr>
            <w:tcW w:w="1575" w:type="dxa"/>
            <w:shd w:val="clear" w:color="auto" w:fill="auto"/>
            <w:tcMar>
              <w:top w:w="100" w:type="dxa"/>
              <w:left w:w="100" w:type="dxa"/>
              <w:bottom w:w="100" w:type="dxa"/>
              <w:right w:w="100" w:type="dxa"/>
            </w:tcMar>
          </w:tcPr>
          <w:p w14:paraId="484F6EBD" w14:textId="77777777" w:rsidR="0014069A" w:rsidRDefault="0014069A" w:rsidP="00F73539">
            <w:pPr>
              <w:rPr>
                <w:b/>
              </w:rPr>
            </w:pPr>
            <w:r>
              <w:rPr>
                <w:u w:val="single"/>
              </w:rPr>
              <w:t xml:space="preserve"> </w:t>
            </w:r>
            <w:hyperlink r:id="rId89">
              <w:r>
                <w:rPr>
                  <w:u w:val="single"/>
                </w:rPr>
                <w:t>Arizona Mathematics Standards</w:t>
              </w:r>
            </w:hyperlink>
          </w:p>
        </w:tc>
        <w:tc>
          <w:tcPr>
            <w:tcW w:w="3870" w:type="dxa"/>
            <w:shd w:val="clear" w:color="auto" w:fill="auto"/>
            <w:tcMar>
              <w:top w:w="100" w:type="dxa"/>
              <w:left w:w="100" w:type="dxa"/>
              <w:bottom w:w="100" w:type="dxa"/>
              <w:right w:w="100" w:type="dxa"/>
            </w:tcMar>
          </w:tcPr>
          <w:p w14:paraId="2A5814DD" w14:textId="77777777" w:rsidR="0014069A" w:rsidRDefault="0014069A" w:rsidP="00F73539">
            <w:pPr>
              <w:rPr>
                <w:b/>
              </w:rPr>
            </w:pPr>
            <w:r>
              <w:rPr>
                <w:b/>
              </w:rPr>
              <w:t>Standards for Mathematical Practices</w:t>
            </w:r>
          </w:p>
          <w:p w14:paraId="102531B6" w14:textId="77777777" w:rsidR="0014069A" w:rsidRDefault="0014069A" w:rsidP="00F73539">
            <w:pPr>
              <w:ind w:left="180"/>
              <w:rPr>
                <w:sz w:val="20"/>
                <w:szCs w:val="20"/>
              </w:rPr>
            </w:pPr>
            <w:r>
              <w:rPr>
                <w:sz w:val="20"/>
                <w:szCs w:val="20"/>
              </w:rPr>
              <w:t>-Make sense of problems and persevere in solving them</w:t>
            </w:r>
          </w:p>
          <w:p w14:paraId="7DF0DB45" w14:textId="77777777" w:rsidR="0014069A" w:rsidRDefault="0014069A" w:rsidP="00F73539">
            <w:pPr>
              <w:ind w:left="180"/>
              <w:rPr>
                <w:sz w:val="20"/>
                <w:szCs w:val="20"/>
              </w:rPr>
            </w:pPr>
            <w:r>
              <w:rPr>
                <w:sz w:val="20"/>
                <w:szCs w:val="20"/>
              </w:rPr>
              <w:t>-Use appropriate tools strategically</w:t>
            </w:r>
          </w:p>
          <w:p w14:paraId="1C18E333" w14:textId="77777777" w:rsidR="0014069A" w:rsidRDefault="0014069A" w:rsidP="00F73539">
            <w:pPr>
              <w:ind w:left="180"/>
              <w:rPr>
                <w:sz w:val="20"/>
                <w:szCs w:val="20"/>
              </w:rPr>
            </w:pPr>
            <w:r>
              <w:rPr>
                <w:sz w:val="20"/>
                <w:szCs w:val="20"/>
              </w:rPr>
              <w:t>-Look for and make use of structure</w:t>
            </w:r>
          </w:p>
          <w:p w14:paraId="01D0DC32" w14:textId="77777777" w:rsidR="0014069A" w:rsidRDefault="0014069A" w:rsidP="00F73539">
            <w:pPr>
              <w:ind w:left="180"/>
              <w:rPr>
                <w:sz w:val="20"/>
                <w:szCs w:val="20"/>
              </w:rPr>
            </w:pPr>
            <w:r>
              <w:rPr>
                <w:sz w:val="20"/>
                <w:szCs w:val="20"/>
              </w:rPr>
              <w:t>-Look for and express regularity in repeated reasoning</w:t>
            </w:r>
          </w:p>
          <w:p w14:paraId="449C1446" w14:textId="77777777" w:rsidR="0014069A" w:rsidRDefault="0014069A" w:rsidP="00F73539">
            <w:pPr>
              <w:rPr>
                <w:b/>
              </w:rPr>
            </w:pPr>
            <w:r>
              <w:rPr>
                <w:b/>
              </w:rPr>
              <w:t>Counting and Cardinality</w:t>
            </w:r>
          </w:p>
          <w:p w14:paraId="32C29E6B" w14:textId="77777777" w:rsidR="0014069A" w:rsidRDefault="0014069A" w:rsidP="00F73539">
            <w:pPr>
              <w:ind w:left="90"/>
              <w:rPr>
                <w:sz w:val="20"/>
                <w:szCs w:val="20"/>
              </w:rPr>
            </w:pPr>
            <w:r>
              <w:rPr>
                <w:sz w:val="20"/>
                <w:szCs w:val="20"/>
              </w:rPr>
              <w:t xml:space="preserve">-Develop competence </w:t>
            </w:r>
            <w:r w:rsidRPr="00B35DED">
              <w:rPr>
                <w:noProof/>
                <w:sz w:val="20"/>
                <w:szCs w:val="20"/>
              </w:rPr>
              <w:t>with</w:t>
            </w:r>
            <w:r>
              <w:rPr>
                <w:sz w:val="20"/>
                <w:szCs w:val="20"/>
              </w:rPr>
              <w:t xml:space="preserve"> counting and cardinality</w:t>
            </w:r>
          </w:p>
          <w:p w14:paraId="6F44494F" w14:textId="77777777" w:rsidR="0014069A" w:rsidRDefault="0014069A" w:rsidP="00F73539">
            <w:pPr>
              <w:ind w:left="90"/>
              <w:rPr>
                <w:sz w:val="20"/>
                <w:szCs w:val="20"/>
              </w:rPr>
            </w:pPr>
            <w:r>
              <w:rPr>
                <w:sz w:val="20"/>
                <w:szCs w:val="20"/>
              </w:rPr>
              <w:t xml:space="preserve">-Develop </w:t>
            </w:r>
            <w:r w:rsidRPr="00B35DED">
              <w:rPr>
                <w:noProof/>
                <w:sz w:val="20"/>
                <w:szCs w:val="20"/>
              </w:rPr>
              <w:t>understanding</w:t>
            </w:r>
            <w:r>
              <w:rPr>
                <w:sz w:val="20"/>
                <w:szCs w:val="20"/>
              </w:rPr>
              <w:t xml:space="preserve"> of addition and subtraction within 10</w:t>
            </w:r>
          </w:p>
          <w:p w14:paraId="29BD3EC2" w14:textId="77777777" w:rsidR="0014069A" w:rsidRDefault="0014069A" w:rsidP="00F73539">
            <w:pPr>
              <w:rPr>
                <w:b/>
              </w:rPr>
            </w:pPr>
            <w:r>
              <w:rPr>
                <w:b/>
              </w:rPr>
              <w:t>Measurement and Data</w:t>
            </w:r>
          </w:p>
          <w:p w14:paraId="5C1D510C" w14:textId="77777777" w:rsidR="0014069A" w:rsidRDefault="0014069A" w:rsidP="00F73539">
            <w:pPr>
              <w:ind w:left="90"/>
              <w:rPr>
                <w:sz w:val="20"/>
                <w:szCs w:val="20"/>
              </w:rPr>
            </w:pPr>
            <w:r>
              <w:rPr>
                <w:sz w:val="20"/>
                <w:szCs w:val="20"/>
              </w:rPr>
              <w:t>-Describe and compare measurable attributes</w:t>
            </w:r>
          </w:p>
          <w:p w14:paraId="6BBB1884" w14:textId="77777777" w:rsidR="0014069A" w:rsidRDefault="0014069A" w:rsidP="00F73539">
            <w:pPr>
              <w:ind w:left="90"/>
              <w:rPr>
                <w:b/>
                <w:sz w:val="20"/>
                <w:szCs w:val="20"/>
              </w:rPr>
            </w:pPr>
            <w:r>
              <w:rPr>
                <w:sz w:val="20"/>
                <w:szCs w:val="20"/>
              </w:rPr>
              <w:t>-Classify objects and count the number of objects in each category</w:t>
            </w:r>
          </w:p>
        </w:tc>
        <w:tc>
          <w:tcPr>
            <w:tcW w:w="4380" w:type="dxa"/>
            <w:shd w:val="clear" w:color="auto" w:fill="auto"/>
            <w:tcMar>
              <w:top w:w="100" w:type="dxa"/>
              <w:left w:w="100" w:type="dxa"/>
              <w:bottom w:w="100" w:type="dxa"/>
              <w:right w:w="100" w:type="dxa"/>
            </w:tcMar>
          </w:tcPr>
          <w:p w14:paraId="03A87405" w14:textId="77777777" w:rsidR="0014069A" w:rsidRDefault="0014069A" w:rsidP="00F73539">
            <w:pPr>
              <w:rPr>
                <w:b/>
              </w:rPr>
            </w:pPr>
            <w:r>
              <w:rPr>
                <w:b/>
              </w:rPr>
              <w:t>Standards for Mathematical Practice</w:t>
            </w:r>
          </w:p>
          <w:p w14:paraId="7077A53A" w14:textId="77777777" w:rsidR="0014069A" w:rsidRDefault="0014069A" w:rsidP="00F73539">
            <w:pPr>
              <w:ind w:left="180"/>
              <w:rPr>
                <w:sz w:val="18"/>
                <w:szCs w:val="18"/>
              </w:rPr>
            </w:pPr>
            <w:r>
              <w:rPr>
                <w:sz w:val="18"/>
                <w:szCs w:val="18"/>
              </w:rPr>
              <w:t>-Make sense of problems and persevere in solving them</w:t>
            </w:r>
          </w:p>
          <w:p w14:paraId="390A91DD" w14:textId="77777777" w:rsidR="0014069A" w:rsidRDefault="0014069A" w:rsidP="00F73539">
            <w:pPr>
              <w:ind w:left="180"/>
              <w:rPr>
                <w:sz w:val="18"/>
                <w:szCs w:val="18"/>
              </w:rPr>
            </w:pPr>
            <w:r>
              <w:rPr>
                <w:sz w:val="18"/>
                <w:szCs w:val="18"/>
              </w:rPr>
              <w:t>-Use appropriate tools strategically</w:t>
            </w:r>
          </w:p>
          <w:p w14:paraId="658AA56C" w14:textId="77777777" w:rsidR="0014069A" w:rsidRDefault="0014069A" w:rsidP="00F73539">
            <w:pPr>
              <w:ind w:left="180"/>
              <w:rPr>
                <w:sz w:val="18"/>
                <w:szCs w:val="18"/>
              </w:rPr>
            </w:pPr>
            <w:r>
              <w:rPr>
                <w:sz w:val="18"/>
                <w:szCs w:val="18"/>
              </w:rPr>
              <w:t>-Construct viable arguments and critique the reasoning of others</w:t>
            </w:r>
          </w:p>
          <w:p w14:paraId="12F90DC8" w14:textId="77777777" w:rsidR="0014069A" w:rsidRDefault="0014069A" w:rsidP="00F73539">
            <w:pPr>
              <w:ind w:left="180"/>
              <w:rPr>
                <w:sz w:val="18"/>
                <w:szCs w:val="18"/>
              </w:rPr>
            </w:pPr>
            <w:r>
              <w:rPr>
                <w:sz w:val="18"/>
                <w:szCs w:val="18"/>
              </w:rPr>
              <w:t>-Attend to precision</w:t>
            </w:r>
          </w:p>
          <w:p w14:paraId="77927A8F" w14:textId="77777777" w:rsidR="0014069A" w:rsidRDefault="0014069A" w:rsidP="00F73539">
            <w:pPr>
              <w:ind w:left="180"/>
              <w:rPr>
                <w:sz w:val="18"/>
                <w:szCs w:val="18"/>
              </w:rPr>
            </w:pPr>
            <w:r>
              <w:rPr>
                <w:sz w:val="18"/>
                <w:szCs w:val="18"/>
              </w:rPr>
              <w:t>-Look for and make use of structure</w:t>
            </w:r>
          </w:p>
          <w:p w14:paraId="4974B609" w14:textId="77777777" w:rsidR="0014069A" w:rsidRDefault="0014069A" w:rsidP="00F73539">
            <w:pPr>
              <w:ind w:left="180"/>
              <w:rPr>
                <w:sz w:val="18"/>
                <w:szCs w:val="18"/>
              </w:rPr>
            </w:pPr>
            <w:r>
              <w:rPr>
                <w:sz w:val="18"/>
                <w:szCs w:val="18"/>
              </w:rPr>
              <w:t xml:space="preserve">-Look for and express regularity in repeated </w:t>
            </w:r>
            <w:r w:rsidRPr="00B777A1">
              <w:rPr>
                <w:noProof/>
                <w:sz w:val="18"/>
                <w:szCs w:val="18"/>
              </w:rPr>
              <w:t>reasoning</w:t>
            </w:r>
          </w:p>
          <w:p w14:paraId="1D785B4D" w14:textId="77777777" w:rsidR="0014069A" w:rsidRDefault="0014069A" w:rsidP="00F73539">
            <w:pPr>
              <w:rPr>
                <w:b/>
              </w:rPr>
            </w:pPr>
            <w:r>
              <w:rPr>
                <w:b/>
              </w:rPr>
              <w:t>Measurement and Data</w:t>
            </w:r>
          </w:p>
          <w:p w14:paraId="2D535F42" w14:textId="77777777" w:rsidR="0014069A" w:rsidRDefault="0014069A" w:rsidP="00F73539">
            <w:pPr>
              <w:ind w:left="180"/>
              <w:rPr>
                <w:sz w:val="18"/>
                <w:szCs w:val="18"/>
              </w:rPr>
            </w:pPr>
            <w:r>
              <w:rPr>
                <w:sz w:val="18"/>
                <w:szCs w:val="18"/>
              </w:rPr>
              <w:t>-Measure lengths indirectly and by iterating length units</w:t>
            </w:r>
          </w:p>
          <w:p w14:paraId="727A28FC" w14:textId="77777777" w:rsidR="0014069A" w:rsidRDefault="0014069A" w:rsidP="00F73539">
            <w:pPr>
              <w:ind w:left="180"/>
              <w:rPr>
                <w:sz w:val="18"/>
                <w:szCs w:val="18"/>
              </w:rPr>
            </w:pPr>
            <w:r>
              <w:rPr>
                <w:sz w:val="18"/>
                <w:szCs w:val="18"/>
              </w:rPr>
              <w:t>-Represent and interpret data</w:t>
            </w:r>
          </w:p>
          <w:p w14:paraId="53834CB9" w14:textId="77777777" w:rsidR="0014069A" w:rsidRDefault="0014069A" w:rsidP="00F73539">
            <w:pPr>
              <w:rPr>
                <w:b/>
              </w:rPr>
            </w:pPr>
            <w:r>
              <w:rPr>
                <w:b/>
              </w:rPr>
              <w:t>Geometry</w:t>
            </w:r>
          </w:p>
          <w:p w14:paraId="6F2334BD" w14:textId="77777777" w:rsidR="0014069A" w:rsidRDefault="0014069A" w:rsidP="00F73539">
            <w:pPr>
              <w:ind w:left="90"/>
              <w:rPr>
                <w:b/>
              </w:rPr>
            </w:pPr>
            <w:r>
              <w:rPr>
                <w:sz w:val="20"/>
                <w:szCs w:val="20"/>
              </w:rPr>
              <w:t>-Reason with shapes and their attribute</w:t>
            </w:r>
          </w:p>
        </w:tc>
        <w:tc>
          <w:tcPr>
            <w:tcW w:w="3585" w:type="dxa"/>
            <w:shd w:val="clear" w:color="auto" w:fill="auto"/>
            <w:tcMar>
              <w:top w:w="100" w:type="dxa"/>
              <w:left w:w="100" w:type="dxa"/>
              <w:bottom w:w="100" w:type="dxa"/>
              <w:right w:w="100" w:type="dxa"/>
            </w:tcMar>
          </w:tcPr>
          <w:p w14:paraId="34AB2734" w14:textId="77777777" w:rsidR="0014069A" w:rsidRDefault="0014069A" w:rsidP="00F73539">
            <w:pPr>
              <w:rPr>
                <w:b/>
              </w:rPr>
            </w:pPr>
            <w:r>
              <w:rPr>
                <w:b/>
              </w:rPr>
              <w:t>Standards for Mathematical Practice</w:t>
            </w:r>
          </w:p>
          <w:p w14:paraId="250BC923" w14:textId="77777777" w:rsidR="0014069A" w:rsidRDefault="0014069A" w:rsidP="00F73539">
            <w:pPr>
              <w:ind w:left="180"/>
              <w:rPr>
                <w:sz w:val="18"/>
                <w:szCs w:val="18"/>
              </w:rPr>
            </w:pPr>
            <w:r>
              <w:rPr>
                <w:sz w:val="18"/>
                <w:szCs w:val="18"/>
              </w:rPr>
              <w:t>-Make sense of problems and persevere in solving them</w:t>
            </w:r>
          </w:p>
          <w:p w14:paraId="503015FC" w14:textId="77777777" w:rsidR="0014069A" w:rsidRDefault="0014069A" w:rsidP="00F73539">
            <w:pPr>
              <w:ind w:left="180"/>
              <w:rPr>
                <w:sz w:val="18"/>
                <w:szCs w:val="18"/>
              </w:rPr>
            </w:pPr>
            <w:r>
              <w:rPr>
                <w:sz w:val="18"/>
                <w:szCs w:val="18"/>
              </w:rPr>
              <w:t>-Use appropriate tools strategically</w:t>
            </w:r>
          </w:p>
          <w:p w14:paraId="5FC84F51" w14:textId="77777777" w:rsidR="0014069A" w:rsidRDefault="0014069A" w:rsidP="00F73539">
            <w:pPr>
              <w:ind w:left="180"/>
              <w:rPr>
                <w:sz w:val="18"/>
                <w:szCs w:val="18"/>
              </w:rPr>
            </w:pPr>
            <w:r>
              <w:rPr>
                <w:sz w:val="18"/>
                <w:szCs w:val="18"/>
              </w:rPr>
              <w:t>-Construct viable arguments and critique the reasoning of others.</w:t>
            </w:r>
          </w:p>
          <w:p w14:paraId="2297D069" w14:textId="77777777" w:rsidR="0014069A" w:rsidRDefault="0014069A" w:rsidP="00F73539">
            <w:pPr>
              <w:ind w:left="180"/>
              <w:rPr>
                <w:sz w:val="18"/>
                <w:szCs w:val="18"/>
              </w:rPr>
            </w:pPr>
            <w:r>
              <w:rPr>
                <w:sz w:val="18"/>
                <w:szCs w:val="18"/>
              </w:rPr>
              <w:t>-Attend to precision</w:t>
            </w:r>
          </w:p>
          <w:p w14:paraId="35231AE5" w14:textId="77777777" w:rsidR="0014069A" w:rsidRDefault="0014069A" w:rsidP="00F73539">
            <w:pPr>
              <w:ind w:left="180"/>
              <w:rPr>
                <w:sz w:val="18"/>
                <w:szCs w:val="18"/>
              </w:rPr>
            </w:pPr>
            <w:r>
              <w:rPr>
                <w:sz w:val="18"/>
                <w:szCs w:val="18"/>
              </w:rPr>
              <w:t>-Look for and make use of structure</w:t>
            </w:r>
          </w:p>
          <w:p w14:paraId="1ECB995C" w14:textId="77777777" w:rsidR="0014069A" w:rsidRDefault="0014069A" w:rsidP="00F73539">
            <w:pPr>
              <w:ind w:left="180"/>
              <w:rPr>
                <w:sz w:val="18"/>
                <w:szCs w:val="18"/>
              </w:rPr>
            </w:pPr>
            <w:r>
              <w:rPr>
                <w:sz w:val="18"/>
                <w:szCs w:val="18"/>
              </w:rPr>
              <w:t xml:space="preserve">-Look for and express regularity in repeated </w:t>
            </w:r>
            <w:r w:rsidRPr="00B777A1">
              <w:rPr>
                <w:noProof/>
                <w:sz w:val="18"/>
                <w:szCs w:val="18"/>
              </w:rPr>
              <w:t>reasoning</w:t>
            </w:r>
          </w:p>
          <w:p w14:paraId="03C733EB" w14:textId="77777777" w:rsidR="0014069A" w:rsidRDefault="0014069A" w:rsidP="00F73539">
            <w:pPr>
              <w:rPr>
                <w:b/>
              </w:rPr>
            </w:pPr>
            <w:r>
              <w:rPr>
                <w:b/>
              </w:rPr>
              <w:t>Operations and Algebraic Thinking</w:t>
            </w:r>
          </w:p>
          <w:p w14:paraId="0C1F7B84" w14:textId="77777777" w:rsidR="0014069A" w:rsidRDefault="0014069A" w:rsidP="00F73539">
            <w:pPr>
              <w:ind w:left="180"/>
              <w:rPr>
                <w:sz w:val="18"/>
                <w:szCs w:val="18"/>
              </w:rPr>
            </w:pPr>
            <w:r>
              <w:rPr>
                <w:sz w:val="20"/>
                <w:szCs w:val="20"/>
              </w:rPr>
              <w:t>-</w:t>
            </w:r>
            <w:r>
              <w:rPr>
                <w:sz w:val="18"/>
                <w:szCs w:val="18"/>
              </w:rPr>
              <w:t>Represent and solve problems involving addition and subtraction</w:t>
            </w:r>
          </w:p>
          <w:p w14:paraId="2ED232D2" w14:textId="77777777" w:rsidR="0014069A" w:rsidRDefault="0014069A" w:rsidP="00F73539">
            <w:pPr>
              <w:rPr>
                <w:b/>
              </w:rPr>
            </w:pPr>
            <w:r>
              <w:rPr>
                <w:b/>
              </w:rPr>
              <w:t>Number and Operations in Base Ten</w:t>
            </w:r>
          </w:p>
          <w:p w14:paraId="50F48126" w14:textId="77777777" w:rsidR="0014069A" w:rsidRDefault="0014069A" w:rsidP="00F73539">
            <w:pPr>
              <w:ind w:left="180"/>
              <w:rPr>
                <w:sz w:val="20"/>
                <w:szCs w:val="20"/>
              </w:rPr>
            </w:pPr>
            <w:r>
              <w:rPr>
                <w:sz w:val="20"/>
                <w:szCs w:val="20"/>
              </w:rPr>
              <w:t xml:space="preserve">-Use place value understanding and properties of </w:t>
            </w:r>
            <w:r w:rsidRPr="00B777A1">
              <w:rPr>
                <w:noProof/>
                <w:sz w:val="20"/>
                <w:szCs w:val="20"/>
              </w:rPr>
              <w:t>operations</w:t>
            </w:r>
            <w:r>
              <w:rPr>
                <w:sz w:val="20"/>
                <w:szCs w:val="20"/>
              </w:rPr>
              <w:t xml:space="preserve"> to add and subtract</w:t>
            </w:r>
          </w:p>
          <w:p w14:paraId="4F0B66FF" w14:textId="77777777" w:rsidR="0014069A" w:rsidRDefault="0014069A" w:rsidP="00F73539">
            <w:pPr>
              <w:rPr>
                <w:b/>
              </w:rPr>
            </w:pPr>
            <w:r>
              <w:rPr>
                <w:b/>
              </w:rPr>
              <w:t>Measurement and Data</w:t>
            </w:r>
          </w:p>
          <w:p w14:paraId="037B1676" w14:textId="77777777" w:rsidR="0014069A" w:rsidRDefault="0014069A" w:rsidP="00F73539">
            <w:pPr>
              <w:ind w:left="180"/>
              <w:rPr>
                <w:sz w:val="18"/>
                <w:szCs w:val="18"/>
              </w:rPr>
            </w:pPr>
            <w:r>
              <w:rPr>
                <w:sz w:val="20"/>
                <w:szCs w:val="20"/>
              </w:rPr>
              <w:t>-</w:t>
            </w:r>
            <w:r>
              <w:rPr>
                <w:sz w:val="18"/>
                <w:szCs w:val="18"/>
              </w:rPr>
              <w:t>Represent and interpret data</w:t>
            </w:r>
          </w:p>
          <w:p w14:paraId="24196DD5" w14:textId="77777777" w:rsidR="0014069A" w:rsidRDefault="0014069A" w:rsidP="00F73539">
            <w:pPr>
              <w:ind w:left="180"/>
              <w:rPr>
                <w:color w:val="FF0000"/>
                <w:sz w:val="18"/>
                <w:szCs w:val="18"/>
              </w:rPr>
            </w:pPr>
            <w:r w:rsidRPr="005B032D">
              <w:rPr>
                <w:sz w:val="18"/>
                <w:szCs w:val="18"/>
              </w:rPr>
              <w:t>-Measure the length of an object using an appropriate tool including metrics.</w:t>
            </w:r>
          </w:p>
        </w:tc>
      </w:tr>
    </w:tbl>
    <w:p w14:paraId="0D0C9E4A" w14:textId="77777777" w:rsidR="0014069A" w:rsidRDefault="0014069A" w:rsidP="0014069A">
      <w:pPr>
        <w:rPr>
          <w:rFonts w:ascii="Cambria" w:eastAsia="Cambria" w:hAnsi="Cambria" w:cs="Cambria"/>
          <w:sz w:val="20"/>
          <w:szCs w:val="20"/>
          <w:u w:val="single"/>
        </w:rPr>
      </w:pPr>
    </w:p>
    <w:p w14:paraId="382141E4" w14:textId="77777777" w:rsidR="0041120F" w:rsidRDefault="0041120F" w:rsidP="0014069A">
      <w:pPr>
        <w:rPr>
          <w:rFonts w:ascii="Cambria" w:eastAsia="Cambria" w:hAnsi="Cambria" w:cs="Cambria"/>
          <w:sz w:val="20"/>
          <w:szCs w:val="20"/>
          <w:u w:val="single"/>
        </w:rPr>
      </w:pPr>
    </w:p>
    <w:p w14:paraId="6EE9ACD4" w14:textId="77777777" w:rsidR="0041120F" w:rsidRDefault="0041120F" w:rsidP="0014069A">
      <w:pPr>
        <w:rPr>
          <w:rFonts w:ascii="Cambria" w:eastAsia="Cambria" w:hAnsi="Cambria" w:cs="Cambria"/>
          <w:sz w:val="20"/>
          <w:szCs w:val="20"/>
          <w:u w:val="single"/>
        </w:rPr>
      </w:pPr>
    </w:p>
    <w:p w14:paraId="15983B87" w14:textId="77777777" w:rsidR="00D870E6" w:rsidRDefault="00D870E6" w:rsidP="0014069A">
      <w:pPr>
        <w:rPr>
          <w:rFonts w:ascii="Cambria" w:eastAsia="Cambria" w:hAnsi="Cambria" w:cs="Cambria"/>
          <w:sz w:val="20"/>
          <w:szCs w:val="20"/>
          <w:u w:val="single"/>
        </w:rPr>
      </w:pPr>
    </w:p>
    <w:p w14:paraId="0C305CEC" w14:textId="77777777" w:rsidR="0041120F" w:rsidRDefault="0041120F" w:rsidP="0014069A">
      <w:pPr>
        <w:rPr>
          <w:rFonts w:ascii="Cambria" w:eastAsia="Cambria" w:hAnsi="Cambria" w:cs="Cambria"/>
          <w:sz w:val="20"/>
          <w:szCs w:val="20"/>
          <w:u w:val="single"/>
        </w:rPr>
      </w:pPr>
    </w:p>
    <w:p w14:paraId="36698A06" w14:textId="77777777" w:rsidR="0014069A" w:rsidRDefault="0014069A" w:rsidP="0014069A">
      <w:pPr>
        <w:pStyle w:val="Heading3"/>
        <w:rPr>
          <w:rFonts w:ascii="Cambria" w:eastAsia="Cambria" w:hAnsi="Cambria" w:cs="Cambria"/>
        </w:rPr>
      </w:pPr>
      <w:bookmarkStart w:id="90" w:name="_4ihyjke" w:colFirst="0" w:colLast="0"/>
      <w:bookmarkEnd w:id="90"/>
      <w:r>
        <w:rPr>
          <w:rFonts w:ascii="Cambria" w:eastAsia="Cambria" w:hAnsi="Cambria" w:cs="Cambria"/>
        </w:rPr>
        <w:t>3rd Grade - 5th Grade</w:t>
      </w:r>
    </w:p>
    <w:tbl>
      <w:tblPr>
        <w:tblStyle w:val="afffff0"/>
        <w:tblW w:w="1434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75"/>
        <w:gridCol w:w="3870"/>
        <w:gridCol w:w="4380"/>
        <w:gridCol w:w="4515"/>
      </w:tblGrid>
      <w:tr w:rsidR="0014069A" w14:paraId="61FB38FF" w14:textId="77777777" w:rsidTr="00F73539">
        <w:tc>
          <w:tcPr>
            <w:tcW w:w="1575" w:type="dxa"/>
            <w:shd w:val="clear" w:color="auto" w:fill="auto"/>
            <w:tcMar>
              <w:top w:w="100" w:type="dxa"/>
              <w:left w:w="100" w:type="dxa"/>
              <w:bottom w:w="100" w:type="dxa"/>
              <w:right w:w="100" w:type="dxa"/>
            </w:tcMar>
          </w:tcPr>
          <w:p w14:paraId="09E0DC2E" w14:textId="77777777" w:rsidR="0014069A" w:rsidRDefault="0014069A" w:rsidP="00F73539">
            <w:pPr>
              <w:widowControl w:val="0"/>
              <w:rPr>
                <w:b/>
              </w:rPr>
            </w:pPr>
          </w:p>
        </w:tc>
        <w:tc>
          <w:tcPr>
            <w:tcW w:w="3870" w:type="dxa"/>
            <w:shd w:val="clear" w:color="auto" w:fill="auto"/>
            <w:tcMar>
              <w:top w:w="100" w:type="dxa"/>
              <w:left w:w="100" w:type="dxa"/>
              <w:bottom w:w="100" w:type="dxa"/>
              <w:right w:w="100" w:type="dxa"/>
            </w:tcMar>
          </w:tcPr>
          <w:p w14:paraId="126B7594" w14:textId="77777777" w:rsidR="0014069A" w:rsidRDefault="0014069A" w:rsidP="00F73539">
            <w:pPr>
              <w:widowControl w:val="0"/>
              <w:rPr>
                <w:b/>
              </w:rPr>
            </w:pPr>
            <w:r>
              <w:rPr>
                <w:b/>
              </w:rPr>
              <w:t>3rd Grade</w:t>
            </w:r>
          </w:p>
        </w:tc>
        <w:tc>
          <w:tcPr>
            <w:tcW w:w="4380" w:type="dxa"/>
            <w:shd w:val="clear" w:color="auto" w:fill="auto"/>
            <w:tcMar>
              <w:top w:w="100" w:type="dxa"/>
              <w:left w:w="100" w:type="dxa"/>
              <w:bottom w:w="100" w:type="dxa"/>
              <w:right w:w="100" w:type="dxa"/>
            </w:tcMar>
          </w:tcPr>
          <w:p w14:paraId="3F8A7054" w14:textId="77777777" w:rsidR="0014069A" w:rsidRDefault="0014069A" w:rsidP="00F73539">
            <w:pPr>
              <w:widowControl w:val="0"/>
              <w:rPr>
                <w:b/>
              </w:rPr>
            </w:pPr>
            <w:r>
              <w:rPr>
                <w:b/>
              </w:rPr>
              <w:t>4th Grade</w:t>
            </w:r>
          </w:p>
        </w:tc>
        <w:tc>
          <w:tcPr>
            <w:tcW w:w="4515" w:type="dxa"/>
            <w:shd w:val="clear" w:color="auto" w:fill="auto"/>
            <w:tcMar>
              <w:top w:w="100" w:type="dxa"/>
              <w:left w:w="100" w:type="dxa"/>
              <w:bottom w:w="100" w:type="dxa"/>
              <w:right w:w="100" w:type="dxa"/>
            </w:tcMar>
          </w:tcPr>
          <w:p w14:paraId="3D041DE2" w14:textId="77777777" w:rsidR="0014069A" w:rsidRDefault="0014069A" w:rsidP="00F73539">
            <w:pPr>
              <w:widowControl w:val="0"/>
              <w:rPr>
                <w:b/>
              </w:rPr>
            </w:pPr>
            <w:r>
              <w:rPr>
                <w:b/>
              </w:rPr>
              <w:t>5th Grade</w:t>
            </w:r>
          </w:p>
        </w:tc>
      </w:tr>
      <w:tr w:rsidR="0014069A" w14:paraId="7FDB92E3" w14:textId="77777777" w:rsidTr="00F73539">
        <w:trPr>
          <w:trHeight w:val="440"/>
        </w:trPr>
        <w:tc>
          <w:tcPr>
            <w:tcW w:w="1575" w:type="dxa"/>
            <w:shd w:val="clear" w:color="auto" w:fill="auto"/>
            <w:tcMar>
              <w:top w:w="100" w:type="dxa"/>
              <w:left w:w="100" w:type="dxa"/>
              <w:bottom w:w="100" w:type="dxa"/>
              <w:right w:w="100" w:type="dxa"/>
            </w:tcMar>
          </w:tcPr>
          <w:p w14:paraId="7DC67CED" w14:textId="77777777" w:rsidR="0014069A" w:rsidRDefault="00B65834" w:rsidP="00F73539">
            <w:pPr>
              <w:rPr>
                <w:b/>
              </w:rPr>
            </w:pPr>
            <w:hyperlink r:id="rId90">
              <w:r w:rsidR="0014069A">
                <w:rPr>
                  <w:u w:val="single"/>
                </w:rPr>
                <w:t xml:space="preserve">Arizona English Language Arts </w:t>
              </w:r>
            </w:hyperlink>
          </w:p>
        </w:tc>
        <w:tc>
          <w:tcPr>
            <w:tcW w:w="12765" w:type="dxa"/>
            <w:gridSpan w:val="3"/>
            <w:shd w:val="clear" w:color="auto" w:fill="auto"/>
            <w:tcMar>
              <w:top w:w="100" w:type="dxa"/>
              <w:left w:w="100" w:type="dxa"/>
              <w:bottom w:w="100" w:type="dxa"/>
              <w:right w:w="100" w:type="dxa"/>
            </w:tcMar>
          </w:tcPr>
          <w:p w14:paraId="42B39EB0" w14:textId="77777777" w:rsidR="0014069A" w:rsidRDefault="0014069A" w:rsidP="00F73539">
            <w:pPr>
              <w:jc w:val="center"/>
              <w:rPr>
                <w:b/>
              </w:rPr>
            </w:pPr>
            <w:r>
              <w:t xml:space="preserve">Use age-appropriate scientific texts and biographies to develop instruction </w:t>
            </w:r>
            <w:r w:rsidRPr="005B032D">
              <w:t xml:space="preserve">that integrates </w:t>
            </w:r>
            <w:r>
              <w:t>the Reading Standards for Informational Text, the Reading Standards for Foundational Skills, and the Writing Standards</w:t>
            </w:r>
          </w:p>
        </w:tc>
      </w:tr>
      <w:tr w:rsidR="0014069A" w14:paraId="2B901383" w14:textId="77777777" w:rsidTr="00F73539">
        <w:tc>
          <w:tcPr>
            <w:tcW w:w="1575" w:type="dxa"/>
            <w:shd w:val="clear" w:color="auto" w:fill="auto"/>
            <w:tcMar>
              <w:top w:w="100" w:type="dxa"/>
              <w:left w:w="100" w:type="dxa"/>
              <w:bottom w:w="100" w:type="dxa"/>
              <w:right w:w="100" w:type="dxa"/>
            </w:tcMar>
          </w:tcPr>
          <w:p w14:paraId="259EFD36" w14:textId="77777777" w:rsidR="0014069A" w:rsidRDefault="0014069A" w:rsidP="00F73539">
            <w:pPr>
              <w:rPr>
                <w:b/>
              </w:rPr>
            </w:pPr>
            <w:r>
              <w:rPr>
                <w:u w:val="single"/>
              </w:rPr>
              <w:t xml:space="preserve"> </w:t>
            </w:r>
            <w:hyperlink r:id="rId91">
              <w:r>
                <w:rPr>
                  <w:u w:val="single"/>
                </w:rPr>
                <w:t>Arizona Mathematics Standards</w:t>
              </w:r>
            </w:hyperlink>
          </w:p>
        </w:tc>
        <w:tc>
          <w:tcPr>
            <w:tcW w:w="3870" w:type="dxa"/>
            <w:shd w:val="clear" w:color="auto" w:fill="auto"/>
            <w:tcMar>
              <w:top w:w="100" w:type="dxa"/>
              <w:left w:w="100" w:type="dxa"/>
              <w:bottom w:w="100" w:type="dxa"/>
              <w:right w:w="100" w:type="dxa"/>
            </w:tcMar>
          </w:tcPr>
          <w:p w14:paraId="5F64C613" w14:textId="77777777" w:rsidR="0014069A" w:rsidRDefault="0014069A" w:rsidP="00F73539">
            <w:pPr>
              <w:rPr>
                <w:b/>
              </w:rPr>
            </w:pPr>
            <w:r>
              <w:rPr>
                <w:b/>
              </w:rPr>
              <w:t>Standards for Mathematical Practices</w:t>
            </w:r>
          </w:p>
          <w:p w14:paraId="380FAF5A" w14:textId="77777777" w:rsidR="0014069A" w:rsidRDefault="0014069A" w:rsidP="00F73539">
            <w:pPr>
              <w:ind w:left="180"/>
              <w:rPr>
                <w:sz w:val="20"/>
                <w:szCs w:val="20"/>
              </w:rPr>
            </w:pPr>
            <w:r>
              <w:rPr>
                <w:sz w:val="20"/>
                <w:szCs w:val="20"/>
              </w:rPr>
              <w:t>-Make sense of problems and persevere in solving them</w:t>
            </w:r>
          </w:p>
          <w:p w14:paraId="4CC6F17A" w14:textId="77777777" w:rsidR="0014069A" w:rsidRDefault="0014069A" w:rsidP="00F73539">
            <w:pPr>
              <w:ind w:left="180"/>
              <w:rPr>
                <w:sz w:val="20"/>
                <w:szCs w:val="20"/>
              </w:rPr>
            </w:pPr>
            <w:r>
              <w:rPr>
                <w:sz w:val="20"/>
                <w:szCs w:val="20"/>
              </w:rPr>
              <w:t>-Reason abstractly and quantitatively</w:t>
            </w:r>
          </w:p>
          <w:p w14:paraId="072AB0BD" w14:textId="77777777" w:rsidR="0014069A" w:rsidRDefault="0014069A" w:rsidP="00F73539">
            <w:pPr>
              <w:ind w:left="180"/>
              <w:rPr>
                <w:sz w:val="20"/>
                <w:szCs w:val="20"/>
              </w:rPr>
            </w:pPr>
            <w:r>
              <w:rPr>
                <w:sz w:val="20"/>
                <w:szCs w:val="20"/>
              </w:rPr>
              <w:t>-Use appropriate tools strategically</w:t>
            </w:r>
          </w:p>
          <w:p w14:paraId="0BCAE6DB" w14:textId="77777777" w:rsidR="0014069A" w:rsidRDefault="0014069A" w:rsidP="00F73539">
            <w:pPr>
              <w:ind w:left="180"/>
              <w:rPr>
                <w:sz w:val="20"/>
                <w:szCs w:val="20"/>
              </w:rPr>
            </w:pPr>
            <w:r>
              <w:rPr>
                <w:sz w:val="20"/>
                <w:szCs w:val="20"/>
              </w:rPr>
              <w:t>-</w:t>
            </w:r>
            <w:r>
              <w:rPr>
                <w:sz w:val="19"/>
                <w:szCs w:val="19"/>
              </w:rPr>
              <w:t>Construct viable arguments and critique the reasoning of others</w:t>
            </w:r>
          </w:p>
          <w:p w14:paraId="020708C6" w14:textId="77777777" w:rsidR="0014069A" w:rsidRDefault="0014069A" w:rsidP="00F73539">
            <w:pPr>
              <w:ind w:left="180"/>
              <w:rPr>
                <w:sz w:val="19"/>
                <w:szCs w:val="19"/>
              </w:rPr>
            </w:pPr>
            <w:r>
              <w:rPr>
                <w:sz w:val="20"/>
                <w:szCs w:val="20"/>
              </w:rPr>
              <w:t>-</w:t>
            </w:r>
            <w:r>
              <w:rPr>
                <w:sz w:val="19"/>
                <w:szCs w:val="19"/>
              </w:rPr>
              <w:t xml:space="preserve">Use </w:t>
            </w:r>
            <w:r w:rsidRPr="00B777A1">
              <w:rPr>
                <w:noProof/>
                <w:sz w:val="19"/>
                <w:szCs w:val="19"/>
              </w:rPr>
              <w:t>appropriate</w:t>
            </w:r>
            <w:r>
              <w:rPr>
                <w:sz w:val="19"/>
                <w:szCs w:val="19"/>
              </w:rPr>
              <w:t xml:space="preserve"> tools strategically</w:t>
            </w:r>
          </w:p>
          <w:p w14:paraId="62E843A8" w14:textId="77777777" w:rsidR="0014069A" w:rsidRDefault="0014069A" w:rsidP="00F73539">
            <w:pPr>
              <w:ind w:left="180"/>
              <w:rPr>
                <w:sz w:val="19"/>
                <w:szCs w:val="19"/>
              </w:rPr>
            </w:pPr>
            <w:r>
              <w:rPr>
                <w:sz w:val="19"/>
                <w:szCs w:val="19"/>
              </w:rPr>
              <w:t>-Attend to precision</w:t>
            </w:r>
          </w:p>
          <w:p w14:paraId="037878ED" w14:textId="77777777" w:rsidR="0014069A" w:rsidRDefault="0014069A" w:rsidP="00F73539">
            <w:pPr>
              <w:ind w:left="180"/>
              <w:rPr>
                <w:sz w:val="19"/>
                <w:szCs w:val="19"/>
              </w:rPr>
            </w:pPr>
            <w:r>
              <w:rPr>
                <w:sz w:val="19"/>
                <w:szCs w:val="19"/>
              </w:rPr>
              <w:t>-Look for and make use of structure</w:t>
            </w:r>
          </w:p>
          <w:p w14:paraId="3FC3CE00" w14:textId="77777777" w:rsidR="0014069A" w:rsidRDefault="0014069A" w:rsidP="00F73539">
            <w:pPr>
              <w:rPr>
                <w:b/>
              </w:rPr>
            </w:pPr>
            <w:r>
              <w:rPr>
                <w:b/>
              </w:rPr>
              <w:t>Operations and Algebraic Thinking</w:t>
            </w:r>
          </w:p>
          <w:p w14:paraId="55C2AECA" w14:textId="77777777" w:rsidR="0014069A" w:rsidRDefault="0014069A" w:rsidP="00F73539">
            <w:pPr>
              <w:ind w:left="90"/>
              <w:rPr>
                <w:sz w:val="20"/>
                <w:szCs w:val="20"/>
              </w:rPr>
            </w:pPr>
            <w:r>
              <w:rPr>
                <w:sz w:val="20"/>
                <w:szCs w:val="20"/>
              </w:rPr>
              <w:t>-R</w:t>
            </w:r>
            <w:r>
              <w:rPr>
                <w:sz w:val="19"/>
                <w:szCs w:val="19"/>
              </w:rPr>
              <w:t>epresent and solve problems involving addition and subtraction</w:t>
            </w:r>
          </w:p>
          <w:p w14:paraId="28B85E97" w14:textId="77777777" w:rsidR="0014069A" w:rsidRDefault="0014069A" w:rsidP="00F73539">
            <w:pPr>
              <w:rPr>
                <w:b/>
              </w:rPr>
            </w:pPr>
            <w:r>
              <w:rPr>
                <w:b/>
              </w:rPr>
              <w:t>Number and Operations in Base Ten</w:t>
            </w:r>
          </w:p>
          <w:p w14:paraId="44118D37" w14:textId="77777777" w:rsidR="0014069A" w:rsidRDefault="0014069A" w:rsidP="00F73539">
            <w:pPr>
              <w:ind w:left="90"/>
              <w:rPr>
                <w:sz w:val="20"/>
                <w:szCs w:val="20"/>
              </w:rPr>
            </w:pPr>
            <w:r>
              <w:rPr>
                <w:sz w:val="20"/>
                <w:szCs w:val="20"/>
              </w:rPr>
              <w:t>-</w:t>
            </w:r>
            <w:r>
              <w:rPr>
                <w:sz w:val="19"/>
                <w:szCs w:val="19"/>
              </w:rPr>
              <w:t xml:space="preserve">Use place value understanding and properties of </w:t>
            </w:r>
            <w:r w:rsidRPr="00B777A1">
              <w:rPr>
                <w:noProof/>
                <w:sz w:val="19"/>
                <w:szCs w:val="19"/>
              </w:rPr>
              <w:t>operations</w:t>
            </w:r>
            <w:r>
              <w:rPr>
                <w:sz w:val="19"/>
                <w:szCs w:val="19"/>
              </w:rPr>
              <w:t xml:space="preserve"> to perform multi-digit arithmetic </w:t>
            </w:r>
          </w:p>
          <w:p w14:paraId="70633FF5" w14:textId="77777777" w:rsidR="0014069A" w:rsidRDefault="0014069A" w:rsidP="00F73539">
            <w:pPr>
              <w:rPr>
                <w:b/>
              </w:rPr>
            </w:pPr>
            <w:r>
              <w:rPr>
                <w:b/>
              </w:rPr>
              <w:t xml:space="preserve">Number and </w:t>
            </w:r>
            <w:r w:rsidRPr="008F73D8">
              <w:rPr>
                <w:b/>
                <w:noProof/>
              </w:rPr>
              <w:t>Operations - Fractions</w:t>
            </w:r>
          </w:p>
          <w:p w14:paraId="2A999710" w14:textId="77777777" w:rsidR="0014069A" w:rsidRDefault="0014069A" w:rsidP="00F73539">
            <w:pPr>
              <w:ind w:left="90"/>
            </w:pPr>
            <w:r>
              <w:rPr>
                <w:sz w:val="19"/>
                <w:szCs w:val="19"/>
              </w:rPr>
              <w:t>-Understand fractions as numbers</w:t>
            </w:r>
          </w:p>
          <w:p w14:paraId="6144FA6E" w14:textId="77777777" w:rsidR="0014069A" w:rsidRDefault="0014069A" w:rsidP="00F73539">
            <w:pPr>
              <w:rPr>
                <w:b/>
              </w:rPr>
            </w:pPr>
            <w:r>
              <w:rPr>
                <w:b/>
              </w:rPr>
              <w:t>Measurement and Data</w:t>
            </w:r>
          </w:p>
          <w:p w14:paraId="2E4841F4" w14:textId="77777777" w:rsidR="0014069A" w:rsidRDefault="0014069A" w:rsidP="00F73539">
            <w:pPr>
              <w:ind w:left="90"/>
              <w:rPr>
                <w:color w:val="FF0000"/>
                <w:sz w:val="18"/>
                <w:szCs w:val="18"/>
              </w:rPr>
            </w:pPr>
            <w:r w:rsidRPr="005B032D">
              <w:rPr>
                <w:sz w:val="18"/>
                <w:szCs w:val="18"/>
              </w:rPr>
              <w:t xml:space="preserve">-Measure and estimate liquid volumes and masses of objects </w:t>
            </w:r>
          </w:p>
          <w:p w14:paraId="2516E803" w14:textId="77777777" w:rsidR="0014069A" w:rsidRDefault="0014069A" w:rsidP="00F73539">
            <w:pPr>
              <w:ind w:left="90"/>
              <w:rPr>
                <w:sz w:val="18"/>
                <w:szCs w:val="18"/>
              </w:rPr>
            </w:pPr>
            <w:r>
              <w:rPr>
                <w:sz w:val="18"/>
                <w:szCs w:val="18"/>
              </w:rPr>
              <w:t xml:space="preserve">-Solve problems involving </w:t>
            </w:r>
            <w:r w:rsidRPr="00B777A1">
              <w:rPr>
                <w:noProof/>
                <w:sz w:val="18"/>
                <w:szCs w:val="18"/>
              </w:rPr>
              <w:t>measurement</w:t>
            </w:r>
          </w:p>
          <w:p w14:paraId="7ACF81AB" w14:textId="77777777" w:rsidR="0014069A" w:rsidRDefault="0014069A" w:rsidP="00F73539">
            <w:pPr>
              <w:spacing w:after="200"/>
              <w:ind w:left="90"/>
              <w:rPr>
                <w:sz w:val="18"/>
                <w:szCs w:val="18"/>
              </w:rPr>
            </w:pPr>
            <w:r>
              <w:rPr>
                <w:sz w:val="18"/>
                <w:szCs w:val="18"/>
              </w:rPr>
              <w:t>-Represent and interpret data</w:t>
            </w:r>
          </w:p>
          <w:p w14:paraId="05AE8160" w14:textId="77777777" w:rsidR="0014069A" w:rsidRDefault="0014069A" w:rsidP="00F73539">
            <w:pPr>
              <w:spacing w:after="200"/>
              <w:rPr>
                <w:sz w:val="19"/>
                <w:szCs w:val="19"/>
              </w:rPr>
            </w:pPr>
          </w:p>
        </w:tc>
        <w:tc>
          <w:tcPr>
            <w:tcW w:w="4380" w:type="dxa"/>
            <w:shd w:val="clear" w:color="auto" w:fill="auto"/>
            <w:tcMar>
              <w:top w:w="100" w:type="dxa"/>
              <w:left w:w="100" w:type="dxa"/>
              <w:bottom w:w="100" w:type="dxa"/>
              <w:right w:w="100" w:type="dxa"/>
            </w:tcMar>
          </w:tcPr>
          <w:p w14:paraId="12A5E3EB" w14:textId="77777777" w:rsidR="0014069A" w:rsidRDefault="0014069A" w:rsidP="00F73539">
            <w:pPr>
              <w:rPr>
                <w:b/>
              </w:rPr>
            </w:pPr>
            <w:r>
              <w:rPr>
                <w:b/>
              </w:rPr>
              <w:t>Standards for Mathematical Practice</w:t>
            </w:r>
          </w:p>
          <w:p w14:paraId="01257003" w14:textId="77777777" w:rsidR="0014069A" w:rsidRDefault="0014069A" w:rsidP="00F73539">
            <w:pPr>
              <w:ind w:left="180"/>
              <w:rPr>
                <w:sz w:val="18"/>
                <w:szCs w:val="18"/>
              </w:rPr>
            </w:pPr>
            <w:r>
              <w:rPr>
                <w:sz w:val="18"/>
                <w:szCs w:val="18"/>
              </w:rPr>
              <w:t>-Make sense of problems and persevere in solving them</w:t>
            </w:r>
          </w:p>
          <w:p w14:paraId="1446DB10" w14:textId="77777777" w:rsidR="0014069A" w:rsidRDefault="0014069A" w:rsidP="00F73539">
            <w:pPr>
              <w:ind w:left="180"/>
              <w:rPr>
                <w:sz w:val="18"/>
                <w:szCs w:val="18"/>
              </w:rPr>
            </w:pPr>
            <w:r>
              <w:rPr>
                <w:sz w:val="18"/>
                <w:szCs w:val="18"/>
              </w:rPr>
              <w:t>-Use appropriate tools strategically</w:t>
            </w:r>
          </w:p>
          <w:p w14:paraId="7D4EC296" w14:textId="77777777" w:rsidR="0014069A" w:rsidRDefault="0014069A" w:rsidP="00F73539">
            <w:pPr>
              <w:ind w:left="180"/>
              <w:rPr>
                <w:sz w:val="18"/>
                <w:szCs w:val="18"/>
              </w:rPr>
            </w:pPr>
            <w:r>
              <w:rPr>
                <w:sz w:val="18"/>
                <w:szCs w:val="18"/>
              </w:rPr>
              <w:t>-Construct viable arguments and critique the reasoning of others</w:t>
            </w:r>
          </w:p>
          <w:p w14:paraId="518BEEA9" w14:textId="77777777" w:rsidR="0014069A" w:rsidRDefault="0014069A" w:rsidP="00F73539">
            <w:pPr>
              <w:ind w:left="180"/>
              <w:rPr>
                <w:sz w:val="18"/>
                <w:szCs w:val="18"/>
              </w:rPr>
            </w:pPr>
            <w:r>
              <w:rPr>
                <w:sz w:val="18"/>
                <w:szCs w:val="18"/>
              </w:rPr>
              <w:t>-Attend to precision</w:t>
            </w:r>
          </w:p>
          <w:p w14:paraId="004FBCDD" w14:textId="77777777" w:rsidR="0014069A" w:rsidRDefault="0014069A" w:rsidP="00F73539">
            <w:pPr>
              <w:ind w:left="180"/>
              <w:rPr>
                <w:sz w:val="18"/>
                <w:szCs w:val="18"/>
              </w:rPr>
            </w:pPr>
            <w:r>
              <w:rPr>
                <w:sz w:val="18"/>
                <w:szCs w:val="18"/>
              </w:rPr>
              <w:t>-Look for and make use of structure</w:t>
            </w:r>
          </w:p>
          <w:p w14:paraId="0E0D1A3E" w14:textId="77777777" w:rsidR="0014069A" w:rsidRDefault="0014069A" w:rsidP="00F73539">
            <w:pPr>
              <w:ind w:left="180"/>
              <w:rPr>
                <w:sz w:val="18"/>
                <w:szCs w:val="18"/>
              </w:rPr>
            </w:pPr>
            <w:r>
              <w:rPr>
                <w:sz w:val="18"/>
                <w:szCs w:val="18"/>
              </w:rPr>
              <w:t xml:space="preserve">-Look for and express regularity in repeated </w:t>
            </w:r>
            <w:r w:rsidRPr="00B777A1">
              <w:rPr>
                <w:noProof/>
                <w:sz w:val="18"/>
                <w:szCs w:val="18"/>
              </w:rPr>
              <w:t>reasoning</w:t>
            </w:r>
          </w:p>
          <w:p w14:paraId="27B47998" w14:textId="77777777" w:rsidR="0014069A" w:rsidRDefault="0014069A" w:rsidP="00F73539">
            <w:pPr>
              <w:rPr>
                <w:b/>
              </w:rPr>
            </w:pPr>
            <w:r>
              <w:rPr>
                <w:b/>
              </w:rPr>
              <w:t>Operations and Algebraic Thinking</w:t>
            </w:r>
          </w:p>
          <w:p w14:paraId="51A97F7C" w14:textId="77777777" w:rsidR="0014069A" w:rsidRDefault="0014069A" w:rsidP="00F73539">
            <w:pPr>
              <w:ind w:left="180"/>
              <w:rPr>
                <w:sz w:val="20"/>
                <w:szCs w:val="20"/>
              </w:rPr>
            </w:pPr>
            <w:r>
              <w:rPr>
                <w:sz w:val="20"/>
                <w:szCs w:val="20"/>
              </w:rPr>
              <w:t>-</w:t>
            </w:r>
            <w:r>
              <w:rPr>
                <w:sz w:val="19"/>
                <w:szCs w:val="19"/>
              </w:rPr>
              <w:t xml:space="preserve">Use place value understanding and properties of </w:t>
            </w:r>
            <w:r w:rsidRPr="00B777A1">
              <w:rPr>
                <w:noProof/>
                <w:sz w:val="19"/>
                <w:szCs w:val="19"/>
              </w:rPr>
              <w:t>operations</w:t>
            </w:r>
            <w:r>
              <w:rPr>
                <w:sz w:val="19"/>
                <w:szCs w:val="19"/>
              </w:rPr>
              <w:t xml:space="preserve"> to perform multi-digit arithmetic</w:t>
            </w:r>
          </w:p>
          <w:p w14:paraId="6E8C9E19" w14:textId="77777777" w:rsidR="0014069A" w:rsidRDefault="0014069A" w:rsidP="00F73539">
            <w:pPr>
              <w:rPr>
                <w:sz w:val="20"/>
                <w:szCs w:val="20"/>
              </w:rPr>
            </w:pPr>
            <w:r>
              <w:rPr>
                <w:b/>
              </w:rPr>
              <w:t>Number and Operations in Base Ten</w:t>
            </w:r>
          </w:p>
          <w:p w14:paraId="239A0E0F" w14:textId="77777777" w:rsidR="0014069A" w:rsidRDefault="0014069A" w:rsidP="00F73539">
            <w:pPr>
              <w:rPr>
                <w:b/>
              </w:rPr>
            </w:pPr>
            <w:r>
              <w:rPr>
                <w:b/>
              </w:rPr>
              <w:t xml:space="preserve">Number and </w:t>
            </w:r>
            <w:r w:rsidRPr="008F73D8">
              <w:rPr>
                <w:b/>
                <w:noProof/>
              </w:rPr>
              <w:t>Operations - Fractions</w:t>
            </w:r>
          </w:p>
          <w:p w14:paraId="681A1B5B" w14:textId="77777777" w:rsidR="0014069A" w:rsidRDefault="0014069A" w:rsidP="00F73539">
            <w:pPr>
              <w:ind w:left="180"/>
              <w:rPr>
                <w:b/>
              </w:rPr>
            </w:pPr>
            <w:r>
              <w:rPr>
                <w:sz w:val="19"/>
                <w:szCs w:val="19"/>
              </w:rPr>
              <w:t>-Understand decimal notation for fractions and compare decimal fractions</w:t>
            </w:r>
          </w:p>
          <w:p w14:paraId="4C985DF4" w14:textId="77777777" w:rsidR="0014069A" w:rsidRDefault="0014069A" w:rsidP="00F73539">
            <w:pPr>
              <w:rPr>
                <w:b/>
              </w:rPr>
            </w:pPr>
            <w:r>
              <w:rPr>
                <w:b/>
              </w:rPr>
              <w:t>Measurement and Data</w:t>
            </w:r>
          </w:p>
          <w:p w14:paraId="0C594910" w14:textId="77777777" w:rsidR="0014069A" w:rsidRPr="00751887" w:rsidRDefault="0014069A" w:rsidP="00F73539">
            <w:pPr>
              <w:ind w:left="90"/>
              <w:rPr>
                <w:strike/>
                <w:color w:val="FF0000"/>
                <w:sz w:val="19"/>
                <w:szCs w:val="19"/>
              </w:rPr>
            </w:pPr>
            <w:r>
              <w:rPr>
                <w:sz w:val="20"/>
                <w:szCs w:val="20"/>
              </w:rPr>
              <w:t>-</w:t>
            </w:r>
            <w:r>
              <w:rPr>
                <w:sz w:val="19"/>
                <w:szCs w:val="19"/>
              </w:rPr>
              <w:t xml:space="preserve">Solve problems involving measurement and conversion of measurements from a larger unit to a smaller </w:t>
            </w:r>
            <w:r w:rsidRPr="00B777A1">
              <w:rPr>
                <w:noProof/>
                <w:sz w:val="19"/>
                <w:szCs w:val="19"/>
              </w:rPr>
              <w:t>unit</w:t>
            </w:r>
            <w:r>
              <w:rPr>
                <w:sz w:val="19"/>
                <w:szCs w:val="19"/>
              </w:rPr>
              <w:t xml:space="preserve"> </w:t>
            </w:r>
          </w:p>
          <w:p w14:paraId="5854A21C" w14:textId="77777777" w:rsidR="0014069A" w:rsidRDefault="0014069A" w:rsidP="00F73539">
            <w:pPr>
              <w:ind w:left="90"/>
              <w:rPr>
                <w:sz w:val="19"/>
                <w:szCs w:val="19"/>
              </w:rPr>
            </w:pPr>
            <w:r>
              <w:rPr>
                <w:sz w:val="19"/>
                <w:szCs w:val="19"/>
              </w:rPr>
              <w:t>-Represent and interpret data</w:t>
            </w:r>
          </w:p>
          <w:p w14:paraId="41DBE7F6" w14:textId="77777777" w:rsidR="0014069A" w:rsidRDefault="0014069A" w:rsidP="00F73539">
            <w:pPr>
              <w:ind w:left="90"/>
              <w:rPr>
                <w:sz w:val="20"/>
                <w:szCs w:val="20"/>
              </w:rPr>
            </w:pPr>
          </w:p>
          <w:p w14:paraId="2C5E8F67" w14:textId="77777777" w:rsidR="0014069A" w:rsidRDefault="0014069A" w:rsidP="00F73539">
            <w:pPr>
              <w:ind w:left="720"/>
              <w:rPr>
                <w:sz w:val="20"/>
                <w:szCs w:val="20"/>
              </w:rPr>
            </w:pPr>
          </w:p>
        </w:tc>
        <w:tc>
          <w:tcPr>
            <w:tcW w:w="4515" w:type="dxa"/>
            <w:shd w:val="clear" w:color="auto" w:fill="auto"/>
            <w:tcMar>
              <w:top w:w="100" w:type="dxa"/>
              <w:left w:w="100" w:type="dxa"/>
              <w:bottom w:w="100" w:type="dxa"/>
              <w:right w:w="100" w:type="dxa"/>
            </w:tcMar>
          </w:tcPr>
          <w:p w14:paraId="42B01D63" w14:textId="77777777" w:rsidR="0014069A" w:rsidRDefault="0014069A" w:rsidP="00F73539">
            <w:pPr>
              <w:rPr>
                <w:b/>
              </w:rPr>
            </w:pPr>
            <w:r>
              <w:rPr>
                <w:b/>
              </w:rPr>
              <w:t>Standards for Mathematical Practice</w:t>
            </w:r>
          </w:p>
          <w:p w14:paraId="796436ED" w14:textId="77777777" w:rsidR="0014069A" w:rsidRDefault="0014069A" w:rsidP="00F73539">
            <w:pPr>
              <w:ind w:left="180"/>
              <w:rPr>
                <w:sz w:val="18"/>
                <w:szCs w:val="18"/>
              </w:rPr>
            </w:pPr>
            <w:r>
              <w:rPr>
                <w:sz w:val="18"/>
                <w:szCs w:val="18"/>
              </w:rPr>
              <w:t>-Make sense of problems and persevere in solving them</w:t>
            </w:r>
          </w:p>
          <w:p w14:paraId="149C2BBE" w14:textId="77777777" w:rsidR="0014069A" w:rsidRDefault="0014069A" w:rsidP="00F73539">
            <w:pPr>
              <w:ind w:left="180"/>
              <w:rPr>
                <w:sz w:val="18"/>
                <w:szCs w:val="18"/>
              </w:rPr>
            </w:pPr>
            <w:r>
              <w:rPr>
                <w:sz w:val="18"/>
                <w:szCs w:val="18"/>
              </w:rPr>
              <w:t>reason abstractly and quantitatively</w:t>
            </w:r>
          </w:p>
          <w:p w14:paraId="4646E56D" w14:textId="77777777" w:rsidR="0014069A" w:rsidRDefault="0014069A" w:rsidP="00F73539">
            <w:pPr>
              <w:ind w:left="180"/>
              <w:rPr>
                <w:sz w:val="18"/>
                <w:szCs w:val="18"/>
              </w:rPr>
            </w:pPr>
            <w:r>
              <w:rPr>
                <w:sz w:val="18"/>
                <w:szCs w:val="18"/>
              </w:rPr>
              <w:t>-Construct viable arguments and critique the reasoning of other</w:t>
            </w:r>
          </w:p>
          <w:p w14:paraId="28DC526D" w14:textId="77777777" w:rsidR="0014069A" w:rsidRDefault="0014069A" w:rsidP="00F73539">
            <w:pPr>
              <w:ind w:left="180"/>
              <w:rPr>
                <w:sz w:val="18"/>
                <w:szCs w:val="18"/>
              </w:rPr>
            </w:pPr>
            <w:r>
              <w:rPr>
                <w:sz w:val="18"/>
                <w:szCs w:val="18"/>
              </w:rPr>
              <w:t>-Model with mathematics</w:t>
            </w:r>
          </w:p>
          <w:p w14:paraId="2752F28C" w14:textId="77777777" w:rsidR="0014069A" w:rsidRDefault="0014069A" w:rsidP="00F73539">
            <w:pPr>
              <w:ind w:left="180"/>
              <w:rPr>
                <w:sz w:val="19"/>
                <w:szCs w:val="19"/>
              </w:rPr>
            </w:pPr>
            <w:r>
              <w:rPr>
                <w:sz w:val="20"/>
                <w:szCs w:val="20"/>
              </w:rPr>
              <w:t>-</w:t>
            </w:r>
            <w:r>
              <w:rPr>
                <w:sz w:val="19"/>
                <w:szCs w:val="19"/>
              </w:rPr>
              <w:t>Use appropriate tools strategically</w:t>
            </w:r>
          </w:p>
          <w:p w14:paraId="342F9B42" w14:textId="77777777" w:rsidR="0014069A" w:rsidRDefault="0014069A" w:rsidP="00F73539">
            <w:pPr>
              <w:ind w:left="180"/>
              <w:rPr>
                <w:sz w:val="18"/>
                <w:szCs w:val="18"/>
              </w:rPr>
            </w:pPr>
            <w:r>
              <w:rPr>
                <w:sz w:val="18"/>
                <w:szCs w:val="18"/>
              </w:rPr>
              <w:t>-Attend to precision</w:t>
            </w:r>
          </w:p>
          <w:p w14:paraId="216407DF" w14:textId="77777777" w:rsidR="0014069A" w:rsidRDefault="0014069A" w:rsidP="00F73539">
            <w:pPr>
              <w:ind w:left="180"/>
              <w:rPr>
                <w:sz w:val="18"/>
                <w:szCs w:val="18"/>
              </w:rPr>
            </w:pPr>
            <w:r>
              <w:rPr>
                <w:sz w:val="18"/>
                <w:szCs w:val="18"/>
              </w:rPr>
              <w:t>-Look for and make use of structure</w:t>
            </w:r>
          </w:p>
          <w:p w14:paraId="158EC823" w14:textId="77777777" w:rsidR="0014069A" w:rsidRDefault="0014069A" w:rsidP="00F73539">
            <w:pPr>
              <w:ind w:left="180"/>
              <w:rPr>
                <w:sz w:val="18"/>
                <w:szCs w:val="18"/>
              </w:rPr>
            </w:pPr>
            <w:r>
              <w:rPr>
                <w:sz w:val="18"/>
                <w:szCs w:val="18"/>
              </w:rPr>
              <w:t>-Look for and express regularity in repeated reasoning</w:t>
            </w:r>
          </w:p>
          <w:p w14:paraId="21A09D31" w14:textId="77777777" w:rsidR="0014069A" w:rsidRDefault="0014069A" w:rsidP="00F73539">
            <w:pPr>
              <w:rPr>
                <w:sz w:val="18"/>
                <w:szCs w:val="18"/>
              </w:rPr>
            </w:pPr>
            <w:r>
              <w:rPr>
                <w:b/>
              </w:rPr>
              <w:t>Operations and Algebraic Thinking</w:t>
            </w:r>
          </w:p>
          <w:p w14:paraId="29BB164D" w14:textId="77777777" w:rsidR="0014069A" w:rsidRDefault="0014069A" w:rsidP="00F73539">
            <w:pPr>
              <w:ind w:left="180"/>
              <w:rPr>
                <w:sz w:val="18"/>
                <w:szCs w:val="18"/>
              </w:rPr>
            </w:pPr>
            <w:r>
              <w:rPr>
                <w:sz w:val="18"/>
                <w:szCs w:val="18"/>
              </w:rPr>
              <w:t>-Write and interpret numerical expressions.</w:t>
            </w:r>
          </w:p>
          <w:p w14:paraId="095355FA" w14:textId="77777777" w:rsidR="0014069A" w:rsidRDefault="0014069A" w:rsidP="00F73539">
            <w:pPr>
              <w:ind w:left="180"/>
              <w:rPr>
                <w:sz w:val="18"/>
                <w:szCs w:val="18"/>
              </w:rPr>
            </w:pPr>
            <w:r>
              <w:rPr>
                <w:sz w:val="18"/>
                <w:szCs w:val="18"/>
              </w:rPr>
              <w:t>-Analyze patterns and relationships</w:t>
            </w:r>
          </w:p>
          <w:p w14:paraId="5D160EAB" w14:textId="77777777" w:rsidR="0014069A" w:rsidRDefault="0014069A" w:rsidP="00F73539">
            <w:pPr>
              <w:rPr>
                <w:b/>
              </w:rPr>
            </w:pPr>
            <w:r>
              <w:rPr>
                <w:b/>
              </w:rPr>
              <w:t>Measurement and Data</w:t>
            </w:r>
          </w:p>
          <w:p w14:paraId="323D8E76" w14:textId="77777777" w:rsidR="0014069A" w:rsidRDefault="0014069A" w:rsidP="00F73539">
            <w:pPr>
              <w:ind w:left="180"/>
            </w:pPr>
            <w:r>
              <w:rPr>
                <w:sz w:val="20"/>
                <w:szCs w:val="20"/>
              </w:rPr>
              <w:t>-</w:t>
            </w:r>
            <w:r>
              <w:rPr>
                <w:sz w:val="19"/>
                <w:szCs w:val="19"/>
              </w:rPr>
              <w:t>Convert like measurement units within a given measurement system</w:t>
            </w:r>
          </w:p>
          <w:p w14:paraId="7E8F249F" w14:textId="77777777" w:rsidR="0014069A" w:rsidRDefault="0014069A" w:rsidP="00F73539">
            <w:pPr>
              <w:ind w:left="180"/>
              <w:rPr>
                <w:sz w:val="19"/>
                <w:szCs w:val="19"/>
              </w:rPr>
            </w:pPr>
            <w:r>
              <w:rPr>
                <w:sz w:val="19"/>
                <w:szCs w:val="19"/>
              </w:rPr>
              <w:t>-Represent and interpret data</w:t>
            </w:r>
          </w:p>
          <w:p w14:paraId="547CED35" w14:textId="77777777" w:rsidR="0014069A" w:rsidRDefault="0014069A" w:rsidP="00F73539">
            <w:pPr>
              <w:ind w:left="180"/>
              <w:rPr>
                <w:sz w:val="19"/>
                <w:szCs w:val="19"/>
              </w:rPr>
            </w:pPr>
            <w:r>
              <w:rPr>
                <w:sz w:val="20"/>
                <w:szCs w:val="20"/>
              </w:rPr>
              <w:t>-</w:t>
            </w:r>
            <w:r>
              <w:rPr>
                <w:sz w:val="19"/>
                <w:szCs w:val="19"/>
              </w:rPr>
              <w:t xml:space="preserve">Solve problems involving </w:t>
            </w:r>
            <w:r w:rsidRPr="00B777A1">
              <w:rPr>
                <w:noProof/>
                <w:sz w:val="19"/>
                <w:szCs w:val="19"/>
              </w:rPr>
              <w:t>measurement</w:t>
            </w:r>
            <w:r>
              <w:rPr>
                <w:sz w:val="19"/>
                <w:szCs w:val="19"/>
              </w:rPr>
              <w:t xml:space="preserve"> and conversion of measurements from a larger </w:t>
            </w:r>
            <w:r w:rsidRPr="00B777A1">
              <w:rPr>
                <w:noProof/>
                <w:sz w:val="19"/>
                <w:szCs w:val="19"/>
              </w:rPr>
              <w:t>unit</w:t>
            </w:r>
            <w:r>
              <w:rPr>
                <w:sz w:val="19"/>
                <w:szCs w:val="19"/>
              </w:rPr>
              <w:t xml:space="preserve"> to a smaller </w:t>
            </w:r>
            <w:r w:rsidRPr="00B777A1">
              <w:rPr>
                <w:noProof/>
                <w:sz w:val="19"/>
                <w:szCs w:val="19"/>
              </w:rPr>
              <w:t>unit</w:t>
            </w:r>
            <w:r w:rsidRPr="00751887">
              <w:rPr>
                <w:color w:val="7030A0"/>
                <w:sz w:val="19"/>
                <w:szCs w:val="19"/>
              </w:rPr>
              <w:t xml:space="preserve"> </w:t>
            </w:r>
          </w:p>
          <w:p w14:paraId="57A4F76C" w14:textId="77777777" w:rsidR="0014069A" w:rsidRDefault="0014069A" w:rsidP="00F73539">
            <w:pPr>
              <w:ind w:left="180"/>
              <w:rPr>
                <w:color w:val="FF0000"/>
                <w:sz w:val="19"/>
                <w:szCs w:val="19"/>
              </w:rPr>
            </w:pPr>
            <w:r>
              <w:rPr>
                <w:color w:val="FF0000"/>
                <w:sz w:val="20"/>
                <w:szCs w:val="20"/>
              </w:rPr>
              <w:t>-</w:t>
            </w:r>
            <w:r w:rsidRPr="000A106F">
              <w:rPr>
                <w:sz w:val="19"/>
                <w:szCs w:val="19"/>
              </w:rPr>
              <w:t xml:space="preserve">Solve problems involving </w:t>
            </w:r>
            <w:r w:rsidRPr="000A106F">
              <w:rPr>
                <w:noProof/>
                <w:sz w:val="19"/>
                <w:szCs w:val="19"/>
              </w:rPr>
              <w:t>measurement</w:t>
            </w:r>
            <w:r w:rsidRPr="000A106F">
              <w:rPr>
                <w:sz w:val="19"/>
                <w:szCs w:val="19"/>
              </w:rPr>
              <w:t xml:space="preserve"> </w:t>
            </w:r>
          </w:p>
          <w:p w14:paraId="6EB4DD06" w14:textId="77777777" w:rsidR="0014069A" w:rsidRDefault="0014069A" w:rsidP="00F73539">
            <w:pPr>
              <w:ind w:left="180"/>
              <w:rPr>
                <w:sz w:val="19"/>
                <w:szCs w:val="19"/>
              </w:rPr>
            </w:pPr>
            <w:r>
              <w:rPr>
                <w:sz w:val="19"/>
                <w:szCs w:val="19"/>
              </w:rPr>
              <w:t>-</w:t>
            </w:r>
            <w:r w:rsidRPr="00B35DED">
              <w:rPr>
                <w:noProof/>
                <w:sz w:val="19"/>
                <w:szCs w:val="19"/>
              </w:rPr>
              <w:t>Geometric measurement</w:t>
            </w:r>
            <w:r>
              <w:rPr>
                <w:sz w:val="19"/>
                <w:szCs w:val="19"/>
              </w:rPr>
              <w:t>; understand concepts of volume and relate volume to multiplication and division.</w:t>
            </w:r>
          </w:p>
        </w:tc>
      </w:tr>
    </w:tbl>
    <w:p w14:paraId="51494475" w14:textId="77777777" w:rsidR="0014069A" w:rsidRDefault="0014069A" w:rsidP="0014069A">
      <w:pPr>
        <w:pBdr>
          <w:top w:val="nil"/>
          <w:left w:val="nil"/>
          <w:bottom w:val="nil"/>
          <w:right w:val="nil"/>
          <w:between w:val="nil"/>
        </w:pBdr>
        <w:rPr>
          <w:rFonts w:ascii="Cambria" w:eastAsia="Cambria" w:hAnsi="Cambria" w:cs="Cambria"/>
          <w:sz w:val="19"/>
          <w:szCs w:val="19"/>
        </w:rPr>
      </w:pPr>
    </w:p>
    <w:p w14:paraId="02D41B5E" w14:textId="77777777" w:rsidR="0014069A" w:rsidRDefault="0014069A" w:rsidP="0014069A">
      <w:pPr>
        <w:rPr>
          <w:rFonts w:ascii="Cambria" w:eastAsia="Cambria" w:hAnsi="Cambria" w:cs="Cambria"/>
          <w:sz w:val="19"/>
          <w:szCs w:val="19"/>
        </w:rPr>
      </w:pPr>
    </w:p>
    <w:p w14:paraId="1E2A96FA" w14:textId="77777777" w:rsidR="000B042D" w:rsidRDefault="000B042D" w:rsidP="0014069A">
      <w:pPr>
        <w:rPr>
          <w:rFonts w:ascii="Cambria" w:eastAsia="Cambria" w:hAnsi="Cambria" w:cs="Cambria"/>
          <w:sz w:val="19"/>
          <w:szCs w:val="19"/>
        </w:rPr>
      </w:pPr>
    </w:p>
    <w:p w14:paraId="62EEC6A4" w14:textId="77777777" w:rsidR="0014069A" w:rsidRDefault="0014069A" w:rsidP="0014069A">
      <w:pPr>
        <w:pStyle w:val="Heading3"/>
        <w:rPr>
          <w:rFonts w:ascii="Cambria" w:eastAsia="Cambria" w:hAnsi="Cambria" w:cs="Cambria"/>
        </w:rPr>
      </w:pPr>
      <w:bookmarkStart w:id="91" w:name="_2xn8ts7" w:colFirst="0" w:colLast="0"/>
      <w:bookmarkEnd w:id="91"/>
      <w:r>
        <w:rPr>
          <w:rFonts w:ascii="Cambria" w:eastAsia="Cambria" w:hAnsi="Cambria" w:cs="Cambria"/>
        </w:rPr>
        <w:t>6th Grade - 8th Grade</w:t>
      </w:r>
    </w:p>
    <w:tbl>
      <w:tblPr>
        <w:tblStyle w:val="afffff1"/>
        <w:tblW w:w="14100" w:type="dxa"/>
        <w:tblInd w:w="-3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75"/>
        <w:gridCol w:w="3870"/>
        <w:gridCol w:w="4380"/>
        <w:gridCol w:w="4275"/>
      </w:tblGrid>
      <w:tr w:rsidR="0014069A" w14:paraId="527E1CA5" w14:textId="77777777" w:rsidTr="00F73539">
        <w:tc>
          <w:tcPr>
            <w:tcW w:w="1575" w:type="dxa"/>
            <w:shd w:val="clear" w:color="auto" w:fill="auto"/>
            <w:tcMar>
              <w:top w:w="100" w:type="dxa"/>
              <w:left w:w="100" w:type="dxa"/>
              <w:bottom w:w="100" w:type="dxa"/>
              <w:right w:w="100" w:type="dxa"/>
            </w:tcMar>
          </w:tcPr>
          <w:p w14:paraId="7D477FE7" w14:textId="77777777" w:rsidR="0014069A" w:rsidRDefault="0014069A" w:rsidP="00F73539">
            <w:pPr>
              <w:widowControl w:val="0"/>
              <w:rPr>
                <w:b/>
              </w:rPr>
            </w:pPr>
          </w:p>
        </w:tc>
        <w:tc>
          <w:tcPr>
            <w:tcW w:w="3870" w:type="dxa"/>
            <w:shd w:val="clear" w:color="auto" w:fill="auto"/>
            <w:tcMar>
              <w:top w:w="100" w:type="dxa"/>
              <w:left w:w="100" w:type="dxa"/>
              <w:bottom w:w="100" w:type="dxa"/>
              <w:right w:w="100" w:type="dxa"/>
            </w:tcMar>
          </w:tcPr>
          <w:p w14:paraId="3B02CA90" w14:textId="77777777" w:rsidR="0014069A" w:rsidRDefault="0014069A" w:rsidP="00F73539">
            <w:pPr>
              <w:widowControl w:val="0"/>
              <w:rPr>
                <w:b/>
              </w:rPr>
            </w:pPr>
            <w:r>
              <w:rPr>
                <w:b/>
              </w:rPr>
              <w:t>6th Grade</w:t>
            </w:r>
          </w:p>
        </w:tc>
        <w:tc>
          <w:tcPr>
            <w:tcW w:w="4380" w:type="dxa"/>
            <w:shd w:val="clear" w:color="auto" w:fill="auto"/>
            <w:tcMar>
              <w:top w:w="100" w:type="dxa"/>
              <w:left w:w="100" w:type="dxa"/>
              <w:bottom w:w="100" w:type="dxa"/>
              <w:right w:w="100" w:type="dxa"/>
            </w:tcMar>
          </w:tcPr>
          <w:p w14:paraId="7521C3B6" w14:textId="77777777" w:rsidR="0014069A" w:rsidRDefault="0014069A" w:rsidP="00F73539">
            <w:pPr>
              <w:widowControl w:val="0"/>
              <w:rPr>
                <w:b/>
              </w:rPr>
            </w:pPr>
            <w:r>
              <w:rPr>
                <w:b/>
              </w:rPr>
              <w:t>7th Grade</w:t>
            </w:r>
          </w:p>
        </w:tc>
        <w:tc>
          <w:tcPr>
            <w:tcW w:w="4275" w:type="dxa"/>
            <w:shd w:val="clear" w:color="auto" w:fill="auto"/>
            <w:tcMar>
              <w:top w:w="100" w:type="dxa"/>
              <w:left w:w="100" w:type="dxa"/>
              <w:bottom w:w="100" w:type="dxa"/>
              <w:right w:w="100" w:type="dxa"/>
            </w:tcMar>
          </w:tcPr>
          <w:p w14:paraId="2B5E0F4F" w14:textId="77777777" w:rsidR="0014069A" w:rsidRDefault="0014069A" w:rsidP="00F73539">
            <w:pPr>
              <w:widowControl w:val="0"/>
              <w:rPr>
                <w:b/>
              </w:rPr>
            </w:pPr>
            <w:r>
              <w:rPr>
                <w:b/>
              </w:rPr>
              <w:t>8th Grade</w:t>
            </w:r>
          </w:p>
        </w:tc>
      </w:tr>
      <w:tr w:rsidR="0014069A" w14:paraId="11B8EAA5" w14:textId="77777777" w:rsidTr="00F73539">
        <w:trPr>
          <w:trHeight w:val="440"/>
        </w:trPr>
        <w:tc>
          <w:tcPr>
            <w:tcW w:w="1575" w:type="dxa"/>
            <w:shd w:val="clear" w:color="auto" w:fill="auto"/>
            <w:tcMar>
              <w:top w:w="100" w:type="dxa"/>
              <w:left w:w="100" w:type="dxa"/>
              <w:bottom w:w="100" w:type="dxa"/>
              <w:right w:w="100" w:type="dxa"/>
            </w:tcMar>
          </w:tcPr>
          <w:p w14:paraId="4B1DC2B4" w14:textId="77777777" w:rsidR="0014069A" w:rsidRDefault="00B65834" w:rsidP="00F73539">
            <w:pPr>
              <w:rPr>
                <w:b/>
              </w:rPr>
            </w:pPr>
            <w:hyperlink r:id="rId92">
              <w:r w:rsidR="0014069A">
                <w:rPr>
                  <w:u w:val="single"/>
                </w:rPr>
                <w:t xml:space="preserve">Arizona English Language Arts </w:t>
              </w:r>
            </w:hyperlink>
          </w:p>
        </w:tc>
        <w:tc>
          <w:tcPr>
            <w:tcW w:w="12525" w:type="dxa"/>
            <w:gridSpan w:val="3"/>
            <w:shd w:val="clear" w:color="auto" w:fill="auto"/>
            <w:tcMar>
              <w:top w:w="100" w:type="dxa"/>
              <w:left w:w="100" w:type="dxa"/>
              <w:bottom w:w="100" w:type="dxa"/>
              <w:right w:w="100" w:type="dxa"/>
            </w:tcMar>
          </w:tcPr>
          <w:p w14:paraId="4FC34849" w14:textId="77777777" w:rsidR="0014069A" w:rsidRDefault="0014069A" w:rsidP="00F73539">
            <w:pPr>
              <w:jc w:val="center"/>
              <w:rPr>
                <w:b/>
              </w:rPr>
            </w:pPr>
            <w:r>
              <w:t xml:space="preserve">Use age-appropriate scientific texts and biographies to develop instruction surrounding the Reading Standards for Informational Use age-appropriate scientific texts and </w:t>
            </w:r>
            <w:r w:rsidRPr="00B777A1">
              <w:rPr>
                <w:noProof/>
              </w:rPr>
              <w:t>biographies</w:t>
            </w:r>
            <w:r>
              <w:t xml:space="preserve"> to develop instruction </w:t>
            </w:r>
            <w:r w:rsidRPr="000A106F">
              <w:t xml:space="preserve">that integrates </w:t>
            </w:r>
            <w:r>
              <w:t>the Reading Standards for Informational Text, and the Writing Standards</w:t>
            </w:r>
          </w:p>
        </w:tc>
      </w:tr>
      <w:tr w:rsidR="0014069A" w14:paraId="60836950" w14:textId="77777777" w:rsidTr="00F73539">
        <w:trPr>
          <w:trHeight w:val="6480"/>
        </w:trPr>
        <w:tc>
          <w:tcPr>
            <w:tcW w:w="1575" w:type="dxa"/>
            <w:shd w:val="clear" w:color="auto" w:fill="auto"/>
            <w:tcMar>
              <w:top w:w="100" w:type="dxa"/>
              <w:left w:w="100" w:type="dxa"/>
              <w:bottom w:w="100" w:type="dxa"/>
              <w:right w:w="100" w:type="dxa"/>
            </w:tcMar>
          </w:tcPr>
          <w:p w14:paraId="7E0E7269" w14:textId="77777777" w:rsidR="0014069A" w:rsidRDefault="0014069A" w:rsidP="00F73539">
            <w:pPr>
              <w:rPr>
                <w:b/>
              </w:rPr>
            </w:pPr>
            <w:r>
              <w:rPr>
                <w:u w:val="single"/>
              </w:rPr>
              <w:t xml:space="preserve"> </w:t>
            </w:r>
            <w:hyperlink r:id="rId93">
              <w:r>
                <w:rPr>
                  <w:u w:val="single"/>
                </w:rPr>
                <w:t>Arizona Mathematics Standards</w:t>
              </w:r>
            </w:hyperlink>
          </w:p>
        </w:tc>
        <w:tc>
          <w:tcPr>
            <w:tcW w:w="3870" w:type="dxa"/>
            <w:shd w:val="clear" w:color="auto" w:fill="auto"/>
            <w:tcMar>
              <w:top w:w="100" w:type="dxa"/>
              <w:left w:w="100" w:type="dxa"/>
              <w:bottom w:w="100" w:type="dxa"/>
              <w:right w:w="100" w:type="dxa"/>
            </w:tcMar>
          </w:tcPr>
          <w:p w14:paraId="0B482860" w14:textId="77777777" w:rsidR="0014069A" w:rsidRDefault="0014069A" w:rsidP="00F73539">
            <w:pPr>
              <w:rPr>
                <w:b/>
              </w:rPr>
            </w:pPr>
            <w:r>
              <w:rPr>
                <w:b/>
              </w:rPr>
              <w:t>Standards for Mathematical Practices</w:t>
            </w:r>
          </w:p>
          <w:p w14:paraId="6A4192A9" w14:textId="77777777" w:rsidR="0014069A" w:rsidRDefault="0014069A" w:rsidP="00F73539">
            <w:pPr>
              <w:ind w:left="180"/>
              <w:rPr>
                <w:sz w:val="20"/>
                <w:szCs w:val="20"/>
              </w:rPr>
            </w:pPr>
            <w:r>
              <w:rPr>
                <w:sz w:val="20"/>
                <w:szCs w:val="20"/>
              </w:rPr>
              <w:t>-Make sense of problems and persevere in solving them</w:t>
            </w:r>
          </w:p>
          <w:p w14:paraId="70A4488A" w14:textId="77777777" w:rsidR="0014069A" w:rsidRDefault="0014069A" w:rsidP="00F73539">
            <w:pPr>
              <w:ind w:left="180"/>
              <w:rPr>
                <w:sz w:val="20"/>
                <w:szCs w:val="20"/>
              </w:rPr>
            </w:pPr>
            <w:r>
              <w:rPr>
                <w:sz w:val="20"/>
                <w:szCs w:val="20"/>
              </w:rPr>
              <w:t>-Reason abstractly and quantitatively</w:t>
            </w:r>
          </w:p>
          <w:p w14:paraId="697FCC98" w14:textId="77777777" w:rsidR="0014069A" w:rsidRDefault="0014069A" w:rsidP="00F73539">
            <w:pPr>
              <w:ind w:left="180"/>
              <w:rPr>
                <w:sz w:val="20"/>
                <w:szCs w:val="20"/>
              </w:rPr>
            </w:pPr>
            <w:r>
              <w:rPr>
                <w:sz w:val="20"/>
                <w:szCs w:val="20"/>
              </w:rPr>
              <w:t>-Use appropriate tools strategically</w:t>
            </w:r>
          </w:p>
          <w:p w14:paraId="66D8C3CD" w14:textId="77777777" w:rsidR="0014069A" w:rsidRDefault="0014069A" w:rsidP="00F73539">
            <w:pPr>
              <w:ind w:left="180"/>
              <w:rPr>
                <w:sz w:val="20"/>
                <w:szCs w:val="20"/>
              </w:rPr>
            </w:pPr>
            <w:r>
              <w:rPr>
                <w:sz w:val="20"/>
                <w:szCs w:val="20"/>
              </w:rPr>
              <w:t>-</w:t>
            </w:r>
            <w:r>
              <w:rPr>
                <w:sz w:val="19"/>
                <w:szCs w:val="19"/>
              </w:rPr>
              <w:t>Construct viable arguments and critique the reasoning of others</w:t>
            </w:r>
          </w:p>
          <w:p w14:paraId="24DC6E7C" w14:textId="77777777" w:rsidR="0014069A" w:rsidRDefault="0014069A" w:rsidP="00F73539">
            <w:pPr>
              <w:ind w:left="180"/>
              <w:rPr>
                <w:sz w:val="19"/>
                <w:szCs w:val="19"/>
              </w:rPr>
            </w:pPr>
            <w:r>
              <w:rPr>
                <w:sz w:val="20"/>
                <w:szCs w:val="20"/>
              </w:rPr>
              <w:t>-</w:t>
            </w:r>
            <w:r>
              <w:rPr>
                <w:sz w:val="19"/>
                <w:szCs w:val="19"/>
              </w:rPr>
              <w:t>Use appropriate tools strategically</w:t>
            </w:r>
          </w:p>
          <w:p w14:paraId="37874AD0" w14:textId="77777777" w:rsidR="0014069A" w:rsidRDefault="0014069A" w:rsidP="00F73539">
            <w:pPr>
              <w:ind w:left="180"/>
              <w:rPr>
                <w:sz w:val="19"/>
                <w:szCs w:val="19"/>
              </w:rPr>
            </w:pPr>
            <w:r>
              <w:rPr>
                <w:sz w:val="19"/>
                <w:szCs w:val="19"/>
              </w:rPr>
              <w:t>-Attend to precision</w:t>
            </w:r>
          </w:p>
          <w:p w14:paraId="5C4DD724" w14:textId="77777777" w:rsidR="0014069A" w:rsidRDefault="0014069A" w:rsidP="00F73539">
            <w:pPr>
              <w:ind w:left="180"/>
              <w:rPr>
                <w:sz w:val="19"/>
                <w:szCs w:val="19"/>
              </w:rPr>
            </w:pPr>
            <w:r>
              <w:rPr>
                <w:sz w:val="19"/>
                <w:szCs w:val="19"/>
              </w:rPr>
              <w:t>-Look for and make use of structure</w:t>
            </w:r>
          </w:p>
          <w:p w14:paraId="31436828" w14:textId="77777777" w:rsidR="0014069A" w:rsidRDefault="0014069A" w:rsidP="00F73539">
            <w:pPr>
              <w:ind w:left="180"/>
              <w:rPr>
                <w:sz w:val="19"/>
                <w:szCs w:val="19"/>
              </w:rPr>
            </w:pPr>
            <w:r>
              <w:rPr>
                <w:sz w:val="19"/>
                <w:szCs w:val="19"/>
              </w:rPr>
              <w:t>-Model with mathematics</w:t>
            </w:r>
          </w:p>
          <w:p w14:paraId="01FF857A" w14:textId="77777777" w:rsidR="0014069A" w:rsidRDefault="0014069A" w:rsidP="00F73539">
            <w:pPr>
              <w:ind w:left="180"/>
              <w:rPr>
                <w:sz w:val="19"/>
                <w:szCs w:val="19"/>
              </w:rPr>
            </w:pPr>
            <w:r>
              <w:rPr>
                <w:sz w:val="19"/>
                <w:szCs w:val="19"/>
              </w:rPr>
              <w:t>-Look for and express regularity in repeated reasoning</w:t>
            </w:r>
          </w:p>
          <w:p w14:paraId="42B03C9D" w14:textId="77777777" w:rsidR="0014069A" w:rsidRDefault="0014069A" w:rsidP="00F73539">
            <w:pPr>
              <w:rPr>
                <w:b/>
              </w:rPr>
            </w:pPr>
            <w:r>
              <w:rPr>
                <w:b/>
              </w:rPr>
              <w:t>Ratios and Proportional Relationships</w:t>
            </w:r>
          </w:p>
          <w:p w14:paraId="7E121BB7" w14:textId="77777777" w:rsidR="0014069A" w:rsidRDefault="0014069A" w:rsidP="00F73539">
            <w:pPr>
              <w:ind w:left="90"/>
              <w:rPr>
                <w:sz w:val="20"/>
                <w:szCs w:val="20"/>
              </w:rPr>
            </w:pPr>
            <w:r>
              <w:rPr>
                <w:sz w:val="20"/>
                <w:szCs w:val="20"/>
              </w:rPr>
              <w:t>-</w:t>
            </w:r>
            <w:r>
              <w:rPr>
                <w:sz w:val="19"/>
                <w:szCs w:val="19"/>
              </w:rPr>
              <w:t>Understand ratio concepts and use ratio reasoning to solve problems</w:t>
            </w:r>
          </w:p>
          <w:p w14:paraId="17BE33AB" w14:textId="77777777" w:rsidR="0014069A" w:rsidRDefault="0014069A" w:rsidP="00F73539">
            <w:pPr>
              <w:rPr>
                <w:b/>
              </w:rPr>
            </w:pPr>
            <w:r>
              <w:rPr>
                <w:b/>
              </w:rPr>
              <w:t>Expressions and Equations</w:t>
            </w:r>
          </w:p>
          <w:p w14:paraId="76D0E815" w14:textId="77777777" w:rsidR="0014069A" w:rsidRDefault="0014069A" w:rsidP="00F73539">
            <w:pPr>
              <w:ind w:left="90"/>
              <w:rPr>
                <w:sz w:val="20"/>
                <w:szCs w:val="20"/>
              </w:rPr>
            </w:pPr>
            <w:r>
              <w:rPr>
                <w:sz w:val="20"/>
                <w:szCs w:val="20"/>
              </w:rPr>
              <w:t>-</w:t>
            </w:r>
            <w:r>
              <w:rPr>
                <w:sz w:val="19"/>
                <w:szCs w:val="19"/>
              </w:rPr>
              <w:t xml:space="preserve">Represent and analyze quantitative relationships between dependent and independent variable </w:t>
            </w:r>
          </w:p>
          <w:p w14:paraId="476459FA" w14:textId="77777777" w:rsidR="0014069A" w:rsidRDefault="0014069A" w:rsidP="00F73539">
            <w:pPr>
              <w:rPr>
                <w:b/>
              </w:rPr>
            </w:pPr>
            <w:r>
              <w:rPr>
                <w:b/>
              </w:rPr>
              <w:t>Geometry</w:t>
            </w:r>
          </w:p>
          <w:p w14:paraId="6FDC9878" w14:textId="77777777" w:rsidR="0014069A" w:rsidRDefault="0014069A" w:rsidP="00F73539">
            <w:pPr>
              <w:ind w:left="90"/>
              <w:rPr>
                <w:sz w:val="19"/>
                <w:szCs w:val="19"/>
              </w:rPr>
            </w:pPr>
            <w:r>
              <w:rPr>
                <w:sz w:val="18"/>
                <w:szCs w:val="18"/>
              </w:rPr>
              <w:t>-</w:t>
            </w:r>
            <w:r>
              <w:rPr>
                <w:sz w:val="19"/>
                <w:szCs w:val="19"/>
              </w:rPr>
              <w:t xml:space="preserve">Solve mathematical problems and problems in </w:t>
            </w:r>
            <w:r w:rsidRPr="00B35DED">
              <w:rPr>
                <w:noProof/>
                <w:sz w:val="19"/>
                <w:szCs w:val="19"/>
              </w:rPr>
              <w:t>real-world</w:t>
            </w:r>
            <w:r>
              <w:rPr>
                <w:sz w:val="19"/>
                <w:szCs w:val="19"/>
              </w:rPr>
              <w:t xml:space="preserve"> context involving area, surface area </w:t>
            </w:r>
            <w:r w:rsidRPr="00B35DED">
              <w:rPr>
                <w:noProof/>
                <w:sz w:val="19"/>
                <w:szCs w:val="19"/>
              </w:rPr>
              <w:t>and</w:t>
            </w:r>
            <w:r>
              <w:rPr>
                <w:sz w:val="19"/>
                <w:szCs w:val="19"/>
              </w:rPr>
              <w:t xml:space="preserve"> volume</w:t>
            </w:r>
          </w:p>
        </w:tc>
        <w:tc>
          <w:tcPr>
            <w:tcW w:w="4380" w:type="dxa"/>
            <w:shd w:val="clear" w:color="auto" w:fill="auto"/>
            <w:tcMar>
              <w:top w:w="100" w:type="dxa"/>
              <w:left w:w="100" w:type="dxa"/>
              <w:bottom w:w="100" w:type="dxa"/>
              <w:right w:w="100" w:type="dxa"/>
            </w:tcMar>
          </w:tcPr>
          <w:p w14:paraId="7CD22CD3" w14:textId="77777777" w:rsidR="0014069A" w:rsidRDefault="0014069A" w:rsidP="00F73539">
            <w:pPr>
              <w:rPr>
                <w:b/>
              </w:rPr>
            </w:pPr>
            <w:r>
              <w:rPr>
                <w:b/>
              </w:rPr>
              <w:t>Standards for Mathematical Practice</w:t>
            </w:r>
          </w:p>
          <w:p w14:paraId="260E96F6" w14:textId="77777777" w:rsidR="0014069A" w:rsidRDefault="0014069A" w:rsidP="00F73539">
            <w:pPr>
              <w:ind w:left="180"/>
              <w:rPr>
                <w:sz w:val="20"/>
                <w:szCs w:val="20"/>
              </w:rPr>
            </w:pPr>
            <w:r>
              <w:rPr>
                <w:sz w:val="20"/>
                <w:szCs w:val="20"/>
              </w:rPr>
              <w:t>-Make sense of problems and persevere in solving them</w:t>
            </w:r>
          </w:p>
          <w:p w14:paraId="18C21C08" w14:textId="77777777" w:rsidR="0014069A" w:rsidRDefault="0014069A" w:rsidP="00F73539">
            <w:pPr>
              <w:ind w:left="180"/>
              <w:rPr>
                <w:sz w:val="20"/>
                <w:szCs w:val="20"/>
              </w:rPr>
            </w:pPr>
            <w:r>
              <w:rPr>
                <w:sz w:val="20"/>
                <w:szCs w:val="20"/>
              </w:rPr>
              <w:t>-Reason abstractly and quantitatively</w:t>
            </w:r>
          </w:p>
          <w:p w14:paraId="69BA2F61" w14:textId="77777777" w:rsidR="0014069A" w:rsidRDefault="0014069A" w:rsidP="00F73539">
            <w:pPr>
              <w:ind w:left="180"/>
              <w:rPr>
                <w:sz w:val="20"/>
                <w:szCs w:val="20"/>
              </w:rPr>
            </w:pPr>
            <w:r>
              <w:rPr>
                <w:sz w:val="20"/>
                <w:szCs w:val="20"/>
              </w:rPr>
              <w:t>-Use appropriate tools strategically</w:t>
            </w:r>
          </w:p>
          <w:p w14:paraId="26B8793A" w14:textId="77777777" w:rsidR="0014069A" w:rsidRDefault="0014069A" w:rsidP="00F73539">
            <w:pPr>
              <w:ind w:left="180"/>
              <w:rPr>
                <w:sz w:val="20"/>
                <w:szCs w:val="20"/>
              </w:rPr>
            </w:pPr>
            <w:r>
              <w:rPr>
                <w:sz w:val="20"/>
                <w:szCs w:val="20"/>
              </w:rPr>
              <w:t>-Construct viable arguments and critique the reasoning of others</w:t>
            </w:r>
          </w:p>
          <w:p w14:paraId="0E0F6982" w14:textId="77777777" w:rsidR="0014069A" w:rsidRDefault="0014069A" w:rsidP="00F73539">
            <w:pPr>
              <w:ind w:left="180"/>
              <w:rPr>
                <w:sz w:val="20"/>
                <w:szCs w:val="20"/>
              </w:rPr>
            </w:pPr>
            <w:r>
              <w:rPr>
                <w:sz w:val="20"/>
                <w:szCs w:val="20"/>
              </w:rPr>
              <w:t>-Attend to precision</w:t>
            </w:r>
          </w:p>
          <w:p w14:paraId="004F65FD" w14:textId="77777777" w:rsidR="0014069A" w:rsidRDefault="0014069A" w:rsidP="00F73539">
            <w:pPr>
              <w:ind w:left="180"/>
              <w:rPr>
                <w:sz w:val="20"/>
                <w:szCs w:val="20"/>
              </w:rPr>
            </w:pPr>
            <w:r>
              <w:rPr>
                <w:sz w:val="20"/>
                <w:szCs w:val="20"/>
              </w:rPr>
              <w:t>-Look for and make use of structure</w:t>
            </w:r>
          </w:p>
          <w:p w14:paraId="01085283" w14:textId="77777777" w:rsidR="0014069A" w:rsidRDefault="0014069A" w:rsidP="00F73539">
            <w:pPr>
              <w:ind w:left="180"/>
              <w:rPr>
                <w:sz w:val="20"/>
                <w:szCs w:val="20"/>
              </w:rPr>
            </w:pPr>
            <w:r>
              <w:rPr>
                <w:sz w:val="20"/>
                <w:szCs w:val="20"/>
              </w:rPr>
              <w:t xml:space="preserve">-Look for and express regularity in repeated </w:t>
            </w:r>
            <w:r w:rsidRPr="00B777A1">
              <w:rPr>
                <w:noProof/>
                <w:sz w:val="20"/>
                <w:szCs w:val="20"/>
              </w:rPr>
              <w:t>reasoning</w:t>
            </w:r>
          </w:p>
          <w:p w14:paraId="37521687" w14:textId="77777777" w:rsidR="0014069A" w:rsidRDefault="0014069A" w:rsidP="00F73539">
            <w:pPr>
              <w:ind w:left="180"/>
              <w:rPr>
                <w:sz w:val="20"/>
                <w:szCs w:val="20"/>
              </w:rPr>
            </w:pPr>
            <w:r>
              <w:rPr>
                <w:sz w:val="19"/>
                <w:szCs w:val="19"/>
              </w:rPr>
              <w:t>-Model with mathematics</w:t>
            </w:r>
          </w:p>
          <w:p w14:paraId="6336FDF6" w14:textId="77777777" w:rsidR="0014069A" w:rsidRDefault="0014069A" w:rsidP="00F73539">
            <w:pPr>
              <w:rPr>
                <w:b/>
              </w:rPr>
            </w:pPr>
            <w:r>
              <w:rPr>
                <w:b/>
              </w:rPr>
              <w:t>Statistics and Probability</w:t>
            </w:r>
          </w:p>
          <w:p w14:paraId="4FB9BF60" w14:textId="77777777" w:rsidR="0014069A" w:rsidRDefault="0014069A" w:rsidP="00F73539">
            <w:pPr>
              <w:ind w:left="180"/>
              <w:rPr>
                <w:sz w:val="20"/>
                <w:szCs w:val="20"/>
              </w:rPr>
            </w:pPr>
            <w:r>
              <w:rPr>
                <w:sz w:val="20"/>
                <w:szCs w:val="20"/>
              </w:rPr>
              <w:t>-</w:t>
            </w:r>
            <w:r>
              <w:rPr>
                <w:sz w:val="19"/>
                <w:szCs w:val="19"/>
              </w:rPr>
              <w:t>Use random sampling to draw inferences about a population</w:t>
            </w:r>
          </w:p>
          <w:p w14:paraId="23EFAD21" w14:textId="77777777" w:rsidR="0014069A" w:rsidRDefault="0014069A" w:rsidP="00F73539">
            <w:pPr>
              <w:ind w:left="180"/>
              <w:rPr>
                <w:sz w:val="19"/>
                <w:szCs w:val="19"/>
              </w:rPr>
            </w:pPr>
            <w:r>
              <w:rPr>
                <w:sz w:val="20"/>
                <w:szCs w:val="20"/>
              </w:rPr>
              <w:t>-</w:t>
            </w:r>
            <w:r>
              <w:rPr>
                <w:sz w:val="19"/>
                <w:szCs w:val="19"/>
              </w:rPr>
              <w:t xml:space="preserve">Draw informal comparative </w:t>
            </w:r>
            <w:r w:rsidRPr="00B777A1">
              <w:rPr>
                <w:noProof/>
                <w:sz w:val="19"/>
                <w:szCs w:val="19"/>
              </w:rPr>
              <w:t>inferences</w:t>
            </w:r>
            <w:r>
              <w:rPr>
                <w:sz w:val="19"/>
                <w:szCs w:val="19"/>
              </w:rPr>
              <w:t xml:space="preserve"> about two </w:t>
            </w:r>
            <w:r w:rsidRPr="00B777A1">
              <w:rPr>
                <w:noProof/>
                <w:sz w:val="19"/>
                <w:szCs w:val="19"/>
              </w:rPr>
              <w:t>populations</w:t>
            </w:r>
          </w:p>
          <w:p w14:paraId="3CD18A01" w14:textId="77777777" w:rsidR="0014069A" w:rsidRDefault="0014069A" w:rsidP="00F73539">
            <w:pPr>
              <w:ind w:left="180"/>
              <w:rPr>
                <w:sz w:val="19"/>
                <w:szCs w:val="19"/>
              </w:rPr>
            </w:pPr>
            <w:r>
              <w:rPr>
                <w:sz w:val="19"/>
                <w:szCs w:val="19"/>
              </w:rPr>
              <w:t>-Investigate chance processes and develop, use, and evaluate probability models</w:t>
            </w:r>
          </w:p>
          <w:p w14:paraId="4DA818FC" w14:textId="77777777" w:rsidR="0014069A" w:rsidRDefault="0014069A" w:rsidP="00F73539">
            <w:pPr>
              <w:ind w:left="720"/>
              <w:rPr>
                <w:sz w:val="19"/>
                <w:szCs w:val="19"/>
              </w:rPr>
            </w:pPr>
          </w:p>
          <w:p w14:paraId="44D36678" w14:textId="77777777" w:rsidR="0014069A" w:rsidRDefault="0014069A" w:rsidP="00F73539">
            <w:pPr>
              <w:spacing w:line="360" w:lineRule="auto"/>
              <w:ind w:left="720"/>
              <w:rPr>
                <w:sz w:val="20"/>
                <w:szCs w:val="20"/>
              </w:rPr>
            </w:pPr>
          </w:p>
        </w:tc>
        <w:tc>
          <w:tcPr>
            <w:tcW w:w="4275" w:type="dxa"/>
            <w:shd w:val="clear" w:color="auto" w:fill="auto"/>
            <w:tcMar>
              <w:top w:w="100" w:type="dxa"/>
              <w:left w:w="100" w:type="dxa"/>
              <w:bottom w:w="100" w:type="dxa"/>
              <w:right w:w="100" w:type="dxa"/>
            </w:tcMar>
          </w:tcPr>
          <w:p w14:paraId="7D0EEB26" w14:textId="77777777" w:rsidR="0014069A" w:rsidRDefault="0014069A" w:rsidP="00F73539">
            <w:pPr>
              <w:rPr>
                <w:b/>
              </w:rPr>
            </w:pPr>
            <w:r>
              <w:rPr>
                <w:b/>
              </w:rPr>
              <w:t>Standards for Mathematical Practice</w:t>
            </w:r>
          </w:p>
          <w:p w14:paraId="405FFDAD" w14:textId="77777777" w:rsidR="0014069A" w:rsidRDefault="0014069A" w:rsidP="00F73539">
            <w:pPr>
              <w:ind w:left="180"/>
              <w:rPr>
                <w:sz w:val="20"/>
                <w:szCs w:val="20"/>
              </w:rPr>
            </w:pPr>
            <w:r>
              <w:rPr>
                <w:sz w:val="20"/>
                <w:szCs w:val="20"/>
              </w:rPr>
              <w:t>-Make sense of problems and persevere in solving them</w:t>
            </w:r>
          </w:p>
          <w:p w14:paraId="3D93ACD7" w14:textId="77777777" w:rsidR="0014069A" w:rsidRDefault="0014069A" w:rsidP="00F73539">
            <w:pPr>
              <w:ind w:left="180"/>
              <w:rPr>
                <w:sz w:val="20"/>
                <w:szCs w:val="20"/>
              </w:rPr>
            </w:pPr>
            <w:r>
              <w:rPr>
                <w:sz w:val="20"/>
                <w:szCs w:val="20"/>
              </w:rPr>
              <w:t>-Reason abstractly and quantitatively</w:t>
            </w:r>
          </w:p>
          <w:p w14:paraId="655A8986" w14:textId="77777777" w:rsidR="0014069A" w:rsidRDefault="0014069A" w:rsidP="00F73539">
            <w:pPr>
              <w:ind w:left="180"/>
              <w:rPr>
                <w:sz w:val="20"/>
                <w:szCs w:val="20"/>
              </w:rPr>
            </w:pPr>
            <w:r>
              <w:rPr>
                <w:sz w:val="20"/>
                <w:szCs w:val="20"/>
              </w:rPr>
              <w:t>-Use appropriate tools strategically</w:t>
            </w:r>
          </w:p>
          <w:p w14:paraId="5D5AB637" w14:textId="77777777" w:rsidR="0014069A" w:rsidRDefault="0014069A" w:rsidP="00F73539">
            <w:pPr>
              <w:ind w:left="180"/>
              <w:rPr>
                <w:sz w:val="20"/>
                <w:szCs w:val="20"/>
              </w:rPr>
            </w:pPr>
            <w:r>
              <w:rPr>
                <w:sz w:val="20"/>
                <w:szCs w:val="20"/>
              </w:rPr>
              <w:t>-Construct viable arguments and critique the reasoning of others.</w:t>
            </w:r>
          </w:p>
          <w:p w14:paraId="7C0D4254" w14:textId="77777777" w:rsidR="0014069A" w:rsidRDefault="0014069A" w:rsidP="00F73539">
            <w:pPr>
              <w:ind w:left="180"/>
              <w:rPr>
                <w:sz w:val="20"/>
                <w:szCs w:val="20"/>
              </w:rPr>
            </w:pPr>
            <w:r>
              <w:rPr>
                <w:sz w:val="20"/>
                <w:szCs w:val="20"/>
              </w:rPr>
              <w:t>-Attend to precision</w:t>
            </w:r>
          </w:p>
          <w:p w14:paraId="23B6955E" w14:textId="77777777" w:rsidR="0014069A" w:rsidRDefault="0014069A" w:rsidP="00F73539">
            <w:pPr>
              <w:ind w:left="180"/>
              <w:rPr>
                <w:sz w:val="20"/>
                <w:szCs w:val="20"/>
              </w:rPr>
            </w:pPr>
            <w:r>
              <w:rPr>
                <w:sz w:val="20"/>
                <w:szCs w:val="20"/>
              </w:rPr>
              <w:t>-Look for and make use of structure</w:t>
            </w:r>
          </w:p>
          <w:p w14:paraId="2E8CEC93" w14:textId="77777777" w:rsidR="0014069A" w:rsidRDefault="0014069A" w:rsidP="00F73539">
            <w:pPr>
              <w:ind w:left="180"/>
              <w:rPr>
                <w:sz w:val="20"/>
                <w:szCs w:val="20"/>
              </w:rPr>
            </w:pPr>
            <w:r>
              <w:rPr>
                <w:sz w:val="20"/>
                <w:szCs w:val="20"/>
              </w:rPr>
              <w:t xml:space="preserve">-Look for and express regularity in repeated </w:t>
            </w:r>
            <w:r w:rsidRPr="00B777A1">
              <w:rPr>
                <w:noProof/>
                <w:sz w:val="20"/>
                <w:szCs w:val="20"/>
              </w:rPr>
              <w:t>reasoning</w:t>
            </w:r>
          </w:p>
          <w:p w14:paraId="6F5C8A6F" w14:textId="77777777" w:rsidR="0014069A" w:rsidRDefault="0014069A" w:rsidP="00F73539">
            <w:pPr>
              <w:ind w:left="180"/>
              <w:rPr>
                <w:sz w:val="20"/>
                <w:szCs w:val="20"/>
              </w:rPr>
            </w:pPr>
            <w:r>
              <w:rPr>
                <w:sz w:val="19"/>
                <w:szCs w:val="19"/>
              </w:rPr>
              <w:t>-Model with mathematics</w:t>
            </w:r>
          </w:p>
          <w:p w14:paraId="4C37A5A8" w14:textId="77777777" w:rsidR="0014069A" w:rsidRDefault="0014069A" w:rsidP="00F73539">
            <w:pPr>
              <w:rPr>
                <w:b/>
              </w:rPr>
            </w:pPr>
            <w:r>
              <w:rPr>
                <w:b/>
              </w:rPr>
              <w:t>Expressions and Equations</w:t>
            </w:r>
          </w:p>
          <w:p w14:paraId="0DDAF613" w14:textId="77777777" w:rsidR="0014069A" w:rsidRDefault="0014069A" w:rsidP="00F73539">
            <w:pPr>
              <w:ind w:left="180"/>
              <w:rPr>
                <w:sz w:val="20"/>
                <w:szCs w:val="20"/>
              </w:rPr>
            </w:pPr>
            <w:r>
              <w:rPr>
                <w:sz w:val="20"/>
                <w:szCs w:val="20"/>
              </w:rPr>
              <w:t>-</w:t>
            </w:r>
            <w:r>
              <w:rPr>
                <w:sz w:val="19"/>
                <w:szCs w:val="19"/>
              </w:rPr>
              <w:t>Understand the connections between proportional relationships, lines, and linear equations</w:t>
            </w:r>
          </w:p>
          <w:p w14:paraId="241EFACA" w14:textId="77777777" w:rsidR="0014069A" w:rsidRDefault="0014069A" w:rsidP="00F73539">
            <w:pPr>
              <w:rPr>
                <w:b/>
              </w:rPr>
            </w:pPr>
            <w:r>
              <w:rPr>
                <w:b/>
              </w:rPr>
              <w:t>Functions</w:t>
            </w:r>
          </w:p>
          <w:p w14:paraId="5387E096" w14:textId="77777777" w:rsidR="0014069A" w:rsidRDefault="0014069A" w:rsidP="00F73539">
            <w:pPr>
              <w:ind w:left="180"/>
              <w:rPr>
                <w:sz w:val="19"/>
                <w:szCs w:val="19"/>
              </w:rPr>
            </w:pPr>
            <w:r>
              <w:rPr>
                <w:sz w:val="19"/>
                <w:szCs w:val="19"/>
              </w:rPr>
              <w:t>-Use functions to model relationships between quantities</w:t>
            </w:r>
          </w:p>
          <w:p w14:paraId="1EBFC617" w14:textId="77777777" w:rsidR="0014069A" w:rsidRDefault="0014069A" w:rsidP="00F73539">
            <w:pPr>
              <w:rPr>
                <w:b/>
              </w:rPr>
            </w:pPr>
            <w:r>
              <w:rPr>
                <w:b/>
              </w:rPr>
              <w:t xml:space="preserve">Statistics and Probability </w:t>
            </w:r>
          </w:p>
          <w:p w14:paraId="3E1F33E7" w14:textId="77777777" w:rsidR="0014069A" w:rsidRDefault="0014069A" w:rsidP="00F73539">
            <w:pPr>
              <w:ind w:left="180"/>
              <w:rPr>
                <w:sz w:val="19"/>
                <w:szCs w:val="19"/>
              </w:rPr>
            </w:pPr>
            <w:r>
              <w:rPr>
                <w:sz w:val="19"/>
                <w:szCs w:val="19"/>
              </w:rPr>
              <w:t>-Investigate patterns of association in bivariate data</w:t>
            </w:r>
          </w:p>
          <w:p w14:paraId="4E16ECB3" w14:textId="77777777" w:rsidR="0014069A" w:rsidRDefault="0014069A" w:rsidP="00F73539">
            <w:pPr>
              <w:spacing w:after="200"/>
              <w:ind w:left="180"/>
              <w:rPr>
                <w:sz w:val="20"/>
                <w:szCs w:val="20"/>
              </w:rPr>
            </w:pPr>
            <w:r>
              <w:rPr>
                <w:sz w:val="19"/>
                <w:szCs w:val="19"/>
              </w:rPr>
              <w:t xml:space="preserve">-Investigate chance processes and develop, use, and evaluate probability models      </w:t>
            </w:r>
          </w:p>
        </w:tc>
      </w:tr>
    </w:tbl>
    <w:p w14:paraId="2C6C1D8C" w14:textId="77777777" w:rsidR="009127A4" w:rsidRDefault="009127A4">
      <w:pPr>
        <w:spacing w:after="200"/>
        <w:rPr>
          <w:rFonts w:asciiTheme="minorHAnsi" w:eastAsia="Cambria" w:hAnsiTheme="minorHAnsi" w:cs="Cambria"/>
          <w:sz w:val="20"/>
          <w:szCs w:val="20"/>
          <w:highlight w:val="red"/>
        </w:rPr>
      </w:pPr>
    </w:p>
    <w:p w14:paraId="4AB64486" w14:textId="77777777" w:rsidR="009127A4" w:rsidRPr="009127A4" w:rsidRDefault="009127A4" w:rsidP="009127A4">
      <w:pPr>
        <w:rPr>
          <w:rFonts w:asciiTheme="minorHAnsi" w:eastAsia="Cambria" w:hAnsiTheme="minorHAnsi" w:cs="Cambria"/>
          <w:sz w:val="20"/>
          <w:szCs w:val="20"/>
          <w:highlight w:val="red"/>
        </w:rPr>
      </w:pPr>
    </w:p>
    <w:p w14:paraId="4D6F9927" w14:textId="77777777" w:rsidR="007D733F" w:rsidRPr="000E60D1" w:rsidRDefault="00932956">
      <w:pPr>
        <w:pStyle w:val="Heading1"/>
        <w:rPr>
          <w:rFonts w:asciiTheme="minorHAnsi" w:eastAsia="Cambria" w:hAnsiTheme="minorHAnsi" w:cs="Cambria"/>
          <w:color w:val="auto"/>
        </w:rPr>
      </w:pPr>
      <w:bookmarkStart w:id="92" w:name="_2pcmsun" w:colFirst="0" w:colLast="0"/>
      <w:bookmarkStart w:id="93" w:name="_14hx32g" w:colFirst="0" w:colLast="0"/>
      <w:bookmarkStart w:id="94" w:name="_References"/>
      <w:bookmarkEnd w:id="92"/>
      <w:bookmarkEnd w:id="93"/>
      <w:bookmarkEnd w:id="94"/>
      <w:r w:rsidRPr="000E60D1">
        <w:rPr>
          <w:rFonts w:asciiTheme="minorHAnsi" w:eastAsia="Cambria" w:hAnsiTheme="minorHAnsi" w:cs="Cambria"/>
          <w:color w:val="auto"/>
        </w:rPr>
        <w:t xml:space="preserve">References </w:t>
      </w:r>
    </w:p>
    <w:p w14:paraId="4D534A27" w14:textId="77777777" w:rsidR="007D733F" w:rsidRPr="000E60D1" w:rsidRDefault="007D733F">
      <w:pPr>
        <w:spacing w:line="240" w:lineRule="auto"/>
        <w:rPr>
          <w:rFonts w:asciiTheme="minorHAnsi" w:eastAsia="Cambria" w:hAnsiTheme="minorHAnsi" w:cs="Cambria"/>
          <w:sz w:val="22"/>
          <w:szCs w:val="22"/>
          <w:vertAlign w:val="superscript"/>
        </w:rPr>
      </w:pPr>
    </w:p>
    <w:p w14:paraId="0F50A3F8" w14:textId="77777777" w:rsidR="007D733F" w:rsidRPr="000E60D1" w:rsidRDefault="00932956">
      <w:pPr>
        <w:spacing w:line="240" w:lineRule="auto"/>
        <w:rPr>
          <w:rFonts w:asciiTheme="minorHAnsi" w:eastAsia="Cambria" w:hAnsiTheme="minorHAnsi" w:cs="Cambria"/>
          <w:shd w:val="clear" w:color="auto" w:fill="FFE7AF"/>
        </w:rPr>
      </w:pPr>
      <w:r w:rsidRPr="000E60D1">
        <w:rPr>
          <w:rFonts w:asciiTheme="minorHAnsi" w:eastAsia="Cambria" w:hAnsiTheme="minorHAnsi" w:cs="Cambria"/>
          <w:sz w:val="22"/>
          <w:szCs w:val="22"/>
          <w:vertAlign w:val="superscript"/>
        </w:rPr>
        <w:t>1</w:t>
      </w:r>
      <w:r w:rsidRPr="000E60D1">
        <w:rPr>
          <w:rFonts w:asciiTheme="minorHAnsi" w:eastAsia="Cambria" w:hAnsiTheme="minorHAnsi" w:cs="Cambria"/>
          <w:sz w:val="22"/>
          <w:szCs w:val="22"/>
        </w:rPr>
        <w:t xml:space="preserve">Barkman, R.C. (2000, November). </w:t>
      </w:r>
      <w:r w:rsidRPr="000E60D1">
        <w:rPr>
          <w:rFonts w:asciiTheme="minorHAnsi" w:eastAsia="Cambria" w:hAnsiTheme="minorHAnsi" w:cs="Cambria"/>
          <w:i/>
          <w:sz w:val="22"/>
          <w:szCs w:val="22"/>
        </w:rPr>
        <w:t>Patterns, the Brain, and Learning</w:t>
      </w:r>
      <w:r w:rsidRPr="000E60D1">
        <w:rPr>
          <w:rFonts w:asciiTheme="minorHAnsi" w:eastAsia="Cambria" w:hAnsiTheme="minorHAnsi" w:cs="Cambria"/>
          <w:sz w:val="22"/>
          <w:szCs w:val="22"/>
        </w:rPr>
        <w:t>. Retrieved February 16, 2018, from http/www.ascd.org/publications/classroom-leadership/nov2000/Patterns,-the-Brain,-and-Learning.aspx.</w:t>
      </w:r>
    </w:p>
    <w:p w14:paraId="23AF26DB" w14:textId="77777777" w:rsidR="007D733F" w:rsidRPr="000E60D1" w:rsidRDefault="007D733F">
      <w:pPr>
        <w:spacing w:line="240" w:lineRule="auto"/>
        <w:rPr>
          <w:rFonts w:asciiTheme="minorHAnsi" w:eastAsia="Cambria" w:hAnsiTheme="minorHAnsi" w:cs="Cambria"/>
          <w:sz w:val="22"/>
          <w:szCs w:val="22"/>
        </w:rPr>
      </w:pPr>
    </w:p>
    <w:p w14:paraId="11725729" w14:textId="77777777" w:rsidR="007D733F" w:rsidRPr="000E60D1" w:rsidRDefault="00932956">
      <w:pPr>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vertAlign w:val="superscript"/>
        </w:rPr>
        <w:t>2</w:t>
      </w:r>
      <w:r w:rsidRPr="000E60D1">
        <w:rPr>
          <w:rFonts w:asciiTheme="minorHAnsi" w:eastAsia="Cambria" w:hAnsiTheme="minorHAnsi" w:cs="Cambria"/>
          <w:sz w:val="22"/>
          <w:szCs w:val="22"/>
        </w:rPr>
        <w:t xml:space="preserve">Harlen, W. (2015) </w:t>
      </w:r>
      <w:r w:rsidRPr="000E60D1">
        <w:rPr>
          <w:rFonts w:asciiTheme="minorHAnsi" w:eastAsia="Cambria" w:hAnsiTheme="minorHAnsi" w:cs="Cambria"/>
          <w:i/>
          <w:sz w:val="22"/>
          <w:szCs w:val="22"/>
        </w:rPr>
        <w:t>Working with Big Ideas of Science Education</w:t>
      </w:r>
      <w:r w:rsidRPr="000E60D1">
        <w:rPr>
          <w:rFonts w:asciiTheme="minorHAnsi" w:eastAsia="Cambria" w:hAnsiTheme="minorHAnsi" w:cs="Cambria"/>
          <w:sz w:val="22"/>
          <w:szCs w:val="22"/>
        </w:rPr>
        <w:t xml:space="preserve">. Global Network of Science Academies (IAP) Science Education </w:t>
      </w:r>
      <w:proofErr w:type="spellStart"/>
      <w:r w:rsidRPr="000E60D1">
        <w:rPr>
          <w:rFonts w:asciiTheme="minorHAnsi" w:eastAsia="Cambria" w:hAnsiTheme="minorHAnsi" w:cs="Cambria"/>
          <w:sz w:val="22"/>
          <w:szCs w:val="22"/>
        </w:rPr>
        <w:t>Programme</w:t>
      </w:r>
      <w:proofErr w:type="spellEnd"/>
      <w:r w:rsidRPr="000E60D1">
        <w:rPr>
          <w:rFonts w:asciiTheme="minorHAnsi" w:eastAsia="Cambria" w:hAnsiTheme="minorHAnsi" w:cs="Cambria"/>
          <w:sz w:val="22"/>
          <w:szCs w:val="22"/>
        </w:rPr>
        <w:t>: Trieste, Italy.</w:t>
      </w:r>
    </w:p>
    <w:p w14:paraId="6A866AD4" w14:textId="77777777" w:rsidR="007D733F" w:rsidRPr="000E60D1" w:rsidRDefault="007D733F">
      <w:pPr>
        <w:spacing w:line="240" w:lineRule="auto"/>
        <w:rPr>
          <w:rFonts w:asciiTheme="minorHAnsi" w:eastAsia="Cambria" w:hAnsiTheme="minorHAnsi" w:cs="Cambria"/>
          <w:sz w:val="22"/>
          <w:szCs w:val="22"/>
          <w:vertAlign w:val="superscript"/>
        </w:rPr>
      </w:pPr>
    </w:p>
    <w:p w14:paraId="41BD23ED" w14:textId="77777777" w:rsidR="007D733F" w:rsidRPr="000E60D1" w:rsidRDefault="00932956">
      <w:pPr>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vertAlign w:val="superscript"/>
        </w:rPr>
        <w:t xml:space="preserve">3 </w:t>
      </w:r>
      <w:r w:rsidRPr="000E60D1">
        <w:rPr>
          <w:rFonts w:asciiTheme="minorHAnsi" w:eastAsia="Cambria" w:hAnsiTheme="minorHAnsi" w:cs="Cambria"/>
          <w:sz w:val="22"/>
          <w:szCs w:val="22"/>
        </w:rPr>
        <w:t xml:space="preserve">Lee, O., &amp; Buxton, C. A. (2010). </w:t>
      </w:r>
      <w:r w:rsidRPr="000E60D1">
        <w:rPr>
          <w:rFonts w:asciiTheme="minorHAnsi" w:eastAsia="Cambria" w:hAnsiTheme="minorHAnsi" w:cs="Cambria"/>
          <w:i/>
          <w:sz w:val="22"/>
          <w:szCs w:val="22"/>
        </w:rPr>
        <w:t xml:space="preserve">Diversity and equity in science education: Theory, research, and practice. </w:t>
      </w:r>
      <w:r w:rsidRPr="000E60D1">
        <w:rPr>
          <w:rFonts w:asciiTheme="minorHAnsi" w:eastAsia="Cambria" w:hAnsiTheme="minorHAnsi" w:cs="Cambria"/>
          <w:sz w:val="22"/>
          <w:szCs w:val="22"/>
        </w:rPr>
        <w:t>New York: Teachers College Press.</w:t>
      </w:r>
    </w:p>
    <w:p w14:paraId="10181DEE" w14:textId="77777777" w:rsidR="007D733F" w:rsidRPr="000E60D1" w:rsidRDefault="007D733F">
      <w:pPr>
        <w:spacing w:line="240" w:lineRule="auto"/>
        <w:rPr>
          <w:rFonts w:asciiTheme="minorHAnsi" w:eastAsia="Cambria" w:hAnsiTheme="minorHAnsi" w:cs="Cambria"/>
          <w:sz w:val="22"/>
          <w:szCs w:val="22"/>
        </w:rPr>
      </w:pPr>
    </w:p>
    <w:p w14:paraId="0840FD58" w14:textId="77777777" w:rsidR="007D733F" w:rsidRPr="000E60D1" w:rsidRDefault="00932956">
      <w:pPr>
        <w:spacing w:line="240" w:lineRule="auto"/>
        <w:rPr>
          <w:rFonts w:asciiTheme="minorHAnsi" w:eastAsia="Cambria" w:hAnsiTheme="minorHAnsi" w:cs="Cambria"/>
          <w:sz w:val="22"/>
          <w:szCs w:val="22"/>
        </w:rPr>
      </w:pPr>
      <w:bookmarkStart w:id="95" w:name="FrameworkReference"/>
      <w:r w:rsidRPr="000E60D1">
        <w:rPr>
          <w:rFonts w:asciiTheme="minorHAnsi" w:eastAsia="Cambria" w:hAnsiTheme="minorHAnsi" w:cs="Cambria"/>
          <w:sz w:val="22"/>
          <w:szCs w:val="22"/>
          <w:vertAlign w:val="superscript"/>
        </w:rPr>
        <w:t>4</w:t>
      </w:r>
      <w:bookmarkEnd w:id="95"/>
      <w:r w:rsidRPr="000E60D1">
        <w:rPr>
          <w:rFonts w:asciiTheme="minorHAnsi" w:eastAsia="Cambria" w:hAnsiTheme="minorHAnsi" w:cs="Cambria"/>
          <w:sz w:val="22"/>
          <w:szCs w:val="22"/>
          <w:vertAlign w:val="superscript"/>
        </w:rPr>
        <w:t xml:space="preserve"> </w:t>
      </w:r>
      <w:r w:rsidRPr="000E60D1">
        <w:rPr>
          <w:rFonts w:asciiTheme="minorHAnsi" w:eastAsia="Cambria" w:hAnsiTheme="minorHAnsi" w:cs="Cambria"/>
          <w:sz w:val="22"/>
          <w:szCs w:val="22"/>
        </w:rPr>
        <w:t xml:space="preserve">National Research Council (NRC). (2012). </w:t>
      </w:r>
      <w:r w:rsidRPr="000E60D1">
        <w:rPr>
          <w:rFonts w:asciiTheme="minorHAnsi" w:eastAsia="Cambria" w:hAnsiTheme="minorHAnsi" w:cs="Cambria"/>
          <w:i/>
          <w:sz w:val="22"/>
          <w:szCs w:val="22"/>
        </w:rPr>
        <w:t xml:space="preserve">A Framework for K-12 Science Education: Practices, crosscutting concepts, and core ideas. </w:t>
      </w:r>
      <w:r w:rsidRPr="000E60D1">
        <w:rPr>
          <w:rFonts w:asciiTheme="minorHAnsi" w:eastAsia="Cambria" w:hAnsiTheme="minorHAnsi" w:cs="Cambria"/>
          <w:sz w:val="22"/>
          <w:szCs w:val="22"/>
        </w:rPr>
        <w:t xml:space="preserve">Washington, DC: The National Academies Press. </w:t>
      </w:r>
    </w:p>
    <w:p w14:paraId="4043D031" w14:textId="77777777" w:rsidR="007D733F" w:rsidRPr="000E60D1" w:rsidRDefault="007D733F">
      <w:pPr>
        <w:spacing w:line="240" w:lineRule="auto"/>
        <w:rPr>
          <w:rFonts w:asciiTheme="minorHAnsi" w:eastAsia="Cambria" w:hAnsiTheme="minorHAnsi" w:cs="Cambria"/>
          <w:sz w:val="22"/>
          <w:szCs w:val="22"/>
        </w:rPr>
      </w:pPr>
    </w:p>
    <w:p w14:paraId="0496BCA0" w14:textId="77777777" w:rsidR="00993509" w:rsidRPr="000E60D1" w:rsidRDefault="00993509" w:rsidP="00993509">
      <w:pPr>
        <w:spacing w:line="240" w:lineRule="auto"/>
        <w:rPr>
          <w:rFonts w:asciiTheme="minorHAnsi" w:hAnsiTheme="minorHAnsi"/>
        </w:rPr>
      </w:pPr>
      <w:bookmarkStart w:id="96" w:name="OSHA"/>
      <w:r w:rsidRPr="000E60D1">
        <w:rPr>
          <w:rFonts w:asciiTheme="minorHAnsi" w:eastAsia="Cambria" w:hAnsiTheme="minorHAnsi" w:cs="Cambria"/>
          <w:sz w:val="22"/>
          <w:szCs w:val="22"/>
          <w:vertAlign w:val="superscript"/>
        </w:rPr>
        <w:t>5</w:t>
      </w:r>
      <w:bookmarkEnd w:id="96"/>
      <w:r w:rsidRPr="000E60D1">
        <w:rPr>
          <w:rFonts w:asciiTheme="minorHAnsi" w:hAnsiTheme="minorHAnsi"/>
        </w:rPr>
        <w:t xml:space="preserve">National Science Teachers Association. (2015, October). National Science Teachers Association. Retrieved June 13, 2018, from NSTA Position Statement: Safety and School Science Instruction: </w:t>
      </w:r>
      <w:hyperlink r:id="rId94" w:history="1">
        <w:r w:rsidRPr="000E60D1">
          <w:rPr>
            <w:rStyle w:val="Hyperlink"/>
            <w:rFonts w:asciiTheme="minorHAnsi" w:hAnsiTheme="minorHAnsi"/>
            <w:color w:val="auto"/>
          </w:rPr>
          <w:t>http://www.nsta.org/about/positions/safety.aspx</w:t>
        </w:r>
      </w:hyperlink>
    </w:p>
    <w:p w14:paraId="25CEEAEB" w14:textId="77777777" w:rsidR="00993509" w:rsidRPr="000E60D1" w:rsidRDefault="00993509" w:rsidP="00993509">
      <w:pPr>
        <w:spacing w:line="240" w:lineRule="auto"/>
        <w:rPr>
          <w:rFonts w:asciiTheme="minorHAnsi" w:eastAsia="Cambria" w:hAnsiTheme="minorHAnsi" w:cs="Cambria"/>
          <w:sz w:val="22"/>
          <w:szCs w:val="22"/>
          <w:shd w:val="clear" w:color="auto" w:fill="D9D2E9"/>
        </w:rPr>
      </w:pPr>
    </w:p>
    <w:p w14:paraId="0E16F3F8" w14:textId="77777777" w:rsidR="007D733F" w:rsidRPr="000E60D1" w:rsidRDefault="00993509">
      <w:pPr>
        <w:spacing w:line="240" w:lineRule="auto"/>
        <w:rPr>
          <w:rFonts w:asciiTheme="minorHAnsi" w:eastAsia="Cambria" w:hAnsiTheme="minorHAnsi" w:cs="Cambria"/>
          <w:sz w:val="22"/>
          <w:szCs w:val="22"/>
        </w:rPr>
      </w:pPr>
      <w:r w:rsidRPr="00D86A98">
        <w:rPr>
          <w:rFonts w:asciiTheme="minorHAnsi" w:eastAsia="Cambria" w:hAnsiTheme="minorHAnsi" w:cs="Cambria"/>
          <w:noProof/>
          <w:sz w:val="22"/>
          <w:szCs w:val="22"/>
          <w:vertAlign w:val="superscript"/>
        </w:rPr>
        <w:t>6</w:t>
      </w:r>
      <w:r w:rsidR="00932956" w:rsidRPr="00D86A98">
        <w:rPr>
          <w:rFonts w:asciiTheme="minorHAnsi" w:eastAsia="Cambria" w:hAnsiTheme="minorHAnsi" w:cs="Cambria"/>
          <w:noProof/>
          <w:sz w:val="22"/>
          <w:szCs w:val="22"/>
        </w:rPr>
        <w:t>NGSS</w:t>
      </w:r>
      <w:r w:rsidR="00932956" w:rsidRPr="000E60D1">
        <w:rPr>
          <w:rFonts w:asciiTheme="minorHAnsi" w:eastAsia="Cambria" w:hAnsiTheme="minorHAnsi" w:cs="Cambria"/>
          <w:sz w:val="22"/>
          <w:szCs w:val="22"/>
        </w:rPr>
        <w:t xml:space="preserve"> Lead States. (2013) </w:t>
      </w:r>
      <w:r w:rsidR="00932956" w:rsidRPr="000E60D1">
        <w:rPr>
          <w:rFonts w:asciiTheme="minorHAnsi" w:eastAsia="Cambria" w:hAnsiTheme="minorHAnsi" w:cs="Cambria"/>
          <w:i/>
          <w:sz w:val="22"/>
          <w:szCs w:val="22"/>
        </w:rPr>
        <w:t>Next Generation Science Standards: For States, By State</w:t>
      </w:r>
      <w:r w:rsidR="00932956" w:rsidRPr="000E60D1">
        <w:rPr>
          <w:rFonts w:asciiTheme="minorHAnsi" w:eastAsia="Cambria" w:hAnsiTheme="minorHAnsi" w:cs="Cambria"/>
          <w:sz w:val="22"/>
          <w:szCs w:val="22"/>
        </w:rPr>
        <w:t>s. Appendix D Case Studies. Washington, DC: The National Academies Press.</w:t>
      </w:r>
    </w:p>
    <w:p w14:paraId="219A2638" w14:textId="77777777" w:rsidR="00993509" w:rsidRPr="000E60D1" w:rsidRDefault="00993509">
      <w:pPr>
        <w:spacing w:line="240" w:lineRule="auto"/>
        <w:rPr>
          <w:rFonts w:asciiTheme="minorHAnsi" w:eastAsia="Cambria" w:hAnsiTheme="minorHAnsi" w:cs="Cambria"/>
          <w:sz w:val="22"/>
          <w:szCs w:val="22"/>
        </w:rPr>
      </w:pPr>
    </w:p>
    <w:p w14:paraId="31B903DE" w14:textId="77777777" w:rsidR="007D733F" w:rsidRPr="000E60D1" w:rsidRDefault="00D059A1">
      <w:pPr>
        <w:spacing w:line="240" w:lineRule="auto"/>
        <w:rPr>
          <w:rFonts w:asciiTheme="minorHAnsi" w:eastAsia="Cambria" w:hAnsiTheme="minorHAnsi" w:cs="Cambria"/>
          <w:sz w:val="22"/>
          <w:szCs w:val="22"/>
          <w:u w:val="single"/>
        </w:rPr>
      </w:pPr>
      <w:r w:rsidRPr="000E60D1">
        <w:rPr>
          <w:rFonts w:asciiTheme="minorHAnsi" w:eastAsia="Cambria" w:hAnsiTheme="minorHAnsi" w:cs="Cambria"/>
          <w:sz w:val="22"/>
          <w:szCs w:val="22"/>
          <w:vertAlign w:val="superscript"/>
        </w:rPr>
        <w:t>7</w:t>
      </w:r>
      <w:r w:rsidR="00932956" w:rsidRPr="000E60D1">
        <w:rPr>
          <w:rFonts w:asciiTheme="minorHAnsi" w:eastAsia="Cambria" w:hAnsiTheme="minorHAnsi" w:cs="Cambria"/>
          <w:sz w:val="22"/>
          <w:szCs w:val="22"/>
        </w:rPr>
        <w:t xml:space="preserve">Quinn H., Lee O., Valdés G. (2012). Language demands and opportunities </w:t>
      </w:r>
      <w:r w:rsidR="00932956" w:rsidRPr="00D86A98">
        <w:rPr>
          <w:rFonts w:asciiTheme="minorHAnsi" w:eastAsia="Cambria" w:hAnsiTheme="minorHAnsi" w:cs="Cambria"/>
          <w:noProof/>
          <w:sz w:val="22"/>
          <w:szCs w:val="22"/>
        </w:rPr>
        <w:t>in relation to</w:t>
      </w:r>
      <w:r w:rsidR="00932956" w:rsidRPr="000E60D1">
        <w:rPr>
          <w:rFonts w:asciiTheme="minorHAnsi" w:eastAsia="Cambria" w:hAnsiTheme="minorHAnsi" w:cs="Cambria"/>
          <w:sz w:val="22"/>
          <w:szCs w:val="22"/>
        </w:rPr>
        <w:t xml:space="preserve"> </w:t>
      </w:r>
      <w:r w:rsidR="00932956" w:rsidRPr="00D86A98">
        <w:rPr>
          <w:rFonts w:asciiTheme="minorHAnsi" w:eastAsia="Cambria" w:hAnsiTheme="minorHAnsi" w:cs="Cambria"/>
          <w:noProof/>
          <w:sz w:val="22"/>
          <w:szCs w:val="22"/>
        </w:rPr>
        <w:t>next generation</w:t>
      </w:r>
      <w:r w:rsidR="00932956" w:rsidRPr="000E60D1">
        <w:rPr>
          <w:rFonts w:asciiTheme="minorHAnsi" w:eastAsia="Cambria" w:hAnsiTheme="minorHAnsi" w:cs="Cambria"/>
          <w:sz w:val="22"/>
          <w:szCs w:val="22"/>
        </w:rPr>
        <w:t xml:space="preserve"> science standards for English language learners: What teachers need to know. Paper presented at the Understanding Language Conference, Stanford, CA. Retrieved November 15, </w:t>
      </w:r>
      <w:r w:rsidR="00932956" w:rsidRPr="00D86A98">
        <w:rPr>
          <w:rFonts w:asciiTheme="minorHAnsi" w:eastAsia="Cambria" w:hAnsiTheme="minorHAnsi" w:cs="Cambria"/>
          <w:noProof/>
          <w:sz w:val="22"/>
          <w:szCs w:val="22"/>
        </w:rPr>
        <w:t>2017</w:t>
      </w:r>
      <w:r w:rsidR="00932956" w:rsidRPr="000E60D1">
        <w:rPr>
          <w:rFonts w:asciiTheme="minorHAnsi" w:eastAsia="Cambria" w:hAnsiTheme="minorHAnsi" w:cs="Cambria"/>
          <w:sz w:val="22"/>
          <w:szCs w:val="22"/>
        </w:rPr>
        <w:t xml:space="preserve"> from </w:t>
      </w:r>
      <w:r w:rsidR="00932956" w:rsidRPr="000E60D1">
        <w:rPr>
          <w:rFonts w:asciiTheme="minorHAnsi" w:eastAsia="Cambria" w:hAnsiTheme="minorHAnsi" w:cs="Cambria"/>
          <w:sz w:val="22"/>
          <w:szCs w:val="22"/>
          <w:u w:val="single"/>
        </w:rPr>
        <w:t>http://ell.stanford.edu/sites/default/files/pdf/academic-papers/03-Quinn%20Lee%20Valdes%20Language%20and%20Opportunities%20in%20Science%20FINAL.pdf</w:t>
      </w:r>
    </w:p>
    <w:p w14:paraId="21D6271A" w14:textId="77777777" w:rsidR="007D733F" w:rsidRPr="000E60D1" w:rsidRDefault="007D733F">
      <w:pPr>
        <w:spacing w:line="240" w:lineRule="auto"/>
        <w:rPr>
          <w:rFonts w:asciiTheme="minorHAnsi" w:eastAsia="Cambria" w:hAnsiTheme="minorHAnsi" w:cs="Cambria"/>
          <w:sz w:val="22"/>
          <w:szCs w:val="22"/>
        </w:rPr>
      </w:pPr>
    </w:p>
    <w:p w14:paraId="2FA6E6EA" w14:textId="77777777" w:rsidR="007D733F" w:rsidRPr="000E60D1" w:rsidRDefault="00D059A1">
      <w:pPr>
        <w:spacing w:line="240" w:lineRule="auto"/>
        <w:rPr>
          <w:rFonts w:asciiTheme="minorHAnsi" w:eastAsia="Cambria" w:hAnsiTheme="minorHAnsi" w:cs="Cambria"/>
          <w:sz w:val="22"/>
          <w:szCs w:val="22"/>
        </w:rPr>
      </w:pPr>
      <w:r w:rsidRPr="000E60D1">
        <w:rPr>
          <w:rFonts w:asciiTheme="minorHAnsi" w:eastAsia="Cambria" w:hAnsiTheme="minorHAnsi" w:cs="Cambria"/>
          <w:sz w:val="22"/>
          <w:szCs w:val="22"/>
          <w:vertAlign w:val="superscript"/>
        </w:rPr>
        <w:t xml:space="preserve">8 </w:t>
      </w:r>
      <w:r w:rsidR="00932956" w:rsidRPr="000E60D1">
        <w:rPr>
          <w:rFonts w:asciiTheme="minorHAnsi" w:eastAsia="Cambria" w:hAnsiTheme="minorHAnsi" w:cs="Cambria"/>
          <w:sz w:val="22"/>
          <w:szCs w:val="22"/>
        </w:rPr>
        <w:t xml:space="preserve">Rodriguez, A. J., &amp; Berryman, C. (2002). Using </w:t>
      </w:r>
      <w:r w:rsidR="00932956" w:rsidRPr="00D86A98">
        <w:rPr>
          <w:rFonts w:asciiTheme="minorHAnsi" w:eastAsia="Cambria" w:hAnsiTheme="minorHAnsi" w:cs="Cambria"/>
          <w:noProof/>
          <w:sz w:val="22"/>
          <w:szCs w:val="22"/>
        </w:rPr>
        <w:t>sociotransformative</w:t>
      </w:r>
      <w:r w:rsidR="00932956" w:rsidRPr="000E60D1">
        <w:rPr>
          <w:rFonts w:asciiTheme="minorHAnsi" w:eastAsia="Cambria" w:hAnsiTheme="minorHAnsi" w:cs="Cambria"/>
          <w:sz w:val="22"/>
          <w:szCs w:val="22"/>
        </w:rPr>
        <w:t xml:space="preserve"> constructivism to teach for understanding in diverse classrooms: A beginning teacher’s journey. </w:t>
      </w:r>
      <w:r w:rsidR="00932956" w:rsidRPr="000E60D1">
        <w:rPr>
          <w:rFonts w:asciiTheme="minorHAnsi" w:eastAsia="Cambria" w:hAnsiTheme="minorHAnsi" w:cs="Cambria"/>
          <w:i/>
          <w:sz w:val="22"/>
          <w:szCs w:val="22"/>
        </w:rPr>
        <w:t>American Educational Research Journal, 39</w:t>
      </w:r>
      <w:r w:rsidR="00932956" w:rsidRPr="000E60D1">
        <w:rPr>
          <w:rFonts w:asciiTheme="minorHAnsi" w:eastAsia="Cambria" w:hAnsiTheme="minorHAnsi" w:cs="Cambria"/>
          <w:sz w:val="22"/>
          <w:szCs w:val="22"/>
        </w:rPr>
        <w:t>, 1017-1045.</w:t>
      </w:r>
    </w:p>
    <w:p w14:paraId="30F56A03" w14:textId="77777777" w:rsidR="007D733F" w:rsidRPr="000E60D1" w:rsidRDefault="007D733F">
      <w:pPr>
        <w:spacing w:line="240" w:lineRule="auto"/>
        <w:rPr>
          <w:rFonts w:asciiTheme="minorHAnsi" w:eastAsia="Cambria" w:hAnsiTheme="minorHAnsi" w:cs="Cambria"/>
          <w:sz w:val="22"/>
          <w:szCs w:val="22"/>
        </w:rPr>
      </w:pPr>
    </w:p>
    <w:p w14:paraId="51F0C81C" w14:textId="77777777" w:rsidR="007D733F" w:rsidRPr="000E60D1" w:rsidRDefault="00D059A1">
      <w:pPr>
        <w:spacing w:line="240" w:lineRule="auto"/>
        <w:rPr>
          <w:rFonts w:asciiTheme="minorHAnsi" w:eastAsia="Cambria" w:hAnsiTheme="minorHAnsi" w:cs="Cambria"/>
          <w:sz w:val="23"/>
          <w:szCs w:val="23"/>
        </w:rPr>
      </w:pPr>
      <w:r w:rsidRPr="000E60D1">
        <w:rPr>
          <w:rFonts w:asciiTheme="minorHAnsi" w:eastAsia="Cambria" w:hAnsiTheme="minorHAnsi" w:cs="Cambria"/>
          <w:sz w:val="22"/>
          <w:szCs w:val="22"/>
          <w:vertAlign w:val="superscript"/>
        </w:rPr>
        <w:t xml:space="preserve">9 </w:t>
      </w:r>
      <w:r w:rsidR="00932956" w:rsidRPr="000E60D1">
        <w:rPr>
          <w:rFonts w:asciiTheme="minorHAnsi" w:eastAsia="Cambria" w:hAnsiTheme="minorHAnsi" w:cs="Cambria"/>
          <w:sz w:val="22"/>
          <w:szCs w:val="22"/>
        </w:rPr>
        <w:t xml:space="preserve">Spang, M. &amp; Bang, C. A. (2014) </w:t>
      </w:r>
      <w:r w:rsidR="00932956" w:rsidRPr="000E60D1">
        <w:rPr>
          <w:rFonts w:asciiTheme="minorHAnsi" w:eastAsia="Cambria" w:hAnsiTheme="minorHAnsi" w:cs="Cambria"/>
          <w:i/>
          <w:sz w:val="22"/>
          <w:szCs w:val="22"/>
        </w:rPr>
        <w:t>Practice Brief #11: Implementing Meaningful STEM Education with Indigenous Students &amp; Families</w:t>
      </w:r>
      <w:r w:rsidR="00932956" w:rsidRPr="000E60D1">
        <w:rPr>
          <w:rFonts w:asciiTheme="minorHAnsi" w:eastAsia="Cambria" w:hAnsiTheme="minorHAnsi" w:cs="Cambria"/>
          <w:sz w:val="22"/>
          <w:szCs w:val="22"/>
        </w:rPr>
        <w:t xml:space="preserve">. Retrieved November 15, </w:t>
      </w:r>
      <w:r w:rsidR="00932956" w:rsidRPr="00D86A98">
        <w:rPr>
          <w:rFonts w:asciiTheme="minorHAnsi" w:eastAsia="Cambria" w:hAnsiTheme="minorHAnsi" w:cs="Cambria"/>
          <w:noProof/>
          <w:sz w:val="22"/>
          <w:szCs w:val="22"/>
        </w:rPr>
        <w:t>2017</w:t>
      </w:r>
      <w:r w:rsidR="00932956" w:rsidRPr="000E60D1">
        <w:rPr>
          <w:rFonts w:asciiTheme="minorHAnsi" w:eastAsia="Cambria" w:hAnsiTheme="minorHAnsi" w:cs="Cambria"/>
          <w:sz w:val="22"/>
          <w:szCs w:val="22"/>
        </w:rPr>
        <w:t xml:space="preserve"> from </w:t>
      </w:r>
      <w:hyperlink r:id="rId95">
        <w:r w:rsidR="00932956" w:rsidRPr="000E60D1">
          <w:rPr>
            <w:rFonts w:asciiTheme="minorHAnsi" w:eastAsia="Cambria" w:hAnsiTheme="minorHAnsi" w:cs="Cambria"/>
            <w:sz w:val="22"/>
            <w:szCs w:val="22"/>
            <w:u w:val="single"/>
          </w:rPr>
          <w:t>http://stemteachingtools.org/brief/11</w:t>
        </w:r>
      </w:hyperlink>
      <w:r w:rsidR="00932956" w:rsidRPr="000E60D1">
        <w:rPr>
          <w:rFonts w:asciiTheme="minorHAnsi" w:eastAsia="Cambria" w:hAnsiTheme="minorHAnsi" w:cs="Cambria"/>
          <w:sz w:val="22"/>
          <w:szCs w:val="22"/>
        </w:rPr>
        <w:t>.</w:t>
      </w:r>
    </w:p>
    <w:sectPr w:rsidR="007D733F" w:rsidRPr="000E60D1" w:rsidSect="00750114">
      <w:pgSz w:w="15840" w:h="12240" w:orient="landscape"/>
      <w:pgMar w:top="1440" w:right="1440" w:bottom="116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84546" w14:textId="77777777" w:rsidR="00F969E8" w:rsidRDefault="00F969E8">
      <w:pPr>
        <w:spacing w:line="240" w:lineRule="auto"/>
      </w:pPr>
      <w:r>
        <w:separator/>
      </w:r>
    </w:p>
  </w:endnote>
  <w:endnote w:type="continuationSeparator" w:id="0">
    <w:p w14:paraId="08F5DF0A" w14:textId="77777777" w:rsidR="00F969E8" w:rsidRDefault="00F969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auto"/>
    <w:pitch w:val="default"/>
  </w:font>
  <w:font w:name="Sabon-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UI-Bold">
    <w:altName w:val="Segoe 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294BB" w14:textId="60B0A24C" w:rsidR="00D622A3" w:rsidRDefault="00D622A3">
    <w:pPr>
      <w:pBdr>
        <w:top w:val="nil"/>
        <w:left w:val="nil"/>
        <w:bottom w:val="nil"/>
        <w:right w:val="nil"/>
        <w:between w:val="nil"/>
      </w:pBdr>
      <w:tabs>
        <w:tab w:val="center" w:pos="4680"/>
        <w:tab w:val="right" w:pos="9360"/>
      </w:tabs>
      <w:spacing w:line="240" w:lineRule="auto"/>
      <w:rPr>
        <w:color w:val="000000"/>
        <w:sz w:val="22"/>
        <w:szCs w:val="22"/>
      </w:rPr>
    </w:pPr>
    <w:r>
      <w:rPr>
        <w:color w:val="000000"/>
        <w:sz w:val="22"/>
        <w:szCs w:val="22"/>
      </w:rPr>
      <w:t xml:space="preserve">Arizona Department of Education                     </w:t>
    </w:r>
    <w:r>
      <w:rPr>
        <w:color w:val="000000"/>
        <w:sz w:val="22"/>
        <w:szCs w:val="22"/>
      </w:rPr>
      <w:tab/>
    </w:r>
    <w:r>
      <w:rPr>
        <w:color w:val="000000"/>
        <w:sz w:val="22"/>
        <w:szCs w:val="22"/>
      </w:rPr>
      <w:tab/>
      <w:t xml:space="preserve">                      </w:t>
    </w:r>
    <w:r>
      <w:rPr>
        <w:color w:val="7F7F7F"/>
        <w:sz w:val="22"/>
        <w:szCs w:val="22"/>
      </w:rPr>
      <w:t>Page</w:t>
    </w:r>
    <w:r>
      <w:rPr>
        <w:color w:val="000000"/>
        <w:sz w:val="22"/>
        <w:szCs w:val="22"/>
      </w:rPr>
      <w:t xml:space="preserve">| </w:t>
    </w:r>
    <w:r>
      <w:rPr>
        <w:color w:val="000000"/>
        <w:sz w:val="22"/>
        <w:szCs w:val="22"/>
      </w:rPr>
      <w:fldChar w:fldCharType="begin"/>
    </w:r>
    <w:r>
      <w:rPr>
        <w:color w:val="000000"/>
        <w:sz w:val="22"/>
        <w:szCs w:val="22"/>
      </w:rPr>
      <w:instrText>PAGE</w:instrText>
    </w:r>
    <w:r>
      <w:rPr>
        <w:color w:val="000000"/>
        <w:sz w:val="22"/>
        <w:szCs w:val="22"/>
      </w:rPr>
      <w:fldChar w:fldCharType="separate"/>
    </w:r>
    <w:r>
      <w:rPr>
        <w:noProof/>
        <w:color w:val="000000"/>
        <w:sz w:val="22"/>
        <w:szCs w:val="22"/>
      </w:rPr>
      <w:t>75</w:t>
    </w:r>
    <w:r>
      <w:rPr>
        <w:color w:val="000000"/>
        <w:sz w:val="22"/>
        <w:szCs w:val="22"/>
      </w:rPr>
      <w:fldChar w:fldCharType="end"/>
    </w:r>
    <w:r>
      <w:rPr>
        <w:color w:val="000000"/>
        <w:sz w:val="22"/>
        <w:szCs w:val="22"/>
      </w:rPr>
      <w:t xml:space="preserve">                             </w:t>
    </w:r>
    <w:r w:rsidRPr="005A3818">
      <w:rPr>
        <w:color w:val="000000"/>
        <w:sz w:val="22"/>
        <w:szCs w:val="22"/>
      </w:rPr>
      <w:t xml:space="preserve">Arizona 2018 Science </w:t>
    </w:r>
    <w:r>
      <w:rPr>
        <w:color w:val="000000"/>
        <w:sz w:val="22"/>
        <w:szCs w:val="22"/>
      </w:rPr>
      <w:t>Standards Modified 1</w:t>
    </w:r>
    <w:r w:rsidR="006275A3">
      <w:rPr>
        <w:color w:val="000000"/>
        <w:sz w:val="22"/>
        <w:szCs w:val="22"/>
      </w:rPr>
      <w:t>2</w:t>
    </w:r>
    <w:r>
      <w:rPr>
        <w:color w:val="000000"/>
        <w:sz w:val="22"/>
        <w:szCs w:val="22"/>
      </w:rPr>
      <w:t>/</w:t>
    </w:r>
    <w:r w:rsidR="00F1493C">
      <w:rPr>
        <w:color w:val="000000"/>
        <w:sz w:val="22"/>
        <w:szCs w:val="22"/>
      </w:rPr>
      <w:t>22</w:t>
    </w:r>
    <w:r>
      <w:rPr>
        <w:color w:val="000000"/>
        <w:sz w:val="22"/>
        <w:szCs w:val="22"/>
      </w:rPr>
      <w:t>/</w:t>
    </w:r>
    <w:r w:rsidR="006275A3">
      <w:rPr>
        <w:color w:val="000000"/>
        <w:sz w:val="22"/>
        <w:szCs w:val="22"/>
      </w:rPr>
      <w:t>2</w:t>
    </w:r>
    <w:r w:rsidR="00F1493C">
      <w:rPr>
        <w:color w:val="000000"/>
        <w:sz w:val="22"/>
        <w:szCs w:val="2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81634" w14:textId="77777777" w:rsidR="00F969E8" w:rsidRDefault="00F969E8">
      <w:pPr>
        <w:spacing w:line="240" w:lineRule="auto"/>
      </w:pPr>
      <w:r>
        <w:separator/>
      </w:r>
    </w:p>
  </w:footnote>
  <w:footnote w:type="continuationSeparator" w:id="0">
    <w:p w14:paraId="37EB0374" w14:textId="77777777" w:rsidR="00F969E8" w:rsidRDefault="00F969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6941F" w14:textId="77777777" w:rsidR="00D622A3" w:rsidRDefault="00D622A3" w:rsidP="00F34B63">
    <w:pPr>
      <w:pBdr>
        <w:top w:val="nil"/>
        <w:left w:val="nil"/>
        <w:bottom w:val="nil"/>
        <w:right w:val="nil"/>
        <w:between w:val="nil"/>
      </w:pBdr>
      <w:tabs>
        <w:tab w:val="center" w:pos="4680"/>
        <w:tab w:val="right" w:pos="9360"/>
      </w:tabs>
      <w:spacing w:line="240" w:lineRule="auto"/>
      <w:jc w:val="center"/>
      <w:rPr>
        <w:b/>
        <w:color w:val="000000"/>
        <w:sz w:val="22"/>
        <w:szCs w:val="22"/>
      </w:rPr>
    </w:pPr>
    <w:r>
      <w:rPr>
        <w:b/>
        <w:color w:val="000000"/>
        <w:sz w:val="22"/>
        <w:szCs w:val="22"/>
      </w:rPr>
      <w:t>Arizona Science Standards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F12A6"/>
    <w:multiLevelType w:val="hybridMultilevel"/>
    <w:tmpl w:val="69541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87169"/>
    <w:multiLevelType w:val="multilevel"/>
    <w:tmpl w:val="4F54C484"/>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
      <w:lvlJc w:val="left"/>
      <w:pPr>
        <w:ind w:left="2160" w:hanging="360"/>
      </w:pPr>
      <w:rPr>
        <w:rFonts w:ascii="Noto Sans Symbols" w:eastAsia="Noto Sans Symbols" w:hAnsi="Noto Sans Symbols" w:cs="Noto Sans Symbols"/>
        <w:color w:val="000000"/>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12AB4C32"/>
    <w:multiLevelType w:val="multilevel"/>
    <w:tmpl w:val="BE5EC6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D40DD4"/>
    <w:multiLevelType w:val="multilevel"/>
    <w:tmpl w:val="59CC55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B8F6E67"/>
    <w:multiLevelType w:val="multilevel"/>
    <w:tmpl w:val="8BF494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C6C229C"/>
    <w:multiLevelType w:val="multilevel"/>
    <w:tmpl w:val="D988B5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FF822BC"/>
    <w:multiLevelType w:val="multilevel"/>
    <w:tmpl w:val="80D4C71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Noto Sans Symbols" w:eastAsia="Noto Sans Symbols" w:hAnsi="Noto Sans Symbols" w:cs="Noto Sans Symbols"/>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4C67EA9"/>
    <w:multiLevelType w:val="multilevel"/>
    <w:tmpl w:val="C19640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F3105D5"/>
    <w:multiLevelType w:val="multilevel"/>
    <w:tmpl w:val="B286550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5AD4EF0"/>
    <w:multiLevelType w:val="multilevel"/>
    <w:tmpl w:val="3FF031C2"/>
    <w:lvl w:ilvl="0">
      <w:start w:val="1"/>
      <w:numFmt w:val="bullet"/>
      <w:lvlText w:val="●"/>
      <w:lvlJc w:val="left"/>
      <w:pPr>
        <w:ind w:left="720" w:hanging="360"/>
      </w:pPr>
      <w:rPr>
        <w:rFonts w:ascii="Noto Sans Symbols" w:eastAsia="Noto Sans Symbols" w:hAnsi="Noto Sans Symbols" w:cs="Noto Sans Symbols"/>
        <w:strike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8813711"/>
    <w:multiLevelType w:val="multilevel"/>
    <w:tmpl w:val="9A24C6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ACA751D"/>
    <w:multiLevelType w:val="multilevel"/>
    <w:tmpl w:val="36248B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59FF6661"/>
    <w:multiLevelType w:val="multilevel"/>
    <w:tmpl w:val="A3E05B5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32E31BD"/>
    <w:multiLevelType w:val="multilevel"/>
    <w:tmpl w:val="9A6480C8"/>
    <w:lvl w:ilvl="0">
      <w:start w:val="1"/>
      <w:numFmt w:val="bullet"/>
      <w:lvlText w:val="●"/>
      <w:lvlJc w:val="left"/>
      <w:pPr>
        <w:ind w:left="1800" w:hanging="360"/>
      </w:pPr>
      <w:rPr>
        <w:rFonts w:ascii="Noto Sans Symbols" w:eastAsia="Noto Sans Symbols" w:hAnsi="Noto Sans Symbols" w:cs="Noto Sans Symbols"/>
        <w:color w:val="000000"/>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color w:val="00B050"/>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4" w15:restartNumberingAfterBreak="0">
    <w:nsid w:val="64AB3B32"/>
    <w:multiLevelType w:val="multilevel"/>
    <w:tmpl w:val="3D843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15" w15:restartNumberingAfterBreak="0">
    <w:nsid w:val="6E31196C"/>
    <w:multiLevelType w:val="multilevel"/>
    <w:tmpl w:val="E73A48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B930270"/>
    <w:multiLevelType w:val="hybridMultilevel"/>
    <w:tmpl w:val="48C05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5"/>
  </w:num>
  <w:num w:numId="4">
    <w:abstractNumId w:val="8"/>
  </w:num>
  <w:num w:numId="5">
    <w:abstractNumId w:val="6"/>
  </w:num>
  <w:num w:numId="6">
    <w:abstractNumId w:val="2"/>
  </w:num>
  <w:num w:numId="7">
    <w:abstractNumId w:val="14"/>
  </w:num>
  <w:num w:numId="8">
    <w:abstractNumId w:val="4"/>
  </w:num>
  <w:num w:numId="9">
    <w:abstractNumId w:val="13"/>
  </w:num>
  <w:num w:numId="10">
    <w:abstractNumId w:val="1"/>
  </w:num>
  <w:num w:numId="11">
    <w:abstractNumId w:val="11"/>
  </w:num>
  <w:num w:numId="12">
    <w:abstractNumId w:val="9"/>
  </w:num>
  <w:num w:numId="13">
    <w:abstractNumId w:val="5"/>
  </w:num>
  <w:num w:numId="14">
    <w:abstractNumId w:val="7"/>
  </w:num>
  <w:num w:numId="15">
    <w:abstractNumId w:val="3"/>
  </w:num>
  <w:num w:numId="16">
    <w:abstractNumId w:val="1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7A0sjAztDAxsTS1MLBU0lEKTi0uzszPAymwMKwFALjYUxstAAAA"/>
  </w:docVars>
  <w:rsids>
    <w:rsidRoot w:val="007D733F"/>
    <w:rsid w:val="0000389F"/>
    <w:rsid w:val="00004B1B"/>
    <w:rsid w:val="000102E4"/>
    <w:rsid w:val="0001307E"/>
    <w:rsid w:val="000132D3"/>
    <w:rsid w:val="00013F8A"/>
    <w:rsid w:val="00024004"/>
    <w:rsid w:val="00024B05"/>
    <w:rsid w:val="000272D4"/>
    <w:rsid w:val="000340B6"/>
    <w:rsid w:val="00034B0F"/>
    <w:rsid w:val="00034FBE"/>
    <w:rsid w:val="00040A56"/>
    <w:rsid w:val="00041BFA"/>
    <w:rsid w:val="00046E08"/>
    <w:rsid w:val="00047563"/>
    <w:rsid w:val="000475F1"/>
    <w:rsid w:val="00050470"/>
    <w:rsid w:val="000569DF"/>
    <w:rsid w:val="00066E4E"/>
    <w:rsid w:val="00066FDC"/>
    <w:rsid w:val="0007043E"/>
    <w:rsid w:val="000764CB"/>
    <w:rsid w:val="000775FB"/>
    <w:rsid w:val="00077C62"/>
    <w:rsid w:val="000806B8"/>
    <w:rsid w:val="0009006C"/>
    <w:rsid w:val="00091285"/>
    <w:rsid w:val="000A065F"/>
    <w:rsid w:val="000A106F"/>
    <w:rsid w:val="000B042D"/>
    <w:rsid w:val="000B1168"/>
    <w:rsid w:val="000B1409"/>
    <w:rsid w:val="000B1D2E"/>
    <w:rsid w:val="000B2E76"/>
    <w:rsid w:val="000B68E7"/>
    <w:rsid w:val="000C0209"/>
    <w:rsid w:val="000C5700"/>
    <w:rsid w:val="000C755A"/>
    <w:rsid w:val="000D14F9"/>
    <w:rsid w:val="000D3410"/>
    <w:rsid w:val="000D76D9"/>
    <w:rsid w:val="000E4B5B"/>
    <w:rsid w:val="000E4E9A"/>
    <w:rsid w:val="000E60D1"/>
    <w:rsid w:val="000F0823"/>
    <w:rsid w:val="000F0BBB"/>
    <w:rsid w:val="00100A3F"/>
    <w:rsid w:val="00103439"/>
    <w:rsid w:val="00112183"/>
    <w:rsid w:val="00114C3A"/>
    <w:rsid w:val="00114DEE"/>
    <w:rsid w:val="0011683D"/>
    <w:rsid w:val="0012468D"/>
    <w:rsid w:val="00124B36"/>
    <w:rsid w:val="00125E55"/>
    <w:rsid w:val="00125F94"/>
    <w:rsid w:val="00127088"/>
    <w:rsid w:val="0013365E"/>
    <w:rsid w:val="001343E1"/>
    <w:rsid w:val="00134E74"/>
    <w:rsid w:val="0014069A"/>
    <w:rsid w:val="00141567"/>
    <w:rsid w:val="001415C8"/>
    <w:rsid w:val="00142F3F"/>
    <w:rsid w:val="00143EE1"/>
    <w:rsid w:val="001456F1"/>
    <w:rsid w:val="00165B89"/>
    <w:rsid w:val="0017055A"/>
    <w:rsid w:val="00170941"/>
    <w:rsid w:val="00181BC0"/>
    <w:rsid w:val="001825CA"/>
    <w:rsid w:val="00186C98"/>
    <w:rsid w:val="00186DB7"/>
    <w:rsid w:val="00190984"/>
    <w:rsid w:val="00191FDD"/>
    <w:rsid w:val="001A1F47"/>
    <w:rsid w:val="001A6499"/>
    <w:rsid w:val="001A7AE2"/>
    <w:rsid w:val="001A7C91"/>
    <w:rsid w:val="001B0445"/>
    <w:rsid w:val="001B1607"/>
    <w:rsid w:val="001B3C6E"/>
    <w:rsid w:val="001B42C3"/>
    <w:rsid w:val="001B4807"/>
    <w:rsid w:val="001B5452"/>
    <w:rsid w:val="001B7451"/>
    <w:rsid w:val="001C38F3"/>
    <w:rsid w:val="001C4B1A"/>
    <w:rsid w:val="001C5261"/>
    <w:rsid w:val="001C697F"/>
    <w:rsid w:val="001D0DB1"/>
    <w:rsid w:val="001D4BC2"/>
    <w:rsid w:val="001D520E"/>
    <w:rsid w:val="001E2FFF"/>
    <w:rsid w:val="001E43E4"/>
    <w:rsid w:val="001E4BBE"/>
    <w:rsid w:val="001E6E5D"/>
    <w:rsid w:val="001F0A9E"/>
    <w:rsid w:val="001F49D3"/>
    <w:rsid w:val="001F5FD9"/>
    <w:rsid w:val="001F6D16"/>
    <w:rsid w:val="001F77A8"/>
    <w:rsid w:val="002033C8"/>
    <w:rsid w:val="00205208"/>
    <w:rsid w:val="002063B2"/>
    <w:rsid w:val="0020760C"/>
    <w:rsid w:val="0021012C"/>
    <w:rsid w:val="00210A8D"/>
    <w:rsid w:val="00211AB7"/>
    <w:rsid w:val="00212EA0"/>
    <w:rsid w:val="0021427B"/>
    <w:rsid w:val="00214928"/>
    <w:rsid w:val="00214EFF"/>
    <w:rsid w:val="00220D44"/>
    <w:rsid w:val="0022422A"/>
    <w:rsid w:val="00224230"/>
    <w:rsid w:val="00231E54"/>
    <w:rsid w:val="00233A9B"/>
    <w:rsid w:val="00237FEA"/>
    <w:rsid w:val="00241C14"/>
    <w:rsid w:val="00241FB2"/>
    <w:rsid w:val="00246B15"/>
    <w:rsid w:val="00250DAF"/>
    <w:rsid w:val="00251EAF"/>
    <w:rsid w:val="00251F9F"/>
    <w:rsid w:val="002537C1"/>
    <w:rsid w:val="00254F20"/>
    <w:rsid w:val="00262378"/>
    <w:rsid w:val="00263A17"/>
    <w:rsid w:val="0026535B"/>
    <w:rsid w:val="002663C2"/>
    <w:rsid w:val="00276A59"/>
    <w:rsid w:val="00277BD2"/>
    <w:rsid w:val="00277D5C"/>
    <w:rsid w:val="00280E20"/>
    <w:rsid w:val="0028175C"/>
    <w:rsid w:val="002822C4"/>
    <w:rsid w:val="00285921"/>
    <w:rsid w:val="00292978"/>
    <w:rsid w:val="0029518A"/>
    <w:rsid w:val="00297B40"/>
    <w:rsid w:val="002A2971"/>
    <w:rsid w:val="002A4952"/>
    <w:rsid w:val="002A5C56"/>
    <w:rsid w:val="002A655E"/>
    <w:rsid w:val="002B0473"/>
    <w:rsid w:val="002B158A"/>
    <w:rsid w:val="002B58B4"/>
    <w:rsid w:val="002B5D26"/>
    <w:rsid w:val="002C095B"/>
    <w:rsid w:val="002C3352"/>
    <w:rsid w:val="002C4AA4"/>
    <w:rsid w:val="002C4ADE"/>
    <w:rsid w:val="002C7B01"/>
    <w:rsid w:val="002D3B36"/>
    <w:rsid w:val="002D6AF7"/>
    <w:rsid w:val="002E0120"/>
    <w:rsid w:val="002E04A1"/>
    <w:rsid w:val="002E6B01"/>
    <w:rsid w:val="002E7260"/>
    <w:rsid w:val="002E7FC2"/>
    <w:rsid w:val="002F002F"/>
    <w:rsid w:val="002F2C6D"/>
    <w:rsid w:val="002F65F8"/>
    <w:rsid w:val="002F71B6"/>
    <w:rsid w:val="00301B48"/>
    <w:rsid w:val="00303653"/>
    <w:rsid w:val="00307D34"/>
    <w:rsid w:val="00311456"/>
    <w:rsid w:val="00316209"/>
    <w:rsid w:val="00324363"/>
    <w:rsid w:val="003251D9"/>
    <w:rsid w:val="00332A6D"/>
    <w:rsid w:val="00340744"/>
    <w:rsid w:val="00341487"/>
    <w:rsid w:val="0034164D"/>
    <w:rsid w:val="003571FC"/>
    <w:rsid w:val="003611B7"/>
    <w:rsid w:val="003639B5"/>
    <w:rsid w:val="00371391"/>
    <w:rsid w:val="003759C9"/>
    <w:rsid w:val="00380138"/>
    <w:rsid w:val="00381809"/>
    <w:rsid w:val="00390A87"/>
    <w:rsid w:val="0039102C"/>
    <w:rsid w:val="0039237B"/>
    <w:rsid w:val="00393C9B"/>
    <w:rsid w:val="0039623D"/>
    <w:rsid w:val="003A0659"/>
    <w:rsid w:val="003A0BEA"/>
    <w:rsid w:val="003A2227"/>
    <w:rsid w:val="003A2908"/>
    <w:rsid w:val="003B0CCD"/>
    <w:rsid w:val="003B0EF5"/>
    <w:rsid w:val="003B2BBC"/>
    <w:rsid w:val="003B5CB2"/>
    <w:rsid w:val="003B75CA"/>
    <w:rsid w:val="003C2078"/>
    <w:rsid w:val="003C509A"/>
    <w:rsid w:val="003C551D"/>
    <w:rsid w:val="003D27FA"/>
    <w:rsid w:val="003E0D5B"/>
    <w:rsid w:val="003E37BD"/>
    <w:rsid w:val="003E4F35"/>
    <w:rsid w:val="003F2DE3"/>
    <w:rsid w:val="003F6ED1"/>
    <w:rsid w:val="004030B2"/>
    <w:rsid w:val="00403CDF"/>
    <w:rsid w:val="004047CB"/>
    <w:rsid w:val="00404D1E"/>
    <w:rsid w:val="00405FB9"/>
    <w:rsid w:val="00410FB0"/>
    <w:rsid w:val="0041120F"/>
    <w:rsid w:val="00411CC5"/>
    <w:rsid w:val="0041230A"/>
    <w:rsid w:val="004146FF"/>
    <w:rsid w:val="00420FF5"/>
    <w:rsid w:val="00421361"/>
    <w:rsid w:val="0042245E"/>
    <w:rsid w:val="0042313A"/>
    <w:rsid w:val="004240F6"/>
    <w:rsid w:val="004255FB"/>
    <w:rsid w:val="00426BB5"/>
    <w:rsid w:val="004337DE"/>
    <w:rsid w:val="0043615D"/>
    <w:rsid w:val="004466F5"/>
    <w:rsid w:val="00453173"/>
    <w:rsid w:val="00453EB1"/>
    <w:rsid w:val="004545BC"/>
    <w:rsid w:val="004577FC"/>
    <w:rsid w:val="00465081"/>
    <w:rsid w:val="00470E73"/>
    <w:rsid w:val="004733FC"/>
    <w:rsid w:val="00473CE2"/>
    <w:rsid w:val="00477138"/>
    <w:rsid w:val="00484644"/>
    <w:rsid w:val="0048714D"/>
    <w:rsid w:val="004942A7"/>
    <w:rsid w:val="004A39BF"/>
    <w:rsid w:val="004A4578"/>
    <w:rsid w:val="004A7EDF"/>
    <w:rsid w:val="004B2352"/>
    <w:rsid w:val="004B5BC5"/>
    <w:rsid w:val="004B728F"/>
    <w:rsid w:val="004C2B4A"/>
    <w:rsid w:val="004C3B5E"/>
    <w:rsid w:val="004C3EBE"/>
    <w:rsid w:val="004D4AC0"/>
    <w:rsid w:val="004D6BBC"/>
    <w:rsid w:val="004D73E7"/>
    <w:rsid w:val="004E0E74"/>
    <w:rsid w:val="004E3635"/>
    <w:rsid w:val="004E7D5B"/>
    <w:rsid w:val="004F4A44"/>
    <w:rsid w:val="004F61D6"/>
    <w:rsid w:val="00510A4E"/>
    <w:rsid w:val="00512186"/>
    <w:rsid w:val="00515616"/>
    <w:rsid w:val="00520AFB"/>
    <w:rsid w:val="00532501"/>
    <w:rsid w:val="00532800"/>
    <w:rsid w:val="00532E00"/>
    <w:rsid w:val="00533B5A"/>
    <w:rsid w:val="00534768"/>
    <w:rsid w:val="00534C3F"/>
    <w:rsid w:val="00536C91"/>
    <w:rsid w:val="0054299A"/>
    <w:rsid w:val="00545966"/>
    <w:rsid w:val="00553F14"/>
    <w:rsid w:val="00555A43"/>
    <w:rsid w:val="00564415"/>
    <w:rsid w:val="00570CC6"/>
    <w:rsid w:val="005740D3"/>
    <w:rsid w:val="005858AD"/>
    <w:rsid w:val="00592712"/>
    <w:rsid w:val="00592C8C"/>
    <w:rsid w:val="005956CF"/>
    <w:rsid w:val="0059670B"/>
    <w:rsid w:val="005A02D0"/>
    <w:rsid w:val="005A3818"/>
    <w:rsid w:val="005A58FC"/>
    <w:rsid w:val="005A6E7F"/>
    <w:rsid w:val="005A7EA7"/>
    <w:rsid w:val="005B032D"/>
    <w:rsid w:val="005B0FCA"/>
    <w:rsid w:val="005B4D4C"/>
    <w:rsid w:val="005B6686"/>
    <w:rsid w:val="005C1DEB"/>
    <w:rsid w:val="005C355B"/>
    <w:rsid w:val="005C5F24"/>
    <w:rsid w:val="005C629E"/>
    <w:rsid w:val="005C706E"/>
    <w:rsid w:val="005D129D"/>
    <w:rsid w:val="005D1FDD"/>
    <w:rsid w:val="005E1730"/>
    <w:rsid w:val="005E2337"/>
    <w:rsid w:val="005E56EC"/>
    <w:rsid w:val="005E5BB6"/>
    <w:rsid w:val="005F1D7D"/>
    <w:rsid w:val="006052A2"/>
    <w:rsid w:val="006059EC"/>
    <w:rsid w:val="00606446"/>
    <w:rsid w:val="00614BE1"/>
    <w:rsid w:val="00617C16"/>
    <w:rsid w:val="00620105"/>
    <w:rsid w:val="00621B7A"/>
    <w:rsid w:val="006235E0"/>
    <w:rsid w:val="00624202"/>
    <w:rsid w:val="0062733F"/>
    <w:rsid w:val="006275A3"/>
    <w:rsid w:val="006338CF"/>
    <w:rsid w:val="00634826"/>
    <w:rsid w:val="00636726"/>
    <w:rsid w:val="0064695F"/>
    <w:rsid w:val="0065299A"/>
    <w:rsid w:val="00655C33"/>
    <w:rsid w:val="00657F42"/>
    <w:rsid w:val="0066093C"/>
    <w:rsid w:val="006647CC"/>
    <w:rsid w:val="00665FC6"/>
    <w:rsid w:val="00671A62"/>
    <w:rsid w:val="00674833"/>
    <w:rsid w:val="00676047"/>
    <w:rsid w:val="006770A0"/>
    <w:rsid w:val="00684459"/>
    <w:rsid w:val="006844AB"/>
    <w:rsid w:val="006879BA"/>
    <w:rsid w:val="0069309F"/>
    <w:rsid w:val="006955D7"/>
    <w:rsid w:val="006A66D0"/>
    <w:rsid w:val="006A6AA1"/>
    <w:rsid w:val="006B0208"/>
    <w:rsid w:val="006B1437"/>
    <w:rsid w:val="006B64D0"/>
    <w:rsid w:val="006B6E01"/>
    <w:rsid w:val="006C1237"/>
    <w:rsid w:val="006C1242"/>
    <w:rsid w:val="006C196C"/>
    <w:rsid w:val="006C2961"/>
    <w:rsid w:val="006C2A0B"/>
    <w:rsid w:val="006C4C8C"/>
    <w:rsid w:val="006C53F9"/>
    <w:rsid w:val="006C6077"/>
    <w:rsid w:val="006D15CF"/>
    <w:rsid w:val="006D1701"/>
    <w:rsid w:val="006D3425"/>
    <w:rsid w:val="006E00EE"/>
    <w:rsid w:val="006E2703"/>
    <w:rsid w:val="006E3EFD"/>
    <w:rsid w:val="006E57CB"/>
    <w:rsid w:val="006E5E35"/>
    <w:rsid w:val="006F402C"/>
    <w:rsid w:val="006F63C5"/>
    <w:rsid w:val="00701906"/>
    <w:rsid w:val="00701EF2"/>
    <w:rsid w:val="00702DC7"/>
    <w:rsid w:val="00712CC9"/>
    <w:rsid w:val="00713306"/>
    <w:rsid w:val="007137A1"/>
    <w:rsid w:val="00713F22"/>
    <w:rsid w:val="00717232"/>
    <w:rsid w:val="00717560"/>
    <w:rsid w:val="00721D06"/>
    <w:rsid w:val="0072289E"/>
    <w:rsid w:val="00724E2B"/>
    <w:rsid w:val="00730521"/>
    <w:rsid w:val="00732B6E"/>
    <w:rsid w:val="00732DB0"/>
    <w:rsid w:val="00736793"/>
    <w:rsid w:val="00741EF8"/>
    <w:rsid w:val="00743CE8"/>
    <w:rsid w:val="00744245"/>
    <w:rsid w:val="007442A6"/>
    <w:rsid w:val="00750114"/>
    <w:rsid w:val="00751882"/>
    <w:rsid w:val="0075211E"/>
    <w:rsid w:val="00752149"/>
    <w:rsid w:val="00753723"/>
    <w:rsid w:val="007577ED"/>
    <w:rsid w:val="00764393"/>
    <w:rsid w:val="00765C63"/>
    <w:rsid w:val="0077056C"/>
    <w:rsid w:val="00774178"/>
    <w:rsid w:val="00774246"/>
    <w:rsid w:val="00777D06"/>
    <w:rsid w:val="0078505D"/>
    <w:rsid w:val="0078507C"/>
    <w:rsid w:val="007928BD"/>
    <w:rsid w:val="007A1400"/>
    <w:rsid w:val="007A1AB5"/>
    <w:rsid w:val="007A6B4C"/>
    <w:rsid w:val="007B02DF"/>
    <w:rsid w:val="007B476A"/>
    <w:rsid w:val="007B5D88"/>
    <w:rsid w:val="007C2B6D"/>
    <w:rsid w:val="007C4B45"/>
    <w:rsid w:val="007C6922"/>
    <w:rsid w:val="007C7AD9"/>
    <w:rsid w:val="007D0ED5"/>
    <w:rsid w:val="007D733F"/>
    <w:rsid w:val="007E38EB"/>
    <w:rsid w:val="007E43F6"/>
    <w:rsid w:val="007F01AB"/>
    <w:rsid w:val="007F09D1"/>
    <w:rsid w:val="007F29C5"/>
    <w:rsid w:val="007F712D"/>
    <w:rsid w:val="007F7AE4"/>
    <w:rsid w:val="00800B5E"/>
    <w:rsid w:val="00800CA9"/>
    <w:rsid w:val="00802F7A"/>
    <w:rsid w:val="00805AD1"/>
    <w:rsid w:val="008073CE"/>
    <w:rsid w:val="00811F3A"/>
    <w:rsid w:val="00812D8A"/>
    <w:rsid w:val="00813DC0"/>
    <w:rsid w:val="00814EAF"/>
    <w:rsid w:val="0081633B"/>
    <w:rsid w:val="00821FBB"/>
    <w:rsid w:val="0082666C"/>
    <w:rsid w:val="00827659"/>
    <w:rsid w:val="00830857"/>
    <w:rsid w:val="00832405"/>
    <w:rsid w:val="008358F1"/>
    <w:rsid w:val="008414B7"/>
    <w:rsid w:val="00843B46"/>
    <w:rsid w:val="00845C85"/>
    <w:rsid w:val="00847292"/>
    <w:rsid w:val="00851A2C"/>
    <w:rsid w:val="008526A2"/>
    <w:rsid w:val="008533EE"/>
    <w:rsid w:val="00855F04"/>
    <w:rsid w:val="00863FC6"/>
    <w:rsid w:val="00864270"/>
    <w:rsid w:val="00870783"/>
    <w:rsid w:val="00872C2F"/>
    <w:rsid w:val="008777BD"/>
    <w:rsid w:val="00877B64"/>
    <w:rsid w:val="0088103B"/>
    <w:rsid w:val="008826B0"/>
    <w:rsid w:val="00883FBD"/>
    <w:rsid w:val="00884303"/>
    <w:rsid w:val="0089109D"/>
    <w:rsid w:val="00892002"/>
    <w:rsid w:val="00893622"/>
    <w:rsid w:val="008958DF"/>
    <w:rsid w:val="0089666F"/>
    <w:rsid w:val="00897322"/>
    <w:rsid w:val="008A3C2F"/>
    <w:rsid w:val="008B1D99"/>
    <w:rsid w:val="008B5016"/>
    <w:rsid w:val="008B52BE"/>
    <w:rsid w:val="008B6932"/>
    <w:rsid w:val="008C0BC2"/>
    <w:rsid w:val="008C3CF9"/>
    <w:rsid w:val="008D2B2D"/>
    <w:rsid w:val="008D6247"/>
    <w:rsid w:val="008E7852"/>
    <w:rsid w:val="008E78CD"/>
    <w:rsid w:val="008F1BBD"/>
    <w:rsid w:val="008F42C0"/>
    <w:rsid w:val="008F476F"/>
    <w:rsid w:val="008F620C"/>
    <w:rsid w:val="008F73D8"/>
    <w:rsid w:val="008F7CF5"/>
    <w:rsid w:val="009055BD"/>
    <w:rsid w:val="009127A4"/>
    <w:rsid w:val="00913967"/>
    <w:rsid w:val="00914978"/>
    <w:rsid w:val="0091560E"/>
    <w:rsid w:val="009165D2"/>
    <w:rsid w:val="00916D18"/>
    <w:rsid w:val="00920824"/>
    <w:rsid w:val="0092209B"/>
    <w:rsid w:val="0093019C"/>
    <w:rsid w:val="009308D7"/>
    <w:rsid w:val="00931367"/>
    <w:rsid w:val="00932956"/>
    <w:rsid w:val="00934BDA"/>
    <w:rsid w:val="00945D84"/>
    <w:rsid w:val="00946517"/>
    <w:rsid w:val="00950227"/>
    <w:rsid w:val="00953B1E"/>
    <w:rsid w:val="00955743"/>
    <w:rsid w:val="0096041C"/>
    <w:rsid w:val="00962566"/>
    <w:rsid w:val="00964126"/>
    <w:rsid w:val="00965933"/>
    <w:rsid w:val="00974424"/>
    <w:rsid w:val="00980014"/>
    <w:rsid w:val="009832C0"/>
    <w:rsid w:val="00986174"/>
    <w:rsid w:val="0098628C"/>
    <w:rsid w:val="00987134"/>
    <w:rsid w:val="00993509"/>
    <w:rsid w:val="0099501D"/>
    <w:rsid w:val="00995654"/>
    <w:rsid w:val="00995C06"/>
    <w:rsid w:val="00996874"/>
    <w:rsid w:val="009970D4"/>
    <w:rsid w:val="009A2DC0"/>
    <w:rsid w:val="009A5A95"/>
    <w:rsid w:val="009A62DA"/>
    <w:rsid w:val="009A6C81"/>
    <w:rsid w:val="009B005A"/>
    <w:rsid w:val="009B14AB"/>
    <w:rsid w:val="009B2DB2"/>
    <w:rsid w:val="009B4FBF"/>
    <w:rsid w:val="009B60B0"/>
    <w:rsid w:val="009C158B"/>
    <w:rsid w:val="009C62D5"/>
    <w:rsid w:val="009D034F"/>
    <w:rsid w:val="009D1147"/>
    <w:rsid w:val="009D2F2B"/>
    <w:rsid w:val="009D35F3"/>
    <w:rsid w:val="009D6131"/>
    <w:rsid w:val="009E0B1A"/>
    <w:rsid w:val="009E27B1"/>
    <w:rsid w:val="009E313E"/>
    <w:rsid w:val="009E3293"/>
    <w:rsid w:val="009F0D1A"/>
    <w:rsid w:val="009F27E1"/>
    <w:rsid w:val="009F7BAA"/>
    <w:rsid w:val="00A01350"/>
    <w:rsid w:val="00A019C6"/>
    <w:rsid w:val="00A01D46"/>
    <w:rsid w:val="00A035AE"/>
    <w:rsid w:val="00A110D4"/>
    <w:rsid w:val="00A114BC"/>
    <w:rsid w:val="00A119D5"/>
    <w:rsid w:val="00A1553F"/>
    <w:rsid w:val="00A1588D"/>
    <w:rsid w:val="00A177AA"/>
    <w:rsid w:val="00A206B8"/>
    <w:rsid w:val="00A23294"/>
    <w:rsid w:val="00A2359B"/>
    <w:rsid w:val="00A242AA"/>
    <w:rsid w:val="00A249FB"/>
    <w:rsid w:val="00A27CBF"/>
    <w:rsid w:val="00A33F29"/>
    <w:rsid w:val="00A3549B"/>
    <w:rsid w:val="00A36360"/>
    <w:rsid w:val="00A378BD"/>
    <w:rsid w:val="00A40FEB"/>
    <w:rsid w:val="00A5129A"/>
    <w:rsid w:val="00A51305"/>
    <w:rsid w:val="00A51608"/>
    <w:rsid w:val="00A5384B"/>
    <w:rsid w:val="00A545F1"/>
    <w:rsid w:val="00A603F0"/>
    <w:rsid w:val="00A67C70"/>
    <w:rsid w:val="00A72F74"/>
    <w:rsid w:val="00A7551E"/>
    <w:rsid w:val="00A76563"/>
    <w:rsid w:val="00A81D2A"/>
    <w:rsid w:val="00A8498A"/>
    <w:rsid w:val="00A8542F"/>
    <w:rsid w:val="00A9233C"/>
    <w:rsid w:val="00A94FF8"/>
    <w:rsid w:val="00A95163"/>
    <w:rsid w:val="00AA046F"/>
    <w:rsid w:val="00AA0771"/>
    <w:rsid w:val="00AA2A27"/>
    <w:rsid w:val="00AA66C8"/>
    <w:rsid w:val="00AA7855"/>
    <w:rsid w:val="00AB1487"/>
    <w:rsid w:val="00AB1DEA"/>
    <w:rsid w:val="00AB7A05"/>
    <w:rsid w:val="00AB7B77"/>
    <w:rsid w:val="00AC21AD"/>
    <w:rsid w:val="00AC21E0"/>
    <w:rsid w:val="00AC35F7"/>
    <w:rsid w:val="00AC435A"/>
    <w:rsid w:val="00AC6281"/>
    <w:rsid w:val="00AC6E95"/>
    <w:rsid w:val="00AD30EA"/>
    <w:rsid w:val="00AD3D0C"/>
    <w:rsid w:val="00AE1A2D"/>
    <w:rsid w:val="00AE3230"/>
    <w:rsid w:val="00AF53A0"/>
    <w:rsid w:val="00AF63D1"/>
    <w:rsid w:val="00AF7CC0"/>
    <w:rsid w:val="00B00363"/>
    <w:rsid w:val="00B0065C"/>
    <w:rsid w:val="00B0132B"/>
    <w:rsid w:val="00B01D9A"/>
    <w:rsid w:val="00B02589"/>
    <w:rsid w:val="00B05B09"/>
    <w:rsid w:val="00B0633F"/>
    <w:rsid w:val="00B06807"/>
    <w:rsid w:val="00B1050F"/>
    <w:rsid w:val="00B1126D"/>
    <w:rsid w:val="00B13F49"/>
    <w:rsid w:val="00B14948"/>
    <w:rsid w:val="00B17086"/>
    <w:rsid w:val="00B172AB"/>
    <w:rsid w:val="00B20AFC"/>
    <w:rsid w:val="00B21A03"/>
    <w:rsid w:val="00B22E1C"/>
    <w:rsid w:val="00B25F35"/>
    <w:rsid w:val="00B27412"/>
    <w:rsid w:val="00B316DB"/>
    <w:rsid w:val="00B3197D"/>
    <w:rsid w:val="00B31F35"/>
    <w:rsid w:val="00B329D5"/>
    <w:rsid w:val="00B33577"/>
    <w:rsid w:val="00B35C49"/>
    <w:rsid w:val="00B35DED"/>
    <w:rsid w:val="00B4033A"/>
    <w:rsid w:val="00B42D17"/>
    <w:rsid w:val="00B43C0D"/>
    <w:rsid w:val="00B44323"/>
    <w:rsid w:val="00B449D1"/>
    <w:rsid w:val="00B47D6F"/>
    <w:rsid w:val="00B55CB4"/>
    <w:rsid w:val="00B64287"/>
    <w:rsid w:val="00B65834"/>
    <w:rsid w:val="00B66AD7"/>
    <w:rsid w:val="00B6799B"/>
    <w:rsid w:val="00B7019D"/>
    <w:rsid w:val="00B736D8"/>
    <w:rsid w:val="00B76065"/>
    <w:rsid w:val="00B777A1"/>
    <w:rsid w:val="00B77FDA"/>
    <w:rsid w:val="00B80452"/>
    <w:rsid w:val="00B829E5"/>
    <w:rsid w:val="00B86715"/>
    <w:rsid w:val="00B872DF"/>
    <w:rsid w:val="00B95CCA"/>
    <w:rsid w:val="00B95EB4"/>
    <w:rsid w:val="00B96BBD"/>
    <w:rsid w:val="00B977FE"/>
    <w:rsid w:val="00B97870"/>
    <w:rsid w:val="00B97BF8"/>
    <w:rsid w:val="00BA060E"/>
    <w:rsid w:val="00BA39A8"/>
    <w:rsid w:val="00BA42A2"/>
    <w:rsid w:val="00BB1C27"/>
    <w:rsid w:val="00BB3274"/>
    <w:rsid w:val="00BB44F9"/>
    <w:rsid w:val="00BC02EB"/>
    <w:rsid w:val="00BC41E5"/>
    <w:rsid w:val="00BC55C4"/>
    <w:rsid w:val="00BC7200"/>
    <w:rsid w:val="00BD3595"/>
    <w:rsid w:val="00BD3CBA"/>
    <w:rsid w:val="00BE39F5"/>
    <w:rsid w:val="00BE56FC"/>
    <w:rsid w:val="00BE6621"/>
    <w:rsid w:val="00BE7F6C"/>
    <w:rsid w:val="00BF0387"/>
    <w:rsid w:val="00BF0AF2"/>
    <w:rsid w:val="00BF10CA"/>
    <w:rsid w:val="00BF1C1B"/>
    <w:rsid w:val="00BF383A"/>
    <w:rsid w:val="00BF4EFE"/>
    <w:rsid w:val="00BF7A36"/>
    <w:rsid w:val="00C024F7"/>
    <w:rsid w:val="00C07271"/>
    <w:rsid w:val="00C0749B"/>
    <w:rsid w:val="00C11F51"/>
    <w:rsid w:val="00C11FA9"/>
    <w:rsid w:val="00C12DB0"/>
    <w:rsid w:val="00C31E2F"/>
    <w:rsid w:val="00C32922"/>
    <w:rsid w:val="00C336BF"/>
    <w:rsid w:val="00C370FF"/>
    <w:rsid w:val="00C41B77"/>
    <w:rsid w:val="00C4700F"/>
    <w:rsid w:val="00C50BBE"/>
    <w:rsid w:val="00C52D17"/>
    <w:rsid w:val="00C57597"/>
    <w:rsid w:val="00C6379C"/>
    <w:rsid w:val="00C64A93"/>
    <w:rsid w:val="00C64EE1"/>
    <w:rsid w:val="00C666D8"/>
    <w:rsid w:val="00C70264"/>
    <w:rsid w:val="00C7341D"/>
    <w:rsid w:val="00C82BB4"/>
    <w:rsid w:val="00C8471F"/>
    <w:rsid w:val="00C84926"/>
    <w:rsid w:val="00C92B27"/>
    <w:rsid w:val="00C943F4"/>
    <w:rsid w:val="00CA1E46"/>
    <w:rsid w:val="00CA589E"/>
    <w:rsid w:val="00CB35E9"/>
    <w:rsid w:val="00CB6492"/>
    <w:rsid w:val="00CC1724"/>
    <w:rsid w:val="00CC4FB7"/>
    <w:rsid w:val="00CC5083"/>
    <w:rsid w:val="00CC5947"/>
    <w:rsid w:val="00CC5F1A"/>
    <w:rsid w:val="00CD0DBD"/>
    <w:rsid w:val="00CD2E0B"/>
    <w:rsid w:val="00CD4CC7"/>
    <w:rsid w:val="00CE3E4A"/>
    <w:rsid w:val="00CE70E7"/>
    <w:rsid w:val="00CF1203"/>
    <w:rsid w:val="00CF12E6"/>
    <w:rsid w:val="00CF4645"/>
    <w:rsid w:val="00CF7EFE"/>
    <w:rsid w:val="00D0040C"/>
    <w:rsid w:val="00D01D24"/>
    <w:rsid w:val="00D02F66"/>
    <w:rsid w:val="00D04EB0"/>
    <w:rsid w:val="00D053E3"/>
    <w:rsid w:val="00D05761"/>
    <w:rsid w:val="00D059A1"/>
    <w:rsid w:val="00D1426F"/>
    <w:rsid w:val="00D17D72"/>
    <w:rsid w:val="00D20C18"/>
    <w:rsid w:val="00D32A7C"/>
    <w:rsid w:val="00D32D71"/>
    <w:rsid w:val="00D36C71"/>
    <w:rsid w:val="00D376EF"/>
    <w:rsid w:val="00D4080C"/>
    <w:rsid w:val="00D53518"/>
    <w:rsid w:val="00D57B86"/>
    <w:rsid w:val="00D622A3"/>
    <w:rsid w:val="00D6482F"/>
    <w:rsid w:val="00D7396C"/>
    <w:rsid w:val="00D74B6A"/>
    <w:rsid w:val="00D773A1"/>
    <w:rsid w:val="00D83ED2"/>
    <w:rsid w:val="00D86A98"/>
    <w:rsid w:val="00D870E6"/>
    <w:rsid w:val="00D87B27"/>
    <w:rsid w:val="00D97CFE"/>
    <w:rsid w:val="00D97F6C"/>
    <w:rsid w:val="00DA618D"/>
    <w:rsid w:val="00DB1009"/>
    <w:rsid w:val="00DB3CA8"/>
    <w:rsid w:val="00DB6D90"/>
    <w:rsid w:val="00DB793C"/>
    <w:rsid w:val="00DC0560"/>
    <w:rsid w:val="00DC0D23"/>
    <w:rsid w:val="00DC2DE7"/>
    <w:rsid w:val="00DC6842"/>
    <w:rsid w:val="00DC6E03"/>
    <w:rsid w:val="00DD3266"/>
    <w:rsid w:val="00DD39D3"/>
    <w:rsid w:val="00DD3E96"/>
    <w:rsid w:val="00DE22F1"/>
    <w:rsid w:val="00DE26AB"/>
    <w:rsid w:val="00DE3A8B"/>
    <w:rsid w:val="00DE7D3E"/>
    <w:rsid w:val="00DF3387"/>
    <w:rsid w:val="00DF7A04"/>
    <w:rsid w:val="00E01F96"/>
    <w:rsid w:val="00E02600"/>
    <w:rsid w:val="00E07F95"/>
    <w:rsid w:val="00E1080E"/>
    <w:rsid w:val="00E10A66"/>
    <w:rsid w:val="00E115E6"/>
    <w:rsid w:val="00E201F4"/>
    <w:rsid w:val="00E20EA3"/>
    <w:rsid w:val="00E22463"/>
    <w:rsid w:val="00E3170F"/>
    <w:rsid w:val="00E341DA"/>
    <w:rsid w:val="00E34C64"/>
    <w:rsid w:val="00E35980"/>
    <w:rsid w:val="00E36619"/>
    <w:rsid w:val="00E379FD"/>
    <w:rsid w:val="00E422B9"/>
    <w:rsid w:val="00E46488"/>
    <w:rsid w:val="00E470AA"/>
    <w:rsid w:val="00E47670"/>
    <w:rsid w:val="00E509E7"/>
    <w:rsid w:val="00E51FD8"/>
    <w:rsid w:val="00E5323A"/>
    <w:rsid w:val="00E552F4"/>
    <w:rsid w:val="00E56915"/>
    <w:rsid w:val="00E66CEA"/>
    <w:rsid w:val="00E67111"/>
    <w:rsid w:val="00E73804"/>
    <w:rsid w:val="00E74529"/>
    <w:rsid w:val="00E823D3"/>
    <w:rsid w:val="00E82B0B"/>
    <w:rsid w:val="00E8487A"/>
    <w:rsid w:val="00E90A57"/>
    <w:rsid w:val="00E9138C"/>
    <w:rsid w:val="00EA10F5"/>
    <w:rsid w:val="00EA576F"/>
    <w:rsid w:val="00EB1291"/>
    <w:rsid w:val="00EB2058"/>
    <w:rsid w:val="00EB6312"/>
    <w:rsid w:val="00EB7395"/>
    <w:rsid w:val="00EC0845"/>
    <w:rsid w:val="00EC093D"/>
    <w:rsid w:val="00EC2B87"/>
    <w:rsid w:val="00EC6732"/>
    <w:rsid w:val="00ED5D8B"/>
    <w:rsid w:val="00ED654F"/>
    <w:rsid w:val="00EE559D"/>
    <w:rsid w:val="00EF13CE"/>
    <w:rsid w:val="00EF556D"/>
    <w:rsid w:val="00F00C82"/>
    <w:rsid w:val="00F04D3A"/>
    <w:rsid w:val="00F063A4"/>
    <w:rsid w:val="00F12056"/>
    <w:rsid w:val="00F128BB"/>
    <w:rsid w:val="00F14890"/>
    <w:rsid w:val="00F1493C"/>
    <w:rsid w:val="00F16769"/>
    <w:rsid w:val="00F20828"/>
    <w:rsid w:val="00F2210A"/>
    <w:rsid w:val="00F241FA"/>
    <w:rsid w:val="00F26303"/>
    <w:rsid w:val="00F271BA"/>
    <w:rsid w:val="00F34B63"/>
    <w:rsid w:val="00F352F4"/>
    <w:rsid w:val="00F360E2"/>
    <w:rsid w:val="00F3707B"/>
    <w:rsid w:val="00F37C32"/>
    <w:rsid w:val="00F40AEB"/>
    <w:rsid w:val="00F42ED1"/>
    <w:rsid w:val="00F4481D"/>
    <w:rsid w:val="00F45289"/>
    <w:rsid w:val="00F45F34"/>
    <w:rsid w:val="00F469C0"/>
    <w:rsid w:val="00F46A6E"/>
    <w:rsid w:val="00F4761F"/>
    <w:rsid w:val="00F5075A"/>
    <w:rsid w:val="00F51CD7"/>
    <w:rsid w:val="00F5207B"/>
    <w:rsid w:val="00F60585"/>
    <w:rsid w:val="00F61244"/>
    <w:rsid w:val="00F6216F"/>
    <w:rsid w:val="00F63949"/>
    <w:rsid w:val="00F63AE9"/>
    <w:rsid w:val="00F712B6"/>
    <w:rsid w:val="00F71378"/>
    <w:rsid w:val="00F73539"/>
    <w:rsid w:val="00F7370F"/>
    <w:rsid w:val="00F7721E"/>
    <w:rsid w:val="00F82130"/>
    <w:rsid w:val="00F84BAE"/>
    <w:rsid w:val="00F85C9B"/>
    <w:rsid w:val="00F863D9"/>
    <w:rsid w:val="00F90198"/>
    <w:rsid w:val="00F92BB7"/>
    <w:rsid w:val="00F94736"/>
    <w:rsid w:val="00F969E8"/>
    <w:rsid w:val="00F97126"/>
    <w:rsid w:val="00F97385"/>
    <w:rsid w:val="00FA3627"/>
    <w:rsid w:val="00FA5DC3"/>
    <w:rsid w:val="00FA7B24"/>
    <w:rsid w:val="00FB0986"/>
    <w:rsid w:val="00FB2851"/>
    <w:rsid w:val="00FB2D51"/>
    <w:rsid w:val="00FB453D"/>
    <w:rsid w:val="00FB5BB3"/>
    <w:rsid w:val="00FB5FF9"/>
    <w:rsid w:val="00FB756B"/>
    <w:rsid w:val="00FC1269"/>
    <w:rsid w:val="00FC225D"/>
    <w:rsid w:val="00FC39A5"/>
    <w:rsid w:val="00FD1652"/>
    <w:rsid w:val="00FD3C65"/>
    <w:rsid w:val="00FD60E1"/>
    <w:rsid w:val="00FD699D"/>
    <w:rsid w:val="00FE3562"/>
    <w:rsid w:val="00FE4CF3"/>
    <w:rsid w:val="00FE65F7"/>
    <w:rsid w:val="00FE721F"/>
    <w:rsid w:val="00FE7296"/>
    <w:rsid w:val="00FE7FB2"/>
    <w:rsid w:val="00FF21F1"/>
    <w:rsid w:val="00FF2A93"/>
    <w:rsid w:val="00FF4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72022"/>
  <w15:docId w15:val="{6FF6D20A-FC0B-489C-A34C-7068601D0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80" w:line="240" w:lineRule="auto"/>
      <w:jc w:val="center"/>
      <w:outlineLvl w:val="0"/>
    </w:pPr>
    <w:rPr>
      <w:b/>
      <w:color w:val="000000"/>
      <w:sz w:val="32"/>
      <w:szCs w:val="32"/>
    </w:rPr>
  </w:style>
  <w:style w:type="paragraph" w:styleId="Heading2">
    <w:name w:val="heading 2"/>
    <w:basedOn w:val="Normal"/>
    <w:next w:val="Normal"/>
    <w:link w:val="Heading2Char"/>
    <w:pPr>
      <w:keepNext/>
      <w:keepLines/>
      <w:pBdr>
        <w:top w:val="nil"/>
        <w:left w:val="nil"/>
        <w:bottom w:val="nil"/>
        <w:right w:val="nil"/>
        <w:between w:val="nil"/>
      </w:pBdr>
      <w:tabs>
        <w:tab w:val="left" w:pos="8190"/>
      </w:tabs>
      <w:spacing w:line="240" w:lineRule="auto"/>
      <w:outlineLvl w:val="1"/>
    </w:pPr>
    <w:rPr>
      <w:b/>
      <w:color w:val="000000"/>
      <w:sz w:val="22"/>
      <w:szCs w:val="22"/>
    </w:rPr>
  </w:style>
  <w:style w:type="paragraph" w:styleId="Heading3">
    <w:name w:val="heading 3"/>
    <w:basedOn w:val="Normal"/>
    <w:next w:val="Normal"/>
    <w:pPr>
      <w:spacing w:before="200" w:line="271" w:lineRule="auto"/>
      <w:ind w:left="720"/>
      <w:jc w:val="center"/>
      <w:outlineLvl w:val="2"/>
    </w:pPr>
    <w:rPr>
      <w:b/>
    </w:rPr>
  </w:style>
  <w:style w:type="paragraph" w:styleId="Heading4">
    <w:name w:val="heading 4"/>
    <w:basedOn w:val="Normal"/>
    <w:next w:val="Normal"/>
    <w:pPr>
      <w:keepNext/>
      <w:keepLines/>
      <w:spacing w:before="40"/>
      <w:outlineLvl w:val="3"/>
    </w:pPr>
    <w:rPr>
      <w:rFonts w:ascii="Cambria" w:eastAsia="Cambria" w:hAnsi="Cambria" w:cs="Cambria"/>
      <w:i/>
      <w:color w:val="366091"/>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line="240" w:lineRule="auto"/>
      <w:contextualSpacing/>
    </w:pPr>
    <w:rPr>
      <w:rFonts w:ascii="Cambria" w:eastAsia="Cambria" w:hAnsi="Cambria" w:cs="Cambria"/>
      <w:color w:val="17365D"/>
      <w:sz w:val="52"/>
      <w:szCs w:val="5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2">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4">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5">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6">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7">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8">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9">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a">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b">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c">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d">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e">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0">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1">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2">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3">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4">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5">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6">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7">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8">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9">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a">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b">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c">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d">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e">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0">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1">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2">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3">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4">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5">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6">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7">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8">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9">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a">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b">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c">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d">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e">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0">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1">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2">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3">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4">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5">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6">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7">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8">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9">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a">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b">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c">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d">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e">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0">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1">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2">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3">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4">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5">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6">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7">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a">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b">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c">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d">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e">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f">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f0">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table" w:customStyle="1" w:styleId="afffff1">
    <w:basedOn w:val="TableNormal"/>
    <w:pPr>
      <w:spacing w:line="240" w:lineRule="auto"/>
    </w:pPr>
    <w:rPr>
      <w:rFonts w:ascii="Cambria" w:eastAsia="Cambria" w:hAnsi="Cambria" w:cs="Cambria"/>
      <w:sz w:val="22"/>
      <w:szCs w:val="22"/>
    </w:r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3295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956"/>
    <w:rPr>
      <w:rFonts w:ascii="Segoe UI" w:hAnsi="Segoe UI" w:cs="Segoe UI"/>
      <w:sz w:val="18"/>
      <w:szCs w:val="18"/>
    </w:rPr>
  </w:style>
  <w:style w:type="paragraph" w:styleId="ListParagraph">
    <w:name w:val="List Paragraph"/>
    <w:basedOn w:val="Normal"/>
    <w:uiPriority w:val="99"/>
    <w:qFormat/>
    <w:rsid w:val="00932956"/>
    <w:pPr>
      <w:ind w:left="720"/>
      <w:contextualSpacing/>
    </w:pPr>
  </w:style>
  <w:style w:type="character" w:styleId="Hyperlink">
    <w:name w:val="Hyperlink"/>
    <w:basedOn w:val="DefaultParagraphFont"/>
    <w:uiPriority w:val="99"/>
    <w:unhideWhenUsed/>
    <w:rsid w:val="00932956"/>
    <w:rPr>
      <w:color w:val="0000FF" w:themeColor="hyperlink"/>
      <w:u w:val="single"/>
    </w:rPr>
  </w:style>
  <w:style w:type="character" w:customStyle="1" w:styleId="UnresolvedMention1">
    <w:name w:val="Unresolved Mention1"/>
    <w:basedOn w:val="DefaultParagraphFont"/>
    <w:uiPriority w:val="99"/>
    <w:semiHidden/>
    <w:unhideWhenUsed/>
    <w:rsid w:val="00932956"/>
    <w:rPr>
      <w:color w:val="808080"/>
      <w:shd w:val="clear" w:color="auto" w:fill="E6E6E6"/>
    </w:rPr>
  </w:style>
  <w:style w:type="character" w:styleId="FollowedHyperlink">
    <w:name w:val="FollowedHyperlink"/>
    <w:basedOn w:val="DefaultParagraphFont"/>
    <w:uiPriority w:val="99"/>
    <w:semiHidden/>
    <w:unhideWhenUsed/>
    <w:rsid w:val="00D059A1"/>
    <w:rPr>
      <w:color w:val="800080" w:themeColor="followedHyperlink"/>
      <w:u w:val="single"/>
    </w:rPr>
  </w:style>
  <w:style w:type="paragraph" w:styleId="Header">
    <w:name w:val="header"/>
    <w:basedOn w:val="Normal"/>
    <w:link w:val="HeaderChar"/>
    <w:uiPriority w:val="99"/>
    <w:unhideWhenUsed/>
    <w:rsid w:val="00534C3F"/>
    <w:pPr>
      <w:tabs>
        <w:tab w:val="center" w:pos="4680"/>
        <w:tab w:val="right" w:pos="9360"/>
      </w:tabs>
      <w:spacing w:line="240" w:lineRule="auto"/>
    </w:pPr>
  </w:style>
  <w:style w:type="character" w:customStyle="1" w:styleId="HeaderChar">
    <w:name w:val="Header Char"/>
    <w:basedOn w:val="DefaultParagraphFont"/>
    <w:link w:val="Header"/>
    <w:uiPriority w:val="99"/>
    <w:rsid w:val="00534C3F"/>
  </w:style>
  <w:style w:type="paragraph" w:styleId="Footer">
    <w:name w:val="footer"/>
    <w:basedOn w:val="Normal"/>
    <w:link w:val="FooterChar"/>
    <w:uiPriority w:val="99"/>
    <w:unhideWhenUsed/>
    <w:rsid w:val="00534C3F"/>
    <w:pPr>
      <w:tabs>
        <w:tab w:val="center" w:pos="4680"/>
        <w:tab w:val="right" w:pos="9360"/>
      </w:tabs>
      <w:spacing w:line="240" w:lineRule="auto"/>
    </w:pPr>
  </w:style>
  <w:style w:type="character" w:customStyle="1" w:styleId="FooterChar">
    <w:name w:val="Footer Char"/>
    <w:basedOn w:val="DefaultParagraphFont"/>
    <w:link w:val="Footer"/>
    <w:uiPriority w:val="99"/>
    <w:rsid w:val="00534C3F"/>
  </w:style>
  <w:style w:type="table" w:styleId="TableGrid">
    <w:name w:val="Table Grid"/>
    <w:basedOn w:val="TableNormal"/>
    <w:uiPriority w:val="39"/>
    <w:rsid w:val="00534C3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B44F9"/>
    <w:rPr>
      <w:b/>
      <w:bCs/>
    </w:rPr>
  </w:style>
  <w:style w:type="character" w:customStyle="1" w:styleId="CommentSubjectChar">
    <w:name w:val="Comment Subject Char"/>
    <w:basedOn w:val="CommentTextChar"/>
    <w:link w:val="CommentSubject"/>
    <w:uiPriority w:val="99"/>
    <w:semiHidden/>
    <w:rsid w:val="00BB44F9"/>
    <w:rPr>
      <w:b/>
      <w:bCs/>
      <w:sz w:val="20"/>
      <w:szCs w:val="20"/>
    </w:rPr>
  </w:style>
  <w:style w:type="character" w:customStyle="1" w:styleId="Heading2Char">
    <w:name w:val="Heading 2 Char"/>
    <w:basedOn w:val="DefaultParagraphFont"/>
    <w:link w:val="Heading2"/>
    <w:rsid w:val="003759C9"/>
    <w:rPr>
      <w:b/>
      <w:color w:val="000000"/>
      <w:sz w:val="22"/>
      <w:szCs w:val="22"/>
    </w:rPr>
  </w:style>
  <w:style w:type="character" w:styleId="UnresolvedMention">
    <w:name w:val="Unresolved Mention"/>
    <w:basedOn w:val="DefaultParagraphFont"/>
    <w:uiPriority w:val="99"/>
    <w:semiHidden/>
    <w:unhideWhenUsed/>
    <w:rsid w:val="00F94736"/>
    <w:rPr>
      <w:color w:val="808080"/>
      <w:shd w:val="clear" w:color="auto" w:fill="E6E6E6"/>
    </w:rPr>
  </w:style>
  <w:style w:type="paragraph" w:styleId="NoSpacing">
    <w:name w:val="No Spacing"/>
    <w:uiPriority w:val="1"/>
    <w:qFormat/>
    <w:rsid w:val="00A114B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320213">
      <w:bodyDiv w:val="1"/>
      <w:marLeft w:val="0"/>
      <w:marRight w:val="0"/>
      <w:marTop w:val="0"/>
      <w:marBottom w:val="0"/>
      <w:divBdr>
        <w:top w:val="none" w:sz="0" w:space="0" w:color="auto"/>
        <w:left w:val="none" w:sz="0" w:space="0" w:color="auto"/>
        <w:bottom w:val="none" w:sz="0" w:space="0" w:color="auto"/>
        <w:right w:val="none" w:sz="0" w:space="0" w:color="auto"/>
      </w:divBdr>
    </w:div>
    <w:div w:id="1065376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nap.edu/read/13165/chapter/7" TargetMode="External"/><Relationship Id="rId21" Type="http://schemas.openxmlformats.org/officeDocument/2006/relationships/image" Target="media/image9.PNG"/><Relationship Id="rId34" Type="http://schemas.openxmlformats.org/officeDocument/2006/relationships/hyperlink" Target="file:///C:\Users\rgarell\Downloads\Draft%20for%20Document%20Changes%20%20(1).docx" TargetMode="External"/><Relationship Id="rId42" Type="http://schemas.openxmlformats.org/officeDocument/2006/relationships/hyperlink" Target="https://www.nap.edu/read/13165/chapter/7" TargetMode="External"/><Relationship Id="rId47" Type="http://schemas.openxmlformats.org/officeDocument/2006/relationships/hyperlink" Target="https://www.nap.edu/read/13165/chapter/7" TargetMode="External"/><Relationship Id="rId50" Type="http://schemas.openxmlformats.org/officeDocument/2006/relationships/hyperlink" Target="file:///C:\Users\rgarell\Downloads\Draft%20for%20Document%20Changes%20%20(1).docx" TargetMode="External"/><Relationship Id="rId55" Type="http://schemas.openxmlformats.org/officeDocument/2006/relationships/hyperlink" Target="https://www.nap.edu/read/13165/chapter/7" TargetMode="External"/><Relationship Id="rId63" Type="http://schemas.openxmlformats.org/officeDocument/2006/relationships/hyperlink" Target="https://www.nap.edu/read/13165/chapter/7" TargetMode="External"/><Relationship Id="rId68" Type="http://schemas.openxmlformats.org/officeDocument/2006/relationships/hyperlink" Target="https://www.nap.edu/read/13165/chapter/7" TargetMode="External"/><Relationship Id="rId76" Type="http://schemas.openxmlformats.org/officeDocument/2006/relationships/hyperlink" Target="https://www.nap.edu/read/13165/chapter/7" TargetMode="External"/><Relationship Id="rId84" Type="http://schemas.openxmlformats.org/officeDocument/2006/relationships/hyperlink" Target="https://www.nap.edu/read/13165/chapter/7" TargetMode="External"/><Relationship Id="rId89" Type="http://schemas.openxmlformats.org/officeDocument/2006/relationships/hyperlink" Target="http://www.azed.gov/standards-practices/k-12standards/mathematics-standards/"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nap.edu/read/13165/chapter/12" TargetMode="External"/><Relationship Id="rId92" Type="http://schemas.openxmlformats.org/officeDocument/2006/relationships/hyperlink" Target="http://www.azed.gov/standards-practices/k-12standards/english-language-arts-standards/" TargetMode="External"/><Relationship Id="rId2" Type="http://schemas.openxmlformats.org/officeDocument/2006/relationships/numbering" Target="numbering.xml"/><Relationship Id="rId16" Type="http://schemas.openxmlformats.org/officeDocument/2006/relationships/hyperlink" Target="https://www.colorado.gov/pacific/cdphe/chemical-management-guidance-schools" TargetMode="External"/><Relationship Id="rId29" Type="http://schemas.openxmlformats.org/officeDocument/2006/relationships/hyperlink" Target="file:///C:\Users\rgarell\Downloads\Draft%20for%20Document%20Changes%20%20(1).docx" TargetMode="External"/><Relationship Id="rId11" Type="http://schemas.openxmlformats.org/officeDocument/2006/relationships/image" Target="media/image2.png"/><Relationship Id="rId24" Type="http://schemas.openxmlformats.org/officeDocument/2006/relationships/hyperlink" Target="https://www.nap.edu/read/13165/chapter/7" TargetMode="External"/><Relationship Id="rId32" Type="http://schemas.openxmlformats.org/officeDocument/2006/relationships/hyperlink" Target="https://www.nap.edu/read/13165/chapter/7" TargetMode="External"/><Relationship Id="rId37" Type="http://schemas.openxmlformats.org/officeDocument/2006/relationships/hyperlink" Target="https://www.nap.edu/read/13165/chapter/7" TargetMode="External"/><Relationship Id="rId40" Type="http://schemas.openxmlformats.org/officeDocument/2006/relationships/hyperlink" Target="https://www.nap.edu/read/13165/chapter/7" TargetMode="External"/><Relationship Id="rId45" Type="http://schemas.openxmlformats.org/officeDocument/2006/relationships/hyperlink" Target="https://www.nap.edu/read/13165/chapter/7" TargetMode="External"/><Relationship Id="rId53" Type="http://schemas.openxmlformats.org/officeDocument/2006/relationships/hyperlink" Target="https://www.nap.edu/read/13165/chapter/7" TargetMode="External"/><Relationship Id="rId58" Type="http://schemas.openxmlformats.org/officeDocument/2006/relationships/hyperlink" Target="file:///C:\Users\rgarell\Downloads\Draft%20for%20Document%20Changes%20%20(1).docx" TargetMode="External"/><Relationship Id="rId66" Type="http://schemas.openxmlformats.org/officeDocument/2006/relationships/hyperlink" Target="https://www.nap.edu/read/13165/chapter/7" TargetMode="External"/><Relationship Id="rId74" Type="http://schemas.openxmlformats.org/officeDocument/2006/relationships/hyperlink" Target="https://www.nap.edu/read/13165/chapter/7" TargetMode="External"/><Relationship Id="rId79" Type="http://schemas.openxmlformats.org/officeDocument/2006/relationships/hyperlink" Target="https://www.nap.edu/read/13165/chapter/7" TargetMode="External"/><Relationship Id="rId87" Type="http://schemas.openxmlformats.org/officeDocument/2006/relationships/hyperlink" Target="http://www.azed.gov/standards-practices/k-12standards/standards-social-studies/" TargetMode="External"/><Relationship Id="rId5" Type="http://schemas.openxmlformats.org/officeDocument/2006/relationships/webSettings" Target="webSettings.xml"/><Relationship Id="rId61" Type="http://schemas.openxmlformats.org/officeDocument/2006/relationships/hyperlink" Target="https://www.nap.edu/read/13165/chapter/7" TargetMode="External"/><Relationship Id="rId82" Type="http://schemas.openxmlformats.org/officeDocument/2006/relationships/hyperlink" Target="file:///C:\Users\rgarell\Downloads\Draft%20for%20Document%20Changes%20%20(1).docx" TargetMode="External"/><Relationship Id="rId90" Type="http://schemas.openxmlformats.org/officeDocument/2006/relationships/hyperlink" Target="http://www.azed.gov/standards-practices/k-12standards/english-language-arts-standards/" TargetMode="External"/><Relationship Id="rId95" Type="http://schemas.openxmlformats.org/officeDocument/2006/relationships/hyperlink" Target="http://stemteachingtools.org/brief/11" TargetMode="External"/><Relationship Id="rId19" Type="http://schemas.openxmlformats.org/officeDocument/2006/relationships/image" Target="media/image7.png"/><Relationship Id="rId14" Type="http://schemas.openxmlformats.org/officeDocument/2006/relationships/image" Target="media/image5.png"/><Relationship Id="rId22" Type="http://schemas.openxmlformats.org/officeDocument/2006/relationships/hyperlink" Target="file:///C:\Users\rgarell\Downloads\Draft%20for%20Document%20Changes%20%20(1).docx" TargetMode="External"/><Relationship Id="rId27" Type="http://schemas.openxmlformats.org/officeDocument/2006/relationships/hyperlink" Target="file:///C:\Users\rgarell\Downloads\Draft%20for%20Document%20Changes%20%20(1).docx" TargetMode="External"/><Relationship Id="rId30" Type="http://schemas.openxmlformats.org/officeDocument/2006/relationships/hyperlink" Target="file:///C:\Users\rgarell\Downloads\Draft%20for%20Document%20Changes%20%20(1).docx" TargetMode="External"/><Relationship Id="rId35" Type="http://schemas.openxmlformats.org/officeDocument/2006/relationships/hyperlink" Target="https://www.nap.edu/read/13165/chapter/7" TargetMode="External"/><Relationship Id="rId43" Type="http://schemas.openxmlformats.org/officeDocument/2006/relationships/hyperlink" Target="https://www.nap.edu/read/13165/chapter/7" TargetMode="External"/><Relationship Id="rId48" Type="http://schemas.openxmlformats.org/officeDocument/2006/relationships/hyperlink" Target="file:///\\FILEI\INFO\School%20Effectiveness\ARIZONA%20ACADEMIC%20STANDARDS%20UNIT\Science%20Standards%202018%20Revision\FINAL%20Standards\Construct%20an%20explanation" TargetMode="External"/><Relationship Id="rId56" Type="http://schemas.openxmlformats.org/officeDocument/2006/relationships/hyperlink" Target="https://www.nap.edu/read/13165/chapter/7" TargetMode="External"/><Relationship Id="rId64" Type="http://schemas.openxmlformats.org/officeDocument/2006/relationships/hyperlink" Target="file:///C:\Users\rgarell\Downloads\Draft%20for%20Document%20Changes%20%20(1).docx" TargetMode="External"/><Relationship Id="rId69" Type="http://schemas.openxmlformats.org/officeDocument/2006/relationships/hyperlink" Target="file:///C:\Users\rgarell\Downloads\Draft%20for%20Document%20Changes%20%20(1).docx" TargetMode="External"/><Relationship Id="rId77" Type="http://schemas.openxmlformats.org/officeDocument/2006/relationships/hyperlink" Target="file:///C:\Users\rgarell\Downloads\Draft%20for%20Document%20Changes%20%20(1).docx" TargetMode="External"/><Relationship Id="rId8" Type="http://schemas.openxmlformats.org/officeDocument/2006/relationships/image" Target="media/image1.jpg"/><Relationship Id="rId51" Type="http://schemas.openxmlformats.org/officeDocument/2006/relationships/hyperlink" Target="file:///C:\Users\rgarell\Downloads\Draft%20for%20Document%20Changes%20%20(1).docx" TargetMode="External"/><Relationship Id="rId72" Type="http://schemas.openxmlformats.org/officeDocument/2006/relationships/hyperlink" Target="file:///C:\Users\rgarell\Downloads\Draft%20for%20Document%20Changes%20%20(1).docx" TargetMode="External"/><Relationship Id="rId80" Type="http://schemas.openxmlformats.org/officeDocument/2006/relationships/hyperlink" Target="file:///\\FILEI\INFO\School%20Effectiveness\ARIZONA%20ACADEMIC%20STANDARDS%20UNIT\Science%20Standards%202018%20Revision\FINAL%20Standards\Engage%20in%20argument%20from%20evidence" TargetMode="External"/><Relationship Id="rId85" Type="http://schemas.openxmlformats.org/officeDocument/2006/relationships/hyperlink" Target="http://www.azed.gov/standards-practices/k-12standards/english-language-arts-standards/" TargetMode="External"/><Relationship Id="rId93" Type="http://schemas.openxmlformats.org/officeDocument/2006/relationships/hyperlink" Target="http://www.azed.gov/standards-practices/k-12standards/mathematics-standards/"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www.cdc.gov/niosh/docs/2007-107/pdfs/2007-107.pdf" TargetMode="External"/><Relationship Id="rId25" Type="http://schemas.openxmlformats.org/officeDocument/2006/relationships/hyperlink" Target="https://www.nap.edu/read/13165/chapter/7" TargetMode="External"/><Relationship Id="rId33" Type="http://schemas.openxmlformats.org/officeDocument/2006/relationships/hyperlink" Target="https://www.nap.edu/read/13165/chapter/7" TargetMode="External"/><Relationship Id="rId38" Type="http://schemas.openxmlformats.org/officeDocument/2006/relationships/hyperlink" Target="https://www.nap.edu/read/13165/chapter/7" TargetMode="External"/><Relationship Id="rId46" Type="http://schemas.openxmlformats.org/officeDocument/2006/relationships/hyperlink" Target="https://www.nap.edu/read/13165/chapter/7" TargetMode="External"/><Relationship Id="rId59" Type="http://schemas.openxmlformats.org/officeDocument/2006/relationships/hyperlink" Target="https://www.nap.edu/read/13165/chapter/7" TargetMode="External"/><Relationship Id="rId67" Type="http://schemas.openxmlformats.org/officeDocument/2006/relationships/hyperlink" Target="https://www.nap.edu/read/13165/chapter/7" TargetMode="External"/><Relationship Id="rId20" Type="http://schemas.openxmlformats.org/officeDocument/2006/relationships/image" Target="media/image8.jpeg"/><Relationship Id="rId41" Type="http://schemas.openxmlformats.org/officeDocument/2006/relationships/hyperlink" Target="https://www.nap.edu/read/13165/chapter/7" TargetMode="External"/><Relationship Id="rId54" Type="http://schemas.openxmlformats.org/officeDocument/2006/relationships/hyperlink" Target="file:///C:\Users\rgarell\Downloads\Draft%20for%20Document%20Changes%20%20(1).docx" TargetMode="External"/><Relationship Id="rId62" Type="http://schemas.openxmlformats.org/officeDocument/2006/relationships/hyperlink" Target="https://www.nap.edu/read/13165/chapter/7" TargetMode="External"/><Relationship Id="rId70" Type="http://schemas.openxmlformats.org/officeDocument/2006/relationships/hyperlink" Target="file:///\\FILEI\INFO\School%20Effectiveness\ARIZONA%20ACADEMIC%20STANDARDS%20UNIT\Science%20Standards%202018%20Revision\FINAL%20Standards\Develop%20and%20use%20models" TargetMode="External"/><Relationship Id="rId75" Type="http://schemas.openxmlformats.org/officeDocument/2006/relationships/hyperlink" Target="https://www.nap.edu/read/13165/chapter/7" TargetMode="External"/><Relationship Id="rId83" Type="http://schemas.openxmlformats.org/officeDocument/2006/relationships/hyperlink" Target="https://www.nap.edu/read/13165/chapter/7" TargetMode="External"/><Relationship Id="rId88" Type="http://schemas.openxmlformats.org/officeDocument/2006/relationships/hyperlink" Target="http://www.azed.gov/standards-practices/k-12standards/english-language-arts-standards/" TargetMode="External"/><Relationship Id="rId91" Type="http://schemas.openxmlformats.org/officeDocument/2006/relationships/hyperlink" Target="http://www.azed.gov/standards-practices/k-12standards/mathematics-standards/"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tsdr.cdc.gov/dontmesswithmercury/pdfs/mercury_school_facts.pdf" TargetMode="External"/><Relationship Id="rId23" Type="http://schemas.openxmlformats.org/officeDocument/2006/relationships/hyperlink" Target="https://www.nap.edu/read/13165/chapter/7" TargetMode="External"/><Relationship Id="rId28" Type="http://schemas.openxmlformats.org/officeDocument/2006/relationships/hyperlink" Target="https://www.nap.edu/read/13165/chapter/7" TargetMode="External"/><Relationship Id="rId36" Type="http://schemas.openxmlformats.org/officeDocument/2006/relationships/hyperlink" Target="https://www.nap.edu/read/13165/chapter/7" TargetMode="External"/><Relationship Id="rId49" Type="http://schemas.openxmlformats.org/officeDocument/2006/relationships/hyperlink" Target="https://www.nap.edu/read/13165/chapter/7" TargetMode="External"/><Relationship Id="rId57" Type="http://schemas.openxmlformats.org/officeDocument/2006/relationships/hyperlink" Target="file:///C:\Users\rgarell\Downloads\Draft%20for%20Document%20Changes%20%20(1).docx" TargetMode="External"/><Relationship Id="rId10" Type="http://schemas.openxmlformats.org/officeDocument/2006/relationships/footer" Target="footer1.xml"/><Relationship Id="rId31" Type="http://schemas.openxmlformats.org/officeDocument/2006/relationships/hyperlink" Target="https://www.nap.edu/read/13165/chapter/7" TargetMode="External"/><Relationship Id="rId44" Type="http://schemas.openxmlformats.org/officeDocument/2006/relationships/hyperlink" Target="file:///C:\Users\rgarell\Downloads\Draft%20for%20Document%20Changes%20%20(1).docx" TargetMode="External"/><Relationship Id="rId52" Type="http://schemas.openxmlformats.org/officeDocument/2006/relationships/hyperlink" Target="https://www.nap.edu/read/13165/chapter/7" TargetMode="External"/><Relationship Id="rId60" Type="http://schemas.openxmlformats.org/officeDocument/2006/relationships/hyperlink" Target="https://www.nap.edu/read/13165/chapter/7" TargetMode="External"/><Relationship Id="rId65" Type="http://schemas.openxmlformats.org/officeDocument/2006/relationships/hyperlink" Target="file:///C:\Users\rgarell\Downloads\Draft%20for%20Document%20Changes%20%20(1).docx" TargetMode="External"/><Relationship Id="rId73" Type="http://schemas.openxmlformats.org/officeDocument/2006/relationships/hyperlink" Target="https://www.nap.edu/read/13165/chapter/7" TargetMode="External"/><Relationship Id="rId78" Type="http://schemas.openxmlformats.org/officeDocument/2006/relationships/hyperlink" Target="https://www.nap.edu/read/13165/chapter/7" TargetMode="External"/><Relationship Id="rId81" Type="http://schemas.openxmlformats.org/officeDocument/2006/relationships/hyperlink" Target="https://www.nap.edu/read/13165/chapter/7" TargetMode="External"/><Relationship Id="rId86" Type="http://schemas.openxmlformats.org/officeDocument/2006/relationships/hyperlink" Target="http://www.azed.gov/standards-practices/k-12standards/mathematics-standards/" TargetMode="External"/><Relationship Id="rId94" Type="http://schemas.openxmlformats.org/officeDocument/2006/relationships/hyperlink" Target="http://www.nsta.org/about/positions/safety.aspx" TargetMode="Externa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6.png"/><Relationship Id="rId39" Type="http://schemas.openxmlformats.org/officeDocument/2006/relationships/hyperlink" Target="file:///C:\Users\rgarell\Downloads\Draft%20for%20Document%20Changes%20%20(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1769C-6A76-4C64-9C0C-FA275841A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50</Pages>
  <Words>20979</Words>
  <Characters>119584</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Sleasman, Sarah</dc:creator>
  <cp:lastModifiedBy>Sleasman, Sarah</cp:lastModifiedBy>
  <cp:revision>3</cp:revision>
  <cp:lastPrinted>2021-12-15T21:44:00Z</cp:lastPrinted>
  <dcterms:created xsi:type="dcterms:W3CDTF">2022-02-14T17:59:00Z</dcterms:created>
  <dcterms:modified xsi:type="dcterms:W3CDTF">2022-02-14T18:01:00Z</dcterms:modified>
</cp:coreProperties>
</file>