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32" w:type="pct"/>
        <w:jc w:val="center"/>
        <w:tblLayout w:type="fixed"/>
        <w:tblCellMar>
          <w:left w:w="30" w:type="dxa"/>
          <w:right w:w="30" w:type="dxa"/>
        </w:tblCellMar>
        <w:tblLook w:val="04A0" w:firstRow="1" w:lastRow="0" w:firstColumn="1" w:lastColumn="0" w:noHBand="0" w:noVBand="1"/>
      </w:tblPr>
      <w:tblGrid>
        <w:gridCol w:w="611"/>
        <w:gridCol w:w="10258"/>
      </w:tblGrid>
      <w:tr w:rsidR="00F96B59" w:rsidRPr="00BE40C0" w14:paraId="09CDB238" w14:textId="77777777" w:rsidTr="004A1D36">
        <w:trPr>
          <w:trHeight w:val="307"/>
          <w:jc w:val="center"/>
        </w:trPr>
        <w:tc>
          <w:tcPr>
            <w:tcW w:w="10859" w:type="dxa"/>
            <w:gridSpan w:val="2"/>
            <w:shd w:val="clear" w:color="auto" w:fill="000000"/>
          </w:tcPr>
          <w:p w14:paraId="4887A98B" w14:textId="77777777" w:rsidR="0044098E" w:rsidRDefault="00FF67F3" w:rsidP="0044098E">
            <w:pPr>
              <w:pStyle w:val="NormalIndent"/>
              <w:spacing w:before="240"/>
              <w:ind w:left="0" w:right="58"/>
              <w:jc w:val="center"/>
              <w:rPr>
                <w:rFonts w:ascii="Montserrat" w:hAnsi="Montserrat"/>
                <w:b/>
                <w:bCs/>
                <w:noProof/>
                <w:color w:val="FFFFFF" w:themeColor="background1"/>
                <w:sz w:val="36"/>
                <w:szCs w:val="36"/>
              </w:rPr>
            </w:pPr>
            <w:bookmarkStart w:id="0" w:name="_Hlk6217864"/>
            <w:r w:rsidRPr="005B508E">
              <w:rPr>
                <w:rFonts w:ascii="Montserrat" w:hAnsi="Montserrat"/>
                <w:b/>
                <w:bCs/>
                <w:noProof/>
                <w:color w:val="FFFFFF" w:themeColor="background1"/>
                <w:sz w:val="36"/>
                <w:szCs w:val="36"/>
              </w:rPr>
              <w:drawing>
                <wp:anchor distT="0" distB="0" distL="114300" distR="114300" simplePos="0" relativeHeight="251659264" behindDoc="0" locked="0" layoutInCell="1" allowOverlap="1" wp14:anchorId="0C63DA92" wp14:editId="6DC4CF21">
                  <wp:simplePos x="0" y="0"/>
                  <wp:positionH relativeFrom="column">
                    <wp:posOffset>122555</wp:posOffset>
                  </wp:positionH>
                  <wp:positionV relativeFrom="paragraph">
                    <wp:posOffset>104775</wp:posOffset>
                  </wp:positionV>
                  <wp:extent cx="683260" cy="683260"/>
                  <wp:effectExtent l="0" t="0" r="2540" b="254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3260" cy="683260"/>
                          </a:xfrm>
                          <a:prstGeom prst="rect">
                            <a:avLst/>
                          </a:prstGeom>
                        </pic:spPr>
                      </pic:pic>
                    </a:graphicData>
                  </a:graphic>
                  <wp14:sizeRelH relativeFrom="margin">
                    <wp14:pctWidth>0</wp14:pctWidth>
                  </wp14:sizeRelH>
                  <wp14:sizeRelV relativeFrom="margin">
                    <wp14:pctHeight>0</wp14:pctHeight>
                  </wp14:sizeRelV>
                </wp:anchor>
              </w:drawing>
            </w:r>
            <w:r w:rsidR="0044098E">
              <w:t xml:space="preserve"> </w:t>
            </w:r>
            <w:r w:rsidR="0044098E" w:rsidRPr="0044098E">
              <w:rPr>
                <w:rFonts w:ascii="Montserrat" w:hAnsi="Montserrat"/>
                <w:b/>
                <w:bCs/>
                <w:noProof/>
                <w:color w:val="FFFFFF" w:themeColor="background1"/>
                <w:sz w:val="36"/>
                <w:szCs w:val="36"/>
              </w:rPr>
              <w:t>TECHNOLOGY DEVICES MAINTENANCE</w:t>
            </w:r>
            <w:r w:rsidR="0044098E">
              <w:rPr>
                <w:rFonts w:ascii="Montserrat" w:hAnsi="Montserrat"/>
                <w:b/>
                <w:bCs/>
                <w:noProof/>
                <w:color w:val="FFFFFF" w:themeColor="background1"/>
                <w:sz w:val="36"/>
                <w:szCs w:val="36"/>
              </w:rPr>
              <w:t xml:space="preserve"> </w:t>
            </w:r>
          </w:p>
          <w:p w14:paraId="2EB119E4" w14:textId="794AE031" w:rsidR="0044098E" w:rsidRPr="0044098E" w:rsidRDefault="0044098E" w:rsidP="0044098E">
            <w:pPr>
              <w:pStyle w:val="NormalIndent"/>
              <w:ind w:left="0" w:right="58"/>
              <w:jc w:val="center"/>
              <w:rPr>
                <w:rFonts w:ascii="Montserrat" w:hAnsi="Montserrat"/>
                <w:b/>
                <w:bCs/>
                <w:color w:val="FFFFFF" w:themeColor="background1"/>
                <w:sz w:val="36"/>
                <w:szCs w:val="36"/>
              </w:rPr>
            </w:pPr>
            <w:r w:rsidRPr="0044098E">
              <w:rPr>
                <w:rFonts w:ascii="Montserrat" w:hAnsi="Montserrat"/>
                <w:b/>
                <w:bCs/>
                <w:color w:val="FFFFFF" w:themeColor="background1"/>
                <w:sz w:val="36"/>
                <w:szCs w:val="36"/>
              </w:rPr>
              <w:t>15.1202.00</w:t>
            </w:r>
          </w:p>
          <w:p w14:paraId="333CA0EC" w14:textId="77777777" w:rsidR="00F96B59" w:rsidRPr="005B508E" w:rsidRDefault="00F96B59" w:rsidP="0044098E">
            <w:pPr>
              <w:pStyle w:val="NormalIndent"/>
              <w:ind w:left="0" w:right="58"/>
              <w:jc w:val="center"/>
              <w:rPr>
                <w:rFonts w:ascii="Montserrat" w:hAnsi="Montserrat"/>
                <w:b/>
                <w:bCs/>
                <w:color w:val="FFFFFF" w:themeColor="background1"/>
                <w:sz w:val="32"/>
                <w:szCs w:val="32"/>
              </w:rPr>
            </w:pPr>
            <w:r w:rsidRPr="005B508E">
              <w:rPr>
                <w:rFonts w:ascii="Montserrat" w:hAnsi="Montserrat"/>
                <w:b/>
                <w:bCs/>
                <w:color w:val="FFFFFF" w:themeColor="background1"/>
                <w:sz w:val="36"/>
                <w:szCs w:val="36"/>
              </w:rPr>
              <w:t>TECHNICAL</w:t>
            </w:r>
            <w:r w:rsidRPr="005B508E">
              <w:rPr>
                <w:rFonts w:ascii="Montserrat" w:hAnsi="Montserrat"/>
                <w:b/>
                <w:bCs/>
                <w:color w:val="FFFFFF" w:themeColor="background1"/>
                <w:sz w:val="32"/>
                <w:szCs w:val="32"/>
              </w:rPr>
              <w:t xml:space="preserve"> </w:t>
            </w:r>
            <w:r w:rsidRPr="005B508E">
              <w:rPr>
                <w:rFonts w:ascii="Montserrat" w:hAnsi="Montserrat"/>
                <w:b/>
                <w:bCs/>
                <w:color w:val="FFFFFF" w:themeColor="background1"/>
                <w:sz w:val="36"/>
                <w:szCs w:val="36"/>
              </w:rPr>
              <w:t>STANDARDS</w:t>
            </w:r>
          </w:p>
          <w:p w14:paraId="37F658FF" w14:textId="3A0D9786" w:rsidR="0093432F" w:rsidRPr="00083E57" w:rsidRDefault="0093432F" w:rsidP="0093432F">
            <w:pPr>
              <w:pStyle w:val="NormalIndent"/>
              <w:spacing w:before="120" w:after="120"/>
              <w:ind w:left="58" w:right="58"/>
              <w:rPr>
                <w:rFonts w:ascii="Arial" w:hAnsi="Arial" w:cs="Arial"/>
                <w:b/>
                <w:bCs/>
                <w:color w:val="FFFFFF" w:themeColor="background1"/>
                <w:sz w:val="22"/>
                <w:szCs w:val="22"/>
              </w:rPr>
            </w:pPr>
            <w:r w:rsidRPr="001B7859">
              <w:rPr>
                <w:rFonts w:ascii="Arial" w:hAnsi="Arial" w:cs="Arial"/>
                <w:bCs/>
                <w:color w:val="FFFFFF" w:themeColor="background1"/>
                <w:sz w:val="22"/>
                <w:szCs w:val="22"/>
              </w:rPr>
              <w:t>An Industry Technical Standards Validation Committee developed and validated these standards on</w:t>
            </w:r>
            <w:r>
              <w:rPr>
                <w:rFonts w:ascii="Arial" w:hAnsi="Arial" w:cs="Arial"/>
                <w:bCs/>
                <w:color w:val="FFFFFF" w:themeColor="background1"/>
                <w:sz w:val="22"/>
                <w:szCs w:val="22"/>
              </w:rPr>
              <w:t xml:space="preserve"> </w:t>
            </w:r>
            <w:r w:rsidR="00884C45" w:rsidRPr="00884C45">
              <w:rPr>
                <w:rFonts w:ascii="Arial" w:hAnsi="Arial" w:cs="Arial"/>
                <w:bCs/>
                <w:color w:val="FFFFFF" w:themeColor="background1"/>
                <w:sz w:val="22"/>
                <w:szCs w:val="22"/>
              </w:rPr>
              <w:t>April 29, 2025</w:t>
            </w:r>
            <w:r w:rsidRPr="00B17605">
              <w:rPr>
                <w:rFonts w:ascii="Arial" w:hAnsi="Arial" w:cs="Arial"/>
                <w:bCs/>
                <w:color w:val="FFFFFF" w:themeColor="background1"/>
                <w:sz w:val="22"/>
                <w:szCs w:val="22"/>
              </w:rPr>
              <w:t>.</w:t>
            </w:r>
            <w:r w:rsidRPr="001B7859">
              <w:rPr>
                <w:rFonts w:ascii="Arial" w:hAnsi="Arial" w:cs="Arial"/>
                <w:bCs/>
                <w:color w:val="FFFFFF" w:themeColor="background1"/>
                <w:sz w:val="22"/>
                <w:szCs w:val="22"/>
              </w:rPr>
              <w:t xml:space="preserve"> The Arizona Career and Technical Education Quality Commission, the validating authority for the Arizona Skills Standards Assessment System, </w:t>
            </w:r>
            <w:r w:rsidR="00A37D1B">
              <w:rPr>
                <w:rFonts w:ascii="Arial" w:hAnsi="Arial" w:cs="Arial"/>
                <w:bCs/>
                <w:color w:val="FFFFFF" w:themeColor="background1"/>
                <w:sz w:val="22"/>
                <w:szCs w:val="22"/>
              </w:rPr>
              <w:t>reviewed</w:t>
            </w:r>
            <w:r w:rsidRPr="001B7859">
              <w:rPr>
                <w:rFonts w:ascii="Arial" w:hAnsi="Arial" w:cs="Arial"/>
                <w:bCs/>
                <w:color w:val="FFFFFF" w:themeColor="background1"/>
                <w:sz w:val="22"/>
                <w:szCs w:val="22"/>
              </w:rPr>
              <w:t xml:space="preserve"> these standards </w:t>
            </w:r>
            <w:r>
              <w:rPr>
                <w:rFonts w:ascii="Arial" w:hAnsi="Arial" w:cs="Arial"/>
                <w:bCs/>
                <w:color w:val="FFFFFF" w:themeColor="background1"/>
                <w:sz w:val="22"/>
                <w:szCs w:val="22"/>
              </w:rPr>
              <w:t>on</w:t>
            </w:r>
            <w:r w:rsidRPr="00767DA5">
              <w:rPr>
                <w:rFonts w:ascii="Arial" w:hAnsi="Arial" w:cs="Arial"/>
                <w:bCs/>
                <w:color w:val="9BBB59" w:themeColor="accent3"/>
                <w:sz w:val="22"/>
                <w:szCs w:val="22"/>
              </w:rPr>
              <w:t xml:space="preserve"> </w:t>
            </w:r>
            <w:r w:rsidR="00884C45" w:rsidRPr="00884C45">
              <w:rPr>
                <w:rFonts w:ascii="Arial" w:hAnsi="Arial" w:cs="Arial"/>
                <w:bCs/>
                <w:color w:val="FFFFFF" w:themeColor="background1"/>
                <w:sz w:val="22"/>
                <w:szCs w:val="22"/>
              </w:rPr>
              <w:t>July 13, 2025</w:t>
            </w:r>
            <w:r w:rsidR="00465C26">
              <w:rPr>
                <w:rFonts w:ascii="Arial" w:hAnsi="Arial" w:cs="Arial"/>
                <w:bCs/>
                <w:color w:val="FFFFFF" w:themeColor="background1"/>
                <w:sz w:val="22"/>
                <w:szCs w:val="22"/>
              </w:rPr>
              <w:t>.</w:t>
            </w:r>
          </w:p>
          <w:p w14:paraId="00C1119F" w14:textId="74EF1B9C" w:rsidR="00F96B59" w:rsidRPr="00206532" w:rsidRDefault="0093432F" w:rsidP="0093432F">
            <w:pPr>
              <w:pStyle w:val="NormalIndent"/>
              <w:spacing w:before="100" w:after="100"/>
              <w:ind w:left="58" w:right="58"/>
              <w:rPr>
                <w:i/>
                <w:color w:val="auto"/>
                <w:sz w:val="2"/>
                <w:szCs w:val="18"/>
              </w:rPr>
            </w:pPr>
            <w:r w:rsidRPr="00192D7F">
              <w:rPr>
                <w:rFonts w:ascii="Arial" w:hAnsi="Arial" w:cs="Arial"/>
                <w:bCs/>
                <w:color w:val="FFFFFF" w:themeColor="background1"/>
                <w:sz w:val="22"/>
                <w:szCs w:val="22"/>
              </w:rPr>
              <w:t xml:space="preserve">Note: </w:t>
            </w:r>
            <w:r w:rsidRPr="00192D7F">
              <w:rPr>
                <w:rFonts w:ascii="Arial" w:hAnsi="Arial" w:cs="Arial"/>
                <w:color w:val="FFFFFF" w:themeColor="background1"/>
                <w:sz w:val="22"/>
                <w:szCs w:val="22"/>
              </w:rPr>
              <w:t>Arizona’s Professional Skills are taught as an integral part of the</w:t>
            </w:r>
            <w:r w:rsidRPr="00E73E19">
              <w:rPr>
                <w:rFonts w:ascii="Arial" w:hAnsi="Arial" w:cs="Arial"/>
                <w:color w:val="FFFFFF" w:themeColor="background1"/>
                <w:sz w:val="22"/>
                <w:szCs w:val="22"/>
              </w:rPr>
              <w:t xml:space="preserve"> </w:t>
            </w:r>
            <w:r w:rsidR="00884C45" w:rsidRPr="00884C45">
              <w:rPr>
                <w:rFonts w:ascii="Arial" w:hAnsi="Arial" w:cs="Arial"/>
                <w:color w:val="FFFFFF" w:themeColor="background1"/>
                <w:sz w:val="22"/>
                <w:szCs w:val="22"/>
              </w:rPr>
              <w:t xml:space="preserve">Technology Devices Maintenance </w:t>
            </w:r>
            <w:r w:rsidRPr="00192D7F">
              <w:rPr>
                <w:rFonts w:ascii="Arial" w:hAnsi="Arial" w:cs="Arial"/>
                <w:color w:val="FFFFFF" w:themeColor="background1"/>
                <w:sz w:val="22"/>
                <w:szCs w:val="22"/>
              </w:rPr>
              <w:t>program.</w:t>
            </w:r>
          </w:p>
        </w:tc>
      </w:tr>
      <w:tr w:rsidR="00F96B59" w:rsidRPr="006B18F4" w14:paraId="6F7DFA38" w14:textId="77777777" w:rsidTr="004A1D36">
        <w:trPr>
          <w:trHeight w:val="288"/>
          <w:jc w:val="center"/>
        </w:trPr>
        <w:tc>
          <w:tcPr>
            <w:tcW w:w="10859" w:type="dxa"/>
            <w:gridSpan w:val="2"/>
            <w:shd w:val="clear" w:color="auto" w:fill="910048"/>
            <w:vAlign w:val="center"/>
          </w:tcPr>
          <w:p w14:paraId="13378290" w14:textId="77777777" w:rsidR="00884C45" w:rsidRDefault="00F96B59" w:rsidP="00F96B59">
            <w:pPr>
              <w:pStyle w:val="Footer"/>
              <w:tabs>
                <w:tab w:val="clear" w:pos="4680"/>
              </w:tabs>
              <w:spacing w:before="120" w:after="120"/>
              <w:jc w:val="center"/>
              <w:rPr>
                <w:rFonts w:ascii="Montserrat" w:hAnsi="Montserrat"/>
                <w:b/>
                <w:color w:val="FFFFFF" w:themeColor="background1"/>
                <w:sz w:val="22"/>
                <w:szCs w:val="22"/>
              </w:rPr>
            </w:pPr>
            <w:r w:rsidRPr="00586DCB">
              <w:rPr>
                <w:rFonts w:ascii="Montserrat" w:hAnsi="Montserrat"/>
                <w:b/>
                <w:color w:val="FFFFFF" w:themeColor="background1"/>
                <w:sz w:val="22"/>
                <w:szCs w:val="22"/>
              </w:rPr>
              <w:t xml:space="preserve">The Technical Skills Assessment for </w:t>
            </w:r>
            <w:r w:rsidR="00884C45" w:rsidRPr="00884C45">
              <w:rPr>
                <w:rFonts w:ascii="Montserrat" w:hAnsi="Montserrat"/>
                <w:b/>
                <w:color w:val="FFFFFF" w:themeColor="background1"/>
                <w:sz w:val="22"/>
                <w:szCs w:val="22"/>
              </w:rPr>
              <w:t xml:space="preserve">Technology Devices Maintenance </w:t>
            </w:r>
            <w:r w:rsidRPr="00884C45">
              <w:rPr>
                <w:rFonts w:ascii="Montserrat" w:hAnsi="Montserrat"/>
                <w:b/>
                <w:color w:val="FFFFFF" w:themeColor="background1"/>
                <w:sz w:val="22"/>
                <w:szCs w:val="22"/>
              </w:rPr>
              <w:t xml:space="preserve">is available </w:t>
            </w:r>
          </w:p>
          <w:p w14:paraId="333ABD53" w14:textId="0D83C55F" w:rsidR="00F96B59" w:rsidRPr="00586DCB" w:rsidRDefault="00F96B59" w:rsidP="00F96B59">
            <w:pPr>
              <w:pStyle w:val="Footer"/>
              <w:tabs>
                <w:tab w:val="clear" w:pos="4680"/>
              </w:tabs>
              <w:spacing w:before="120" w:after="120"/>
              <w:jc w:val="center"/>
              <w:rPr>
                <w:rFonts w:ascii="Montserrat" w:hAnsi="Montserrat"/>
                <w:color w:val="FFFFFF" w:themeColor="background1"/>
                <w:sz w:val="22"/>
                <w:szCs w:val="22"/>
              </w:rPr>
            </w:pPr>
            <w:r w:rsidRPr="00884C45">
              <w:rPr>
                <w:rFonts w:ascii="Montserrat" w:hAnsi="Montserrat"/>
                <w:b/>
                <w:color w:val="FFFFFF" w:themeColor="background1"/>
                <w:sz w:val="22"/>
                <w:szCs w:val="22"/>
              </w:rPr>
              <w:t>SY202</w:t>
            </w:r>
            <w:r w:rsidR="00884C45" w:rsidRPr="00884C45">
              <w:rPr>
                <w:rFonts w:ascii="Montserrat" w:hAnsi="Montserrat"/>
                <w:b/>
                <w:color w:val="FFFFFF" w:themeColor="background1"/>
                <w:sz w:val="22"/>
                <w:szCs w:val="22"/>
              </w:rPr>
              <w:t>5</w:t>
            </w:r>
            <w:r w:rsidRPr="00884C45">
              <w:rPr>
                <w:rFonts w:ascii="Montserrat" w:hAnsi="Montserrat"/>
                <w:b/>
                <w:color w:val="FFFFFF" w:themeColor="background1"/>
                <w:sz w:val="22"/>
                <w:szCs w:val="22"/>
              </w:rPr>
              <w:t>-202</w:t>
            </w:r>
            <w:r w:rsidR="00884C45" w:rsidRPr="00884C45">
              <w:rPr>
                <w:rFonts w:ascii="Montserrat" w:hAnsi="Montserrat"/>
                <w:b/>
                <w:color w:val="FFFFFF" w:themeColor="background1"/>
                <w:sz w:val="22"/>
                <w:szCs w:val="22"/>
              </w:rPr>
              <w:t>6</w:t>
            </w:r>
            <w:r w:rsidRPr="00884C45">
              <w:rPr>
                <w:rFonts w:ascii="Montserrat" w:hAnsi="Montserrat"/>
                <w:b/>
                <w:color w:val="FFFFFF" w:themeColor="background1"/>
                <w:sz w:val="22"/>
                <w:szCs w:val="22"/>
              </w:rPr>
              <w:t>.</w:t>
            </w:r>
          </w:p>
        </w:tc>
      </w:tr>
      <w:tr w:rsidR="00F96B59" w:rsidRPr="004D5AF8" w14:paraId="2F2AC6DE" w14:textId="77777777" w:rsidTr="004A1D36">
        <w:trPr>
          <w:trHeight w:val="288"/>
          <w:jc w:val="center"/>
        </w:trPr>
        <w:tc>
          <w:tcPr>
            <w:tcW w:w="10859" w:type="dxa"/>
            <w:gridSpan w:val="2"/>
            <w:vAlign w:val="center"/>
          </w:tcPr>
          <w:sdt>
            <w:sdtPr>
              <w:rPr>
                <w:rFonts w:ascii="Arial" w:hAnsi="Arial" w:cs="Arial"/>
                <w:b/>
                <w:sz w:val="16"/>
                <w:szCs w:val="16"/>
              </w:rPr>
              <w:id w:val="1611849541"/>
              <w:docPartObj>
                <w:docPartGallery w:val="Page Numbers (Bottom of Page)"/>
                <w:docPartUnique/>
              </w:docPartObj>
            </w:sdtPr>
            <w:sdtEndPr>
              <w:rPr>
                <w:noProof/>
              </w:rPr>
            </w:sdtEndPr>
            <w:sdtContent>
              <w:bookmarkStart w:id="1" w:name="_Hlk510591548" w:displacedByCustomXml="prev"/>
              <w:p w14:paraId="4EF52F77" w14:textId="34440291" w:rsidR="00F96B59" w:rsidRPr="00BD29B4" w:rsidRDefault="00F96B59" w:rsidP="00F96B59">
                <w:pPr>
                  <w:spacing w:before="100" w:after="100"/>
                  <w:rPr>
                    <w:rFonts w:ascii="Arial" w:hAnsi="Arial" w:cs="Arial"/>
                    <w:b/>
                    <w:sz w:val="16"/>
                    <w:szCs w:val="16"/>
                  </w:rPr>
                </w:pPr>
                <w:r w:rsidRPr="00BD29B4">
                  <w:rPr>
                    <w:rFonts w:ascii="Arial" w:hAnsi="Arial" w:cs="Arial"/>
                    <w:b/>
                    <w:sz w:val="16"/>
                    <w:szCs w:val="16"/>
                  </w:rPr>
                  <w:t>Note: In this document i.e. explains or clarifies the content and e.g. provides examples of the content that must be taught.</w:t>
                </w:r>
                <w:bookmarkEnd w:id="1"/>
                <w:r w:rsidR="00963AFA">
                  <w:rPr>
                    <w:rFonts w:ascii="Arial" w:hAnsi="Arial" w:cs="Arial"/>
                    <w:b/>
                    <w:sz w:val="16"/>
                    <w:szCs w:val="16"/>
                  </w:rPr>
                  <w:t xml:space="preserve"> </w:t>
                </w:r>
              </w:p>
            </w:sdtContent>
          </w:sdt>
        </w:tc>
      </w:tr>
      <w:tr w:rsidR="00704DD4" w:rsidRPr="00704DD4" w14:paraId="26B6B003" w14:textId="77777777" w:rsidTr="004A1D36">
        <w:trPr>
          <w:trHeight w:val="396"/>
          <w:jc w:val="center"/>
        </w:trPr>
        <w:tc>
          <w:tcPr>
            <w:tcW w:w="10859" w:type="dxa"/>
            <w:gridSpan w:val="2"/>
            <w:vAlign w:val="center"/>
          </w:tcPr>
          <w:p w14:paraId="171BF5F0" w14:textId="42EE1960" w:rsidR="00704DD4" w:rsidRPr="00704DD4" w:rsidRDefault="00704DD4" w:rsidP="007F56C0">
            <w:pPr>
              <w:pStyle w:val="STANDARD"/>
              <w:spacing w:before="100" w:after="100"/>
              <w:rPr>
                <w:rFonts w:ascii="Montserrat" w:hAnsi="Montserrat"/>
              </w:rPr>
            </w:pPr>
            <w:r w:rsidRPr="00704DD4">
              <w:rPr>
                <w:rFonts w:ascii="Montserrat" w:hAnsi="Montserrat"/>
              </w:rPr>
              <w:t>STANDARD 1 .0</w:t>
            </w:r>
            <w:r w:rsidR="00536FD3">
              <w:rPr>
                <w:rFonts w:ascii="Montserrat" w:hAnsi="Montserrat"/>
              </w:rPr>
              <w:t xml:space="preserve"> </w:t>
            </w:r>
            <w:r w:rsidR="0044098E" w:rsidRPr="0044098E">
              <w:rPr>
                <w:rFonts w:ascii="Montserrat" w:hAnsi="Montserrat"/>
              </w:rPr>
              <w:t>APPLY PROBLEM-SOLVING AND CRITICAL THINKING TO ESTABLISHING AND MAINTAINING TECHNOLOGY DEVICES</w:t>
            </w:r>
          </w:p>
        </w:tc>
      </w:tr>
      <w:bookmarkEnd w:id="0"/>
      <w:tr w:rsidR="0044098E" w:rsidRPr="006B18F4" w14:paraId="024391AF" w14:textId="77777777" w:rsidTr="004A1D36">
        <w:trPr>
          <w:trHeight w:val="288"/>
          <w:jc w:val="center"/>
        </w:trPr>
        <w:tc>
          <w:tcPr>
            <w:tcW w:w="610" w:type="dxa"/>
          </w:tcPr>
          <w:p w14:paraId="498B22EE" w14:textId="77777777" w:rsidR="0044098E" w:rsidRPr="00A5260A" w:rsidRDefault="0044098E" w:rsidP="0044098E">
            <w:pPr>
              <w:pStyle w:val="MeasurementCriterion"/>
              <w:rPr>
                <w:rFonts w:ascii="Arial" w:hAnsi="Arial" w:cs="Arial"/>
              </w:rPr>
            </w:pPr>
            <w:r>
              <w:rPr>
                <w:rFonts w:ascii="Arial" w:hAnsi="Arial" w:cs="Arial"/>
              </w:rPr>
              <w:t>1.1</w:t>
            </w:r>
          </w:p>
        </w:tc>
        <w:tc>
          <w:tcPr>
            <w:tcW w:w="10249" w:type="dxa"/>
            <w:shd w:val="clear" w:color="auto" w:fill="auto"/>
            <w:vAlign w:val="bottom"/>
          </w:tcPr>
          <w:p w14:paraId="79C7D501" w14:textId="3E4B8ED2" w:rsidR="0044098E" w:rsidRPr="00A5260A" w:rsidRDefault="0044098E" w:rsidP="0044098E">
            <w:pPr>
              <w:pStyle w:val="MeasurementCriteria"/>
              <w:rPr>
                <w:rFonts w:ascii="Arial" w:hAnsi="Arial" w:cs="Arial"/>
              </w:rPr>
            </w:pPr>
            <w:r w:rsidRPr="002578D7">
              <w:rPr>
                <w:rFonts w:ascii="Arial" w:hAnsi="Arial" w:cs="Arial"/>
              </w:rPr>
              <w:t xml:space="preserve">Assess the technology environment </w:t>
            </w:r>
            <w:r>
              <w:rPr>
                <w:rFonts w:ascii="Arial" w:hAnsi="Arial" w:cs="Arial"/>
              </w:rPr>
              <w:t xml:space="preserve">or </w:t>
            </w:r>
            <w:r w:rsidRPr="002578D7">
              <w:rPr>
                <w:rFonts w:ascii="Arial" w:hAnsi="Arial" w:cs="Arial"/>
              </w:rPr>
              <w:t>electronic surroundings in a</w:t>
            </w:r>
            <w:r>
              <w:rPr>
                <w:rFonts w:ascii="Arial" w:hAnsi="Arial" w:cs="Arial"/>
              </w:rPr>
              <w:t xml:space="preserve"> small or large working group or organization</w:t>
            </w:r>
            <w:r w:rsidRPr="002578D7">
              <w:rPr>
                <w:rFonts w:ascii="Arial" w:hAnsi="Arial" w:cs="Arial"/>
              </w:rPr>
              <w:t>, including IT systems, network configurations, and storage methods</w:t>
            </w:r>
          </w:p>
        </w:tc>
      </w:tr>
      <w:tr w:rsidR="0044098E" w:rsidRPr="006B18F4" w14:paraId="45B65FAA" w14:textId="77777777" w:rsidTr="004A1D36">
        <w:trPr>
          <w:trHeight w:val="288"/>
          <w:jc w:val="center"/>
        </w:trPr>
        <w:tc>
          <w:tcPr>
            <w:tcW w:w="610" w:type="dxa"/>
          </w:tcPr>
          <w:p w14:paraId="7538A609" w14:textId="77777777" w:rsidR="0044098E" w:rsidRPr="00A5260A" w:rsidRDefault="0044098E" w:rsidP="0044098E">
            <w:pPr>
              <w:pStyle w:val="MeasurementCriterion"/>
              <w:rPr>
                <w:rFonts w:ascii="Arial" w:hAnsi="Arial" w:cs="Arial"/>
              </w:rPr>
            </w:pPr>
            <w:r w:rsidRPr="00A5260A">
              <w:rPr>
                <w:rFonts w:ascii="Arial" w:hAnsi="Arial" w:cs="Arial"/>
              </w:rPr>
              <w:t>1.2</w:t>
            </w:r>
          </w:p>
        </w:tc>
        <w:tc>
          <w:tcPr>
            <w:tcW w:w="10249" w:type="dxa"/>
            <w:shd w:val="clear" w:color="auto" w:fill="auto"/>
            <w:vAlign w:val="center"/>
          </w:tcPr>
          <w:p w14:paraId="1946A1B5" w14:textId="73B2F563" w:rsidR="0044098E" w:rsidRPr="00A5260A" w:rsidRDefault="0044098E" w:rsidP="0044098E">
            <w:pPr>
              <w:pStyle w:val="MeasurementCriteria"/>
              <w:rPr>
                <w:rFonts w:ascii="Arial" w:hAnsi="Arial" w:cs="Arial"/>
              </w:rPr>
            </w:pPr>
            <w:r>
              <w:rPr>
                <w:rFonts w:ascii="Arial" w:hAnsi="Arial" w:cs="Arial"/>
                <w:szCs w:val="22"/>
              </w:rPr>
              <w:t xml:space="preserve">Explain technology assessment (e.g., process used to determine strengths, weaknesses, and potential risks, and </w:t>
            </w:r>
            <w:proofErr w:type="gramStart"/>
            <w:r>
              <w:rPr>
                <w:rFonts w:ascii="Arial" w:hAnsi="Arial" w:cs="Arial"/>
                <w:szCs w:val="22"/>
              </w:rPr>
              <w:t>aligning</w:t>
            </w:r>
            <w:proofErr w:type="gramEnd"/>
            <w:r>
              <w:rPr>
                <w:rFonts w:ascii="Arial" w:hAnsi="Arial" w:cs="Arial"/>
                <w:szCs w:val="22"/>
              </w:rPr>
              <w:t xml:space="preserve"> technology with personal or business goals)</w:t>
            </w:r>
          </w:p>
        </w:tc>
      </w:tr>
      <w:tr w:rsidR="0044098E" w:rsidRPr="006B18F4" w14:paraId="2D746E86" w14:textId="77777777" w:rsidTr="004A1D36">
        <w:trPr>
          <w:trHeight w:val="288"/>
          <w:jc w:val="center"/>
        </w:trPr>
        <w:tc>
          <w:tcPr>
            <w:tcW w:w="610" w:type="dxa"/>
          </w:tcPr>
          <w:p w14:paraId="0080DE78" w14:textId="77777777" w:rsidR="0044098E" w:rsidRPr="00A5260A" w:rsidRDefault="0044098E" w:rsidP="0044098E">
            <w:pPr>
              <w:pStyle w:val="MeasurementCriterion"/>
              <w:rPr>
                <w:rFonts w:ascii="Arial" w:hAnsi="Arial" w:cs="Arial"/>
              </w:rPr>
            </w:pPr>
            <w:r w:rsidRPr="00A5260A">
              <w:rPr>
                <w:rFonts w:ascii="Arial" w:hAnsi="Arial" w:cs="Arial"/>
              </w:rPr>
              <w:t>1.3</w:t>
            </w:r>
          </w:p>
        </w:tc>
        <w:tc>
          <w:tcPr>
            <w:tcW w:w="10249" w:type="dxa"/>
            <w:shd w:val="clear" w:color="auto" w:fill="auto"/>
            <w:vAlign w:val="center"/>
          </w:tcPr>
          <w:p w14:paraId="6AE34FAC" w14:textId="337CD4C5" w:rsidR="0044098E" w:rsidRPr="00A5260A" w:rsidRDefault="0044098E" w:rsidP="0044098E">
            <w:pPr>
              <w:pStyle w:val="MeasurementCriteria"/>
              <w:rPr>
                <w:rFonts w:ascii="Arial" w:hAnsi="Arial" w:cs="Arial"/>
              </w:rPr>
            </w:pPr>
            <w:r>
              <w:rPr>
                <w:rFonts w:ascii="Arial" w:hAnsi="Arial" w:cs="Arial"/>
                <w:szCs w:val="22"/>
              </w:rPr>
              <w:t>Communicate with clients to establish and maintain computers/</w:t>
            </w:r>
            <w:proofErr w:type="spellStart"/>
            <w:r>
              <w:rPr>
                <w:rFonts w:ascii="Arial" w:hAnsi="Arial" w:cs="Arial"/>
                <w:szCs w:val="22"/>
              </w:rPr>
              <w:t>electronic</w:t>
            </w:r>
            <w:proofErr w:type="spellEnd"/>
            <w:r>
              <w:rPr>
                <w:rFonts w:ascii="Arial" w:hAnsi="Arial" w:cs="Arial"/>
                <w:szCs w:val="22"/>
              </w:rPr>
              <w:t xml:space="preserve"> devices (e.g., hardware needs and maintenance, software needs and updates, and security needs and updates)</w:t>
            </w:r>
          </w:p>
        </w:tc>
      </w:tr>
      <w:tr w:rsidR="0044098E" w:rsidRPr="006B18F4" w14:paraId="2F8620FD" w14:textId="77777777" w:rsidTr="004A1D36">
        <w:trPr>
          <w:trHeight w:val="288"/>
          <w:jc w:val="center"/>
        </w:trPr>
        <w:tc>
          <w:tcPr>
            <w:tcW w:w="610" w:type="dxa"/>
          </w:tcPr>
          <w:p w14:paraId="66C0E56A" w14:textId="77777777" w:rsidR="0044098E" w:rsidRPr="00A5260A" w:rsidRDefault="0044098E" w:rsidP="0044098E">
            <w:pPr>
              <w:pStyle w:val="MeasurementCriterion"/>
              <w:rPr>
                <w:rFonts w:ascii="Arial" w:hAnsi="Arial" w:cs="Arial"/>
              </w:rPr>
            </w:pPr>
            <w:r w:rsidRPr="00A5260A">
              <w:rPr>
                <w:rFonts w:ascii="Arial" w:hAnsi="Arial" w:cs="Arial"/>
              </w:rPr>
              <w:t>1.4</w:t>
            </w:r>
          </w:p>
        </w:tc>
        <w:tc>
          <w:tcPr>
            <w:tcW w:w="10249" w:type="dxa"/>
            <w:shd w:val="clear" w:color="auto" w:fill="auto"/>
            <w:vAlign w:val="center"/>
          </w:tcPr>
          <w:p w14:paraId="112E1271" w14:textId="56FB6281" w:rsidR="0044098E" w:rsidRPr="00A5260A" w:rsidRDefault="0044098E" w:rsidP="0044098E">
            <w:pPr>
              <w:pStyle w:val="MeasurementCriteria"/>
              <w:rPr>
                <w:rFonts w:ascii="Arial" w:hAnsi="Arial" w:cs="Arial"/>
              </w:rPr>
            </w:pPr>
            <w:r>
              <w:rPr>
                <w:rFonts w:ascii="Arial" w:hAnsi="Arial" w:cs="Arial"/>
                <w:szCs w:val="22"/>
              </w:rPr>
              <w:t>Apply problem-solving skills to solve problems with computers/</w:t>
            </w:r>
            <w:proofErr w:type="spellStart"/>
            <w:r>
              <w:rPr>
                <w:rFonts w:ascii="Arial" w:hAnsi="Arial" w:cs="Arial"/>
                <w:szCs w:val="22"/>
              </w:rPr>
              <w:t>electronic</w:t>
            </w:r>
            <w:proofErr w:type="spellEnd"/>
            <w:r>
              <w:rPr>
                <w:rFonts w:ascii="Arial" w:hAnsi="Arial" w:cs="Arial"/>
                <w:szCs w:val="22"/>
              </w:rPr>
              <w:t xml:space="preserve"> devices (i.e., reproduce the problem, define the problem, identify the cause, research the solution, select and test a solution, verify the results, etc.)</w:t>
            </w:r>
          </w:p>
        </w:tc>
      </w:tr>
      <w:tr w:rsidR="0044098E" w:rsidRPr="006B18F4" w14:paraId="21F25303" w14:textId="77777777" w:rsidTr="004A1D36">
        <w:trPr>
          <w:trHeight w:val="288"/>
          <w:jc w:val="center"/>
        </w:trPr>
        <w:tc>
          <w:tcPr>
            <w:tcW w:w="610" w:type="dxa"/>
          </w:tcPr>
          <w:p w14:paraId="47AC5CA1" w14:textId="77777777" w:rsidR="0044098E" w:rsidRPr="00A5260A" w:rsidRDefault="0044098E" w:rsidP="0044098E">
            <w:pPr>
              <w:pStyle w:val="MeasurementCriterion"/>
              <w:rPr>
                <w:rFonts w:ascii="Arial" w:hAnsi="Arial" w:cs="Arial"/>
              </w:rPr>
            </w:pPr>
            <w:r w:rsidRPr="00A5260A">
              <w:rPr>
                <w:rFonts w:ascii="Arial" w:hAnsi="Arial" w:cs="Arial"/>
              </w:rPr>
              <w:t>1.5</w:t>
            </w:r>
          </w:p>
        </w:tc>
        <w:tc>
          <w:tcPr>
            <w:tcW w:w="10249" w:type="dxa"/>
            <w:shd w:val="clear" w:color="auto" w:fill="auto"/>
            <w:vAlign w:val="center"/>
          </w:tcPr>
          <w:p w14:paraId="3A6A7AB5" w14:textId="04FEE002" w:rsidR="0044098E" w:rsidRPr="00A5260A" w:rsidRDefault="0044098E" w:rsidP="0044098E">
            <w:pPr>
              <w:pStyle w:val="MeasurementCriteria"/>
              <w:rPr>
                <w:rFonts w:ascii="Arial" w:hAnsi="Arial" w:cs="Arial"/>
              </w:rPr>
            </w:pPr>
            <w:r>
              <w:rPr>
                <w:rFonts w:ascii="Arial" w:hAnsi="Arial" w:cs="Arial"/>
                <w:szCs w:val="22"/>
              </w:rPr>
              <w:t>Document the results and update the problem-solving process as needed (i.e., ticketing systems, notations, communications, troubleshooting, etc.)</w:t>
            </w:r>
          </w:p>
        </w:tc>
      </w:tr>
      <w:tr w:rsidR="0044098E" w:rsidRPr="00704DD4" w14:paraId="4282D122" w14:textId="77777777" w:rsidTr="004A1D36">
        <w:trPr>
          <w:trHeight w:val="396"/>
          <w:jc w:val="center"/>
        </w:trPr>
        <w:tc>
          <w:tcPr>
            <w:tcW w:w="10859" w:type="dxa"/>
            <w:gridSpan w:val="2"/>
            <w:vAlign w:val="center"/>
          </w:tcPr>
          <w:p w14:paraId="3CF9496E" w14:textId="288E30D1" w:rsidR="0044098E" w:rsidRPr="00704DD4" w:rsidRDefault="0044098E" w:rsidP="0044098E">
            <w:pPr>
              <w:pStyle w:val="STANDARD"/>
              <w:spacing w:before="100" w:after="100"/>
              <w:rPr>
                <w:rFonts w:ascii="Montserrat" w:hAnsi="Montserrat"/>
              </w:rPr>
            </w:pPr>
            <w:r w:rsidRPr="00704DD4">
              <w:rPr>
                <w:rFonts w:ascii="Montserrat" w:hAnsi="Montserrat"/>
              </w:rPr>
              <w:t>STANDARD 2.0</w:t>
            </w:r>
            <w:r>
              <w:rPr>
                <w:rFonts w:ascii="Montserrat" w:hAnsi="Montserrat"/>
              </w:rPr>
              <w:t xml:space="preserve"> </w:t>
            </w:r>
            <w:r w:rsidRPr="0044098E">
              <w:rPr>
                <w:rFonts w:ascii="Montserrat" w:hAnsi="Montserrat"/>
              </w:rPr>
              <w:t>MAINTAIN A SAFE AND ENVIRONMENTALLY CONSCIOUS TECHNOLOGY WORKPLACE</w:t>
            </w:r>
          </w:p>
        </w:tc>
      </w:tr>
      <w:tr w:rsidR="0044098E" w:rsidRPr="006B18F4" w14:paraId="272E3F73" w14:textId="77777777" w:rsidTr="004A1D36">
        <w:trPr>
          <w:trHeight w:val="288"/>
          <w:jc w:val="center"/>
        </w:trPr>
        <w:tc>
          <w:tcPr>
            <w:tcW w:w="610" w:type="dxa"/>
            <w:hideMark/>
          </w:tcPr>
          <w:p w14:paraId="2F9DECD4" w14:textId="77777777" w:rsidR="0044098E" w:rsidRPr="00A5260A" w:rsidRDefault="0044098E" w:rsidP="0044098E">
            <w:pPr>
              <w:pStyle w:val="MeasurementCriterion"/>
              <w:rPr>
                <w:rFonts w:ascii="Arial" w:hAnsi="Arial" w:cs="Arial"/>
              </w:rPr>
            </w:pPr>
            <w:r w:rsidRPr="00A5260A">
              <w:rPr>
                <w:rFonts w:ascii="Arial" w:hAnsi="Arial" w:cs="Arial"/>
              </w:rPr>
              <w:t>2.1</w:t>
            </w:r>
          </w:p>
        </w:tc>
        <w:tc>
          <w:tcPr>
            <w:tcW w:w="10249" w:type="dxa"/>
            <w:shd w:val="clear" w:color="auto" w:fill="auto"/>
            <w:vAlign w:val="center"/>
          </w:tcPr>
          <w:p w14:paraId="589354EF" w14:textId="66114FE0" w:rsidR="0044098E" w:rsidRPr="00A5260A" w:rsidRDefault="0044098E" w:rsidP="0044098E">
            <w:pPr>
              <w:pStyle w:val="MeasurementCriteria"/>
              <w:rPr>
                <w:rFonts w:ascii="Arial" w:hAnsi="Arial" w:cs="Arial"/>
              </w:rPr>
            </w:pPr>
            <w:r>
              <w:rPr>
                <w:rFonts w:ascii="Arial" w:hAnsi="Arial" w:cs="Arial"/>
                <w:szCs w:val="22"/>
              </w:rPr>
              <w:t>Take personal responsibility for a safe and healthy work environment (i.e., conform to industry standards, recycle toxic/non-toxic materials, avoid/eliminate electrical hazards, etc.)</w:t>
            </w:r>
          </w:p>
        </w:tc>
      </w:tr>
      <w:tr w:rsidR="0044098E" w:rsidRPr="006B18F4" w14:paraId="7F6D2256" w14:textId="77777777" w:rsidTr="004A1D36">
        <w:trPr>
          <w:trHeight w:val="288"/>
          <w:jc w:val="center"/>
        </w:trPr>
        <w:tc>
          <w:tcPr>
            <w:tcW w:w="610" w:type="dxa"/>
            <w:hideMark/>
          </w:tcPr>
          <w:p w14:paraId="3444E476" w14:textId="77777777" w:rsidR="0044098E" w:rsidRPr="00A5260A" w:rsidRDefault="0044098E" w:rsidP="0044098E">
            <w:pPr>
              <w:pStyle w:val="MeasurementCriterion"/>
              <w:rPr>
                <w:rFonts w:ascii="Arial" w:hAnsi="Arial" w:cs="Arial"/>
              </w:rPr>
            </w:pPr>
            <w:r w:rsidRPr="00A5260A">
              <w:rPr>
                <w:rFonts w:ascii="Arial" w:hAnsi="Arial" w:cs="Arial"/>
              </w:rPr>
              <w:t>2.2</w:t>
            </w:r>
          </w:p>
        </w:tc>
        <w:tc>
          <w:tcPr>
            <w:tcW w:w="10249" w:type="dxa"/>
            <w:shd w:val="clear" w:color="auto" w:fill="auto"/>
            <w:vAlign w:val="center"/>
          </w:tcPr>
          <w:p w14:paraId="51FD59DC" w14:textId="413234D8" w:rsidR="0044098E" w:rsidRPr="00A5260A" w:rsidRDefault="0044098E" w:rsidP="0044098E">
            <w:pPr>
              <w:pStyle w:val="MeasurementCriteria"/>
              <w:rPr>
                <w:rFonts w:ascii="Arial" w:hAnsi="Arial" w:cs="Arial"/>
              </w:rPr>
            </w:pPr>
            <w:r>
              <w:rPr>
                <w:rFonts w:ascii="Arial" w:hAnsi="Arial" w:cs="Arial"/>
                <w:szCs w:val="22"/>
              </w:rPr>
              <w:t>Use the appropriate tools, materials, and equipment to establish and maintain technology</w:t>
            </w:r>
          </w:p>
        </w:tc>
      </w:tr>
      <w:tr w:rsidR="0044098E" w:rsidRPr="006B18F4" w14:paraId="6DBCB950" w14:textId="77777777" w:rsidTr="004A1D36">
        <w:trPr>
          <w:trHeight w:val="288"/>
          <w:jc w:val="center"/>
        </w:trPr>
        <w:tc>
          <w:tcPr>
            <w:tcW w:w="610" w:type="dxa"/>
            <w:hideMark/>
          </w:tcPr>
          <w:p w14:paraId="18CB4025" w14:textId="77777777" w:rsidR="0044098E" w:rsidRPr="00A5260A" w:rsidRDefault="0044098E" w:rsidP="0044098E">
            <w:pPr>
              <w:pStyle w:val="MeasurementCriterion"/>
              <w:rPr>
                <w:rFonts w:ascii="Arial" w:hAnsi="Arial" w:cs="Arial"/>
              </w:rPr>
            </w:pPr>
            <w:r w:rsidRPr="00A5260A">
              <w:rPr>
                <w:rFonts w:ascii="Arial" w:hAnsi="Arial" w:cs="Arial"/>
              </w:rPr>
              <w:t>2.3</w:t>
            </w:r>
          </w:p>
        </w:tc>
        <w:tc>
          <w:tcPr>
            <w:tcW w:w="10249" w:type="dxa"/>
            <w:shd w:val="clear" w:color="auto" w:fill="auto"/>
            <w:vAlign w:val="center"/>
          </w:tcPr>
          <w:p w14:paraId="48688B81" w14:textId="3E220E99" w:rsidR="0044098E" w:rsidRPr="00A5260A" w:rsidRDefault="0044098E" w:rsidP="0044098E">
            <w:pPr>
              <w:pStyle w:val="MeasurementCriteria"/>
              <w:rPr>
                <w:rFonts w:ascii="Arial" w:hAnsi="Arial" w:cs="Arial"/>
              </w:rPr>
            </w:pPr>
            <w:r>
              <w:rPr>
                <w:rFonts w:ascii="Arial" w:hAnsi="Arial" w:cs="Arial"/>
                <w:szCs w:val="22"/>
              </w:rPr>
              <w:t>Identify ergonomics and repetitive strain injuries experienced in technology maintenance occupations</w:t>
            </w:r>
          </w:p>
        </w:tc>
      </w:tr>
      <w:tr w:rsidR="0044098E" w:rsidRPr="006B18F4" w14:paraId="7D24AF7D" w14:textId="77777777" w:rsidTr="004A1D36">
        <w:trPr>
          <w:trHeight w:val="288"/>
          <w:jc w:val="center"/>
        </w:trPr>
        <w:tc>
          <w:tcPr>
            <w:tcW w:w="610" w:type="dxa"/>
          </w:tcPr>
          <w:p w14:paraId="7C1E3003" w14:textId="77777777" w:rsidR="0044098E" w:rsidRPr="00A5260A" w:rsidRDefault="0044098E" w:rsidP="0044098E">
            <w:pPr>
              <w:pStyle w:val="MeasurementCriterion"/>
              <w:rPr>
                <w:rFonts w:ascii="Arial" w:hAnsi="Arial" w:cs="Arial"/>
              </w:rPr>
            </w:pPr>
            <w:r w:rsidRPr="00A5260A">
              <w:rPr>
                <w:rFonts w:ascii="Arial" w:hAnsi="Arial" w:cs="Arial"/>
              </w:rPr>
              <w:t>2.4</w:t>
            </w:r>
          </w:p>
        </w:tc>
        <w:tc>
          <w:tcPr>
            <w:tcW w:w="10249" w:type="dxa"/>
            <w:shd w:val="clear" w:color="auto" w:fill="auto"/>
            <w:vAlign w:val="center"/>
          </w:tcPr>
          <w:p w14:paraId="2D24F055" w14:textId="3B96CC0A" w:rsidR="0044098E" w:rsidRPr="00A5260A" w:rsidRDefault="0044098E" w:rsidP="0044098E">
            <w:pPr>
              <w:pStyle w:val="MeasurementCriteria"/>
              <w:rPr>
                <w:rFonts w:ascii="Arial" w:hAnsi="Arial" w:cs="Arial"/>
              </w:rPr>
            </w:pPr>
            <w:r>
              <w:rPr>
                <w:rFonts w:ascii="Arial" w:hAnsi="Arial" w:cs="Arial"/>
                <w:szCs w:val="22"/>
              </w:rPr>
              <w:t>Explain safety measures and procedures including electrostatic discharge and explain how inadequate measures can damage equipment (i.e., proper handling/disposing of lithium batteries, using proper lifting of heavy objects, etc.)</w:t>
            </w:r>
          </w:p>
        </w:tc>
      </w:tr>
      <w:tr w:rsidR="0044098E" w:rsidRPr="00704DD4" w14:paraId="70FF68DD" w14:textId="77777777" w:rsidTr="004A1D36">
        <w:trPr>
          <w:trHeight w:val="288"/>
          <w:jc w:val="center"/>
        </w:trPr>
        <w:tc>
          <w:tcPr>
            <w:tcW w:w="10859" w:type="dxa"/>
            <w:gridSpan w:val="2"/>
          </w:tcPr>
          <w:p w14:paraId="6E5293DD" w14:textId="765010FB" w:rsidR="0044098E" w:rsidRPr="00704DD4" w:rsidRDefault="0044098E" w:rsidP="0044098E">
            <w:pPr>
              <w:pStyle w:val="STANDARD"/>
              <w:spacing w:before="100" w:after="100"/>
              <w:rPr>
                <w:rFonts w:ascii="Montserrat" w:hAnsi="Montserrat"/>
              </w:rPr>
            </w:pPr>
            <w:r w:rsidRPr="00704DD4">
              <w:rPr>
                <w:rFonts w:ascii="Montserrat" w:hAnsi="Montserrat"/>
              </w:rPr>
              <w:t xml:space="preserve">STANDARD 3.0 </w:t>
            </w:r>
            <w:r w:rsidRPr="0044098E">
              <w:rPr>
                <w:rFonts w:ascii="Montserrat" w:hAnsi="Montserrat"/>
              </w:rPr>
              <w:t>ADDRESS SECURITY ISSUES RELATED TO TECHNOLOGY DEVICES</w:t>
            </w:r>
          </w:p>
        </w:tc>
      </w:tr>
      <w:tr w:rsidR="0044098E" w:rsidRPr="006B18F4" w14:paraId="0FE51B59" w14:textId="77777777" w:rsidTr="004A1D36">
        <w:trPr>
          <w:trHeight w:val="288"/>
          <w:jc w:val="center"/>
        </w:trPr>
        <w:tc>
          <w:tcPr>
            <w:tcW w:w="610" w:type="dxa"/>
          </w:tcPr>
          <w:p w14:paraId="1166CF90" w14:textId="77777777" w:rsidR="0044098E" w:rsidRPr="00A5260A" w:rsidRDefault="0044098E" w:rsidP="0044098E">
            <w:pPr>
              <w:pStyle w:val="MeasurementCriterion"/>
              <w:rPr>
                <w:rFonts w:ascii="Arial" w:hAnsi="Arial" w:cs="Arial"/>
              </w:rPr>
            </w:pPr>
            <w:r w:rsidRPr="00A5260A">
              <w:rPr>
                <w:rFonts w:ascii="Arial" w:hAnsi="Arial" w:cs="Arial"/>
              </w:rPr>
              <w:t>3.1</w:t>
            </w:r>
          </w:p>
        </w:tc>
        <w:tc>
          <w:tcPr>
            <w:tcW w:w="10249" w:type="dxa"/>
            <w:shd w:val="clear" w:color="auto" w:fill="auto"/>
            <w:vAlign w:val="center"/>
          </w:tcPr>
          <w:p w14:paraId="303582BB" w14:textId="656FE193" w:rsidR="0044098E" w:rsidRPr="00A5260A" w:rsidRDefault="0044098E" w:rsidP="0044098E">
            <w:pPr>
              <w:pStyle w:val="MeasurementCriteria"/>
              <w:rPr>
                <w:rFonts w:ascii="Arial" w:hAnsi="Arial" w:cs="Arial"/>
              </w:rPr>
            </w:pPr>
            <w:r>
              <w:rPr>
                <w:rFonts w:ascii="Arial" w:hAnsi="Arial" w:cs="Arial"/>
                <w:szCs w:val="22"/>
              </w:rPr>
              <w:t>Identify and apply security policies to maintain data integrity and security (i.e., computer lock out time, minimum password requirements, data encryption, etc.)</w:t>
            </w:r>
          </w:p>
        </w:tc>
      </w:tr>
      <w:tr w:rsidR="0044098E" w:rsidRPr="006B18F4" w14:paraId="6D3E00B9" w14:textId="77777777" w:rsidTr="004A1D36">
        <w:trPr>
          <w:trHeight w:val="288"/>
          <w:jc w:val="center"/>
        </w:trPr>
        <w:tc>
          <w:tcPr>
            <w:tcW w:w="610" w:type="dxa"/>
          </w:tcPr>
          <w:p w14:paraId="6356EFE2" w14:textId="77777777" w:rsidR="0044098E" w:rsidRPr="00A5260A" w:rsidRDefault="0044098E" w:rsidP="0044098E">
            <w:pPr>
              <w:pStyle w:val="MeasurementCriterion"/>
              <w:rPr>
                <w:rFonts w:ascii="Arial" w:hAnsi="Arial" w:cs="Arial"/>
              </w:rPr>
            </w:pPr>
            <w:r w:rsidRPr="00A5260A">
              <w:rPr>
                <w:rFonts w:ascii="Arial" w:hAnsi="Arial" w:cs="Arial"/>
              </w:rPr>
              <w:t>3.2</w:t>
            </w:r>
          </w:p>
        </w:tc>
        <w:tc>
          <w:tcPr>
            <w:tcW w:w="10249" w:type="dxa"/>
            <w:shd w:val="clear" w:color="auto" w:fill="auto"/>
            <w:vAlign w:val="center"/>
          </w:tcPr>
          <w:p w14:paraId="193DA70B" w14:textId="102DAD3B" w:rsidR="0044098E" w:rsidRPr="00A5260A" w:rsidRDefault="0044098E" w:rsidP="0044098E">
            <w:pPr>
              <w:pStyle w:val="MeasurementCriteria"/>
              <w:rPr>
                <w:rFonts w:ascii="Arial" w:hAnsi="Arial" w:cs="Arial"/>
              </w:rPr>
            </w:pPr>
            <w:r>
              <w:rPr>
                <w:rFonts w:ascii="Arial" w:hAnsi="Arial" w:cs="Arial"/>
                <w:szCs w:val="22"/>
              </w:rPr>
              <w:t>Explain the importance of physical security of computer hardware and electronic devices (i.e., biometrics, mantraps, 2-factor authentication, locked server rooms, etc.)</w:t>
            </w:r>
          </w:p>
        </w:tc>
      </w:tr>
      <w:tr w:rsidR="0044098E" w:rsidRPr="006B18F4" w14:paraId="22B52FE7" w14:textId="77777777" w:rsidTr="004A1D36">
        <w:trPr>
          <w:trHeight w:val="288"/>
          <w:jc w:val="center"/>
        </w:trPr>
        <w:tc>
          <w:tcPr>
            <w:tcW w:w="610" w:type="dxa"/>
          </w:tcPr>
          <w:p w14:paraId="7EAEAE17" w14:textId="77777777" w:rsidR="0044098E" w:rsidRPr="00A5260A" w:rsidRDefault="0044098E" w:rsidP="0044098E">
            <w:pPr>
              <w:pStyle w:val="MeasurementCriterion"/>
              <w:rPr>
                <w:rFonts w:ascii="Arial" w:hAnsi="Arial" w:cs="Arial"/>
              </w:rPr>
            </w:pPr>
            <w:r w:rsidRPr="00A5260A">
              <w:rPr>
                <w:rFonts w:ascii="Arial" w:hAnsi="Arial" w:cs="Arial"/>
              </w:rPr>
              <w:t>3.3</w:t>
            </w:r>
          </w:p>
        </w:tc>
        <w:tc>
          <w:tcPr>
            <w:tcW w:w="10249" w:type="dxa"/>
            <w:shd w:val="clear" w:color="auto" w:fill="auto"/>
            <w:vAlign w:val="center"/>
          </w:tcPr>
          <w:p w14:paraId="0E59B659" w14:textId="435B6855" w:rsidR="0044098E" w:rsidRPr="00A5260A" w:rsidRDefault="0044098E" w:rsidP="0044098E">
            <w:pPr>
              <w:pStyle w:val="MeasurementCriteria"/>
              <w:rPr>
                <w:rFonts w:ascii="Arial" w:hAnsi="Arial" w:cs="Arial"/>
              </w:rPr>
            </w:pPr>
            <w:r>
              <w:rPr>
                <w:rFonts w:ascii="Arial" w:hAnsi="Arial" w:cs="Arial"/>
                <w:szCs w:val="22"/>
              </w:rPr>
              <w:t>Explain user-related threats (i.e., ransomware, phishing, malware, etc.) and delivery mechanisms (i.e., email attachments, social engineering, spoofing, identify theft, spamming, malicious extensions, etc.)</w:t>
            </w:r>
          </w:p>
        </w:tc>
      </w:tr>
      <w:tr w:rsidR="0044098E" w:rsidRPr="006B18F4" w14:paraId="729F908A" w14:textId="77777777" w:rsidTr="004A1D36">
        <w:trPr>
          <w:trHeight w:val="288"/>
          <w:jc w:val="center"/>
        </w:trPr>
        <w:tc>
          <w:tcPr>
            <w:tcW w:w="610" w:type="dxa"/>
          </w:tcPr>
          <w:p w14:paraId="1BFB73E8" w14:textId="77777777" w:rsidR="0044098E" w:rsidRPr="00A5260A" w:rsidRDefault="0044098E" w:rsidP="0044098E">
            <w:pPr>
              <w:pStyle w:val="MeasurementCriterion"/>
              <w:rPr>
                <w:rFonts w:ascii="Arial" w:hAnsi="Arial" w:cs="Arial"/>
              </w:rPr>
            </w:pPr>
            <w:r w:rsidRPr="00A5260A">
              <w:rPr>
                <w:rFonts w:ascii="Arial" w:hAnsi="Arial" w:cs="Arial"/>
              </w:rPr>
              <w:t>3.4</w:t>
            </w:r>
          </w:p>
        </w:tc>
        <w:tc>
          <w:tcPr>
            <w:tcW w:w="10249" w:type="dxa"/>
            <w:shd w:val="clear" w:color="auto" w:fill="auto"/>
            <w:vAlign w:val="center"/>
          </w:tcPr>
          <w:p w14:paraId="189A4D98" w14:textId="068A520C" w:rsidR="0044098E" w:rsidRPr="00A5260A" w:rsidRDefault="0044098E" w:rsidP="0044098E">
            <w:pPr>
              <w:pStyle w:val="MeasurementCriteria"/>
              <w:rPr>
                <w:rFonts w:ascii="Arial" w:hAnsi="Arial" w:cs="Arial"/>
              </w:rPr>
            </w:pPr>
            <w:r>
              <w:rPr>
                <w:rFonts w:ascii="Arial" w:hAnsi="Arial" w:cs="Arial"/>
                <w:szCs w:val="22"/>
              </w:rPr>
              <w:t xml:space="preserve">Identify methods to protect and prevent security threats </w:t>
            </w:r>
            <w:r w:rsidR="00B67972">
              <w:rPr>
                <w:rFonts w:ascii="Arial" w:hAnsi="Arial" w:cs="Arial"/>
                <w:szCs w:val="22"/>
              </w:rPr>
              <w:t>[</w:t>
            </w:r>
            <w:r>
              <w:rPr>
                <w:rFonts w:ascii="Arial" w:hAnsi="Arial" w:cs="Arial"/>
                <w:szCs w:val="22"/>
              </w:rPr>
              <w:t>i.e., signature based, sandboxing, behavior-based and automated behavioral analysis (ABA), human review, user instructions/training, etc.</w:t>
            </w:r>
            <w:r w:rsidR="00B67972">
              <w:rPr>
                <w:rFonts w:ascii="Arial" w:hAnsi="Arial" w:cs="Arial"/>
                <w:szCs w:val="22"/>
              </w:rPr>
              <w:t>]</w:t>
            </w:r>
          </w:p>
        </w:tc>
      </w:tr>
      <w:tr w:rsidR="0044098E" w:rsidRPr="006B18F4" w14:paraId="4F2B0C16" w14:textId="77777777" w:rsidTr="004A1D36">
        <w:trPr>
          <w:trHeight w:val="288"/>
          <w:jc w:val="center"/>
        </w:trPr>
        <w:tc>
          <w:tcPr>
            <w:tcW w:w="610" w:type="dxa"/>
          </w:tcPr>
          <w:p w14:paraId="6E78F38B" w14:textId="77777777" w:rsidR="0044098E" w:rsidRPr="00A5260A" w:rsidRDefault="0044098E" w:rsidP="0044098E">
            <w:pPr>
              <w:pStyle w:val="MeasurementCriterion"/>
              <w:rPr>
                <w:rFonts w:ascii="Arial" w:hAnsi="Arial" w:cs="Arial"/>
              </w:rPr>
            </w:pPr>
            <w:r w:rsidRPr="00A5260A">
              <w:rPr>
                <w:rFonts w:ascii="Arial" w:hAnsi="Arial" w:cs="Arial"/>
              </w:rPr>
              <w:t>3.5</w:t>
            </w:r>
          </w:p>
        </w:tc>
        <w:tc>
          <w:tcPr>
            <w:tcW w:w="10249" w:type="dxa"/>
            <w:shd w:val="clear" w:color="auto" w:fill="auto"/>
            <w:vAlign w:val="center"/>
          </w:tcPr>
          <w:p w14:paraId="31240D9D" w14:textId="336A6B5E" w:rsidR="0044098E" w:rsidRPr="00A5260A" w:rsidRDefault="0044098E" w:rsidP="0044098E">
            <w:pPr>
              <w:pStyle w:val="MeasurementCriteria"/>
              <w:rPr>
                <w:rFonts w:ascii="Arial" w:hAnsi="Arial" w:cs="Arial"/>
              </w:rPr>
            </w:pPr>
            <w:r>
              <w:rPr>
                <w:rFonts w:ascii="Arial" w:hAnsi="Arial" w:cs="Arial"/>
                <w:szCs w:val="22"/>
              </w:rPr>
              <w:t>Explain external threats (i.e., denial of service, hacking/cracking, IDS/IPS, etc.)</w:t>
            </w:r>
          </w:p>
        </w:tc>
      </w:tr>
      <w:tr w:rsidR="0044098E" w:rsidRPr="00704DD4" w14:paraId="7CE3F0A6" w14:textId="77777777" w:rsidTr="004A1D36">
        <w:trPr>
          <w:trHeight w:val="288"/>
          <w:jc w:val="center"/>
        </w:trPr>
        <w:tc>
          <w:tcPr>
            <w:tcW w:w="10859" w:type="dxa"/>
            <w:gridSpan w:val="2"/>
          </w:tcPr>
          <w:p w14:paraId="787A0A24" w14:textId="75622881" w:rsidR="0044098E" w:rsidRPr="00704DD4" w:rsidRDefault="0044098E" w:rsidP="0044098E">
            <w:pPr>
              <w:pStyle w:val="STANDARD"/>
              <w:spacing w:before="100" w:after="100"/>
              <w:rPr>
                <w:rFonts w:ascii="Montserrat" w:hAnsi="Montserrat"/>
              </w:rPr>
            </w:pPr>
            <w:r w:rsidRPr="00704DD4">
              <w:rPr>
                <w:rFonts w:ascii="Montserrat" w:hAnsi="Montserrat"/>
              </w:rPr>
              <w:t xml:space="preserve">STANDARD 4.0 </w:t>
            </w:r>
            <w:r w:rsidRPr="0044098E">
              <w:rPr>
                <w:rFonts w:ascii="Montserrat" w:hAnsi="Montserrat"/>
              </w:rPr>
              <w:t>EXPLORE LEGAL AND ETHICAL ISSUES RELATED TO INFORMATION TECHNOLOGY</w:t>
            </w:r>
          </w:p>
        </w:tc>
      </w:tr>
      <w:tr w:rsidR="0044098E" w:rsidRPr="006B18F4" w14:paraId="56EC4C88" w14:textId="77777777" w:rsidTr="004A1D36">
        <w:trPr>
          <w:trHeight w:val="288"/>
          <w:jc w:val="center"/>
        </w:trPr>
        <w:tc>
          <w:tcPr>
            <w:tcW w:w="610" w:type="dxa"/>
          </w:tcPr>
          <w:p w14:paraId="4F940DF5" w14:textId="77777777" w:rsidR="0044098E" w:rsidRPr="00A5260A" w:rsidRDefault="0044098E" w:rsidP="0044098E">
            <w:pPr>
              <w:pStyle w:val="MeasurementCriterion"/>
              <w:rPr>
                <w:rFonts w:ascii="Arial" w:hAnsi="Arial" w:cs="Arial"/>
              </w:rPr>
            </w:pPr>
            <w:r w:rsidRPr="00A5260A">
              <w:rPr>
                <w:rFonts w:ascii="Arial" w:hAnsi="Arial" w:cs="Arial"/>
              </w:rPr>
              <w:t>4.1</w:t>
            </w:r>
          </w:p>
        </w:tc>
        <w:tc>
          <w:tcPr>
            <w:tcW w:w="10249" w:type="dxa"/>
            <w:shd w:val="clear" w:color="auto" w:fill="auto"/>
            <w:vAlign w:val="center"/>
          </w:tcPr>
          <w:p w14:paraId="7DE8615E" w14:textId="70E32032" w:rsidR="0044098E" w:rsidRPr="00A5260A" w:rsidRDefault="0044098E" w:rsidP="0044098E">
            <w:pPr>
              <w:pStyle w:val="MeasurementCriteria"/>
              <w:rPr>
                <w:rFonts w:ascii="Arial" w:hAnsi="Arial" w:cs="Arial"/>
              </w:rPr>
            </w:pPr>
            <w:r>
              <w:rPr>
                <w:rFonts w:ascii="Arial" w:hAnsi="Arial" w:cs="Arial"/>
                <w:szCs w:val="22"/>
              </w:rPr>
              <w:t>Identify issues specific to intellectual property rights including copyright, software licensing, patents, and software piracy</w:t>
            </w:r>
          </w:p>
        </w:tc>
      </w:tr>
      <w:tr w:rsidR="0044098E" w:rsidRPr="006B18F4" w14:paraId="68F6A9E7" w14:textId="77777777" w:rsidTr="004A1D36">
        <w:trPr>
          <w:trHeight w:val="288"/>
          <w:jc w:val="center"/>
        </w:trPr>
        <w:tc>
          <w:tcPr>
            <w:tcW w:w="610" w:type="dxa"/>
          </w:tcPr>
          <w:p w14:paraId="4240E123" w14:textId="77777777" w:rsidR="0044098E" w:rsidRPr="00A5260A" w:rsidRDefault="0044098E" w:rsidP="0044098E">
            <w:pPr>
              <w:pStyle w:val="MeasurementCriterion"/>
              <w:rPr>
                <w:rFonts w:ascii="Arial" w:hAnsi="Arial" w:cs="Arial"/>
              </w:rPr>
            </w:pPr>
            <w:r w:rsidRPr="00A5260A">
              <w:rPr>
                <w:rFonts w:ascii="Arial" w:hAnsi="Arial" w:cs="Arial"/>
              </w:rPr>
              <w:t>4.2</w:t>
            </w:r>
          </w:p>
        </w:tc>
        <w:tc>
          <w:tcPr>
            <w:tcW w:w="10249" w:type="dxa"/>
            <w:shd w:val="clear" w:color="auto" w:fill="auto"/>
            <w:vAlign w:val="center"/>
          </w:tcPr>
          <w:p w14:paraId="4E09CC7D" w14:textId="1709582A" w:rsidR="0044098E" w:rsidRPr="00A5260A" w:rsidRDefault="0044098E" w:rsidP="0044098E">
            <w:pPr>
              <w:pStyle w:val="MeasurementCriteria"/>
              <w:rPr>
                <w:rFonts w:ascii="Arial" w:hAnsi="Arial" w:cs="Arial"/>
              </w:rPr>
            </w:pPr>
            <w:r>
              <w:rPr>
                <w:rFonts w:ascii="Arial" w:hAnsi="Arial" w:cs="Arial"/>
                <w:szCs w:val="22"/>
              </w:rPr>
              <w:t>Identify issues and trends affecting data and information privacy [e.g., Cybersecurity Maturity Model Certification</w:t>
            </w:r>
            <w:r w:rsidR="00C43C4F">
              <w:rPr>
                <w:rFonts w:ascii="Arial" w:hAnsi="Arial" w:cs="Arial"/>
                <w:szCs w:val="22"/>
              </w:rPr>
              <w:t xml:space="preserve"> (</w:t>
            </w:r>
            <w:r w:rsidR="00C43C4F">
              <w:rPr>
                <w:rFonts w:ascii="Arial" w:hAnsi="Arial" w:cs="Arial"/>
                <w:szCs w:val="22"/>
              </w:rPr>
              <w:t>CMMC</w:t>
            </w:r>
            <w:r>
              <w:rPr>
                <w:rFonts w:ascii="Arial" w:hAnsi="Arial" w:cs="Arial"/>
                <w:szCs w:val="22"/>
              </w:rPr>
              <w:t>), Health Insurance Portability and Accountability Act</w:t>
            </w:r>
            <w:r w:rsidR="00C43C4F">
              <w:rPr>
                <w:rFonts w:ascii="Arial" w:hAnsi="Arial" w:cs="Arial"/>
                <w:szCs w:val="22"/>
              </w:rPr>
              <w:t xml:space="preserve"> (</w:t>
            </w:r>
            <w:r w:rsidR="00C43C4F">
              <w:rPr>
                <w:rFonts w:ascii="Arial" w:hAnsi="Arial" w:cs="Arial"/>
                <w:szCs w:val="22"/>
              </w:rPr>
              <w:t>HIPAA</w:t>
            </w:r>
            <w:r>
              <w:rPr>
                <w:rFonts w:ascii="Arial" w:hAnsi="Arial" w:cs="Arial"/>
                <w:szCs w:val="22"/>
              </w:rPr>
              <w:t>), and Family Education Rights and Privacy Act</w:t>
            </w:r>
            <w:r w:rsidR="00C43C4F">
              <w:rPr>
                <w:rFonts w:ascii="Arial" w:hAnsi="Arial" w:cs="Arial"/>
                <w:szCs w:val="22"/>
              </w:rPr>
              <w:t xml:space="preserve"> (</w:t>
            </w:r>
            <w:r w:rsidR="00C43C4F">
              <w:rPr>
                <w:rFonts w:ascii="Arial" w:hAnsi="Arial" w:cs="Arial"/>
                <w:szCs w:val="22"/>
              </w:rPr>
              <w:t>FERPA</w:t>
            </w:r>
            <w:r>
              <w:rPr>
                <w:rFonts w:ascii="Arial" w:hAnsi="Arial" w:cs="Arial"/>
                <w:szCs w:val="22"/>
              </w:rPr>
              <w:t>)]</w:t>
            </w:r>
          </w:p>
        </w:tc>
      </w:tr>
      <w:tr w:rsidR="0044098E" w:rsidRPr="006B18F4" w14:paraId="7201FDFA" w14:textId="77777777" w:rsidTr="004A1D36">
        <w:trPr>
          <w:trHeight w:val="288"/>
          <w:jc w:val="center"/>
        </w:trPr>
        <w:tc>
          <w:tcPr>
            <w:tcW w:w="610" w:type="dxa"/>
          </w:tcPr>
          <w:p w14:paraId="59E10298" w14:textId="77777777" w:rsidR="0044098E" w:rsidRPr="00A5260A" w:rsidRDefault="0044098E" w:rsidP="0044098E">
            <w:pPr>
              <w:pStyle w:val="MeasurementCriterion"/>
              <w:rPr>
                <w:rFonts w:ascii="Arial" w:hAnsi="Arial" w:cs="Arial"/>
              </w:rPr>
            </w:pPr>
            <w:r w:rsidRPr="00A5260A">
              <w:rPr>
                <w:rFonts w:ascii="Arial" w:hAnsi="Arial" w:cs="Arial"/>
              </w:rPr>
              <w:t>4.3</w:t>
            </w:r>
          </w:p>
        </w:tc>
        <w:tc>
          <w:tcPr>
            <w:tcW w:w="10249" w:type="dxa"/>
            <w:shd w:val="clear" w:color="auto" w:fill="auto"/>
            <w:vAlign w:val="center"/>
          </w:tcPr>
          <w:p w14:paraId="282D6ED7" w14:textId="1CE5D65E" w:rsidR="0044098E" w:rsidRPr="00A5260A" w:rsidRDefault="0044098E" w:rsidP="0044098E">
            <w:pPr>
              <w:pStyle w:val="MeasurementCriteria"/>
              <w:rPr>
                <w:rFonts w:ascii="Arial" w:hAnsi="Arial" w:cs="Arial"/>
              </w:rPr>
            </w:pPr>
            <w:r>
              <w:rPr>
                <w:rFonts w:ascii="Arial" w:hAnsi="Arial" w:cs="Arial"/>
                <w:szCs w:val="22"/>
              </w:rPr>
              <w:t>Differentiate between ethical and unethical uses of technology [i.e., black hat/white hat hacking, industry-specific restrictions, responsible disclosure, Acceptable Use Policy</w:t>
            </w:r>
            <w:r w:rsidR="00492407">
              <w:rPr>
                <w:rFonts w:ascii="Arial" w:hAnsi="Arial" w:cs="Arial"/>
                <w:szCs w:val="22"/>
              </w:rPr>
              <w:t xml:space="preserve"> (</w:t>
            </w:r>
            <w:r w:rsidR="00492407">
              <w:rPr>
                <w:rFonts w:ascii="Arial" w:hAnsi="Arial" w:cs="Arial"/>
                <w:szCs w:val="22"/>
              </w:rPr>
              <w:t>AUP</w:t>
            </w:r>
            <w:r>
              <w:rPr>
                <w:rFonts w:ascii="Arial" w:hAnsi="Arial" w:cs="Arial"/>
                <w:szCs w:val="22"/>
              </w:rPr>
              <w:t>), abuse of access, etc.]</w:t>
            </w:r>
          </w:p>
        </w:tc>
      </w:tr>
      <w:tr w:rsidR="0044098E" w:rsidRPr="00704DD4" w14:paraId="05DC95F5" w14:textId="77777777" w:rsidTr="004A1D36">
        <w:trPr>
          <w:trHeight w:val="288"/>
          <w:jc w:val="center"/>
        </w:trPr>
        <w:tc>
          <w:tcPr>
            <w:tcW w:w="10859" w:type="dxa"/>
            <w:gridSpan w:val="2"/>
          </w:tcPr>
          <w:p w14:paraId="6C68A707" w14:textId="122574B8" w:rsidR="0044098E" w:rsidRPr="00704DD4" w:rsidRDefault="0044098E" w:rsidP="0044098E">
            <w:pPr>
              <w:pStyle w:val="STANDARD"/>
              <w:spacing w:before="100" w:after="100"/>
              <w:rPr>
                <w:rFonts w:ascii="Montserrat" w:hAnsi="Montserrat"/>
              </w:rPr>
            </w:pPr>
            <w:r w:rsidRPr="00704DD4">
              <w:rPr>
                <w:rFonts w:ascii="Montserrat" w:hAnsi="Montserrat"/>
              </w:rPr>
              <w:lastRenderedPageBreak/>
              <w:t xml:space="preserve">STANDARD 5.0 </w:t>
            </w:r>
            <w:r w:rsidRPr="0044098E">
              <w:rPr>
                <w:rFonts w:ascii="Montserrat" w:hAnsi="Montserrat"/>
              </w:rPr>
              <w:t>EXPLORE RAMIFICATIONS OF TECHNOLOGY DEVELOPMENT</w:t>
            </w:r>
          </w:p>
        </w:tc>
      </w:tr>
      <w:tr w:rsidR="0044098E" w:rsidRPr="006B18F4" w14:paraId="7A05BF08" w14:textId="77777777" w:rsidTr="004A1D36">
        <w:trPr>
          <w:trHeight w:val="288"/>
          <w:jc w:val="center"/>
        </w:trPr>
        <w:tc>
          <w:tcPr>
            <w:tcW w:w="610" w:type="dxa"/>
          </w:tcPr>
          <w:p w14:paraId="7A718662" w14:textId="77777777" w:rsidR="0044098E" w:rsidRPr="00A5260A" w:rsidRDefault="0044098E" w:rsidP="0044098E">
            <w:pPr>
              <w:pStyle w:val="MeasurementCriterion"/>
              <w:rPr>
                <w:rFonts w:ascii="Arial" w:hAnsi="Arial" w:cs="Arial"/>
              </w:rPr>
            </w:pPr>
            <w:r w:rsidRPr="00A5260A">
              <w:rPr>
                <w:rFonts w:ascii="Arial" w:hAnsi="Arial" w:cs="Arial"/>
              </w:rPr>
              <w:t>5.1</w:t>
            </w:r>
          </w:p>
        </w:tc>
        <w:tc>
          <w:tcPr>
            <w:tcW w:w="10249" w:type="dxa"/>
            <w:shd w:val="clear" w:color="auto" w:fill="auto"/>
            <w:vAlign w:val="center"/>
          </w:tcPr>
          <w:p w14:paraId="703D4826" w14:textId="20F1D695" w:rsidR="0044098E" w:rsidRPr="00A5260A" w:rsidRDefault="0044098E" w:rsidP="0044098E">
            <w:pPr>
              <w:pStyle w:val="MeasurementCriteria"/>
              <w:rPr>
                <w:rFonts w:ascii="Arial" w:hAnsi="Arial" w:cs="Arial"/>
              </w:rPr>
            </w:pPr>
            <w:r>
              <w:rPr>
                <w:rFonts w:ascii="Arial" w:hAnsi="Arial" w:cs="Arial"/>
                <w:szCs w:val="22"/>
              </w:rPr>
              <w:t>Explore future trends in technology with positive and negative implications</w:t>
            </w:r>
          </w:p>
        </w:tc>
      </w:tr>
      <w:tr w:rsidR="0044098E" w:rsidRPr="006B18F4" w14:paraId="5D3A8E67" w14:textId="77777777" w:rsidTr="004A1D36">
        <w:trPr>
          <w:trHeight w:val="288"/>
          <w:jc w:val="center"/>
        </w:trPr>
        <w:tc>
          <w:tcPr>
            <w:tcW w:w="610" w:type="dxa"/>
          </w:tcPr>
          <w:p w14:paraId="497E7F08" w14:textId="77777777" w:rsidR="0044098E" w:rsidRPr="00A5260A" w:rsidRDefault="0044098E" w:rsidP="0044098E">
            <w:pPr>
              <w:pStyle w:val="MeasurementCriterion"/>
              <w:rPr>
                <w:rFonts w:ascii="Arial" w:hAnsi="Arial" w:cs="Arial"/>
              </w:rPr>
            </w:pPr>
            <w:r w:rsidRPr="00A5260A">
              <w:rPr>
                <w:rFonts w:ascii="Arial" w:hAnsi="Arial" w:cs="Arial"/>
              </w:rPr>
              <w:t>5.2</w:t>
            </w:r>
          </w:p>
        </w:tc>
        <w:tc>
          <w:tcPr>
            <w:tcW w:w="10249" w:type="dxa"/>
            <w:shd w:val="clear" w:color="auto" w:fill="auto"/>
            <w:vAlign w:val="center"/>
          </w:tcPr>
          <w:p w14:paraId="14DC29C1" w14:textId="78C1E1A0" w:rsidR="0044098E" w:rsidRPr="00A5260A" w:rsidRDefault="0044098E" w:rsidP="0044098E">
            <w:pPr>
              <w:pStyle w:val="MeasurementCriteria"/>
              <w:rPr>
                <w:rFonts w:ascii="Arial" w:hAnsi="Arial" w:cs="Arial"/>
              </w:rPr>
            </w:pPr>
            <w:r>
              <w:rPr>
                <w:rFonts w:ascii="Arial" w:hAnsi="Arial" w:cs="Arial"/>
                <w:szCs w:val="22"/>
              </w:rPr>
              <w:t>Explore challenges regarding the evolution of technology and their impact on our lives (i.e., AI, immutable backups, automation, shift in occupations, data compatibility, security, privacy, consumer history, etc.)</w:t>
            </w:r>
          </w:p>
        </w:tc>
      </w:tr>
      <w:tr w:rsidR="0044098E" w:rsidRPr="006B18F4" w14:paraId="6C69D51C" w14:textId="77777777" w:rsidTr="004A1D36">
        <w:trPr>
          <w:trHeight w:val="288"/>
          <w:jc w:val="center"/>
        </w:trPr>
        <w:tc>
          <w:tcPr>
            <w:tcW w:w="610" w:type="dxa"/>
          </w:tcPr>
          <w:p w14:paraId="2A75F596" w14:textId="77777777" w:rsidR="0044098E" w:rsidRPr="00A5260A" w:rsidRDefault="0044098E" w:rsidP="0044098E">
            <w:pPr>
              <w:pStyle w:val="MeasurementCriterion"/>
              <w:rPr>
                <w:rFonts w:ascii="Arial" w:hAnsi="Arial" w:cs="Arial"/>
              </w:rPr>
            </w:pPr>
            <w:r w:rsidRPr="00A5260A">
              <w:rPr>
                <w:rFonts w:ascii="Arial" w:hAnsi="Arial" w:cs="Arial"/>
              </w:rPr>
              <w:t>5.3</w:t>
            </w:r>
          </w:p>
        </w:tc>
        <w:tc>
          <w:tcPr>
            <w:tcW w:w="10249" w:type="dxa"/>
            <w:shd w:val="clear" w:color="auto" w:fill="auto"/>
            <w:vAlign w:val="center"/>
          </w:tcPr>
          <w:p w14:paraId="0A5B521D" w14:textId="40F9AC9D" w:rsidR="0044098E" w:rsidRPr="00A5260A" w:rsidRDefault="0044098E" w:rsidP="0044098E">
            <w:pPr>
              <w:pStyle w:val="MeasurementCriteria"/>
              <w:rPr>
                <w:rFonts w:ascii="Arial" w:hAnsi="Arial" w:cs="Arial"/>
              </w:rPr>
            </w:pPr>
            <w:r>
              <w:rPr>
                <w:rFonts w:ascii="Arial" w:hAnsi="Arial" w:cs="Arial"/>
                <w:szCs w:val="22"/>
              </w:rPr>
              <w:t>Explore methods for keeping up with technology changes (i.e., forums, digital newsletters, trade mailing lists, technology announcements, certifications, continuing education, etc.)</w:t>
            </w:r>
          </w:p>
        </w:tc>
      </w:tr>
      <w:tr w:rsidR="0044098E" w:rsidRPr="00704DD4" w14:paraId="35758C12" w14:textId="77777777" w:rsidTr="004A1D36">
        <w:trPr>
          <w:trHeight w:val="288"/>
          <w:jc w:val="center"/>
        </w:trPr>
        <w:tc>
          <w:tcPr>
            <w:tcW w:w="10859" w:type="dxa"/>
            <w:gridSpan w:val="2"/>
          </w:tcPr>
          <w:p w14:paraId="434126AD" w14:textId="0C45806A" w:rsidR="0044098E" w:rsidRPr="00704DD4" w:rsidRDefault="0044098E" w:rsidP="0044098E">
            <w:pPr>
              <w:pStyle w:val="STANDARD"/>
              <w:spacing w:before="100" w:after="100"/>
              <w:rPr>
                <w:rFonts w:ascii="Montserrat" w:hAnsi="Montserrat"/>
              </w:rPr>
            </w:pPr>
            <w:r w:rsidRPr="00704DD4">
              <w:rPr>
                <w:rFonts w:ascii="Montserrat" w:hAnsi="Montserrat"/>
              </w:rPr>
              <w:t xml:space="preserve">STANDARD 6.0 </w:t>
            </w:r>
            <w:r w:rsidRPr="0044098E">
              <w:rPr>
                <w:rFonts w:ascii="Montserrat" w:hAnsi="Montserrat"/>
              </w:rPr>
              <w:t>INSTALL, CONFIGURE, UPGRADE, AND MAINTAIN TECHNOLOGY</w:t>
            </w:r>
          </w:p>
        </w:tc>
      </w:tr>
      <w:tr w:rsidR="0044098E" w:rsidRPr="006B18F4" w14:paraId="0F6A9BDF" w14:textId="77777777" w:rsidTr="004A1D36">
        <w:trPr>
          <w:trHeight w:val="288"/>
          <w:jc w:val="center"/>
        </w:trPr>
        <w:tc>
          <w:tcPr>
            <w:tcW w:w="610" w:type="dxa"/>
          </w:tcPr>
          <w:p w14:paraId="798B647B" w14:textId="77777777" w:rsidR="0044098E" w:rsidRPr="00A5260A" w:rsidRDefault="0044098E" w:rsidP="0044098E">
            <w:pPr>
              <w:pStyle w:val="MeasurementCriterion"/>
              <w:rPr>
                <w:rFonts w:ascii="Arial" w:hAnsi="Arial" w:cs="Arial"/>
              </w:rPr>
            </w:pPr>
            <w:r w:rsidRPr="00A5260A">
              <w:rPr>
                <w:rFonts w:ascii="Arial" w:hAnsi="Arial" w:cs="Arial"/>
              </w:rPr>
              <w:t>6.1</w:t>
            </w:r>
          </w:p>
        </w:tc>
        <w:tc>
          <w:tcPr>
            <w:tcW w:w="10249" w:type="dxa"/>
            <w:shd w:val="clear" w:color="auto" w:fill="auto"/>
            <w:vAlign w:val="center"/>
          </w:tcPr>
          <w:p w14:paraId="739AA9A2" w14:textId="134DDC6A" w:rsidR="0044098E" w:rsidRPr="00A5260A" w:rsidRDefault="0044098E" w:rsidP="0044098E">
            <w:pPr>
              <w:pStyle w:val="MeasurementCriteria"/>
              <w:rPr>
                <w:rFonts w:ascii="Arial" w:hAnsi="Arial" w:cs="Arial"/>
              </w:rPr>
            </w:pPr>
            <w:r>
              <w:rPr>
                <w:rFonts w:ascii="Arial" w:hAnsi="Arial" w:cs="Arial"/>
                <w:szCs w:val="22"/>
              </w:rPr>
              <w:t>Identify the purpose and characteristics of common system components (i.e., storage devices, power supply, removable media, expansion cards, memory, etc.)</w:t>
            </w:r>
          </w:p>
        </w:tc>
      </w:tr>
      <w:tr w:rsidR="0044098E" w:rsidRPr="006B18F4" w14:paraId="171A45F8" w14:textId="77777777" w:rsidTr="004A1D36">
        <w:trPr>
          <w:trHeight w:val="288"/>
          <w:jc w:val="center"/>
        </w:trPr>
        <w:tc>
          <w:tcPr>
            <w:tcW w:w="610" w:type="dxa"/>
          </w:tcPr>
          <w:p w14:paraId="07EA82C5" w14:textId="77777777" w:rsidR="0044098E" w:rsidRPr="00A5260A" w:rsidRDefault="0044098E" w:rsidP="0044098E">
            <w:pPr>
              <w:pStyle w:val="MeasurementCriterion"/>
              <w:rPr>
                <w:rFonts w:ascii="Arial" w:hAnsi="Arial" w:cs="Arial"/>
              </w:rPr>
            </w:pPr>
            <w:r w:rsidRPr="00A5260A">
              <w:rPr>
                <w:rFonts w:ascii="Arial" w:hAnsi="Arial" w:cs="Arial"/>
              </w:rPr>
              <w:t>6.2</w:t>
            </w:r>
          </w:p>
        </w:tc>
        <w:tc>
          <w:tcPr>
            <w:tcW w:w="10249" w:type="dxa"/>
            <w:shd w:val="clear" w:color="auto" w:fill="auto"/>
            <w:vAlign w:val="center"/>
          </w:tcPr>
          <w:p w14:paraId="4AA7815A" w14:textId="2D0D9C6F" w:rsidR="0044098E" w:rsidRPr="00A5260A" w:rsidRDefault="0044098E" w:rsidP="0044098E">
            <w:pPr>
              <w:pStyle w:val="MeasurementCriteria"/>
              <w:rPr>
                <w:rFonts w:ascii="Arial" w:hAnsi="Arial" w:cs="Arial"/>
              </w:rPr>
            </w:pPr>
            <w:r>
              <w:rPr>
                <w:rFonts w:ascii="Arial" w:hAnsi="Arial" w:cs="Arial"/>
                <w:szCs w:val="22"/>
              </w:rPr>
              <w:t>Identify the purpose and characteristics of mobile device components (i.e., power supply, removable media, screens, batteries, speakers, ports, etc.)</w:t>
            </w:r>
          </w:p>
        </w:tc>
      </w:tr>
      <w:tr w:rsidR="0044098E" w:rsidRPr="006B18F4" w14:paraId="53335728" w14:textId="77777777" w:rsidTr="004A1D36">
        <w:trPr>
          <w:trHeight w:val="288"/>
          <w:jc w:val="center"/>
        </w:trPr>
        <w:tc>
          <w:tcPr>
            <w:tcW w:w="610" w:type="dxa"/>
          </w:tcPr>
          <w:p w14:paraId="65FB00A0" w14:textId="77777777" w:rsidR="0044098E" w:rsidRPr="00A5260A" w:rsidRDefault="0044098E" w:rsidP="0044098E">
            <w:pPr>
              <w:pStyle w:val="MeasurementCriterion"/>
              <w:rPr>
                <w:rFonts w:ascii="Arial" w:hAnsi="Arial" w:cs="Arial"/>
              </w:rPr>
            </w:pPr>
            <w:r w:rsidRPr="00A5260A">
              <w:rPr>
                <w:rFonts w:ascii="Arial" w:hAnsi="Arial" w:cs="Arial"/>
              </w:rPr>
              <w:t>6.3</w:t>
            </w:r>
          </w:p>
        </w:tc>
        <w:tc>
          <w:tcPr>
            <w:tcW w:w="10249" w:type="dxa"/>
            <w:shd w:val="clear" w:color="auto" w:fill="auto"/>
            <w:vAlign w:val="center"/>
          </w:tcPr>
          <w:p w14:paraId="6953E98B" w14:textId="7E372490" w:rsidR="0044098E" w:rsidRPr="00A5260A" w:rsidRDefault="0044098E" w:rsidP="0044098E">
            <w:pPr>
              <w:pStyle w:val="MeasurementCriteria"/>
              <w:rPr>
                <w:rFonts w:ascii="Arial" w:hAnsi="Arial" w:cs="Arial"/>
              </w:rPr>
            </w:pPr>
            <w:r>
              <w:rPr>
                <w:rFonts w:ascii="Arial" w:hAnsi="Arial" w:cs="Arial"/>
                <w:szCs w:val="22"/>
              </w:rPr>
              <w:t>Identify issues to be considered when upgrading technology components [i.e., safety (electrical), data integrity, compatibility, user privacy, power efficiency, etc.]</w:t>
            </w:r>
          </w:p>
        </w:tc>
      </w:tr>
      <w:tr w:rsidR="0044098E" w:rsidRPr="006B18F4" w14:paraId="6F5F069E" w14:textId="77777777" w:rsidTr="004A1D36">
        <w:trPr>
          <w:trHeight w:val="288"/>
          <w:jc w:val="center"/>
        </w:trPr>
        <w:tc>
          <w:tcPr>
            <w:tcW w:w="610" w:type="dxa"/>
          </w:tcPr>
          <w:p w14:paraId="73A37551" w14:textId="77777777" w:rsidR="0044098E" w:rsidRPr="00A5260A" w:rsidRDefault="0044098E" w:rsidP="0044098E">
            <w:pPr>
              <w:pStyle w:val="MeasurementCriterion"/>
              <w:rPr>
                <w:rFonts w:ascii="Arial" w:hAnsi="Arial" w:cs="Arial"/>
              </w:rPr>
            </w:pPr>
            <w:r w:rsidRPr="00A5260A">
              <w:rPr>
                <w:rFonts w:ascii="Arial" w:hAnsi="Arial" w:cs="Arial"/>
              </w:rPr>
              <w:t>6.4</w:t>
            </w:r>
          </w:p>
        </w:tc>
        <w:tc>
          <w:tcPr>
            <w:tcW w:w="10249" w:type="dxa"/>
            <w:shd w:val="clear" w:color="auto" w:fill="auto"/>
            <w:vAlign w:val="center"/>
          </w:tcPr>
          <w:p w14:paraId="60D891D2" w14:textId="2482AB24" w:rsidR="0044098E" w:rsidRPr="00A5260A" w:rsidRDefault="0044098E" w:rsidP="0044098E">
            <w:pPr>
              <w:pStyle w:val="MeasurementCriteria"/>
              <w:rPr>
                <w:rFonts w:ascii="Arial" w:hAnsi="Arial" w:cs="Arial"/>
              </w:rPr>
            </w:pPr>
            <w:r w:rsidRPr="00FF19F2">
              <w:rPr>
                <w:rFonts w:ascii="Arial" w:hAnsi="Arial" w:cs="Arial"/>
                <w:szCs w:val="22"/>
              </w:rPr>
              <w:t>Demonstrate basic procedures for adding and removing common system components and recognizing associated cable connections (i.e., compatibility and serialization, architecture, etc.)</w:t>
            </w:r>
          </w:p>
        </w:tc>
      </w:tr>
      <w:tr w:rsidR="0044098E" w:rsidRPr="006B18F4" w14:paraId="58621343" w14:textId="77777777" w:rsidTr="004A1D36">
        <w:trPr>
          <w:trHeight w:val="288"/>
          <w:jc w:val="center"/>
        </w:trPr>
        <w:tc>
          <w:tcPr>
            <w:tcW w:w="610" w:type="dxa"/>
          </w:tcPr>
          <w:p w14:paraId="2B8DD9BB" w14:textId="77777777" w:rsidR="0044098E" w:rsidRPr="00A5260A" w:rsidRDefault="0044098E" w:rsidP="0044098E">
            <w:pPr>
              <w:pStyle w:val="MeasurementCriterion"/>
              <w:rPr>
                <w:rFonts w:ascii="Arial" w:hAnsi="Arial" w:cs="Arial"/>
              </w:rPr>
            </w:pPr>
            <w:r w:rsidRPr="00A5260A">
              <w:rPr>
                <w:rFonts w:ascii="Arial" w:hAnsi="Arial" w:cs="Arial"/>
              </w:rPr>
              <w:t>6.5</w:t>
            </w:r>
          </w:p>
        </w:tc>
        <w:tc>
          <w:tcPr>
            <w:tcW w:w="10249" w:type="dxa"/>
            <w:shd w:val="clear" w:color="auto" w:fill="auto"/>
            <w:vAlign w:val="center"/>
          </w:tcPr>
          <w:p w14:paraId="7BE697FF" w14:textId="43EC3D40" w:rsidR="0044098E" w:rsidRPr="00A5260A" w:rsidRDefault="0044098E" w:rsidP="0044098E">
            <w:pPr>
              <w:pStyle w:val="MeasurementCriteria"/>
              <w:rPr>
                <w:rFonts w:ascii="Arial" w:hAnsi="Arial" w:cs="Arial"/>
              </w:rPr>
            </w:pPr>
            <w:r w:rsidRPr="00FF19F2">
              <w:rPr>
                <w:rFonts w:ascii="Arial" w:hAnsi="Arial" w:cs="Arial"/>
                <w:szCs w:val="22"/>
              </w:rPr>
              <w:t>Distinguish the names, purposes, and performance characteristics of common peripheral ports</w:t>
            </w:r>
          </w:p>
        </w:tc>
      </w:tr>
      <w:tr w:rsidR="0044098E" w:rsidRPr="006B18F4" w14:paraId="11735470" w14:textId="77777777" w:rsidTr="004A1D36">
        <w:trPr>
          <w:trHeight w:val="288"/>
          <w:jc w:val="center"/>
        </w:trPr>
        <w:tc>
          <w:tcPr>
            <w:tcW w:w="610" w:type="dxa"/>
          </w:tcPr>
          <w:p w14:paraId="4589D478" w14:textId="77777777" w:rsidR="0044098E" w:rsidRPr="00A5260A" w:rsidRDefault="0044098E" w:rsidP="0044098E">
            <w:pPr>
              <w:pStyle w:val="MeasurementCriterion"/>
              <w:rPr>
                <w:rFonts w:ascii="Arial" w:hAnsi="Arial" w:cs="Arial"/>
              </w:rPr>
            </w:pPr>
            <w:r w:rsidRPr="00A5260A">
              <w:rPr>
                <w:rFonts w:ascii="Arial" w:hAnsi="Arial" w:cs="Arial"/>
              </w:rPr>
              <w:t>6.6</w:t>
            </w:r>
          </w:p>
        </w:tc>
        <w:tc>
          <w:tcPr>
            <w:tcW w:w="10249" w:type="dxa"/>
            <w:shd w:val="clear" w:color="auto" w:fill="auto"/>
            <w:vAlign w:val="center"/>
          </w:tcPr>
          <w:p w14:paraId="53A8E558" w14:textId="58F68A6E" w:rsidR="0044098E" w:rsidRPr="00A5260A" w:rsidRDefault="0044098E" w:rsidP="0044098E">
            <w:pPr>
              <w:pStyle w:val="MeasurementCriteria"/>
              <w:rPr>
                <w:rFonts w:ascii="Arial" w:hAnsi="Arial" w:cs="Arial"/>
              </w:rPr>
            </w:pPr>
            <w:r>
              <w:rPr>
                <w:rFonts w:ascii="Arial" w:hAnsi="Arial" w:cs="Arial"/>
                <w:szCs w:val="22"/>
              </w:rPr>
              <w:t>Demonstrate proper procedures for installing and configuring common peripheral devices</w:t>
            </w:r>
          </w:p>
        </w:tc>
      </w:tr>
      <w:tr w:rsidR="0044098E" w:rsidRPr="006B18F4" w14:paraId="47EF3EFD" w14:textId="77777777" w:rsidTr="004A1D36">
        <w:trPr>
          <w:trHeight w:val="288"/>
          <w:jc w:val="center"/>
        </w:trPr>
        <w:tc>
          <w:tcPr>
            <w:tcW w:w="610" w:type="dxa"/>
          </w:tcPr>
          <w:p w14:paraId="107AFCA5" w14:textId="77777777" w:rsidR="0044098E" w:rsidRPr="00A5260A" w:rsidRDefault="0044098E" w:rsidP="0044098E">
            <w:pPr>
              <w:pStyle w:val="MeasurementCriterion"/>
              <w:rPr>
                <w:rFonts w:ascii="Arial" w:hAnsi="Arial" w:cs="Arial"/>
              </w:rPr>
            </w:pPr>
            <w:r w:rsidRPr="00A5260A">
              <w:rPr>
                <w:rFonts w:ascii="Arial" w:hAnsi="Arial" w:cs="Arial"/>
              </w:rPr>
              <w:t>6.7</w:t>
            </w:r>
          </w:p>
        </w:tc>
        <w:tc>
          <w:tcPr>
            <w:tcW w:w="10249" w:type="dxa"/>
            <w:shd w:val="clear" w:color="auto" w:fill="auto"/>
            <w:vAlign w:val="center"/>
          </w:tcPr>
          <w:p w14:paraId="593B0302" w14:textId="0529710F" w:rsidR="0044098E" w:rsidRPr="00A5260A" w:rsidRDefault="0044098E" w:rsidP="0044098E">
            <w:pPr>
              <w:pStyle w:val="MeasurementCriteria"/>
              <w:rPr>
                <w:rFonts w:ascii="Arial" w:hAnsi="Arial" w:cs="Arial"/>
              </w:rPr>
            </w:pPr>
            <w:r>
              <w:rPr>
                <w:rFonts w:ascii="Arial" w:hAnsi="Arial" w:cs="Arial"/>
                <w:szCs w:val="22"/>
              </w:rPr>
              <w:t>Follow procedures for preventive maintenance of computers and peripherals (i.e., physical cleaning, S.M.A.R.T. goals, data backup, security updates, etc.)</w:t>
            </w:r>
          </w:p>
        </w:tc>
      </w:tr>
      <w:tr w:rsidR="0044098E" w:rsidRPr="006B18F4" w14:paraId="6F1FAB48" w14:textId="77777777" w:rsidTr="004A1D36">
        <w:trPr>
          <w:trHeight w:val="288"/>
          <w:jc w:val="center"/>
        </w:trPr>
        <w:tc>
          <w:tcPr>
            <w:tcW w:w="610" w:type="dxa"/>
          </w:tcPr>
          <w:p w14:paraId="405052E4" w14:textId="77777777" w:rsidR="0044098E" w:rsidRPr="00A5260A" w:rsidRDefault="0044098E" w:rsidP="0044098E">
            <w:pPr>
              <w:pStyle w:val="MeasurementCriterion"/>
              <w:rPr>
                <w:rFonts w:ascii="Arial" w:hAnsi="Arial" w:cs="Arial"/>
              </w:rPr>
            </w:pPr>
            <w:r w:rsidRPr="00A5260A">
              <w:rPr>
                <w:rFonts w:ascii="Arial" w:hAnsi="Arial" w:cs="Arial"/>
              </w:rPr>
              <w:t>6.8</w:t>
            </w:r>
          </w:p>
        </w:tc>
        <w:tc>
          <w:tcPr>
            <w:tcW w:w="10249" w:type="dxa"/>
            <w:shd w:val="clear" w:color="auto" w:fill="auto"/>
            <w:vAlign w:val="center"/>
          </w:tcPr>
          <w:p w14:paraId="6488CCA4" w14:textId="21E310C9" w:rsidR="0044098E" w:rsidRPr="00A5260A" w:rsidRDefault="0044098E" w:rsidP="0044098E">
            <w:pPr>
              <w:pStyle w:val="MeasurementCriteria"/>
              <w:rPr>
                <w:rFonts w:ascii="Arial" w:hAnsi="Arial" w:cs="Arial"/>
              </w:rPr>
            </w:pPr>
            <w:r>
              <w:rPr>
                <w:rFonts w:ascii="Arial" w:hAnsi="Arial" w:cs="Arial"/>
                <w:szCs w:val="22"/>
              </w:rPr>
              <w:t>Determine the cost-benefit of repair or replacement of hardware/software</w:t>
            </w:r>
          </w:p>
        </w:tc>
      </w:tr>
      <w:tr w:rsidR="0044098E" w:rsidRPr="00704DD4" w14:paraId="16CEDAD3" w14:textId="77777777" w:rsidTr="004A1D36">
        <w:trPr>
          <w:trHeight w:val="288"/>
          <w:jc w:val="center"/>
        </w:trPr>
        <w:tc>
          <w:tcPr>
            <w:tcW w:w="10859" w:type="dxa"/>
            <w:gridSpan w:val="2"/>
          </w:tcPr>
          <w:p w14:paraId="10E40635" w14:textId="0F85746E" w:rsidR="0044098E" w:rsidRPr="00704DD4" w:rsidRDefault="0044098E" w:rsidP="0044098E">
            <w:pPr>
              <w:pStyle w:val="STANDARD"/>
              <w:spacing w:before="100" w:after="100"/>
              <w:rPr>
                <w:rFonts w:ascii="Montserrat" w:hAnsi="Montserrat"/>
              </w:rPr>
            </w:pPr>
            <w:bookmarkStart w:id="2" w:name="_Hlk65662004"/>
            <w:r w:rsidRPr="00704DD4">
              <w:rPr>
                <w:rFonts w:ascii="Montserrat" w:hAnsi="Montserrat"/>
              </w:rPr>
              <w:t xml:space="preserve">STANDARD 7.0 </w:t>
            </w:r>
            <w:bookmarkEnd w:id="2"/>
            <w:r w:rsidRPr="0044098E">
              <w:rPr>
                <w:rFonts w:ascii="Montserrat" w:hAnsi="Montserrat"/>
              </w:rPr>
              <w:t>ASSESS INFORMATION SYSTEM COMPONENTS AND HARDWARE</w:t>
            </w:r>
          </w:p>
        </w:tc>
      </w:tr>
      <w:tr w:rsidR="0044098E" w:rsidRPr="006B18F4" w14:paraId="352C4727" w14:textId="77777777" w:rsidTr="004A1D36">
        <w:trPr>
          <w:trHeight w:val="288"/>
          <w:jc w:val="center"/>
        </w:trPr>
        <w:tc>
          <w:tcPr>
            <w:tcW w:w="610" w:type="dxa"/>
          </w:tcPr>
          <w:p w14:paraId="18AD93A4" w14:textId="77777777" w:rsidR="0044098E" w:rsidRPr="00A5260A" w:rsidRDefault="0044098E" w:rsidP="0044098E">
            <w:pPr>
              <w:pStyle w:val="MeasurementCriterion"/>
              <w:rPr>
                <w:rFonts w:ascii="Arial" w:hAnsi="Arial" w:cs="Arial"/>
              </w:rPr>
            </w:pPr>
            <w:r w:rsidRPr="00A5260A">
              <w:rPr>
                <w:rFonts w:ascii="Arial" w:hAnsi="Arial" w:cs="Arial"/>
              </w:rPr>
              <w:t>7.1</w:t>
            </w:r>
          </w:p>
        </w:tc>
        <w:tc>
          <w:tcPr>
            <w:tcW w:w="10249" w:type="dxa"/>
            <w:shd w:val="clear" w:color="auto" w:fill="auto"/>
          </w:tcPr>
          <w:p w14:paraId="5605BCE3" w14:textId="378401FE" w:rsidR="0044098E" w:rsidRPr="0044098E" w:rsidRDefault="0044098E" w:rsidP="0044098E">
            <w:pPr>
              <w:pStyle w:val="MeasurementCriteria"/>
              <w:rPr>
                <w:rFonts w:ascii="Arial" w:hAnsi="Arial" w:cs="Arial"/>
                <w:highlight w:val="yellow"/>
              </w:rPr>
            </w:pPr>
            <w:r w:rsidRPr="0044098E">
              <w:rPr>
                <w:rFonts w:ascii="Arial" w:hAnsi="Arial"/>
              </w:rPr>
              <w:t xml:space="preserve">Identify CPU chip types, architecture, manufacturers, </w:t>
            </w:r>
            <w:r w:rsidRPr="0044098E">
              <w:rPr>
                <w:rFonts w:ascii="Arial" w:hAnsi="Arial"/>
                <w:color w:val="000000" w:themeColor="text1"/>
              </w:rPr>
              <w:t>water and air cooling</w:t>
            </w:r>
            <w:r w:rsidRPr="0044098E">
              <w:rPr>
                <w:rFonts w:ascii="Arial" w:hAnsi="Arial"/>
              </w:rPr>
              <w:t>, and associated sockets</w:t>
            </w:r>
          </w:p>
        </w:tc>
      </w:tr>
      <w:tr w:rsidR="0044098E" w:rsidRPr="006B18F4" w14:paraId="5D259D56" w14:textId="77777777" w:rsidTr="004A1D36">
        <w:trPr>
          <w:trHeight w:val="288"/>
          <w:jc w:val="center"/>
        </w:trPr>
        <w:tc>
          <w:tcPr>
            <w:tcW w:w="610" w:type="dxa"/>
          </w:tcPr>
          <w:p w14:paraId="7EB27237" w14:textId="77777777" w:rsidR="0044098E" w:rsidRPr="00A5260A" w:rsidRDefault="0044098E" w:rsidP="0044098E">
            <w:pPr>
              <w:pStyle w:val="MeasurementCriterion"/>
              <w:rPr>
                <w:rFonts w:ascii="Arial" w:hAnsi="Arial" w:cs="Arial"/>
              </w:rPr>
            </w:pPr>
            <w:r w:rsidRPr="00A5260A">
              <w:rPr>
                <w:rFonts w:ascii="Arial" w:hAnsi="Arial" w:cs="Arial"/>
              </w:rPr>
              <w:t>7.2</w:t>
            </w:r>
          </w:p>
        </w:tc>
        <w:tc>
          <w:tcPr>
            <w:tcW w:w="10249" w:type="dxa"/>
            <w:shd w:val="clear" w:color="auto" w:fill="auto"/>
            <w:vAlign w:val="center"/>
          </w:tcPr>
          <w:p w14:paraId="1ED49A06" w14:textId="5E4D4324" w:rsidR="0044098E" w:rsidRPr="00A5260A" w:rsidRDefault="0044098E" w:rsidP="0044098E">
            <w:pPr>
              <w:pStyle w:val="MeasurementCriteria"/>
              <w:rPr>
                <w:rFonts w:ascii="Arial" w:hAnsi="Arial" w:cs="Arial"/>
              </w:rPr>
            </w:pPr>
            <w:r>
              <w:rPr>
                <w:rFonts w:ascii="Arial" w:hAnsi="Arial" w:cs="Arial"/>
                <w:szCs w:val="22"/>
              </w:rPr>
              <w:t>Identify operational characteristics of RAM (e.g., speed, type, and size)</w:t>
            </w:r>
          </w:p>
        </w:tc>
      </w:tr>
      <w:tr w:rsidR="0044098E" w:rsidRPr="006B18F4" w14:paraId="02D625BD" w14:textId="77777777" w:rsidTr="004A1D36">
        <w:trPr>
          <w:trHeight w:val="288"/>
          <w:jc w:val="center"/>
        </w:trPr>
        <w:tc>
          <w:tcPr>
            <w:tcW w:w="610" w:type="dxa"/>
          </w:tcPr>
          <w:p w14:paraId="0711DF30" w14:textId="77777777" w:rsidR="0044098E" w:rsidRPr="00A5260A" w:rsidRDefault="0044098E" w:rsidP="0044098E">
            <w:pPr>
              <w:pStyle w:val="MeasurementCriterion"/>
              <w:rPr>
                <w:rFonts w:ascii="Arial" w:hAnsi="Arial" w:cs="Arial"/>
              </w:rPr>
            </w:pPr>
            <w:r w:rsidRPr="00A5260A">
              <w:rPr>
                <w:rFonts w:ascii="Arial" w:hAnsi="Arial" w:cs="Arial"/>
              </w:rPr>
              <w:t>7.3</w:t>
            </w:r>
          </w:p>
        </w:tc>
        <w:tc>
          <w:tcPr>
            <w:tcW w:w="10249" w:type="dxa"/>
            <w:shd w:val="clear" w:color="auto" w:fill="auto"/>
            <w:vAlign w:val="center"/>
          </w:tcPr>
          <w:p w14:paraId="53ABD9FA" w14:textId="55159C0F" w:rsidR="0044098E" w:rsidRPr="00A5260A" w:rsidRDefault="0044098E" w:rsidP="0044098E">
            <w:pPr>
              <w:pStyle w:val="MeasurementCriteria"/>
              <w:rPr>
                <w:rFonts w:ascii="Arial" w:hAnsi="Arial" w:cs="Arial"/>
              </w:rPr>
            </w:pPr>
            <w:r>
              <w:rPr>
                <w:rFonts w:ascii="Arial" w:hAnsi="Arial" w:cs="Arial"/>
                <w:szCs w:val="22"/>
              </w:rPr>
              <w:t>Identify the responsibility of the various components of the motherboard (i.e., integrated ports, expansion slots, chipsets, battery, etc.)</w:t>
            </w:r>
          </w:p>
        </w:tc>
      </w:tr>
      <w:tr w:rsidR="0044098E" w:rsidRPr="006B18F4" w14:paraId="2B5F672F" w14:textId="77777777" w:rsidTr="004A1D36">
        <w:trPr>
          <w:trHeight w:val="288"/>
          <w:jc w:val="center"/>
        </w:trPr>
        <w:tc>
          <w:tcPr>
            <w:tcW w:w="610" w:type="dxa"/>
          </w:tcPr>
          <w:p w14:paraId="6C7275EF" w14:textId="77777777" w:rsidR="0044098E" w:rsidRPr="00A5260A" w:rsidRDefault="0044098E" w:rsidP="0044098E">
            <w:pPr>
              <w:pStyle w:val="MeasurementCriterion"/>
              <w:rPr>
                <w:rFonts w:ascii="Arial" w:hAnsi="Arial" w:cs="Arial"/>
              </w:rPr>
            </w:pPr>
            <w:r w:rsidRPr="00A5260A">
              <w:rPr>
                <w:rFonts w:ascii="Arial" w:hAnsi="Arial" w:cs="Arial"/>
              </w:rPr>
              <w:t>7.4</w:t>
            </w:r>
          </w:p>
        </w:tc>
        <w:tc>
          <w:tcPr>
            <w:tcW w:w="10249" w:type="dxa"/>
            <w:shd w:val="clear" w:color="auto" w:fill="auto"/>
            <w:vAlign w:val="center"/>
          </w:tcPr>
          <w:p w14:paraId="7E234D74" w14:textId="3910DF70" w:rsidR="0044098E" w:rsidRPr="00A5260A" w:rsidRDefault="0044098E" w:rsidP="0044098E">
            <w:pPr>
              <w:pStyle w:val="MeasurementCriteria"/>
              <w:rPr>
                <w:rFonts w:ascii="Arial" w:hAnsi="Arial" w:cs="Arial"/>
              </w:rPr>
            </w:pPr>
            <w:r>
              <w:rPr>
                <w:rFonts w:ascii="Arial" w:hAnsi="Arial" w:cs="Arial"/>
                <w:szCs w:val="22"/>
              </w:rPr>
              <w:t>Identify basic compatibility guidelines of the motherboard, processors, and memory</w:t>
            </w:r>
          </w:p>
        </w:tc>
      </w:tr>
      <w:tr w:rsidR="0044098E" w:rsidRPr="006B18F4" w14:paraId="0F4EAE40" w14:textId="77777777" w:rsidTr="004A1D36">
        <w:trPr>
          <w:trHeight w:val="288"/>
          <w:jc w:val="center"/>
        </w:trPr>
        <w:tc>
          <w:tcPr>
            <w:tcW w:w="610" w:type="dxa"/>
          </w:tcPr>
          <w:p w14:paraId="06063C49" w14:textId="77777777" w:rsidR="0044098E" w:rsidRPr="00A5260A" w:rsidRDefault="0044098E" w:rsidP="0044098E">
            <w:pPr>
              <w:pStyle w:val="MeasurementCriterion"/>
              <w:rPr>
                <w:rFonts w:ascii="Arial" w:hAnsi="Arial" w:cs="Arial"/>
              </w:rPr>
            </w:pPr>
            <w:r w:rsidRPr="00A5260A">
              <w:rPr>
                <w:rFonts w:ascii="Arial" w:hAnsi="Arial" w:cs="Arial"/>
              </w:rPr>
              <w:t>7.5</w:t>
            </w:r>
          </w:p>
        </w:tc>
        <w:tc>
          <w:tcPr>
            <w:tcW w:w="10249" w:type="dxa"/>
            <w:shd w:val="clear" w:color="auto" w:fill="auto"/>
            <w:vAlign w:val="center"/>
          </w:tcPr>
          <w:p w14:paraId="38437790" w14:textId="5758AC6B" w:rsidR="0044098E" w:rsidRPr="00A5260A" w:rsidRDefault="0044098E" w:rsidP="0044098E">
            <w:pPr>
              <w:pStyle w:val="MeasurementCriteria"/>
              <w:rPr>
                <w:rFonts w:ascii="Arial" w:hAnsi="Arial" w:cs="Arial"/>
              </w:rPr>
            </w:pPr>
            <w:r>
              <w:rPr>
                <w:rFonts w:ascii="Arial" w:hAnsi="Arial" w:cs="Arial"/>
                <w:szCs w:val="22"/>
              </w:rPr>
              <w:t>Explain the role of BIOS/UEFI and CMOS in computer technology</w:t>
            </w:r>
          </w:p>
        </w:tc>
      </w:tr>
      <w:tr w:rsidR="0044098E" w:rsidRPr="006B18F4" w14:paraId="36474F27" w14:textId="77777777" w:rsidTr="004A1D36">
        <w:trPr>
          <w:trHeight w:val="288"/>
          <w:jc w:val="center"/>
        </w:trPr>
        <w:tc>
          <w:tcPr>
            <w:tcW w:w="610" w:type="dxa"/>
          </w:tcPr>
          <w:p w14:paraId="587F860B" w14:textId="77777777" w:rsidR="0044098E" w:rsidRPr="00A5260A" w:rsidRDefault="0044098E" w:rsidP="0044098E">
            <w:pPr>
              <w:pStyle w:val="MeasurementCriterion"/>
              <w:rPr>
                <w:rFonts w:ascii="Arial" w:hAnsi="Arial" w:cs="Arial"/>
              </w:rPr>
            </w:pPr>
            <w:r w:rsidRPr="00A5260A">
              <w:rPr>
                <w:rFonts w:ascii="Arial" w:hAnsi="Arial" w:cs="Arial"/>
              </w:rPr>
              <w:t>7.6</w:t>
            </w:r>
          </w:p>
        </w:tc>
        <w:tc>
          <w:tcPr>
            <w:tcW w:w="10249" w:type="dxa"/>
            <w:shd w:val="clear" w:color="auto" w:fill="auto"/>
            <w:vAlign w:val="center"/>
          </w:tcPr>
          <w:p w14:paraId="2F464810" w14:textId="7FDB71D0" w:rsidR="0044098E" w:rsidRPr="00A5260A" w:rsidRDefault="0044098E" w:rsidP="0044098E">
            <w:pPr>
              <w:pStyle w:val="MeasurementCriteria"/>
              <w:rPr>
                <w:rFonts w:ascii="Arial" w:hAnsi="Arial" w:cs="Arial"/>
              </w:rPr>
            </w:pPr>
            <w:r>
              <w:rPr>
                <w:rFonts w:ascii="Arial" w:hAnsi="Arial" w:cs="Arial"/>
                <w:szCs w:val="22"/>
              </w:rPr>
              <w:t>Explain how environmental factors including heat, airborne particulates, humidity, vibration, and shocks can affect equipment</w:t>
            </w:r>
          </w:p>
        </w:tc>
      </w:tr>
      <w:tr w:rsidR="0044098E" w:rsidRPr="006B18F4" w14:paraId="3AB7478F" w14:textId="77777777" w:rsidTr="004A1D36">
        <w:trPr>
          <w:trHeight w:val="288"/>
          <w:jc w:val="center"/>
        </w:trPr>
        <w:tc>
          <w:tcPr>
            <w:tcW w:w="610" w:type="dxa"/>
          </w:tcPr>
          <w:p w14:paraId="68B44DA1" w14:textId="77777777" w:rsidR="0044098E" w:rsidRPr="00A5260A" w:rsidRDefault="0044098E" w:rsidP="0044098E">
            <w:pPr>
              <w:pStyle w:val="MeasurementCriterion"/>
              <w:rPr>
                <w:rFonts w:ascii="Arial" w:hAnsi="Arial" w:cs="Arial"/>
              </w:rPr>
            </w:pPr>
            <w:r w:rsidRPr="00A5260A">
              <w:rPr>
                <w:rFonts w:ascii="Arial" w:hAnsi="Arial" w:cs="Arial"/>
              </w:rPr>
              <w:t>7.7</w:t>
            </w:r>
          </w:p>
        </w:tc>
        <w:tc>
          <w:tcPr>
            <w:tcW w:w="10249" w:type="dxa"/>
            <w:shd w:val="clear" w:color="auto" w:fill="auto"/>
            <w:vAlign w:val="center"/>
          </w:tcPr>
          <w:p w14:paraId="6812F7BF" w14:textId="20AA3CD0" w:rsidR="0044098E" w:rsidRPr="00A5260A" w:rsidRDefault="0044098E" w:rsidP="0044098E">
            <w:pPr>
              <w:pStyle w:val="MeasurementCriteria"/>
              <w:rPr>
                <w:rFonts w:ascii="Arial" w:hAnsi="Arial" w:cs="Arial"/>
              </w:rPr>
            </w:pPr>
            <w:r>
              <w:rPr>
                <w:rFonts w:ascii="Arial" w:hAnsi="Arial" w:cs="Arial"/>
                <w:szCs w:val="22"/>
              </w:rPr>
              <w:t xml:space="preserve">Explain the relationship </w:t>
            </w:r>
            <w:proofErr w:type="gramStart"/>
            <w:r>
              <w:rPr>
                <w:rFonts w:ascii="Arial" w:hAnsi="Arial" w:cs="Arial"/>
                <w:szCs w:val="22"/>
              </w:rPr>
              <w:t>of</w:t>
            </w:r>
            <w:proofErr w:type="gramEnd"/>
            <w:r>
              <w:rPr>
                <w:rFonts w:ascii="Arial" w:hAnsi="Arial" w:cs="Arial"/>
                <w:szCs w:val="22"/>
              </w:rPr>
              <w:t xml:space="preserve"> clock speeds and bus speeds and width (i.e., megahertz, gigahertz, etc.)</w:t>
            </w:r>
          </w:p>
        </w:tc>
      </w:tr>
      <w:tr w:rsidR="0044098E" w:rsidRPr="006B18F4" w14:paraId="3345650C" w14:textId="77777777" w:rsidTr="004A1D36">
        <w:trPr>
          <w:trHeight w:val="288"/>
          <w:jc w:val="center"/>
        </w:trPr>
        <w:tc>
          <w:tcPr>
            <w:tcW w:w="610" w:type="dxa"/>
          </w:tcPr>
          <w:p w14:paraId="24410561" w14:textId="77777777" w:rsidR="0044098E" w:rsidRPr="00A5260A" w:rsidRDefault="0044098E" w:rsidP="0044098E">
            <w:pPr>
              <w:pStyle w:val="MeasurementCriterion"/>
              <w:rPr>
                <w:rFonts w:ascii="Arial" w:hAnsi="Arial" w:cs="Arial"/>
              </w:rPr>
            </w:pPr>
            <w:r w:rsidRPr="00A5260A">
              <w:rPr>
                <w:rFonts w:ascii="Arial" w:hAnsi="Arial" w:cs="Arial"/>
              </w:rPr>
              <w:t>7.8</w:t>
            </w:r>
          </w:p>
        </w:tc>
        <w:tc>
          <w:tcPr>
            <w:tcW w:w="10249" w:type="dxa"/>
            <w:shd w:val="clear" w:color="auto" w:fill="auto"/>
            <w:vAlign w:val="center"/>
          </w:tcPr>
          <w:p w14:paraId="6D781834" w14:textId="3DEBC1F7" w:rsidR="0044098E" w:rsidRPr="00A5260A" w:rsidRDefault="0044098E" w:rsidP="0044098E">
            <w:pPr>
              <w:pStyle w:val="MeasurementCriteria"/>
              <w:rPr>
                <w:rFonts w:ascii="Arial" w:hAnsi="Arial" w:cs="Arial"/>
              </w:rPr>
            </w:pPr>
            <w:r>
              <w:rPr>
                <w:rFonts w:ascii="Arial" w:hAnsi="Arial" w:cs="Arial"/>
                <w:szCs w:val="22"/>
              </w:rPr>
              <w:t xml:space="preserve">Explain the relationship </w:t>
            </w:r>
            <w:proofErr w:type="gramStart"/>
            <w:r>
              <w:rPr>
                <w:rFonts w:ascii="Arial" w:hAnsi="Arial" w:cs="Arial"/>
                <w:szCs w:val="22"/>
              </w:rPr>
              <w:t>of</w:t>
            </w:r>
            <w:proofErr w:type="gramEnd"/>
            <w:r>
              <w:rPr>
                <w:rFonts w:ascii="Arial" w:hAnsi="Arial" w:cs="Arial"/>
                <w:szCs w:val="22"/>
              </w:rPr>
              <w:t xml:space="preserve"> bits and bytes to common memory and storage capacities</w:t>
            </w:r>
          </w:p>
        </w:tc>
      </w:tr>
      <w:tr w:rsidR="0044098E" w:rsidRPr="006B18F4" w14:paraId="03BEBD8B" w14:textId="77777777" w:rsidTr="004A1D36">
        <w:trPr>
          <w:trHeight w:val="288"/>
          <w:jc w:val="center"/>
        </w:trPr>
        <w:tc>
          <w:tcPr>
            <w:tcW w:w="610" w:type="dxa"/>
          </w:tcPr>
          <w:p w14:paraId="08425567" w14:textId="77777777" w:rsidR="0044098E" w:rsidRPr="00A5260A" w:rsidRDefault="0044098E" w:rsidP="0044098E">
            <w:pPr>
              <w:pStyle w:val="MeasurementCriterion"/>
              <w:rPr>
                <w:rFonts w:ascii="Arial" w:hAnsi="Arial" w:cs="Arial"/>
              </w:rPr>
            </w:pPr>
            <w:r w:rsidRPr="00A5260A">
              <w:rPr>
                <w:rFonts w:ascii="Arial" w:hAnsi="Arial" w:cs="Arial"/>
              </w:rPr>
              <w:t>7.9</w:t>
            </w:r>
          </w:p>
        </w:tc>
        <w:tc>
          <w:tcPr>
            <w:tcW w:w="10249" w:type="dxa"/>
            <w:shd w:val="clear" w:color="auto" w:fill="auto"/>
            <w:vAlign w:val="center"/>
          </w:tcPr>
          <w:p w14:paraId="73D3144D" w14:textId="319D01CE" w:rsidR="0044098E" w:rsidRPr="00A5260A" w:rsidRDefault="0044098E" w:rsidP="0044098E">
            <w:pPr>
              <w:pStyle w:val="MeasurementCriteria"/>
              <w:rPr>
                <w:rFonts w:ascii="Arial" w:hAnsi="Arial" w:cs="Arial"/>
              </w:rPr>
            </w:pPr>
            <w:r>
              <w:rPr>
                <w:rFonts w:ascii="Arial" w:hAnsi="Arial" w:cs="Arial"/>
                <w:szCs w:val="22"/>
              </w:rPr>
              <w:t xml:space="preserve">Explain basic Ohm’s </w:t>
            </w:r>
            <w:r w:rsidR="00461341">
              <w:rPr>
                <w:rFonts w:ascii="Arial" w:hAnsi="Arial" w:cs="Arial"/>
                <w:szCs w:val="22"/>
              </w:rPr>
              <w:t>l</w:t>
            </w:r>
            <w:r>
              <w:rPr>
                <w:rFonts w:ascii="Arial" w:hAnsi="Arial" w:cs="Arial"/>
                <w:szCs w:val="22"/>
              </w:rPr>
              <w:t>aw theory and common electrical terms (i.e., voltage, amperage, resistance, capacitance, etc.)</w:t>
            </w:r>
          </w:p>
        </w:tc>
      </w:tr>
      <w:tr w:rsidR="0044098E" w:rsidRPr="006B18F4" w14:paraId="172A475C" w14:textId="77777777" w:rsidTr="004A1D36">
        <w:trPr>
          <w:trHeight w:val="288"/>
          <w:jc w:val="center"/>
        </w:trPr>
        <w:tc>
          <w:tcPr>
            <w:tcW w:w="610" w:type="dxa"/>
          </w:tcPr>
          <w:p w14:paraId="477A42CE" w14:textId="77777777" w:rsidR="0044098E" w:rsidRPr="00A5260A" w:rsidRDefault="0044098E" w:rsidP="0044098E">
            <w:pPr>
              <w:pStyle w:val="MeasurementCriterion"/>
              <w:rPr>
                <w:rFonts w:ascii="Arial" w:hAnsi="Arial" w:cs="Arial"/>
              </w:rPr>
            </w:pPr>
            <w:r w:rsidRPr="00A5260A">
              <w:rPr>
                <w:rFonts w:ascii="Arial" w:hAnsi="Arial" w:cs="Arial"/>
              </w:rPr>
              <w:t>7.10</w:t>
            </w:r>
          </w:p>
        </w:tc>
        <w:tc>
          <w:tcPr>
            <w:tcW w:w="10249" w:type="dxa"/>
            <w:shd w:val="clear" w:color="auto" w:fill="auto"/>
            <w:vAlign w:val="center"/>
          </w:tcPr>
          <w:p w14:paraId="3861B35A" w14:textId="0FC4CC46" w:rsidR="0044098E" w:rsidRPr="00A5260A" w:rsidRDefault="0044098E" w:rsidP="0044098E">
            <w:pPr>
              <w:pStyle w:val="MeasurementCriteria"/>
              <w:rPr>
                <w:rFonts w:ascii="Arial" w:hAnsi="Arial" w:cs="Arial"/>
              </w:rPr>
            </w:pPr>
            <w:r>
              <w:rPr>
                <w:rFonts w:ascii="Arial" w:hAnsi="Arial" w:cs="Arial"/>
                <w:szCs w:val="22"/>
              </w:rPr>
              <w:t>Identify power supply characteristics (e.g., wattage calculation, draw, efficiency ratings, and connectors)</w:t>
            </w:r>
          </w:p>
        </w:tc>
      </w:tr>
      <w:tr w:rsidR="0044098E" w:rsidRPr="00704DD4" w14:paraId="2ED27B6E" w14:textId="77777777" w:rsidTr="004A1D36">
        <w:trPr>
          <w:trHeight w:val="288"/>
          <w:jc w:val="center"/>
        </w:trPr>
        <w:tc>
          <w:tcPr>
            <w:tcW w:w="10859" w:type="dxa"/>
            <w:gridSpan w:val="2"/>
          </w:tcPr>
          <w:p w14:paraId="3EA72F68" w14:textId="7C51D1EA" w:rsidR="0044098E" w:rsidRPr="00704DD4" w:rsidRDefault="0044098E" w:rsidP="0044098E">
            <w:pPr>
              <w:pStyle w:val="STANDARD"/>
              <w:spacing w:before="100" w:after="100"/>
              <w:rPr>
                <w:rFonts w:ascii="Montserrat" w:hAnsi="Montserrat"/>
              </w:rPr>
            </w:pPr>
            <w:r w:rsidRPr="00704DD4">
              <w:rPr>
                <w:rFonts w:ascii="Montserrat" w:hAnsi="Montserrat"/>
              </w:rPr>
              <w:t xml:space="preserve">STANDARD 8.0 </w:t>
            </w:r>
            <w:r w:rsidRPr="0044098E">
              <w:rPr>
                <w:rFonts w:ascii="Montserrat" w:hAnsi="Montserrat"/>
              </w:rPr>
              <w:t>INSTALL AND MAINTAIN PRINTERS AND SCANNERS</w:t>
            </w:r>
          </w:p>
        </w:tc>
      </w:tr>
      <w:tr w:rsidR="0044098E" w:rsidRPr="00431F78" w14:paraId="16C4ED3E" w14:textId="77777777" w:rsidTr="004A1D36">
        <w:trPr>
          <w:trHeight w:val="288"/>
          <w:jc w:val="center"/>
        </w:trPr>
        <w:tc>
          <w:tcPr>
            <w:tcW w:w="610" w:type="dxa"/>
          </w:tcPr>
          <w:p w14:paraId="5BD5EBD9" w14:textId="77777777" w:rsidR="0044098E" w:rsidRPr="00A5260A" w:rsidRDefault="0044098E" w:rsidP="0044098E">
            <w:pPr>
              <w:pStyle w:val="MeasurementCriterion"/>
              <w:rPr>
                <w:rFonts w:ascii="Arial" w:hAnsi="Arial" w:cs="Arial"/>
              </w:rPr>
            </w:pPr>
            <w:r w:rsidRPr="00A5260A">
              <w:rPr>
                <w:rFonts w:ascii="Arial" w:hAnsi="Arial" w:cs="Arial"/>
              </w:rPr>
              <w:t>8.1</w:t>
            </w:r>
          </w:p>
        </w:tc>
        <w:tc>
          <w:tcPr>
            <w:tcW w:w="10249" w:type="dxa"/>
            <w:shd w:val="clear" w:color="auto" w:fill="auto"/>
            <w:vAlign w:val="center"/>
          </w:tcPr>
          <w:p w14:paraId="38C5C936" w14:textId="6A734E67" w:rsidR="0044098E" w:rsidRPr="0044098E" w:rsidRDefault="0044098E" w:rsidP="0044098E">
            <w:pPr>
              <w:pStyle w:val="MeasurementCriteria"/>
              <w:rPr>
                <w:rFonts w:ascii="Arial" w:hAnsi="Arial" w:cs="Arial"/>
              </w:rPr>
            </w:pPr>
            <w:r w:rsidRPr="0044098E">
              <w:rPr>
                <w:rFonts w:ascii="Arial" w:hAnsi="Arial" w:cs="Arial"/>
              </w:rPr>
              <w:t>Compare and contrast printer technologies (e.g., laser, ink, 3D, thermal, and impact)</w:t>
            </w:r>
          </w:p>
        </w:tc>
      </w:tr>
      <w:tr w:rsidR="0044098E" w:rsidRPr="00431F78" w14:paraId="3155EAF2" w14:textId="77777777" w:rsidTr="004A1D36">
        <w:trPr>
          <w:trHeight w:val="288"/>
          <w:jc w:val="center"/>
        </w:trPr>
        <w:tc>
          <w:tcPr>
            <w:tcW w:w="610" w:type="dxa"/>
          </w:tcPr>
          <w:p w14:paraId="1BCE2816" w14:textId="77777777" w:rsidR="0044098E" w:rsidRPr="00A5260A" w:rsidRDefault="0044098E" w:rsidP="0044098E">
            <w:pPr>
              <w:pStyle w:val="MeasurementCriterion"/>
              <w:rPr>
                <w:rFonts w:ascii="Arial" w:hAnsi="Arial" w:cs="Arial"/>
              </w:rPr>
            </w:pPr>
            <w:r w:rsidRPr="00A5260A">
              <w:rPr>
                <w:rFonts w:ascii="Arial" w:hAnsi="Arial" w:cs="Arial"/>
              </w:rPr>
              <w:t>8.2</w:t>
            </w:r>
          </w:p>
        </w:tc>
        <w:tc>
          <w:tcPr>
            <w:tcW w:w="10249" w:type="dxa"/>
            <w:shd w:val="clear" w:color="auto" w:fill="auto"/>
            <w:vAlign w:val="center"/>
          </w:tcPr>
          <w:p w14:paraId="4EE48F2F" w14:textId="5B6AD874" w:rsidR="0044098E" w:rsidRPr="0044098E" w:rsidRDefault="0044098E" w:rsidP="0044098E">
            <w:pPr>
              <w:pStyle w:val="MeasurementCriteria"/>
              <w:rPr>
                <w:rFonts w:ascii="Arial" w:hAnsi="Arial" w:cs="Arial"/>
              </w:rPr>
            </w:pPr>
            <w:r w:rsidRPr="0044098E">
              <w:rPr>
                <w:rFonts w:ascii="Arial" w:hAnsi="Arial" w:cs="Arial"/>
              </w:rPr>
              <w:t>Explore connection options for printer and scanner technology (i.e., wired vs</w:t>
            </w:r>
            <w:r w:rsidR="00032E31">
              <w:rPr>
                <w:rFonts w:ascii="Arial" w:hAnsi="Arial" w:cs="Arial"/>
              </w:rPr>
              <w:t>.</w:t>
            </w:r>
            <w:r w:rsidRPr="0044098E">
              <w:rPr>
                <w:rFonts w:ascii="Arial" w:hAnsi="Arial" w:cs="Arial"/>
              </w:rPr>
              <w:t xml:space="preserve"> wireless, cable types, local infrastructures, etc.)</w:t>
            </w:r>
          </w:p>
        </w:tc>
      </w:tr>
      <w:tr w:rsidR="0044098E" w:rsidRPr="009669EC" w14:paraId="111ED6AD" w14:textId="77777777" w:rsidTr="004A1D36">
        <w:trPr>
          <w:trHeight w:val="288"/>
          <w:jc w:val="center"/>
        </w:trPr>
        <w:tc>
          <w:tcPr>
            <w:tcW w:w="610" w:type="dxa"/>
          </w:tcPr>
          <w:p w14:paraId="48231CD5" w14:textId="77777777" w:rsidR="0044098E" w:rsidRPr="00A5260A" w:rsidRDefault="0044098E" w:rsidP="0044098E">
            <w:pPr>
              <w:pStyle w:val="MeasurementCriterion"/>
              <w:rPr>
                <w:rFonts w:ascii="Arial" w:hAnsi="Arial" w:cs="Arial"/>
              </w:rPr>
            </w:pPr>
            <w:r w:rsidRPr="00A5260A">
              <w:rPr>
                <w:rFonts w:ascii="Arial" w:hAnsi="Arial" w:cs="Arial"/>
              </w:rPr>
              <w:t>8.3</w:t>
            </w:r>
          </w:p>
        </w:tc>
        <w:tc>
          <w:tcPr>
            <w:tcW w:w="10249" w:type="dxa"/>
            <w:shd w:val="clear" w:color="auto" w:fill="auto"/>
            <w:vAlign w:val="bottom"/>
          </w:tcPr>
          <w:p w14:paraId="0615E5D5" w14:textId="104B61E4" w:rsidR="0044098E" w:rsidRPr="0044098E" w:rsidRDefault="0044098E" w:rsidP="0044098E">
            <w:pPr>
              <w:pStyle w:val="MeasurementCriteria"/>
              <w:rPr>
                <w:rFonts w:ascii="Arial" w:hAnsi="Arial" w:cs="Arial"/>
              </w:rPr>
            </w:pPr>
            <w:r w:rsidRPr="0044098E">
              <w:rPr>
                <w:rFonts w:ascii="Arial" w:hAnsi="Arial"/>
              </w:rPr>
              <w:t>Troubleshoot common printer problems (i.e., paper jam, connectivity, consumables, maintenance cycle, power, security protocols, etc.)</w:t>
            </w:r>
          </w:p>
        </w:tc>
      </w:tr>
      <w:tr w:rsidR="0044098E" w:rsidRPr="00704DD4" w14:paraId="1170813A" w14:textId="77777777" w:rsidTr="004A1D36">
        <w:trPr>
          <w:trHeight w:val="288"/>
          <w:jc w:val="center"/>
        </w:trPr>
        <w:tc>
          <w:tcPr>
            <w:tcW w:w="10859" w:type="dxa"/>
            <w:gridSpan w:val="2"/>
          </w:tcPr>
          <w:p w14:paraId="368E7021" w14:textId="122CEF9F" w:rsidR="0044098E" w:rsidRPr="00704DD4" w:rsidRDefault="0044098E" w:rsidP="0044098E">
            <w:pPr>
              <w:pStyle w:val="STANDARD"/>
              <w:spacing w:before="100" w:after="100"/>
              <w:rPr>
                <w:rFonts w:ascii="Montserrat" w:hAnsi="Montserrat"/>
              </w:rPr>
            </w:pPr>
            <w:r w:rsidRPr="00704DD4">
              <w:rPr>
                <w:rFonts w:ascii="Montserrat" w:hAnsi="Montserrat"/>
              </w:rPr>
              <w:t xml:space="preserve">STANDARD 9.0 </w:t>
            </w:r>
            <w:r w:rsidRPr="0044098E">
              <w:rPr>
                <w:rFonts w:ascii="Montserrat" w:hAnsi="Montserrat"/>
              </w:rPr>
              <w:t>EXPLAIN BASIC NETWORKING</w:t>
            </w:r>
          </w:p>
        </w:tc>
      </w:tr>
      <w:tr w:rsidR="0044098E" w:rsidRPr="00431F78" w14:paraId="7B4FD556" w14:textId="77777777" w:rsidTr="004A1D36">
        <w:trPr>
          <w:trHeight w:val="288"/>
          <w:jc w:val="center"/>
        </w:trPr>
        <w:tc>
          <w:tcPr>
            <w:tcW w:w="610" w:type="dxa"/>
          </w:tcPr>
          <w:p w14:paraId="241A3C61" w14:textId="77777777" w:rsidR="0044098E" w:rsidRPr="00A5260A" w:rsidRDefault="0044098E" w:rsidP="0044098E">
            <w:pPr>
              <w:pStyle w:val="MeasurementCriterion"/>
              <w:rPr>
                <w:rFonts w:ascii="Arial" w:hAnsi="Arial" w:cs="Arial"/>
              </w:rPr>
            </w:pPr>
            <w:r w:rsidRPr="00A5260A">
              <w:rPr>
                <w:rFonts w:ascii="Arial" w:hAnsi="Arial" w:cs="Arial"/>
              </w:rPr>
              <w:t>9.1</w:t>
            </w:r>
          </w:p>
        </w:tc>
        <w:tc>
          <w:tcPr>
            <w:tcW w:w="10249" w:type="dxa"/>
            <w:shd w:val="clear" w:color="auto" w:fill="auto"/>
            <w:vAlign w:val="center"/>
          </w:tcPr>
          <w:p w14:paraId="1D8B1275" w14:textId="23BCFB84" w:rsidR="0044098E" w:rsidRPr="00A5260A" w:rsidRDefault="0044098E" w:rsidP="0044098E">
            <w:pPr>
              <w:pStyle w:val="MeasurementCriteria"/>
              <w:rPr>
                <w:rFonts w:ascii="Arial" w:hAnsi="Arial" w:cs="Arial"/>
              </w:rPr>
            </w:pPr>
            <w:r w:rsidRPr="00E315E3">
              <w:rPr>
                <w:rFonts w:ascii="Arial" w:hAnsi="Arial" w:cs="Arial"/>
              </w:rPr>
              <w:t>Differentiate common types of network cables, media and their characteristics (i.e., wire categories, copper versus fiber, wireless and wired, WIFI generations, WIFI frequency and channels, etc.)</w:t>
            </w:r>
          </w:p>
        </w:tc>
      </w:tr>
      <w:tr w:rsidR="0044098E" w:rsidRPr="00431F78" w14:paraId="27684AF1" w14:textId="77777777" w:rsidTr="004A1D36">
        <w:trPr>
          <w:trHeight w:val="288"/>
          <w:jc w:val="center"/>
        </w:trPr>
        <w:tc>
          <w:tcPr>
            <w:tcW w:w="610" w:type="dxa"/>
          </w:tcPr>
          <w:p w14:paraId="40B84558" w14:textId="77777777" w:rsidR="0044098E" w:rsidRPr="00A5260A" w:rsidRDefault="0044098E" w:rsidP="0044098E">
            <w:pPr>
              <w:pStyle w:val="MeasurementCriterion"/>
              <w:rPr>
                <w:rFonts w:ascii="Arial" w:hAnsi="Arial" w:cs="Arial"/>
              </w:rPr>
            </w:pPr>
            <w:r w:rsidRPr="00A5260A">
              <w:rPr>
                <w:rFonts w:ascii="Arial" w:hAnsi="Arial" w:cs="Arial"/>
              </w:rPr>
              <w:t>9.2</w:t>
            </w:r>
          </w:p>
        </w:tc>
        <w:tc>
          <w:tcPr>
            <w:tcW w:w="10249" w:type="dxa"/>
            <w:shd w:val="clear" w:color="auto" w:fill="auto"/>
            <w:vAlign w:val="center"/>
          </w:tcPr>
          <w:p w14:paraId="7849199B" w14:textId="2409B0BA" w:rsidR="0044098E" w:rsidRPr="00A5260A" w:rsidRDefault="0044098E" w:rsidP="0044098E">
            <w:pPr>
              <w:pStyle w:val="MeasurementCriteria"/>
              <w:rPr>
                <w:rFonts w:ascii="Arial" w:hAnsi="Arial" w:cs="Arial"/>
              </w:rPr>
            </w:pPr>
            <w:r w:rsidRPr="00E315E3">
              <w:rPr>
                <w:rFonts w:ascii="Arial" w:hAnsi="Arial" w:cs="Arial"/>
              </w:rPr>
              <w:t>Install and configure network cards and adapters</w:t>
            </w:r>
          </w:p>
        </w:tc>
      </w:tr>
      <w:tr w:rsidR="0044098E" w:rsidRPr="009669EC" w14:paraId="59ABD892" w14:textId="77777777" w:rsidTr="004A1D36">
        <w:trPr>
          <w:trHeight w:val="288"/>
          <w:jc w:val="center"/>
        </w:trPr>
        <w:tc>
          <w:tcPr>
            <w:tcW w:w="610" w:type="dxa"/>
          </w:tcPr>
          <w:p w14:paraId="670FCE4C" w14:textId="77777777" w:rsidR="0044098E" w:rsidRPr="00A5260A" w:rsidRDefault="0044098E" w:rsidP="0044098E">
            <w:pPr>
              <w:pStyle w:val="MeasurementCriterion"/>
              <w:rPr>
                <w:rFonts w:ascii="Arial" w:hAnsi="Arial" w:cs="Arial"/>
              </w:rPr>
            </w:pPr>
            <w:r w:rsidRPr="00A5260A">
              <w:rPr>
                <w:rFonts w:ascii="Arial" w:hAnsi="Arial" w:cs="Arial"/>
              </w:rPr>
              <w:t>9.3</w:t>
            </w:r>
          </w:p>
        </w:tc>
        <w:tc>
          <w:tcPr>
            <w:tcW w:w="10249" w:type="dxa"/>
            <w:shd w:val="clear" w:color="auto" w:fill="auto"/>
            <w:vAlign w:val="center"/>
          </w:tcPr>
          <w:p w14:paraId="646A3623" w14:textId="22CD84C6" w:rsidR="0044098E" w:rsidRPr="00A5260A" w:rsidRDefault="0044098E" w:rsidP="0044098E">
            <w:pPr>
              <w:pStyle w:val="MeasurementCriteria"/>
              <w:rPr>
                <w:rFonts w:ascii="Arial" w:hAnsi="Arial" w:cs="Arial"/>
              </w:rPr>
            </w:pPr>
            <w:r w:rsidRPr="00E315E3">
              <w:rPr>
                <w:rFonts w:ascii="Arial" w:hAnsi="Arial" w:cs="Arial"/>
              </w:rPr>
              <w:t>Differentiate common technologies available for establishing network connectivity (i.e., routers, wireless, modem, switches, repeaters, mesh networks, etc.)</w:t>
            </w:r>
          </w:p>
        </w:tc>
      </w:tr>
      <w:tr w:rsidR="0044098E" w:rsidRPr="00431F78" w14:paraId="3586F86E" w14:textId="77777777" w:rsidTr="004A1D36">
        <w:trPr>
          <w:trHeight w:val="288"/>
          <w:jc w:val="center"/>
        </w:trPr>
        <w:tc>
          <w:tcPr>
            <w:tcW w:w="610" w:type="dxa"/>
          </w:tcPr>
          <w:p w14:paraId="30A03C8C" w14:textId="77777777" w:rsidR="0044098E" w:rsidRPr="00A5260A" w:rsidRDefault="0044098E" w:rsidP="0044098E">
            <w:pPr>
              <w:pStyle w:val="MeasurementCriterion"/>
              <w:rPr>
                <w:rFonts w:ascii="Arial" w:hAnsi="Arial" w:cs="Arial"/>
              </w:rPr>
            </w:pPr>
            <w:r w:rsidRPr="00A5260A">
              <w:rPr>
                <w:rFonts w:ascii="Arial" w:hAnsi="Arial" w:cs="Arial"/>
              </w:rPr>
              <w:t>9.4</w:t>
            </w:r>
          </w:p>
        </w:tc>
        <w:tc>
          <w:tcPr>
            <w:tcW w:w="10249" w:type="dxa"/>
            <w:shd w:val="clear" w:color="auto" w:fill="auto"/>
            <w:vAlign w:val="center"/>
          </w:tcPr>
          <w:p w14:paraId="0E3F82BB" w14:textId="43C4BFB8" w:rsidR="0044098E" w:rsidRPr="00A5260A" w:rsidRDefault="0044098E" w:rsidP="0044098E">
            <w:pPr>
              <w:pStyle w:val="MeasurementCriteria"/>
              <w:rPr>
                <w:rFonts w:ascii="Arial" w:hAnsi="Arial" w:cs="Arial"/>
              </w:rPr>
            </w:pPr>
            <w:r w:rsidRPr="00E315E3">
              <w:rPr>
                <w:rFonts w:ascii="Arial" w:hAnsi="Arial" w:cs="Arial"/>
              </w:rPr>
              <w:t xml:space="preserve">Explain the different </w:t>
            </w:r>
            <w:r w:rsidR="00992CEF" w:rsidRPr="005A7341">
              <w:rPr>
                <w:rFonts w:ascii="Arial" w:hAnsi="Arial" w:cs="Arial"/>
              </w:rPr>
              <w:t>O</w:t>
            </w:r>
            <w:r w:rsidRPr="005A7341">
              <w:rPr>
                <w:rFonts w:ascii="Arial" w:hAnsi="Arial" w:cs="Arial"/>
              </w:rPr>
              <w:t>pen</w:t>
            </w:r>
            <w:r w:rsidRPr="00E315E3">
              <w:rPr>
                <w:rFonts w:ascii="Arial" w:hAnsi="Arial" w:cs="Arial"/>
              </w:rPr>
              <w:t xml:space="preserve"> </w:t>
            </w:r>
            <w:r w:rsidR="00992CEF">
              <w:rPr>
                <w:rFonts w:ascii="Arial" w:hAnsi="Arial" w:cs="Arial"/>
              </w:rPr>
              <w:t>S</w:t>
            </w:r>
            <w:r w:rsidRPr="00E315E3">
              <w:rPr>
                <w:rFonts w:ascii="Arial" w:hAnsi="Arial" w:cs="Arial"/>
              </w:rPr>
              <w:t>ystem</w:t>
            </w:r>
            <w:r w:rsidR="00992CEF">
              <w:rPr>
                <w:rFonts w:ascii="Arial" w:hAnsi="Arial" w:cs="Arial"/>
              </w:rPr>
              <w:t>s</w:t>
            </w:r>
            <w:r w:rsidRPr="00E315E3">
              <w:rPr>
                <w:rFonts w:ascii="Arial" w:hAnsi="Arial" w:cs="Arial"/>
              </w:rPr>
              <w:t xml:space="preserve"> </w:t>
            </w:r>
            <w:r w:rsidR="00992CEF">
              <w:rPr>
                <w:rFonts w:ascii="Arial" w:hAnsi="Arial" w:cs="Arial"/>
              </w:rPr>
              <w:t>I</w:t>
            </w:r>
            <w:r w:rsidRPr="00E315E3">
              <w:rPr>
                <w:rFonts w:ascii="Arial" w:hAnsi="Arial" w:cs="Arial"/>
              </w:rPr>
              <w:t>nterconnection</w:t>
            </w:r>
            <w:r w:rsidR="00B51381">
              <w:rPr>
                <w:rFonts w:ascii="Arial" w:hAnsi="Arial" w:cs="Arial"/>
              </w:rPr>
              <w:t xml:space="preserve"> (</w:t>
            </w:r>
            <w:r w:rsidR="00B51381" w:rsidRPr="00E315E3">
              <w:rPr>
                <w:rFonts w:ascii="Arial" w:hAnsi="Arial" w:cs="Arial"/>
              </w:rPr>
              <w:t>OSI</w:t>
            </w:r>
            <w:r w:rsidRPr="00E315E3">
              <w:rPr>
                <w:rFonts w:ascii="Arial" w:hAnsi="Arial" w:cs="Arial"/>
              </w:rPr>
              <w:t>) model layers</w:t>
            </w:r>
          </w:p>
        </w:tc>
      </w:tr>
      <w:tr w:rsidR="0044098E" w:rsidRPr="00431F78" w14:paraId="387E023D" w14:textId="77777777" w:rsidTr="004A1D36">
        <w:trPr>
          <w:trHeight w:val="288"/>
          <w:jc w:val="center"/>
        </w:trPr>
        <w:tc>
          <w:tcPr>
            <w:tcW w:w="610" w:type="dxa"/>
          </w:tcPr>
          <w:p w14:paraId="15F56C28" w14:textId="77777777" w:rsidR="0044098E" w:rsidRPr="00A5260A" w:rsidRDefault="0044098E" w:rsidP="0044098E">
            <w:pPr>
              <w:pStyle w:val="MeasurementCriterion"/>
              <w:rPr>
                <w:rFonts w:ascii="Arial" w:hAnsi="Arial" w:cs="Arial"/>
              </w:rPr>
            </w:pPr>
            <w:r w:rsidRPr="00A5260A">
              <w:rPr>
                <w:rFonts w:ascii="Arial" w:hAnsi="Arial" w:cs="Arial"/>
              </w:rPr>
              <w:t xml:space="preserve">9.5 </w:t>
            </w:r>
          </w:p>
        </w:tc>
        <w:tc>
          <w:tcPr>
            <w:tcW w:w="10249" w:type="dxa"/>
            <w:shd w:val="clear" w:color="auto" w:fill="auto"/>
            <w:vAlign w:val="center"/>
          </w:tcPr>
          <w:p w14:paraId="0342E5FE" w14:textId="6E77CFA3" w:rsidR="0044098E" w:rsidRPr="00A5260A" w:rsidRDefault="0044098E" w:rsidP="003B001F">
            <w:pPr>
              <w:pStyle w:val="MeasurementCriteria"/>
              <w:rPr>
                <w:rFonts w:ascii="Arial" w:hAnsi="Arial" w:cs="Arial"/>
              </w:rPr>
            </w:pPr>
            <w:r w:rsidRPr="00E315E3">
              <w:rPr>
                <w:rFonts w:ascii="Arial" w:hAnsi="Arial" w:cs="Arial"/>
              </w:rPr>
              <w:t>Explain the different network authentication terms (i.e., WPA, RADIUS, SSID,</w:t>
            </w:r>
            <w:r w:rsidR="007E4332">
              <w:rPr>
                <w:rFonts w:ascii="Arial" w:hAnsi="Arial" w:cs="Arial"/>
              </w:rPr>
              <w:t xml:space="preserve"> SSL,</w:t>
            </w:r>
            <w:r w:rsidRPr="00E315E3">
              <w:rPr>
                <w:rFonts w:ascii="Arial" w:hAnsi="Arial" w:cs="Arial"/>
              </w:rPr>
              <w:t xml:space="preserve"> passphrase, etc.)</w:t>
            </w:r>
          </w:p>
        </w:tc>
      </w:tr>
      <w:tr w:rsidR="008544A8" w:rsidRPr="00704DD4" w14:paraId="1D42229A" w14:textId="77777777" w:rsidTr="004E11F2">
        <w:trPr>
          <w:trHeight w:val="288"/>
          <w:jc w:val="center"/>
        </w:trPr>
        <w:tc>
          <w:tcPr>
            <w:tcW w:w="10859" w:type="dxa"/>
            <w:gridSpan w:val="2"/>
          </w:tcPr>
          <w:p w14:paraId="206D5427" w14:textId="77777777" w:rsidR="008544A8" w:rsidRPr="00704DD4" w:rsidRDefault="008544A8" w:rsidP="0044098E">
            <w:pPr>
              <w:pStyle w:val="STANDARD"/>
              <w:spacing w:before="100" w:after="100"/>
              <w:rPr>
                <w:rFonts w:ascii="Montserrat" w:hAnsi="Montserrat"/>
              </w:rPr>
            </w:pPr>
            <w:r w:rsidRPr="00704DD4">
              <w:rPr>
                <w:rFonts w:ascii="Montserrat" w:hAnsi="Montserrat"/>
              </w:rPr>
              <w:t xml:space="preserve">STANDARD 10.0 </w:t>
            </w:r>
            <w:r w:rsidRPr="0044098E">
              <w:rPr>
                <w:rFonts w:ascii="Montserrat" w:hAnsi="Montserrat"/>
              </w:rPr>
              <w:t>COMPARE THE BASICS OF COMMON OPERATING SYSTEMS</w:t>
            </w:r>
          </w:p>
        </w:tc>
      </w:tr>
      <w:tr w:rsidR="008544A8" w:rsidRPr="00431F78" w14:paraId="681AB51F" w14:textId="77777777" w:rsidTr="004E11F2">
        <w:trPr>
          <w:trHeight w:val="288"/>
          <w:jc w:val="center"/>
        </w:trPr>
        <w:tc>
          <w:tcPr>
            <w:tcW w:w="610" w:type="dxa"/>
          </w:tcPr>
          <w:p w14:paraId="0D363DE6" w14:textId="77777777" w:rsidR="008544A8" w:rsidRPr="00A5260A" w:rsidRDefault="008544A8" w:rsidP="0044098E">
            <w:pPr>
              <w:pStyle w:val="MeasurementCriterion"/>
              <w:rPr>
                <w:rFonts w:ascii="Arial" w:hAnsi="Arial" w:cs="Arial"/>
              </w:rPr>
            </w:pPr>
            <w:r w:rsidRPr="00A5260A">
              <w:rPr>
                <w:rFonts w:ascii="Arial" w:hAnsi="Arial" w:cs="Arial"/>
              </w:rPr>
              <w:t>10.1</w:t>
            </w:r>
          </w:p>
        </w:tc>
        <w:tc>
          <w:tcPr>
            <w:tcW w:w="10249" w:type="dxa"/>
            <w:shd w:val="clear" w:color="auto" w:fill="auto"/>
            <w:vAlign w:val="center"/>
          </w:tcPr>
          <w:p w14:paraId="74F14CC2" w14:textId="77777777" w:rsidR="008544A8" w:rsidRPr="00A5260A" w:rsidRDefault="008544A8" w:rsidP="0044098E">
            <w:pPr>
              <w:pStyle w:val="MeasurementCriteria"/>
              <w:rPr>
                <w:rFonts w:ascii="Arial" w:hAnsi="Arial" w:cs="Arial"/>
              </w:rPr>
            </w:pPr>
            <w:r w:rsidRPr="005059C8">
              <w:rPr>
                <w:rFonts w:ascii="Arial" w:hAnsi="Arial" w:cs="Arial"/>
              </w:rPr>
              <w:t>Differentiate the characteristics, features, and applications of different operating systems (i.e., Windows, iOS, Android, Linux, MacOS, etc.)</w:t>
            </w:r>
          </w:p>
        </w:tc>
      </w:tr>
      <w:tr w:rsidR="008544A8" w:rsidRPr="00431F78" w14:paraId="627DF053" w14:textId="77777777" w:rsidTr="004E11F2">
        <w:trPr>
          <w:trHeight w:val="288"/>
          <w:jc w:val="center"/>
        </w:trPr>
        <w:tc>
          <w:tcPr>
            <w:tcW w:w="610" w:type="dxa"/>
          </w:tcPr>
          <w:p w14:paraId="63A34FD5" w14:textId="77777777" w:rsidR="008544A8" w:rsidRPr="00A5260A" w:rsidRDefault="008544A8" w:rsidP="0044098E">
            <w:pPr>
              <w:pStyle w:val="MeasurementCriterion"/>
              <w:rPr>
                <w:rFonts w:ascii="Arial" w:hAnsi="Arial" w:cs="Arial"/>
              </w:rPr>
            </w:pPr>
            <w:r w:rsidRPr="00A5260A">
              <w:rPr>
                <w:rFonts w:ascii="Arial" w:hAnsi="Arial" w:cs="Arial"/>
              </w:rPr>
              <w:t>10.2</w:t>
            </w:r>
          </w:p>
        </w:tc>
        <w:tc>
          <w:tcPr>
            <w:tcW w:w="10249" w:type="dxa"/>
            <w:shd w:val="clear" w:color="auto" w:fill="auto"/>
            <w:vAlign w:val="center"/>
          </w:tcPr>
          <w:p w14:paraId="0B3A9BF6" w14:textId="77777777" w:rsidR="008544A8" w:rsidRPr="00A5260A" w:rsidRDefault="008544A8" w:rsidP="0044098E">
            <w:pPr>
              <w:pStyle w:val="MeasurementCriteria"/>
              <w:rPr>
                <w:rFonts w:ascii="Arial" w:hAnsi="Arial" w:cs="Arial"/>
              </w:rPr>
            </w:pPr>
            <w:r w:rsidRPr="005059C8">
              <w:rPr>
                <w:rFonts w:ascii="Arial" w:hAnsi="Arial" w:cs="Arial"/>
              </w:rPr>
              <w:t>Navigate major software functions by operating system (i.e., taskbar, menus, notification bars, hot keys, gestures, etc.)</w:t>
            </w:r>
          </w:p>
        </w:tc>
      </w:tr>
      <w:tr w:rsidR="008544A8" w:rsidRPr="009669EC" w14:paraId="0E20476E" w14:textId="77777777" w:rsidTr="004E11F2">
        <w:trPr>
          <w:trHeight w:val="288"/>
          <w:jc w:val="center"/>
        </w:trPr>
        <w:tc>
          <w:tcPr>
            <w:tcW w:w="610" w:type="dxa"/>
          </w:tcPr>
          <w:p w14:paraId="147996B1" w14:textId="77777777" w:rsidR="008544A8" w:rsidRPr="00A5260A" w:rsidRDefault="008544A8" w:rsidP="0044098E">
            <w:pPr>
              <w:pStyle w:val="MeasurementCriterion"/>
              <w:rPr>
                <w:rFonts w:ascii="Arial" w:hAnsi="Arial" w:cs="Arial"/>
              </w:rPr>
            </w:pPr>
            <w:r w:rsidRPr="00A5260A">
              <w:rPr>
                <w:rFonts w:ascii="Arial" w:hAnsi="Arial" w:cs="Arial"/>
              </w:rPr>
              <w:lastRenderedPageBreak/>
              <w:t>10.3</w:t>
            </w:r>
          </w:p>
        </w:tc>
        <w:tc>
          <w:tcPr>
            <w:tcW w:w="10249" w:type="dxa"/>
            <w:shd w:val="clear" w:color="auto" w:fill="auto"/>
            <w:vAlign w:val="center"/>
          </w:tcPr>
          <w:p w14:paraId="1796C56B" w14:textId="77777777" w:rsidR="008544A8" w:rsidRPr="00A5260A" w:rsidRDefault="008544A8" w:rsidP="0044098E">
            <w:pPr>
              <w:pStyle w:val="MeasurementCriteria"/>
              <w:rPr>
                <w:rFonts w:ascii="Arial" w:hAnsi="Arial" w:cs="Arial"/>
              </w:rPr>
            </w:pPr>
            <w:r w:rsidRPr="005059C8">
              <w:rPr>
                <w:rFonts w:ascii="Arial" w:hAnsi="Arial" w:cs="Arial"/>
              </w:rPr>
              <w:t>Use major operating system management tools (i.e., file management, administrative tools, command line, REGEDIT, Task Manager, system utilities, etc.)</w:t>
            </w:r>
          </w:p>
        </w:tc>
      </w:tr>
      <w:tr w:rsidR="008544A8" w:rsidRPr="00431F78" w14:paraId="410A8652" w14:textId="77777777" w:rsidTr="004E11F2">
        <w:trPr>
          <w:trHeight w:val="288"/>
          <w:jc w:val="center"/>
        </w:trPr>
        <w:tc>
          <w:tcPr>
            <w:tcW w:w="610" w:type="dxa"/>
          </w:tcPr>
          <w:p w14:paraId="07610B39" w14:textId="77777777" w:rsidR="008544A8" w:rsidRPr="00A5260A" w:rsidRDefault="008544A8" w:rsidP="0044098E">
            <w:pPr>
              <w:pStyle w:val="MeasurementCriterion"/>
              <w:rPr>
                <w:rFonts w:ascii="Arial" w:hAnsi="Arial" w:cs="Arial"/>
              </w:rPr>
            </w:pPr>
            <w:r w:rsidRPr="00A5260A">
              <w:rPr>
                <w:rFonts w:ascii="Arial" w:hAnsi="Arial" w:cs="Arial"/>
              </w:rPr>
              <w:t>10.4</w:t>
            </w:r>
          </w:p>
        </w:tc>
        <w:tc>
          <w:tcPr>
            <w:tcW w:w="10249" w:type="dxa"/>
            <w:shd w:val="clear" w:color="auto" w:fill="auto"/>
            <w:vAlign w:val="center"/>
          </w:tcPr>
          <w:p w14:paraId="30F84F64" w14:textId="77777777" w:rsidR="008544A8" w:rsidRPr="00A5260A" w:rsidRDefault="008544A8" w:rsidP="0044098E">
            <w:pPr>
              <w:pStyle w:val="MeasurementCriteria"/>
              <w:rPr>
                <w:rFonts w:ascii="Arial" w:hAnsi="Arial" w:cs="Arial"/>
              </w:rPr>
            </w:pPr>
            <w:r w:rsidRPr="005059C8">
              <w:rPr>
                <w:rFonts w:ascii="Arial" w:hAnsi="Arial" w:cs="Arial"/>
              </w:rPr>
              <w:t>Explain command-line functions and utilities used to manage the operating system including the proper syntax and switches (i.e., scripts, PowerShell, file attributes, commands for creating, viewing, and managing drives, directories, files, etc.)</w:t>
            </w:r>
          </w:p>
        </w:tc>
      </w:tr>
      <w:tr w:rsidR="008544A8" w:rsidRPr="00704DD4" w14:paraId="7E0046C9" w14:textId="77777777" w:rsidTr="004E11F2">
        <w:trPr>
          <w:trHeight w:val="288"/>
          <w:jc w:val="center"/>
        </w:trPr>
        <w:tc>
          <w:tcPr>
            <w:tcW w:w="10859" w:type="dxa"/>
            <w:gridSpan w:val="2"/>
          </w:tcPr>
          <w:p w14:paraId="4BCFCD35" w14:textId="77777777" w:rsidR="008544A8" w:rsidRPr="00704DD4" w:rsidRDefault="008544A8" w:rsidP="0044098E">
            <w:pPr>
              <w:pStyle w:val="STANDARD"/>
              <w:spacing w:before="100" w:after="100"/>
              <w:rPr>
                <w:rFonts w:ascii="Montserrat" w:hAnsi="Montserrat"/>
              </w:rPr>
            </w:pPr>
            <w:r w:rsidRPr="00704DD4">
              <w:rPr>
                <w:rFonts w:ascii="Montserrat" w:hAnsi="Montserrat"/>
              </w:rPr>
              <w:t xml:space="preserve">STANDARD 11.0 </w:t>
            </w:r>
            <w:r w:rsidRPr="0044098E">
              <w:rPr>
                <w:rFonts w:ascii="Montserrat" w:hAnsi="Montserrat"/>
              </w:rPr>
              <w:t>INSTALL, CONFIGURE, AND UPDATE OPERATING SYSTEMS</w:t>
            </w:r>
          </w:p>
        </w:tc>
      </w:tr>
      <w:tr w:rsidR="008544A8" w:rsidRPr="00431F78" w14:paraId="37EA5730" w14:textId="77777777" w:rsidTr="004E11F2">
        <w:trPr>
          <w:trHeight w:val="288"/>
          <w:jc w:val="center"/>
        </w:trPr>
        <w:tc>
          <w:tcPr>
            <w:tcW w:w="610" w:type="dxa"/>
          </w:tcPr>
          <w:p w14:paraId="6BA899BC" w14:textId="77777777" w:rsidR="008544A8" w:rsidRPr="00A5260A" w:rsidRDefault="008544A8" w:rsidP="0044098E">
            <w:pPr>
              <w:pStyle w:val="MeasurementCriterion"/>
              <w:rPr>
                <w:rFonts w:ascii="Arial" w:hAnsi="Arial" w:cs="Arial"/>
              </w:rPr>
            </w:pPr>
            <w:r w:rsidRPr="00A5260A">
              <w:rPr>
                <w:rFonts w:ascii="Arial" w:hAnsi="Arial" w:cs="Arial"/>
              </w:rPr>
              <w:t>11.1</w:t>
            </w:r>
          </w:p>
        </w:tc>
        <w:tc>
          <w:tcPr>
            <w:tcW w:w="10249" w:type="dxa"/>
            <w:shd w:val="clear" w:color="auto" w:fill="auto"/>
            <w:vAlign w:val="center"/>
          </w:tcPr>
          <w:p w14:paraId="3E1E9FEF" w14:textId="77777777" w:rsidR="008544A8" w:rsidRPr="00A5260A" w:rsidRDefault="008544A8" w:rsidP="0044098E">
            <w:pPr>
              <w:pStyle w:val="MeasurementCriteria"/>
              <w:rPr>
                <w:rFonts w:ascii="Arial" w:hAnsi="Arial" w:cs="Arial"/>
              </w:rPr>
            </w:pPr>
            <w:r w:rsidRPr="008B12FB">
              <w:rPr>
                <w:rFonts w:ascii="Arial" w:hAnsi="Arial" w:cs="Arial"/>
              </w:rPr>
              <w:t>Compare and contrast the differences between native and virtualized operating system environments</w:t>
            </w:r>
          </w:p>
        </w:tc>
      </w:tr>
      <w:tr w:rsidR="008544A8" w:rsidRPr="00431F78" w14:paraId="111E3318" w14:textId="77777777" w:rsidTr="004E11F2">
        <w:trPr>
          <w:trHeight w:val="288"/>
          <w:jc w:val="center"/>
        </w:trPr>
        <w:tc>
          <w:tcPr>
            <w:tcW w:w="610" w:type="dxa"/>
          </w:tcPr>
          <w:p w14:paraId="341F8B3A" w14:textId="77777777" w:rsidR="008544A8" w:rsidRPr="00A5260A" w:rsidRDefault="008544A8" w:rsidP="0044098E">
            <w:pPr>
              <w:pStyle w:val="MeasurementCriterion"/>
              <w:rPr>
                <w:rFonts w:ascii="Arial" w:hAnsi="Arial" w:cs="Arial"/>
              </w:rPr>
            </w:pPr>
            <w:r w:rsidRPr="00A5260A">
              <w:rPr>
                <w:rFonts w:ascii="Arial" w:hAnsi="Arial" w:cs="Arial"/>
              </w:rPr>
              <w:t>11.2</w:t>
            </w:r>
          </w:p>
        </w:tc>
        <w:tc>
          <w:tcPr>
            <w:tcW w:w="10249" w:type="dxa"/>
            <w:shd w:val="clear" w:color="auto" w:fill="auto"/>
            <w:vAlign w:val="center"/>
          </w:tcPr>
          <w:p w14:paraId="392D1227" w14:textId="77777777" w:rsidR="008544A8" w:rsidRPr="00A5260A" w:rsidRDefault="008544A8" w:rsidP="0044098E">
            <w:pPr>
              <w:pStyle w:val="MeasurementCriteria"/>
              <w:rPr>
                <w:rFonts w:ascii="Arial" w:hAnsi="Arial" w:cs="Arial"/>
              </w:rPr>
            </w:pPr>
            <w:r w:rsidRPr="008B12FB">
              <w:rPr>
                <w:rFonts w:ascii="Arial" w:hAnsi="Arial" w:cs="Arial"/>
              </w:rPr>
              <w:t>Install operating systems using default and customized installation options (i.e., PXE, answer file, attended vs</w:t>
            </w:r>
            <w:r>
              <w:rPr>
                <w:rFonts w:ascii="Arial" w:hAnsi="Arial" w:cs="Arial"/>
              </w:rPr>
              <w:t>.</w:t>
            </w:r>
            <w:r w:rsidRPr="008B12FB">
              <w:rPr>
                <w:rFonts w:ascii="Arial" w:hAnsi="Arial" w:cs="Arial"/>
              </w:rPr>
              <w:t xml:space="preserve"> unattended installations, etc.)</w:t>
            </w:r>
          </w:p>
        </w:tc>
      </w:tr>
      <w:tr w:rsidR="008544A8" w:rsidRPr="009669EC" w14:paraId="4FD2AF82" w14:textId="77777777" w:rsidTr="004E11F2">
        <w:trPr>
          <w:trHeight w:val="288"/>
          <w:jc w:val="center"/>
        </w:trPr>
        <w:tc>
          <w:tcPr>
            <w:tcW w:w="610" w:type="dxa"/>
          </w:tcPr>
          <w:p w14:paraId="4E9AD9CA" w14:textId="77777777" w:rsidR="008544A8" w:rsidRPr="00A5260A" w:rsidRDefault="008544A8" w:rsidP="0044098E">
            <w:pPr>
              <w:pStyle w:val="MeasurementCriterion"/>
              <w:rPr>
                <w:rFonts w:ascii="Arial" w:hAnsi="Arial" w:cs="Arial"/>
              </w:rPr>
            </w:pPr>
            <w:r w:rsidRPr="00A5260A">
              <w:rPr>
                <w:rFonts w:ascii="Arial" w:hAnsi="Arial" w:cs="Arial"/>
              </w:rPr>
              <w:t>11.3</w:t>
            </w:r>
          </w:p>
        </w:tc>
        <w:tc>
          <w:tcPr>
            <w:tcW w:w="10249" w:type="dxa"/>
            <w:shd w:val="clear" w:color="auto" w:fill="auto"/>
            <w:vAlign w:val="center"/>
          </w:tcPr>
          <w:p w14:paraId="25A1EB75" w14:textId="77777777" w:rsidR="008544A8" w:rsidRPr="00A5260A" w:rsidRDefault="008544A8" w:rsidP="0044098E">
            <w:pPr>
              <w:pStyle w:val="MeasurementCriteria"/>
              <w:rPr>
                <w:rFonts w:ascii="Arial" w:hAnsi="Arial" w:cs="Arial"/>
              </w:rPr>
            </w:pPr>
            <w:r w:rsidRPr="008B12FB">
              <w:rPr>
                <w:rFonts w:ascii="Arial" w:hAnsi="Arial" w:cs="Arial"/>
              </w:rPr>
              <w:t>Configure backups and restore data (i.e., network attached storage, software RAID, cloud storage, ZFS, File History, Window Server Backup, Time Machine, images, clones, 3-2-1 rule, etc.)</w:t>
            </w:r>
          </w:p>
        </w:tc>
      </w:tr>
      <w:tr w:rsidR="008544A8" w:rsidRPr="00431F78" w14:paraId="76ED320F" w14:textId="77777777" w:rsidTr="004E11F2">
        <w:trPr>
          <w:trHeight w:val="288"/>
          <w:jc w:val="center"/>
        </w:trPr>
        <w:tc>
          <w:tcPr>
            <w:tcW w:w="610" w:type="dxa"/>
          </w:tcPr>
          <w:p w14:paraId="60A3FD6B" w14:textId="77777777" w:rsidR="008544A8" w:rsidRPr="00A5260A" w:rsidRDefault="008544A8" w:rsidP="0044098E">
            <w:pPr>
              <w:pStyle w:val="MeasurementCriterion"/>
              <w:rPr>
                <w:rFonts w:ascii="Arial" w:hAnsi="Arial" w:cs="Arial"/>
              </w:rPr>
            </w:pPr>
            <w:r w:rsidRPr="00A5260A">
              <w:rPr>
                <w:rFonts w:ascii="Arial" w:hAnsi="Arial" w:cs="Arial"/>
              </w:rPr>
              <w:t>11.4</w:t>
            </w:r>
          </w:p>
        </w:tc>
        <w:tc>
          <w:tcPr>
            <w:tcW w:w="10249" w:type="dxa"/>
            <w:shd w:val="clear" w:color="auto" w:fill="auto"/>
            <w:vAlign w:val="center"/>
          </w:tcPr>
          <w:p w14:paraId="0E3DE0FE" w14:textId="77777777" w:rsidR="008544A8" w:rsidRPr="00A5260A" w:rsidRDefault="008544A8" w:rsidP="0044098E">
            <w:pPr>
              <w:pStyle w:val="MeasurementCriteria"/>
              <w:rPr>
                <w:rFonts w:ascii="Arial" w:hAnsi="Arial" w:cs="Arial"/>
              </w:rPr>
            </w:pPr>
            <w:r w:rsidRPr="008B12FB">
              <w:rPr>
                <w:rFonts w:ascii="Arial" w:hAnsi="Arial" w:cs="Arial"/>
              </w:rPr>
              <w:t>Identify common issues and resolutions encountered during installations and version upgrades (i.e., upgrade paths, procedures, etc.)</w:t>
            </w:r>
          </w:p>
        </w:tc>
      </w:tr>
      <w:tr w:rsidR="008544A8" w:rsidRPr="00431F78" w14:paraId="59EFA4F3" w14:textId="77777777" w:rsidTr="004E11F2">
        <w:trPr>
          <w:trHeight w:val="288"/>
          <w:jc w:val="center"/>
        </w:trPr>
        <w:tc>
          <w:tcPr>
            <w:tcW w:w="610" w:type="dxa"/>
          </w:tcPr>
          <w:p w14:paraId="04A655B9" w14:textId="77777777" w:rsidR="008544A8" w:rsidRPr="00A5260A" w:rsidRDefault="008544A8" w:rsidP="0044098E">
            <w:pPr>
              <w:pStyle w:val="MeasurementCriterion"/>
              <w:rPr>
                <w:rFonts w:ascii="Arial" w:hAnsi="Arial" w:cs="Arial"/>
              </w:rPr>
            </w:pPr>
            <w:r w:rsidRPr="00A5260A">
              <w:rPr>
                <w:rFonts w:ascii="Arial" w:hAnsi="Arial" w:cs="Arial"/>
              </w:rPr>
              <w:t>11.5</w:t>
            </w:r>
          </w:p>
        </w:tc>
        <w:tc>
          <w:tcPr>
            <w:tcW w:w="10249" w:type="dxa"/>
            <w:shd w:val="clear" w:color="auto" w:fill="auto"/>
            <w:vAlign w:val="center"/>
          </w:tcPr>
          <w:p w14:paraId="7C335FD0" w14:textId="77777777" w:rsidR="008544A8" w:rsidRPr="00A5260A" w:rsidRDefault="008544A8" w:rsidP="0044098E">
            <w:pPr>
              <w:pStyle w:val="MeasurementCriteria"/>
              <w:rPr>
                <w:rFonts w:ascii="Arial" w:hAnsi="Arial" w:cs="Arial"/>
              </w:rPr>
            </w:pPr>
            <w:r w:rsidRPr="008B12FB">
              <w:rPr>
                <w:rFonts w:ascii="Arial" w:hAnsi="Arial" w:cs="Arial"/>
              </w:rPr>
              <w:t xml:space="preserve">Perform operating system security and feature updates </w:t>
            </w:r>
          </w:p>
        </w:tc>
      </w:tr>
      <w:tr w:rsidR="008544A8" w:rsidRPr="00431F78" w14:paraId="63E3BADD" w14:textId="77777777" w:rsidTr="004E11F2">
        <w:trPr>
          <w:trHeight w:val="288"/>
          <w:jc w:val="center"/>
        </w:trPr>
        <w:tc>
          <w:tcPr>
            <w:tcW w:w="610" w:type="dxa"/>
          </w:tcPr>
          <w:p w14:paraId="5997D7D1" w14:textId="77777777" w:rsidR="008544A8" w:rsidRPr="00A5260A" w:rsidRDefault="008544A8" w:rsidP="0044098E">
            <w:pPr>
              <w:pStyle w:val="MeasurementCriterion"/>
              <w:rPr>
                <w:rFonts w:ascii="Arial" w:hAnsi="Arial" w:cs="Arial"/>
              </w:rPr>
            </w:pPr>
            <w:r w:rsidRPr="00A5260A">
              <w:rPr>
                <w:rFonts w:ascii="Arial" w:hAnsi="Arial" w:cs="Arial"/>
              </w:rPr>
              <w:t>11.6</w:t>
            </w:r>
          </w:p>
        </w:tc>
        <w:tc>
          <w:tcPr>
            <w:tcW w:w="10249" w:type="dxa"/>
            <w:shd w:val="clear" w:color="auto" w:fill="auto"/>
            <w:vAlign w:val="center"/>
          </w:tcPr>
          <w:p w14:paraId="313F4917" w14:textId="77777777" w:rsidR="008544A8" w:rsidRPr="00A5260A" w:rsidRDefault="008544A8" w:rsidP="0044098E">
            <w:pPr>
              <w:pStyle w:val="MeasurementCriteria"/>
              <w:rPr>
                <w:rFonts w:ascii="Arial" w:hAnsi="Arial" w:cs="Arial"/>
              </w:rPr>
            </w:pPr>
            <w:r w:rsidRPr="008B12FB">
              <w:rPr>
                <w:rFonts w:ascii="Arial" w:hAnsi="Arial" w:cs="Arial"/>
              </w:rPr>
              <w:t>Set up basic system boot sequences and boot methods including recovery options (i.e., boot order, secure boot, etc.)</w:t>
            </w:r>
          </w:p>
        </w:tc>
      </w:tr>
      <w:tr w:rsidR="008544A8" w:rsidRPr="00431F78" w14:paraId="32700527" w14:textId="77777777" w:rsidTr="004E11F2">
        <w:trPr>
          <w:trHeight w:val="288"/>
          <w:jc w:val="center"/>
        </w:trPr>
        <w:tc>
          <w:tcPr>
            <w:tcW w:w="610" w:type="dxa"/>
          </w:tcPr>
          <w:p w14:paraId="3284A360" w14:textId="77777777" w:rsidR="008544A8" w:rsidRPr="00A5260A" w:rsidRDefault="008544A8" w:rsidP="0044098E">
            <w:pPr>
              <w:pStyle w:val="MeasurementCriterion"/>
              <w:rPr>
                <w:rFonts w:ascii="Arial" w:hAnsi="Arial" w:cs="Arial"/>
              </w:rPr>
            </w:pPr>
            <w:r w:rsidRPr="00A5260A">
              <w:rPr>
                <w:rFonts w:ascii="Arial" w:hAnsi="Arial" w:cs="Arial"/>
              </w:rPr>
              <w:t>11.7</w:t>
            </w:r>
          </w:p>
        </w:tc>
        <w:tc>
          <w:tcPr>
            <w:tcW w:w="10249" w:type="dxa"/>
            <w:shd w:val="clear" w:color="auto" w:fill="auto"/>
            <w:vAlign w:val="center"/>
          </w:tcPr>
          <w:p w14:paraId="257C73B7" w14:textId="77777777" w:rsidR="008544A8" w:rsidRPr="00A5260A" w:rsidRDefault="008544A8" w:rsidP="0044098E">
            <w:pPr>
              <w:pStyle w:val="MeasurementCriteria"/>
              <w:rPr>
                <w:rFonts w:ascii="Arial" w:hAnsi="Arial" w:cs="Arial"/>
              </w:rPr>
            </w:pPr>
            <w:r w:rsidRPr="008B12FB">
              <w:rPr>
                <w:rFonts w:ascii="Arial" w:hAnsi="Arial" w:cs="Arial"/>
              </w:rPr>
              <w:t xml:space="preserve">Install and update device drivers </w:t>
            </w:r>
          </w:p>
        </w:tc>
      </w:tr>
      <w:tr w:rsidR="008544A8" w:rsidRPr="00431F78" w14:paraId="47DD681A" w14:textId="77777777" w:rsidTr="004E11F2">
        <w:trPr>
          <w:trHeight w:val="288"/>
          <w:jc w:val="center"/>
        </w:trPr>
        <w:tc>
          <w:tcPr>
            <w:tcW w:w="610" w:type="dxa"/>
          </w:tcPr>
          <w:p w14:paraId="0E828290" w14:textId="77777777" w:rsidR="008544A8" w:rsidRPr="00A5260A" w:rsidRDefault="008544A8" w:rsidP="0044098E">
            <w:pPr>
              <w:pStyle w:val="MeasurementCriterion"/>
              <w:rPr>
                <w:rFonts w:ascii="Arial" w:hAnsi="Arial" w:cs="Arial"/>
              </w:rPr>
            </w:pPr>
            <w:r w:rsidRPr="00A5260A">
              <w:rPr>
                <w:rFonts w:ascii="Arial" w:hAnsi="Arial" w:cs="Arial"/>
              </w:rPr>
              <w:t>11.8</w:t>
            </w:r>
          </w:p>
        </w:tc>
        <w:tc>
          <w:tcPr>
            <w:tcW w:w="10249" w:type="dxa"/>
            <w:shd w:val="clear" w:color="auto" w:fill="auto"/>
            <w:vAlign w:val="center"/>
          </w:tcPr>
          <w:p w14:paraId="3FD7762D" w14:textId="77777777" w:rsidR="008544A8" w:rsidRPr="00A5260A" w:rsidRDefault="008544A8" w:rsidP="0044098E">
            <w:pPr>
              <w:pStyle w:val="MeasurementCriteria"/>
              <w:rPr>
                <w:rFonts w:ascii="Arial" w:hAnsi="Arial" w:cs="Arial"/>
              </w:rPr>
            </w:pPr>
            <w:r w:rsidRPr="008B12FB">
              <w:rPr>
                <w:rFonts w:ascii="Arial" w:hAnsi="Arial" w:cs="Arial"/>
              </w:rPr>
              <w:t>Optimize the operating system (i.e., deleting temporary files, custom startup settings, built-in optimization tools, uninstall unnecessary applications and services, etc.)</w:t>
            </w:r>
          </w:p>
        </w:tc>
      </w:tr>
      <w:tr w:rsidR="008544A8" w:rsidRPr="00431F78" w14:paraId="7F5B246A" w14:textId="77777777" w:rsidTr="004E11F2">
        <w:trPr>
          <w:trHeight w:val="288"/>
          <w:jc w:val="center"/>
        </w:trPr>
        <w:tc>
          <w:tcPr>
            <w:tcW w:w="610" w:type="dxa"/>
          </w:tcPr>
          <w:p w14:paraId="13EF796D" w14:textId="77777777" w:rsidR="008544A8" w:rsidRPr="00A5260A" w:rsidRDefault="008544A8" w:rsidP="0044098E">
            <w:pPr>
              <w:pStyle w:val="MeasurementCriterion"/>
              <w:rPr>
                <w:rFonts w:ascii="Arial" w:hAnsi="Arial" w:cs="Arial"/>
              </w:rPr>
            </w:pPr>
            <w:r w:rsidRPr="00A5260A">
              <w:rPr>
                <w:rFonts w:ascii="Arial" w:hAnsi="Arial" w:cs="Arial"/>
              </w:rPr>
              <w:t>11.9</w:t>
            </w:r>
          </w:p>
        </w:tc>
        <w:tc>
          <w:tcPr>
            <w:tcW w:w="10249" w:type="dxa"/>
            <w:shd w:val="clear" w:color="auto" w:fill="auto"/>
            <w:vAlign w:val="center"/>
          </w:tcPr>
          <w:p w14:paraId="6512051D" w14:textId="77777777" w:rsidR="008544A8" w:rsidRPr="00A5260A" w:rsidRDefault="008544A8" w:rsidP="0044098E">
            <w:pPr>
              <w:pStyle w:val="MeasurementCriteria"/>
              <w:rPr>
                <w:rFonts w:ascii="Arial" w:hAnsi="Arial" w:cs="Arial"/>
              </w:rPr>
            </w:pPr>
            <w:r w:rsidRPr="008B12FB">
              <w:rPr>
                <w:rFonts w:ascii="Arial" w:hAnsi="Arial" w:cs="Arial"/>
              </w:rPr>
              <w:t>Explain the cross-platform migration process and limitations (i.e., computers, tablets, smartphones, etc.)</w:t>
            </w:r>
          </w:p>
        </w:tc>
      </w:tr>
      <w:tr w:rsidR="008544A8" w:rsidRPr="00704DD4" w14:paraId="61B47D1B" w14:textId="77777777" w:rsidTr="004E11F2">
        <w:trPr>
          <w:trHeight w:val="288"/>
          <w:jc w:val="center"/>
        </w:trPr>
        <w:tc>
          <w:tcPr>
            <w:tcW w:w="10859" w:type="dxa"/>
            <w:gridSpan w:val="2"/>
          </w:tcPr>
          <w:p w14:paraId="6690F283" w14:textId="77777777" w:rsidR="008544A8" w:rsidRPr="00704DD4" w:rsidRDefault="008544A8" w:rsidP="0044098E">
            <w:pPr>
              <w:pStyle w:val="STANDARD"/>
              <w:spacing w:before="100" w:after="100"/>
              <w:rPr>
                <w:rFonts w:ascii="Montserrat" w:hAnsi="Montserrat"/>
              </w:rPr>
            </w:pPr>
            <w:r w:rsidRPr="00704DD4">
              <w:rPr>
                <w:rFonts w:ascii="Montserrat" w:hAnsi="Montserrat"/>
              </w:rPr>
              <w:t xml:space="preserve">STANDARD 12.0 </w:t>
            </w:r>
            <w:r w:rsidRPr="0044098E">
              <w:rPr>
                <w:rFonts w:ascii="Montserrat" w:hAnsi="Montserrat"/>
              </w:rPr>
              <w:t>APPLY NETWORK TROUBLESHOOTING</w:t>
            </w:r>
          </w:p>
        </w:tc>
      </w:tr>
      <w:tr w:rsidR="008544A8" w:rsidRPr="00431F78" w14:paraId="01CE26D4" w14:textId="77777777" w:rsidTr="004E11F2">
        <w:trPr>
          <w:trHeight w:val="288"/>
          <w:jc w:val="center"/>
        </w:trPr>
        <w:tc>
          <w:tcPr>
            <w:tcW w:w="610" w:type="dxa"/>
          </w:tcPr>
          <w:p w14:paraId="643055C4" w14:textId="77777777" w:rsidR="008544A8" w:rsidRPr="00A5260A" w:rsidRDefault="008544A8" w:rsidP="0044098E">
            <w:pPr>
              <w:pStyle w:val="MeasurementCriterion"/>
              <w:rPr>
                <w:rFonts w:ascii="Arial" w:hAnsi="Arial" w:cs="Arial"/>
              </w:rPr>
            </w:pPr>
            <w:r w:rsidRPr="00A5260A">
              <w:rPr>
                <w:rFonts w:ascii="Arial" w:hAnsi="Arial" w:cs="Arial"/>
              </w:rPr>
              <w:t>12.1</w:t>
            </w:r>
          </w:p>
        </w:tc>
        <w:tc>
          <w:tcPr>
            <w:tcW w:w="10249" w:type="dxa"/>
            <w:shd w:val="clear" w:color="auto" w:fill="auto"/>
            <w:vAlign w:val="center"/>
          </w:tcPr>
          <w:p w14:paraId="2D571BB1" w14:textId="77777777" w:rsidR="008544A8" w:rsidRPr="00A5260A" w:rsidRDefault="008544A8" w:rsidP="0044098E">
            <w:pPr>
              <w:pStyle w:val="MeasurementCriteria"/>
              <w:rPr>
                <w:rFonts w:ascii="Arial" w:hAnsi="Arial" w:cs="Arial"/>
              </w:rPr>
            </w:pPr>
            <w:r w:rsidRPr="003A130E">
              <w:rPr>
                <w:rFonts w:ascii="Arial" w:hAnsi="Arial" w:cs="Arial"/>
              </w:rPr>
              <w:t>Diagnose infrastructure issues and procedures for establishing internet connectivity (i.e., hardware problems, network equipment, etc.)</w:t>
            </w:r>
          </w:p>
        </w:tc>
      </w:tr>
      <w:tr w:rsidR="008544A8" w:rsidRPr="00431F78" w14:paraId="109D97CD" w14:textId="77777777" w:rsidTr="004E11F2">
        <w:trPr>
          <w:trHeight w:val="288"/>
          <w:jc w:val="center"/>
        </w:trPr>
        <w:tc>
          <w:tcPr>
            <w:tcW w:w="610" w:type="dxa"/>
          </w:tcPr>
          <w:p w14:paraId="5CB4381B" w14:textId="77777777" w:rsidR="008544A8" w:rsidRPr="00A5260A" w:rsidRDefault="008544A8" w:rsidP="0044098E">
            <w:pPr>
              <w:pStyle w:val="MeasurementCriterion"/>
              <w:rPr>
                <w:rFonts w:ascii="Arial" w:hAnsi="Arial" w:cs="Arial"/>
              </w:rPr>
            </w:pPr>
            <w:r w:rsidRPr="00A5260A">
              <w:rPr>
                <w:rFonts w:ascii="Arial" w:hAnsi="Arial" w:cs="Arial"/>
              </w:rPr>
              <w:t>12.2</w:t>
            </w:r>
          </w:p>
        </w:tc>
        <w:tc>
          <w:tcPr>
            <w:tcW w:w="10249" w:type="dxa"/>
            <w:shd w:val="clear" w:color="auto" w:fill="auto"/>
            <w:vAlign w:val="center"/>
          </w:tcPr>
          <w:p w14:paraId="08D93A48" w14:textId="77777777" w:rsidR="008544A8" w:rsidRPr="00A5260A" w:rsidRDefault="008544A8" w:rsidP="0044098E">
            <w:pPr>
              <w:pStyle w:val="MeasurementCriteria"/>
              <w:rPr>
                <w:rFonts w:ascii="Arial" w:hAnsi="Arial" w:cs="Arial"/>
              </w:rPr>
            </w:pPr>
            <w:r w:rsidRPr="003A130E">
              <w:rPr>
                <w:rFonts w:ascii="Arial" w:hAnsi="Arial" w:cs="Arial"/>
              </w:rPr>
              <w:t>Identify relevant protocols (i.e., HTTP, HTTPS, FTP, SMTP, DNS, DHCP, POP, etc.)</w:t>
            </w:r>
          </w:p>
        </w:tc>
      </w:tr>
      <w:tr w:rsidR="008544A8" w:rsidRPr="009669EC" w14:paraId="237BBFDE" w14:textId="77777777" w:rsidTr="004E11F2">
        <w:trPr>
          <w:trHeight w:val="288"/>
          <w:jc w:val="center"/>
        </w:trPr>
        <w:tc>
          <w:tcPr>
            <w:tcW w:w="610" w:type="dxa"/>
          </w:tcPr>
          <w:p w14:paraId="08D55D6E" w14:textId="77777777" w:rsidR="008544A8" w:rsidRPr="00A5260A" w:rsidRDefault="008544A8" w:rsidP="0044098E">
            <w:pPr>
              <w:pStyle w:val="MeasurementCriterion"/>
              <w:rPr>
                <w:rFonts w:ascii="Arial" w:hAnsi="Arial" w:cs="Arial"/>
              </w:rPr>
            </w:pPr>
            <w:r w:rsidRPr="00A5260A">
              <w:rPr>
                <w:rFonts w:ascii="Arial" w:hAnsi="Arial" w:cs="Arial"/>
              </w:rPr>
              <w:t>12.3</w:t>
            </w:r>
          </w:p>
        </w:tc>
        <w:tc>
          <w:tcPr>
            <w:tcW w:w="10249" w:type="dxa"/>
            <w:shd w:val="clear" w:color="auto" w:fill="auto"/>
            <w:vAlign w:val="center"/>
          </w:tcPr>
          <w:p w14:paraId="7C6E0326" w14:textId="77777777" w:rsidR="008544A8" w:rsidRPr="00A5260A" w:rsidRDefault="008544A8" w:rsidP="0044098E">
            <w:pPr>
              <w:pStyle w:val="MeasurementCriteria"/>
              <w:rPr>
                <w:rFonts w:ascii="Arial" w:hAnsi="Arial" w:cs="Arial"/>
              </w:rPr>
            </w:pPr>
            <w:r w:rsidRPr="003A130E">
              <w:rPr>
                <w:rFonts w:ascii="Arial" w:hAnsi="Arial" w:cs="Arial"/>
              </w:rPr>
              <w:t>Use network troubleshooting applications (i.e., IPCONFIG, PING, TRACERT, NSLOOKUP, DIG, NETSTAT, NBTSTAT, ARP, etc.)</w:t>
            </w:r>
          </w:p>
        </w:tc>
      </w:tr>
      <w:tr w:rsidR="008544A8" w:rsidRPr="00431F78" w14:paraId="5D2FE9CA" w14:textId="77777777" w:rsidTr="004E11F2">
        <w:trPr>
          <w:trHeight w:val="288"/>
          <w:jc w:val="center"/>
        </w:trPr>
        <w:tc>
          <w:tcPr>
            <w:tcW w:w="610" w:type="dxa"/>
          </w:tcPr>
          <w:p w14:paraId="5D7C7340" w14:textId="77777777" w:rsidR="008544A8" w:rsidRPr="00A5260A" w:rsidRDefault="008544A8" w:rsidP="0044098E">
            <w:pPr>
              <w:pStyle w:val="MeasurementCriterion"/>
              <w:rPr>
                <w:rFonts w:ascii="Arial" w:hAnsi="Arial" w:cs="Arial"/>
              </w:rPr>
            </w:pPr>
            <w:r w:rsidRPr="00A5260A">
              <w:rPr>
                <w:rFonts w:ascii="Arial" w:hAnsi="Arial" w:cs="Arial"/>
              </w:rPr>
              <w:t>12.4</w:t>
            </w:r>
          </w:p>
        </w:tc>
        <w:tc>
          <w:tcPr>
            <w:tcW w:w="10249" w:type="dxa"/>
            <w:shd w:val="clear" w:color="auto" w:fill="auto"/>
            <w:vAlign w:val="center"/>
          </w:tcPr>
          <w:p w14:paraId="0A5E42A8" w14:textId="77777777" w:rsidR="008544A8" w:rsidRPr="00A5260A" w:rsidRDefault="008544A8" w:rsidP="0044098E">
            <w:pPr>
              <w:pStyle w:val="MeasurementCriteria"/>
              <w:rPr>
                <w:rFonts w:ascii="Arial" w:hAnsi="Arial" w:cs="Arial"/>
              </w:rPr>
            </w:pPr>
            <w:r w:rsidRPr="003A130E">
              <w:rPr>
                <w:rFonts w:ascii="Arial" w:hAnsi="Arial" w:cs="Arial"/>
              </w:rPr>
              <w:t>Verify resolution of issue and implement preventative measures</w:t>
            </w:r>
          </w:p>
        </w:tc>
      </w:tr>
    </w:tbl>
    <w:p w14:paraId="4A11151D" w14:textId="77777777" w:rsidR="006C2B56" w:rsidRPr="001B3056" w:rsidRDefault="006C2B56" w:rsidP="00761C1A">
      <w:pPr>
        <w:pStyle w:val="STANDARD"/>
      </w:pPr>
    </w:p>
    <w:sectPr w:rsidR="006C2B56" w:rsidRPr="001B3056" w:rsidSect="00253C89">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576" w:right="720" w:bottom="432" w:left="72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B0380" w14:textId="77777777" w:rsidR="00FB7A5C" w:rsidRDefault="00FB7A5C">
      <w:r>
        <w:separator/>
      </w:r>
    </w:p>
  </w:endnote>
  <w:endnote w:type="continuationSeparator" w:id="0">
    <w:p w14:paraId="6EEBFE25" w14:textId="77777777" w:rsidR="00FB7A5C" w:rsidRDefault="00FB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Raleway SemiBold">
    <w:panose1 w:val="00000000000000000000"/>
    <w:charset w:val="00"/>
    <w:family w:val="auto"/>
    <w:pitch w:val="variable"/>
    <w:sig w:usb0="A00002FF" w:usb1="5000205B" w:usb2="00000000" w:usb3="00000000" w:csb0="00000197"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FF5E" w14:textId="77777777" w:rsidR="007E07BE" w:rsidRDefault="007E0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sz w:val="14"/>
        <w:szCs w:val="14"/>
      </w:rPr>
      <w:id w:val="1816531293"/>
      <w:docPartObj>
        <w:docPartGallery w:val="Page Numbers (Bottom of Page)"/>
        <w:docPartUnique/>
      </w:docPartObj>
    </w:sdtPr>
    <w:sdtEndPr>
      <w:rPr>
        <w:sz w:val="8"/>
        <w:szCs w:val="8"/>
      </w:rPr>
    </w:sdtEndPr>
    <w:sdtContent>
      <w:p w14:paraId="1583BB89" w14:textId="77777777" w:rsidR="00FF24AE" w:rsidRDefault="008567D9" w:rsidP="00360738">
        <w:pPr>
          <w:pStyle w:val="Footer"/>
          <w:pBdr>
            <w:top w:val="single" w:sz="4" w:space="1" w:color="auto"/>
          </w:pBdr>
          <w:tabs>
            <w:tab w:val="clear" w:pos="4680"/>
            <w:tab w:val="clear" w:pos="9360"/>
            <w:tab w:val="center" w:pos="6120"/>
            <w:tab w:val="right" w:pos="10800"/>
          </w:tabs>
          <w:rPr>
            <w:rFonts w:ascii="Arial" w:hAnsi="Arial" w:cs="Arial"/>
            <w:b/>
            <w:sz w:val="14"/>
            <w:szCs w:val="14"/>
          </w:rPr>
        </w:pPr>
        <w:r w:rsidRPr="008567D9">
          <w:rPr>
            <w:rFonts w:ascii="Arial" w:hAnsi="Arial" w:cs="Arial"/>
            <w:b/>
            <w:sz w:val="14"/>
            <w:szCs w:val="14"/>
          </w:rPr>
          <w:t>Note: In this document i.e. explains or clarifies the content and e.g. provides examples of the content that must be taught.</w:t>
        </w:r>
      </w:p>
      <w:p w14:paraId="79BE29CB" w14:textId="77777777" w:rsidR="008567D9" w:rsidRPr="005F11FE" w:rsidRDefault="00000000" w:rsidP="00C93963">
        <w:pPr>
          <w:pStyle w:val="Footer"/>
          <w:pBdr>
            <w:top w:val="single" w:sz="4" w:space="1" w:color="auto"/>
          </w:pBdr>
          <w:rPr>
            <w:rFonts w:ascii="Arial" w:hAnsi="Arial" w:cs="Arial"/>
            <w:b/>
            <w:sz w:val="8"/>
            <w:szCs w:val="8"/>
          </w:rPr>
        </w:pPr>
      </w:p>
    </w:sdtContent>
  </w:sdt>
  <w:p w14:paraId="0F564556" w14:textId="25AF033C" w:rsidR="008567D9" w:rsidRDefault="00423900" w:rsidP="00360738">
    <w:pPr>
      <w:pStyle w:val="Footer"/>
      <w:tabs>
        <w:tab w:val="clear" w:pos="4680"/>
        <w:tab w:val="clear" w:pos="9360"/>
        <w:tab w:val="center" w:pos="5040"/>
        <w:tab w:val="right" w:pos="10512"/>
      </w:tabs>
      <w:rPr>
        <w:rFonts w:ascii="Arial" w:hAnsi="Arial" w:cs="Arial"/>
        <w:sz w:val="14"/>
        <w:szCs w:val="14"/>
      </w:rPr>
    </w:pPr>
    <w:r>
      <w:rPr>
        <w:rFonts w:ascii="Arial" w:hAnsi="Arial" w:cs="Arial"/>
        <w:sz w:val="14"/>
        <w:szCs w:val="14"/>
      </w:rPr>
      <w:t>Arizona Department of Education</w:t>
    </w:r>
    <w:r w:rsidR="008567D9" w:rsidRPr="008567D9">
      <w:rPr>
        <w:rFonts w:ascii="Arial" w:hAnsi="Arial" w:cs="Arial"/>
        <w:sz w:val="14"/>
        <w:szCs w:val="14"/>
      </w:rPr>
      <w:tab/>
    </w:r>
    <w:r w:rsidR="00884C45" w:rsidRPr="00884C45">
      <w:rPr>
        <w:rFonts w:ascii="Arial" w:hAnsi="Arial" w:cs="Arial"/>
        <w:sz w:val="14"/>
        <w:szCs w:val="14"/>
      </w:rPr>
      <w:t xml:space="preserve">Technology Devices Maintenance </w:t>
    </w:r>
    <w:r w:rsidR="00D55B50" w:rsidRPr="00884C45">
      <w:rPr>
        <w:rFonts w:ascii="Arial" w:hAnsi="Arial" w:cs="Arial"/>
        <w:sz w:val="14"/>
        <w:szCs w:val="14"/>
      </w:rPr>
      <w:t xml:space="preserve">Technical Standards </w:t>
    </w:r>
    <w:r w:rsidR="00884C45" w:rsidRPr="00884C45">
      <w:rPr>
        <w:rFonts w:ascii="Arial" w:hAnsi="Arial" w:cs="Arial"/>
        <w:sz w:val="14"/>
        <w:szCs w:val="14"/>
      </w:rPr>
      <w:t>15.1202.00</w:t>
    </w:r>
    <w:r w:rsidR="008567D9" w:rsidRPr="008567D9">
      <w:rPr>
        <w:rFonts w:ascii="Arial" w:hAnsi="Arial" w:cs="Arial"/>
        <w:sz w:val="14"/>
        <w:szCs w:val="14"/>
      </w:rPr>
      <w:tab/>
      <w:t xml:space="preserve">Page | </w:t>
    </w:r>
    <w:r w:rsidR="008567D9" w:rsidRPr="008567D9">
      <w:rPr>
        <w:rFonts w:ascii="Arial" w:hAnsi="Arial" w:cs="Arial"/>
        <w:sz w:val="14"/>
        <w:szCs w:val="14"/>
      </w:rPr>
      <w:fldChar w:fldCharType="begin"/>
    </w:r>
    <w:r w:rsidR="008567D9" w:rsidRPr="008567D9">
      <w:rPr>
        <w:rFonts w:ascii="Arial" w:hAnsi="Arial" w:cs="Arial"/>
        <w:sz w:val="14"/>
        <w:szCs w:val="14"/>
      </w:rPr>
      <w:instrText xml:space="preserve"> PAGE   \* MERGEFORMAT </w:instrText>
    </w:r>
    <w:r w:rsidR="008567D9" w:rsidRPr="008567D9">
      <w:rPr>
        <w:rFonts w:ascii="Arial" w:hAnsi="Arial" w:cs="Arial"/>
        <w:sz w:val="14"/>
        <w:szCs w:val="14"/>
      </w:rPr>
      <w:fldChar w:fldCharType="separate"/>
    </w:r>
    <w:r w:rsidR="008567D9" w:rsidRPr="008567D9">
      <w:rPr>
        <w:rFonts w:ascii="Arial" w:hAnsi="Arial" w:cs="Arial"/>
        <w:sz w:val="14"/>
        <w:szCs w:val="14"/>
      </w:rPr>
      <w:t>1</w:t>
    </w:r>
    <w:r w:rsidR="008567D9" w:rsidRPr="008567D9">
      <w:rPr>
        <w:rFonts w:ascii="Arial" w:hAnsi="Arial" w:cs="Arial"/>
        <w:sz w:val="14"/>
        <w:szCs w:val="14"/>
      </w:rPr>
      <w:fldChar w:fldCharType="end"/>
    </w:r>
    <w:r w:rsidR="008567D9" w:rsidRPr="008567D9">
      <w:rPr>
        <w:rFonts w:ascii="Arial" w:hAnsi="Arial" w:cs="Arial"/>
        <w:sz w:val="14"/>
        <w:szCs w:val="14"/>
      </w:rPr>
      <w:t xml:space="preserve"> of </w:t>
    </w:r>
    <w:r w:rsidR="008567D9" w:rsidRPr="008567D9">
      <w:rPr>
        <w:rFonts w:ascii="Arial" w:hAnsi="Arial" w:cs="Arial"/>
        <w:sz w:val="14"/>
        <w:szCs w:val="14"/>
      </w:rPr>
      <w:fldChar w:fldCharType="begin"/>
    </w:r>
    <w:r w:rsidR="008567D9" w:rsidRPr="008567D9">
      <w:rPr>
        <w:rFonts w:ascii="Arial" w:hAnsi="Arial" w:cs="Arial"/>
        <w:sz w:val="14"/>
        <w:szCs w:val="14"/>
      </w:rPr>
      <w:instrText xml:space="preserve"> NUMPAGES   \* MERGEFORMAT </w:instrText>
    </w:r>
    <w:r w:rsidR="008567D9" w:rsidRPr="008567D9">
      <w:rPr>
        <w:rFonts w:ascii="Arial" w:hAnsi="Arial" w:cs="Arial"/>
        <w:sz w:val="14"/>
        <w:szCs w:val="14"/>
      </w:rPr>
      <w:fldChar w:fldCharType="separate"/>
    </w:r>
    <w:r w:rsidR="008567D9" w:rsidRPr="008567D9">
      <w:rPr>
        <w:rFonts w:ascii="Arial" w:hAnsi="Arial" w:cs="Arial"/>
        <w:sz w:val="14"/>
        <w:szCs w:val="14"/>
      </w:rPr>
      <w:t>4</w:t>
    </w:r>
    <w:r w:rsidR="008567D9" w:rsidRPr="008567D9">
      <w:rPr>
        <w:rFonts w:ascii="Arial" w:hAnsi="Arial" w:cs="Arial"/>
        <w:sz w:val="14"/>
        <w:szCs w:val="14"/>
      </w:rPr>
      <w:fldChar w:fldCharType="end"/>
    </w:r>
  </w:p>
  <w:p w14:paraId="7BAEBFFE" w14:textId="77777777" w:rsidR="00FF24AE" w:rsidRPr="00994E96" w:rsidRDefault="00FF24AE" w:rsidP="006B0B82">
    <w:pPr>
      <w:pStyle w:val="Footer"/>
      <w:tabs>
        <w:tab w:val="clear" w:pos="4680"/>
        <w:tab w:val="clear" w:pos="9360"/>
        <w:tab w:val="center" w:pos="5040"/>
        <w:tab w:val="right" w:pos="10512"/>
      </w:tabs>
      <w:rPr>
        <w:rFonts w:ascii="Arial" w:hAnsi="Arial" w:cs="Arial"/>
        <w:sz w:val="14"/>
        <w:szCs w:val="14"/>
      </w:rPr>
    </w:pPr>
    <w:r>
      <w:rPr>
        <w:rFonts w:ascii="Arial" w:hAnsi="Arial" w:cs="Arial"/>
        <w:sz w:val="14"/>
        <w:szCs w:val="14"/>
      </w:rPr>
      <w:t>Career and Technical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68B20" w14:textId="77777777" w:rsidR="00AF152F" w:rsidRPr="00AF152F" w:rsidRDefault="00000000" w:rsidP="00AE6C5A">
    <w:pPr>
      <w:pStyle w:val="Footer"/>
      <w:pBdr>
        <w:top w:val="single" w:sz="4" w:space="1" w:color="auto"/>
      </w:pBdr>
      <w:rPr>
        <w:rFonts w:ascii="Arial" w:hAnsi="Arial" w:cs="Arial"/>
        <w:b/>
        <w:sz w:val="16"/>
        <w:szCs w:val="16"/>
      </w:rPr>
    </w:pPr>
    <w:sdt>
      <w:sdtPr>
        <w:rPr>
          <w:rFonts w:ascii="Arial" w:hAnsi="Arial" w:cs="Arial"/>
          <w:b/>
          <w:sz w:val="16"/>
          <w:szCs w:val="16"/>
        </w:rPr>
        <w:id w:val="-1530027109"/>
        <w:docPartObj>
          <w:docPartGallery w:val="Page Numbers (Bottom of Page)"/>
          <w:docPartUnique/>
        </w:docPartObj>
      </w:sdtPr>
      <w:sdtContent>
        <w:r w:rsidR="00AF152F" w:rsidRPr="00AF152F">
          <w:rPr>
            <w:rFonts w:ascii="Arial" w:hAnsi="Arial" w:cs="Arial"/>
            <w:b/>
            <w:sz w:val="16"/>
            <w:szCs w:val="16"/>
          </w:rPr>
          <w:t>Note: In this document i.e. explains or clarifies the content and e.g. provides examples of the content that must be taught.</w:t>
        </w:r>
      </w:sdtContent>
    </w:sdt>
  </w:p>
  <w:p w14:paraId="6E941254" w14:textId="77777777" w:rsidR="00AF152F" w:rsidRPr="00AF152F" w:rsidRDefault="00AF152F" w:rsidP="00AF152F">
    <w:pPr>
      <w:pStyle w:val="Footer"/>
      <w:rPr>
        <w:rFonts w:ascii="Arial" w:hAnsi="Arial" w:cs="Arial"/>
        <w:sz w:val="10"/>
        <w:szCs w:val="10"/>
      </w:rPr>
    </w:pPr>
  </w:p>
  <w:p w14:paraId="41901A33" w14:textId="783BE33B" w:rsidR="00AF152F" w:rsidRPr="00AF152F" w:rsidRDefault="00AF152F" w:rsidP="00AF152F">
    <w:pPr>
      <w:pStyle w:val="Footer"/>
      <w:rPr>
        <w:rFonts w:ascii="Arial" w:hAnsi="Arial" w:cs="Arial"/>
        <w:sz w:val="14"/>
        <w:szCs w:val="14"/>
      </w:rPr>
    </w:pPr>
    <w:r w:rsidRPr="00AF152F">
      <w:rPr>
        <w:rFonts w:ascii="Arial" w:hAnsi="Arial" w:cs="Arial"/>
        <w:sz w:val="14"/>
        <w:szCs w:val="14"/>
      </w:rPr>
      <w:tab/>
    </w:r>
    <w:r w:rsidRPr="00915FDA">
      <w:rPr>
        <w:rFonts w:ascii="Arial" w:hAnsi="Arial" w:cs="Arial"/>
        <w:sz w:val="14"/>
        <w:szCs w:val="14"/>
      </w:rPr>
      <w:fldChar w:fldCharType="begin"/>
    </w:r>
    <w:r w:rsidRPr="00915FDA">
      <w:rPr>
        <w:rFonts w:ascii="Arial" w:hAnsi="Arial" w:cs="Arial"/>
        <w:sz w:val="14"/>
        <w:szCs w:val="14"/>
      </w:rPr>
      <w:instrText xml:space="preserve"> FILENAME \* MERGEFORMAT </w:instrText>
    </w:r>
    <w:r w:rsidRPr="00915FDA">
      <w:rPr>
        <w:rFonts w:ascii="Arial" w:hAnsi="Arial" w:cs="Arial"/>
        <w:sz w:val="14"/>
        <w:szCs w:val="14"/>
      </w:rPr>
      <w:fldChar w:fldCharType="separate"/>
    </w:r>
    <w:r w:rsidR="00BA72CC">
      <w:rPr>
        <w:rFonts w:ascii="Arial" w:hAnsi="Arial" w:cs="Arial"/>
        <w:noProof/>
        <w:sz w:val="14"/>
        <w:szCs w:val="14"/>
      </w:rPr>
      <w:t>TechnologyDeviceMaintenanceTS15120200</w:t>
    </w:r>
    <w:r w:rsidRPr="00915FDA">
      <w:rPr>
        <w:rFonts w:ascii="Arial" w:hAnsi="Arial" w:cs="Arial"/>
        <w:sz w:val="14"/>
        <w:szCs w:val="14"/>
      </w:rPr>
      <w:fldChar w:fldCharType="end"/>
    </w:r>
    <w:r w:rsidRPr="00AF152F">
      <w:rPr>
        <w:rFonts w:ascii="Arial" w:hAnsi="Arial" w:cs="Arial"/>
        <w:sz w:val="14"/>
        <w:szCs w:val="14"/>
      </w:rPr>
      <w:tab/>
      <w:t xml:space="preserve">Page | </w:t>
    </w:r>
    <w:r w:rsidRPr="00AF152F">
      <w:rPr>
        <w:rFonts w:ascii="Arial" w:hAnsi="Arial" w:cs="Arial"/>
        <w:sz w:val="14"/>
        <w:szCs w:val="14"/>
      </w:rPr>
      <w:fldChar w:fldCharType="begin"/>
    </w:r>
    <w:r w:rsidRPr="00AF152F">
      <w:rPr>
        <w:rFonts w:ascii="Arial" w:hAnsi="Arial" w:cs="Arial"/>
        <w:sz w:val="14"/>
        <w:szCs w:val="14"/>
      </w:rPr>
      <w:instrText xml:space="preserve"> PAGE   \* MERGEFORMAT </w:instrText>
    </w:r>
    <w:r w:rsidRPr="00AF152F">
      <w:rPr>
        <w:rFonts w:ascii="Arial" w:hAnsi="Arial" w:cs="Arial"/>
        <w:sz w:val="14"/>
        <w:szCs w:val="14"/>
      </w:rPr>
      <w:fldChar w:fldCharType="separate"/>
    </w:r>
    <w:r w:rsidRPr="00AF152F">
      <w:rPr>
        <w:rFonts w:ascii="Arial" w:hAnsi="Arial" w:cs="Arial"/>
        <w:sz w:val="14"/>
        <w:szCs w:val="14"/>
      </w:rPr>
      <w:t>2</w:t>
    </w:r>
    <w:r w:rsidRPr="00AF152F">
      <w:rPr>
        <w:rFonts w:ascii="Arial" w:hAnsi="Arial" w:cs="Arial"/>
        <w:sz w:val="14"/>
        <w:szCs w:val="14"/>
      </w:rPr>
      <w:fldChar w:fldCharType="end"/>
    </w:r>
    <w:r w:rsidRPr="00AF152F">
      <w:rPr>
        <w:rFonts w:ascii="Arial" w:hAnsi="Arial" w:cs="Arial"/>
        <w:sz w:val="14"/>
        <w:szCs w:val="14"/>
      </w:rPr>
      <w:t xml:space="preserve"> of </w:t>
    </w:r>
    <w:r w:rsidRPr="00AF152F">
      <w:rPr>
        <w:rFonts w:ascii="Arial" w:hAnsi="Arial" w:cs="Arial"/>
        <w:sz w:val="14"/>
        <w:szCs w:val="14"/>
      </w:rPr>
      <w:fldChar w:fldCharType="begin"/>
    </w:r>
    <w:r w:rsidRPr="00AF152F">
      <w:rPr>
        <w:rFonts w:ascii="Arial" w:hAnsi="Arial" w:cs="Arial"/>
        <w:sz w:val="14"/>
        <w:szCs w:val="14"/>
      </w:rPr>
      <w:instrText xml:space="preserve"> NUMPAGES   \* MERGEFORMAT </w:instrText>
    </w:r>
    <w:r w:rsidRPr="00AF152F">
      <w:rPr>
        <w:rFonts w:ascii="Arial" w:hAnsi="Arial" w:cs="Arial"/>
        <w:sz w:val="14"/>
        <w:szCs w:val="14"/>
      </w:rPr>
      <w:fldChar w:fldCharType="separate"/>
    </w:r>
    <w:r w:rsidRPr="00AF152F">
      <w:rPr>
        <w:rFonts w:ascii="Arial" w:hAnsi="Arial" w:cs="Arial"/>
        <w:sz w:val="14"/>
        <w:szCs w:val="14"/>
      </w:rPr>
      <w:t>4</w:t>
    </w:r>
    <w:r w:rsidRPr="00AF152F">
      <w:rP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48BD9" w14:textId="77777777" w:rsidR="00FB7A5C" w:rsidRDefault="00FB7A5C">
      <w:r>
        <w:separator/>
      </w:r>
    </w:p>
  </w:footnote>
  <w:footnote w:type="continuationSeparator" w:id="0">
    <w:p w14:paraId="75F9D4BD" w14:textId="77777777" w:rsidR="00FB7A5C" w:rsidRDefault="00FB7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F2F1" w14:textId="77777777" w:rsidR="007E07BE" w:rsidRDefault="007E07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CE6B" w14:textId="57A03AE9" w:rsidR="007E07BE" w:rsidRDefault="007E07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1912" w14:textId="77777777" w:rsidR="00845D70" w:rsidRPr="000413DF" w:rsidRDefault="00845D70" w:rsidP="00C85855">
    <w:pPr>
      <w:pStyle w:val="Header"/>
      <w:jc w:val="center"/>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2687A"/>
    <w:multiLevelType w:val="hybridMultilevel"/>
    <w:tmpl w:val="00889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411D3"/>
    <w:multiLevelType w:val="multilevel"/>
    <w:tmpl w:val="0636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D05F00"/>
    <w:multiLevelType w:val="hybridMultilevel"/>
    <w:tmpl w:val="8A485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61050">
    <w:abstractNumId w:val="0"/>
  </w:num>
  <w:num w:numId="2" w16cid:durableId="1238245512">
    <w:abstractNumId w:val="1"/>
  </w:num>
  <w:num w:numId="3" w16cid:durableId="1732536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8E"/>
    <w:rsid w:val="0000006A"/>
    <w:rsid w:val="00000768"/>
    <w:rsid w:val="00001B92"/>
    <w:rsid w:val="0000297F"/>
    <w:rsid w:val="00004B9A"/>
    <w:rsid w:val="00004E8A"/>
    <w:rsid w:val="000053DC"/>
    <w:rsid w:val="00006FF6"/>
    <w:rsid w:val="000101AE"/>
    <w:rsid w:val="000126C8"/>
    <w:rsid w:val="00017B7B"/>
    <w:rsid w:val="000220F3"/>
    <w:rsid w:val="0002256E"/>
    <w:rsid w:val="000228C9"/>
    <w:rsid w:val="00024134"/>
    <w:rsid w:val="00024258"/>
    <w:rsid w:val="00030985"/>
    <w:rsid w:val="00031B04"/>
    <w:rsid w:val="00032ACD"/>
    <w:rsid w:val="00032E31"/>
    <w:rsid w:val="00033E74"/>
    <w:rsid w:val="00034F3B"/>
    <w:rsid w:val="00034FC2"/>
    <w:rsid w:val="00035D8E"/>
    <w:rsid w:val="00040A8F"/>
    <w:rsid w:val="000413DF"/>
    <w:rsid w:val="0004333E"/>
    <w:rsid w:val="00043DED"/>
    <w:rsid w:val="0004488E"/>
    <w:rsid w:val="000472D7"/>
    <w:rsid w:val="00053AFB"/>
    <w:rsid w:val="00060B1C"/>
    <w:rsid w:val="00064EEF"/>
    <w:rsid w:val="0007351F"/>
    <w:rsid w:val="00074ECE"/>
    <w:rsid w:val="00081A75"/>
    <w:rsid w:val="000831A0"/>
    <w:rsid w:val="00083E57"/>
    <w:rsid w:val="0008418B"/>
    <w:rsid w:val="000843FF"/>
    <w:rsid w:val="00084510"/>
    <w:rsid w:val="00084F4D"/>
    <w:rsid w:val="00090BDD"/>
    <w:rsid w:val="000911AC"/>
    <w:rsid w:val="00091EFC"/>
    <w:rsid w:val="00094BB5"/>
    <w:rsid w:val="000A0B6E"/>
    <w:rsid w:val="000A1C04"/>
    <w:rsid w:val="000A5B79"/>
    <w:rsid w:val="000A5D2B"/>
    <w:rsid w:val="000A5D44"/>
    <w:rsid w:val="000B0128"/>
    <w:rsid w:val="000B494A"/>
    <w:rsid w:val="000B51FA"/>
    <w:rsid w:val="000B7A1B"/>
    <w:rsid w:val="000C07D8"/>
    <w:rsid w:val="000C0BD8"/>
    <w:rsid w:val="000C5531"/>
    <w:rsid w:val="000C5CD1"/>
    <w:rsid w:val="000D05A9"/>
    <w:rsid w:val="000D2FF0"/>
    <w:rsid w:val="000D6204"/>
    <w:rsid w:val="000D655C"/>
    <w:rsid w:val="000D6E4D"/>
    <w:rsid w:val="000E0337"/>
    <w:rsid w:val="000E06D0"/>
    <w:rsid w:val="000E2D0F"/>
    <w:rsid w:val="000E416E"/>
    <w:rsid w:val="000E553B"/>
    <w:rsid w:val="000E6306"/>
    <w:rsid w:val="000E7C3B"/>
    <w:rsid w:val="000F138E"/>
    <w:rsid w:val="000F2E4C"/>
    <w:rsid w:val="000F38C5"/>
    <w:rsid w:val="000F4899"/>
    <w:rsid w:val="000F4CB0"/>
    <w:rsid w:val="001017B2"/>
    <w:rsid w:val="00101B00"/>
    <w:rsid w:val="001073BB"/>
    <w:rsid w:val="0011098D"/>
    <w:rsid w:val="00110CC0"/>
    <w:rsid w:val="001122AC"/>
    <w:rsid w:val="00112A4E"/>
    <w:rsid w:val="001145CF"/>
    <w:rsid w:val="00117B11"/>
    <w:rsid w:val="00121BE4"/>
    <w:rsid w:val="00121DB1"/>
    <w:rsid w:val="00122F30"/>
    <w:rsid w:val="00123F3E"/>
    <w:rsid w:val="00125F91"/>
    <w:rsid w:val="00130BE0"/>
    <w:rsid w:val="0013249F"/>
    <w:rsid w:val="00135025"/>
    <w:rsid w:val="00137BC8"/>
    <w:rsid w:val="001447DD"/>
    <w:rsid w:val="0014518C"/>
    <w:rsid w:val="00150060"/>
    <w:rsid w:val="0015177D"/>
    <w:rsid w:val="001542A8"/>
    <w:rsid w:val="0015539D"/>
    <w:rsid w:val="00162D80"/>
    <w:rsid w:val="001635C5"/>
    <w:rsid w:val="00164ABC"/>
    <w:rsid w:val="001669A3"/>
    <w:rsid w:val="00170EFF"/>
    <w:rsid w:val="00174915"/>
    <w:rsid w:val="00177235"/>
    <w:rsid w:val="0017724F"/>
    <w:rsid w:val="00177904"/>
    <w:rsid w:val="00180519"/>
    <w:rsid w:val="001814B4"/>
    <w:rsid w:val="00181550"/>
    <w:rsid w:val="00185C39"/>
    <w:rsid w:val="00185C87"/>
    <w:rsid w:val="001871B0"/>
    <w:rsid w:val="00190B9C"/>
    <w:rsid w:val="00192608"/>
    <w:rsid w:val="00192D7F"/>
    <w:rsid w:val="0019346A"/>
    <w:rsid w:val="0019621E"/>
    <w:rsid w:val="00196984"/>
    <w:rsid w:val="0019726F"/>
    <w:rsid w:val="00197367"/>
    <w:rsid w:val="001A536E"/>
    <w:rsid w:val="001A7676"/>
    <w:rsid w:val="001A76C4"/>
    <w:rsid w:val="001B1026"/>
    <w:rsid w:val="001B1F61"/>
    <w:rsid w:val="001B3056"/>
    <w:rsid w:val="001B46CC"/>
    <w:rsid w:val="001B7859"/>
    <w:rsid w:val="001C193D"/>
    <w:rsid w:val="001C20AF"/>
    <w:rsid w:val="001C34FE"/>
    <w:rsid w:val="001C68E2"/>
    <w:rsid w:val="001D151B"/>
    <w:rsid w:val="001D4548"/>
    <w:rsid w:val="001D508C"/>
    <w:rsid w:val="001D7889"/>
    <w:rsid w:val="001E2D00"/>
    <w:rsid w:val="001E448C"/>
    <w:rsid w:val="001E4A84"/>
    <w:rsid w:val="001E63D1"/>
    <w:rsid w:val="001E6B37"/>
    <w:rsid w:val="001E7A41"/>
    <w:rsid w:val="001F2D4A"/>
    <w:rsid w:val="001F68AD"/>
    <w:rsid w:val="001F6989"/>
    <w:rsid w:val="001F789A"/>
    <w:rsid w:val="00200C45"/>
    <w:rsid w:val="00201A50"/>
    <w:rsid w:val="002056B4"/>
    <w:rsid w:val="002064C7"/>
    <w:rsid w:val="00206532"/>
    <w:rsid w:val="0021008F"/>
    <w:rsid w:val="00211EA9"/>
    <w:rsid w:val="00212770"/>
    <w:rsid w:val="00212E8C"/>
    <w:rsid w:val="00213968"/>
    <w:rsid w:val="00213D4E"/>
    <w:rsid w:val="002210E9"/>
    <w:rsid w:val="0022199E"/>
    <w:rsid w:val="00221C49"/>
    <w:rsid w:val="0022338A"/>
    <w:rsid w:val="002255F4"/>
    <w:rsid w:val="00227062"/>
    <w:rsid w:val="00231838"/>
    <w:rsid w:val="00235C10"/>
    <w:rsid w:val="00237FBA"/>
    <w:rsid w:val="002416BA"/>
    <w:rsid w:val="002429E2"/>
    <w:rsid w:val="00242C96"/>
    <w:rsid w:val="002432FD"/>
    <w:rsid w:val="00247667"/>
    <w:rsid w:val="00252231"/>
    <w:rsid w:val="002536C1"/>
    <w:rsid w:val="00253C89"/>
    <w:rsid w:val="00260A47"/>
    <w:rsid w:val="00261AA6"/>
    <w:rsid w:val="00261C55"/>
    <w:rsid w:val="0026390A"/>
    <w:rsid w:val="0026625A"/>
    <w:rsid w:val="002716F6"/>
    <w:rsid w:val="00273A12"/>
    <w:rsid w:val="002808E6"/>
    <w:rsid w:val="0028102E"/>
    <w:rsid w:val="0028419C"/>
    <w:rsid w:val="002856D2"/>
    <w:rsid w:val="00287E38"/>
    <w:rsid w:val="00290994"/>
    <w:rsid w:val="00291646"/>
    <w:rsid w:val="00292512"/>
    <w:rsid w:val="00293AD5"/>
    <w:rsid w:val="00293AE5"/>
    <w:rsid w:val="00294986"/>
    <w:rsid w:val="00294C1C"/>
    <w:rsid w:val="002A0639"/>
    <w:rsid w:val="002A1EDB"/>
    <w:rsid w:val="002A27D6"/>
    <w:rsid w:val="002A4220"/>
    <w:rsid w:val="002A46FA"/>
    <w:rsid w:val="002A54DA"/>
    <w:rsid w:val="002A570D"/>
    <w:rsid w:val="002A5EFA"/>
    <w:rsid w:val="002A715B"/>
    <w:rsid w:val="002A7D05"/>
    <w:rsid w:val="002B11C9"/>
    <w:rsid w:val="002B3B87"/>
    <w:rsid w:val="002B5E5A"/>
    <w:rsid w:val="002B69AD"/>
    <w:rsid w:val="002C104D"/>
    <w:rsid w:val="002C1275"/>
    <w:rsid w:val="002C1A37"/>
    <w:rsid w:val="002C71AB"/>
    <w:rsid w:val="002C7C62"/>
    <w:rsid w:val="002D57ED"/>
    <w:rsid w:val="002D5BEC"/>
    <w:rsid w:val="002D6BCB"/>
    <w:rsid w:val="002D72CD"/>
    <w:rsid w:val="002D7E2D"/>
    <w:rsid w:val="002E0CF7"/>
    <w:rsid w:val="002E2074"/>
    <w:rsid w:val="002E5FB5"/>
    <w:rsid w:val="002E63DA"/>
    <w:rsid w:val="002E6D9B"/>
    <w:rsid w:val="002F2300"/>
    <w:rsid w:val="002F3A26"/>
    <w:rsid w:val="002F6AFE"/>
    <w:rsid w:val="00300608"/>
    <w:rsid w:val="00300B37"/>
    <w:rsid w:val="00300EE1"/>
    <w:rsid w:val="003011D7"/>
    <w:rsid w:val="00304331"/>
    <w:rsid w:val="00304746"/>
    <w:rsid w:val="00304FDD"/>
    <w:rsid w:val="00307317"/>
    <w:rsid w:val="00315831"/>
    <w:rsid w:val="003158D9"/>
    <w:rsid w:val="00315B1F"/>
    <w:rsid w:val="00321BBE"/>
    <w:rsid w:val="00322EA6"/>
    <w:rsid w:val="00326ADF"/>
    <w:rsid w:val="00331FD4"/>
    <w:rsid w:val="00332CE1"/>
    <w:rsid w:val="003347BE"/>
    <w:rsid w:val="00336731"/>
    <w:rsid w:val="003428C8"/>
    <w:rsid w:val="00346518"/>
    <w:rsid w:val="00350C4F"/>
    <w:rsid w:val="003517A5"/>
    <w:rsid w:val="00360030"/>
    <w:rsid w:val="00360738"/>
    <w:rsid w:val="0036121C"/>
    <w:rsid w:val="0036162D"/>
    <w:rsid w:val="00365409"/>
    <w:rsid w:val="00367E6B"/>
    <w:rsid w:val="00371440"/>
    <w:rsid w:val="00375BB1"/>
    <w:rsid w:val="003810A8"/>
    <w:rsid w:val="00381D30"/>
    <w:rsid w:val="00383332"/>
    <w:rsid w:val="003846C7"/>
    <w:rsid w:val="00391DD8"/>
    <w:rsid w:val="003940AB"/>
    <w:rsid w:val="0039486C"/>
    <w:rsid w:val="00396B4F"/>
    <w:rsid w:val="00397F7F"/>
    <w:rsid w:val="003A0AF4"/>
    <w:rsid w:val="003A1873"/>
    <w:rsid w:val="003A5266"/>
    <w:rsid w:val="003A7076"/>
    <w:rsid w:val="003A7177"/>
    <w:rsid w:val="003B001F"/>
    <w:rsid w:val="003B3B0C"/>
    <w:rsid w:val="003B5C0F"/>
    <w:rsid w:val="003B6266"/>
    <w:rsid w:val="003B663A"/>
    <w:rsid w:val="003C00C1"/>
    <w:rsid w:val="003C1DC6"/>
    <w:rsid w:val="003C4A7C"/>
    <w:rsid w:val="003C4E29"/>
    <w:rsid w:val="003C7D0C"/>
    <w:rsid w:val="003D060D"/>
    <w:rsid w:val="003D3C5B"/>
    <w:rsid w:val="003D58D8"/>
    <w:rsid w:val="003E1DD7"/>
    <w:rsid w:val="003E5252"/>
    <w:rsid w:val="003E56E6"/>
    <w:rsid w:val="003E5954"/>
    <w:rsid w:val="003F01A2"/>
    <w:rsid w:val="003F4085"/>
    <w:rsid w:val="003F65A5"/>
    <w:rsid w:val="003F7FF9"/>
    <w:rsid w:val="004014E9"/>
    <w:rsid w:val="004025CC"/>
    <w:rsid w:val="00402FB6"/>
    <w:rsid w:val="00410C8F"/>
    <w:rsid w:val="00412B7D"/>
    <w:rsid w:val="00412DBC"/>
    <w:rsid w:val="00413CFA"/>
    <w:rsid w:val="00414C61"/>
    <w:rsid w:val="00415B26"/>
    <w:rsid w:val="00416E93"/>
    <w:rsid w:val="004176BB"/>
    <w:rsid w:val="00417CA1"/>
    <w:rsid w:val="00417FD5"/>
    <w:rsid w:val="00417FED"/>
    <w:rsid w:val="004213C1"/>
    <w:rsid w:val="00423900"/>
    <w:rsid w:val="00425E4A"/>
    <w:rsid w:val="00426125"/>
    <w:rsid w:val="004305C7"/>
    <w:rsid w:val="00431F78"/>
    <w:rsid w:val="00432FBD"/>
    <w:rsid w:val="00434F7E"/>
    <w:rsid w:val="00435EC7"/>
    <w:rsid w:val="004365CB"/>
    <w:rsid w:val="00437829"/>
    <w:rsid w:val="0044098E"/>
    <w:rsid w:val="00440D68"/>
    <w:rsid w:val="0044353D"/>
    <w:rsid w:val="00446090"/>
    <w:rsid w:val="00452185"/>
    <w:rsid w:val="004525B4"/>
    <w:rsid w:val="00452806"/>
    <w:rsid w:val="00452959"/>
    <w:rsid w:val="00454639"/>
    <w:rsid w:val="0045638B"/>
    <w:rsid w:val="004565D2"/>
    <w:rsid w:val="00456882"/>
    <w:rsid w:val="00460D72"/>
    <w:rsid w:val="00461242"/>
    <w:rsid w:val="00461341"/>
    <w:rsid w:val="004627CA"/>
    <w:rsid w:val="00464279"/>
    <w:rsid w:val="00465C26"/>
    <w:rsid w:val="00466FF8"/>
    <w:rsid w:val="00470191"/>
    <w:rsid w:val="00476298"/>
    <w:rsid w:val="00481AEF"/>
    <w:rsid w:val="00482C3B"/>
    <w:rsid w:val="0048379A"/>
    <w:rsid w:val="0048447D"/>
    <w:rsid w:val="00484845"/>
    <w:rsid w:val="00485329"/>
    <w:rsid w:val="00490425"/>
    <w:rsid w:val="00490831"/>
    <w:rsid w:val="00492407"/>
    <w:rsid w:val="00494B21"/>
    <w:rsid w:val="00495764"/>
    <w:rsid w:val="004A0045"/>
    <w:rsid w:val="004A167B"/>
    <w:rsid w:val="004A1D36"/>
    <w:rsid w:val="004A2A81"/>
    <w:rsid w:val="004A4455"/>
    <w:rsid w:val="004A5135"/>
    <w:rsid w:val="004A5AEA"/>
    <w:rsid w:val="004A5E49"/>
    <w:rsid w:val="004A7D68"/>
    <w:rsid w:val="004B09C2"/>
    <w:rsid w:val="004B1D8B"/>
    <w:rsid w:val="004B33D7"/>
    <w:rsid w:val="004B43D3"/>
    <w:rsid w:val="004B46AC"/>
    <w:rsid w:val="004B5D1F"/>
    <w:rsid w:val="004B5D61"/>
    <w:rsid w:val="004C0725"/>
    <w:rsid w:val="004C3278"/>
    <w:rsid w:val="004C563B"/>
    <w:rsid w:val="004C683F"/>
    <w:rsid w:val="004D0E50"/>
    <w:rsid w:val="004D369A"/>
    <w:rsid w:val="004D488C"/>
    <w:rsid w:val="004D5AF8"/>
    <w:rsid w:val="004D6B29"/>
    <w:rsid w:val="004E05E1"/>
    <w:rsid w:val="004E11F2"/>
    <w:rsid w:val="004E3EFA"/>
    <w:rsid w:val="004E4794"/>
    <w:rsid w:val="004E47DC"/>
    <w:rsid w:val="004E59A9"/>
    <w:rsid w:val="004F0930"/>
    <w:rsid w:val="004F38F6"/>
    <w:rsid w:val="004F39B9"/>
    <w:rsid w:val="004F48B3"/>
    <w:rsid w:val="004F4FEB"/>
    <w:rsid w:val="004F67EE"/>
    <w:rsid w:val="00502243"/>
    <w:rsid w:val="00504F73"/>
    <w:rsid w:val="00505036"/>
    <w:rsid w:val="00505556"/>
    <w:rsid w:val="00510B4D"/>
    <w:rsid w:val="00510C70"/>
    <w:rsid w:val="00514FA7"/>
    <w:rsid w:val="00515B6F"/>
    <w:rsid w:val="00521044"/>
    <w:rsid w:val="00523F11"/>
    <w:rsid w:val="005262E3"/>
    <w:rsid w:val="0052685A"/>
    <w:rsid w:val="005358C6"/>
    <w:rsid w:val="00535FAC"/>
    <w:rsid w:val="005362B7"/>
    <w:rsid w:val="00536FD3"/>
    <w:rsid w:val="0054662F"/>
    <w:rsid w:val="005506B5"/>
    <w:rsid w:val="00551256"/>
    <w:rsid w:val="00552070"/>
    <w:rsid w:val="00564B64"/>
    <w:rsid w:val="00565025"/>
    <w:rsid w:val="0056534F"/>
    <w:rsid w:val="00567374"/>
    <w:rsid w:val="005718DC"/>
    <w:rsid w:val="0057349B"/>
    <w:rsid w:val="00573F82"/>
    <w:rsid w:val="005741B6"/>
    <w:rsid w:val="00576240"/>
    <w:rsid w:val="00576419"/>
    <w:rsid w:val="00577633"/>
    <w:rsid w:val="0058244B"/>
    <w:rsid w:val="0058289A"/>
    <w:rsid w:val="00582D2F"/>
    <w:rsid w:val="005833FE"/>
    <w:rsid w:val="00586DCB"/>
    <w:rsid w:val="005871B2"/>
    <w:rsid w:val="00597E29"/>
    <w:rsid w:val="005A2AC6"/>
    <w:rsid w:val="005A48C2"/>
    <w:rsid w:val="005A5D18"/>
    <w:rsid w:val="005A5FE4"/>
    <w:rsid w:val="005A60CA"/>
    <w:rsid w:val="005A7341"/>
    <w:rsid w:val="005A7A61"/>
    <w:rsid w:val="005B0A1F"/>
    <w:rsid w:val="005B3EB2"/>
    <w:rsid w:val="005B4806"/>
    <w:rsid w:val="005B508E"/>
    <w:rsid w:val="005B516D"/>
    <w:rsid w:val="005B5DA1"/>
    <w:rsid w:val="005C1B7A"/>
    <w:rsid w:val="005C2D21"/>
    <w:rsid w:val="005C42B8"/>
    <w:rsid w:val="005C61D4"/>
    <w:rsid w:val="005C787E"/>
    <w:rsid w:val="005C7A39"/>
    <w:rsid w:val="005D0175"/>
    <w:rsid w:val="005D2D38"/>
    <w:rsid w:val="005E3790"/>
    <w:rsid w:val="005E60C9"/>
    <w:rsid w:val="005E74B8"/>
    <w:rsid w:val="005E75A7"/>
    <w:rsid w:val="005E7C1C"/>
    <w:rsid w:val="005F1168"/>
    <w:rsid w:val="005F11FE"/>
    <w:rsid w:val="005F1E74"/>
    <w:rsid w:val="005F213D"/>
    <w:rsid w:val="005F305B"/>
    <w:rsid w:val="005F5AD0"/>
    <w:rsid w:val="005F6E09"/>
    <w:rsid w:val="005F7AC4"/>
    <w:rsid w:val="0060565A"/>
    <w:rsid w:val="00605DD6"/>
    <w:rsid w:val="00606C98"/>
    <w:rsid w:val="00613389"/>
    <w:rsid w:val="00613652"/>
    <w:rsid w:val="006141DA"/>
    <w:rsid w:val="00616024"/>
    <w:rsid w:val="00625BD4"/>
    <w:rsid w:val="00627844"/>
    <w:rsid w:val="00627F0F"/>
    <w:rsid w:val="00632245"/>
    <w:rsid w:val="00634ABA"/>
    <w:rsid w:val="00636EF8"/>
    <w:rsid w:val="00646C24"/>
    <w:rsid w:val="00650B40"/>
    <w:rsid w:val="00653500"/>
    <w:rsid w:val="00655195"/>
    <w:rsid w:val="006559B5"/>
    <w:rsid w:val="00657BB4"/>
    <w:rsid w:val="00660179"/>
    <w:rsid w:val="006605A1"/>
    <w:rsid w:val="006626C1"/>
    <w:rsid w:val="00662DE9"/>
    <w:rsid w:val="0066377A"/>
    <w:rsid w:val="00663FC6"/>
    <w:rsid w:val="00665131"/>
    <w:rsid w:val="00672D78"/>
    <w:rsid w:val="00676B3B"/>
    <w:rsid w:val="00682067"/>
    <w:rsid w:val="0068244A"/>
    <w:rsid w:val="00682BED"/>
    <w:rsid w:val="00682E18"/>
    <w:rsid w:val="00683720"/>
    <w:rsid w:val="0068463E"/>
    <w:rsid w:val="006860C8"/>
    <w:rsid w:val="00686D41"/>
    <w:rsid w:val="00691299"/>
    <w:rsid w:val="00693E73"/>
    <w:rsid w:val="00694A28"/>
    <w:rsid w:val="00694BCE"/>
    <w:rsid w:val="00697F1E"/>
    <w:rsid w:val="006A4730"/>
    <w:rsid w:val="006A6E79"/>
    <w:rsid w:val="006A7BD9"/>
    <w:rsid w:val="006B01C9"/>
    <w:rsid w:val="006B0829"/>
    <w:rsid w:val="006B0B82"/>
    <w:rsid w:val="006B18F4"/>
    <w:rsid w:val="006B604E"/>
    <w:rsid w:val="006B79EE"/>
    <w:rsid w:val="006C10C7"/>
    <w:rsid w:val="006C2B56"/>
    <w:rsid w:val="006C3C9E"/>
    <w:rsid w:val="006D0C60"/>
    <w:rsid w:val="006D2105"/>
    <w:rsid w:val="006D45B8"/>
    <w:rsid w:val="006D66B1"/>
    <w:rsid w:val="006E1300"/>
    <w:rsid w:val="006E1E37"/>
    <w:rsid w:val="006E3787"/>
    <w:rsid w:val="006E3B3D"/>
    <w:rsid w:val="006E420C"/>
    <w:rsid w:val="006E48AE"/>
    <w:rsid w:val="006F0300"/>
    <w:rsid w:val="006F1A45"/>
    <w:rsid w:val="006F2928"/>
    <w:rsid w:val="006F32A8"/>
    <w:rsid w:val="006F7195"/>
    <w:rsid w:val="006F7F6B"/>
    <w:rsid w:val="0070045C"/>
    <w:rsid w:val="0070259B"/>
    <w:rsid w:val="00703B8B"/>
    <w:rsid w:val="00704DD4"/>
    <w:rsid w:val="00705F82"/>
    <w:rsid w:val="0070637A"/>
    <w:rsid w:val="00706A79"/>
    <w:rsid w:val="00713440"/>
    <w:rsid w:val="00716800"/>
    <w:rsid w:val="00720FB6"/>
    <w:rsid w:val="00723774"/>
    <w:rsid w:val="007245AB"/>
    <w:rsid w:val="00724EC6"/>
    <w:rsid w:val="00725733"/>
    <w:rsid w:val="00725BE3"/>
    <w:rsid w:val="007279DF"/>
    <w:rsid w:val="00733196"/>
    <w:rsid w:val="007364D0"/>
    <w:rsid w:val="0074135E"/>
    <w:rsid w:val="00747279"/>
    <w:rsid w:val="00750159"/>
    <w:rsid w:val="0075226F"/>
    <w:rsid w:val="00753F0B"/>
    <w:rsid w:val="0075675A"/>
    <w:rsid w:val="007567F7"/>
    <w:rsid w:val="00761C1A"/>
    <w:rsid w:val="00761C31"/>
    <w:rsid w:val="00762BAF"/>
    <w:rsid w:val="00764B7A"/>
    <w:rsid w:val="00767DA5"/>
    <w:rsid w:val="00770E1F"/>
    <w:rsid w:val="00770FDA"/>
    <w:rsid w:val="00771C1A"/>
    <w:rsid w:val="00773CE9"/>
    <w:rsid w:val="00777B8C"/>
    <w:rsid w:val="007801E8"/>
    <w:rsid w:val="007816EE"/>
    <w:rsid w:val="00781C11"/>
    <w:rsid w:val="00787AA4"/>
    <w:rsid w:val="00793AE6"/>
    <w:rsid w:val="007942C4"/>
    <w:rsid w:val="007946FD"/>
    <w:rsid w:val="00795D55"/>
    <w:rsid w:val="00795FBD"/>
    <w:rsid w:val="007A4672"/>
    <w:rsid w:val="007A6564"/>
    <w:rsid w:val="007A65F8"/>
    <w:rsid w:val="007A66F3"/>
    <w:rsid w:val="007A68A7"/>
    <w:rsid w:val="007B1296"/>
    <w:rsid w:val="007B20EA"/>
    <w:rsid w:val="007B40BB"/>
    <w:rsid w:val="007B46E1"/>
    <w:rsid w:val="007B7DC8"/>
    <w:rsid w:val="007C0CA2"/>
    <w:rsid w:val="007C26FA"/>
    <w:rsid w:val="007C4C82"/>
    <w:rsid w:val="007C7ACB"/>
    <w:rsid w:val="007D1049"/>
    <w:rsid w:val="007D256F"/>
    <w:rsid w:val="007D3ACF"/>
    <w:rsid w:val="007E07BE"/>
    <w:rsid w:val="007E4332"/>
    <w:rsid w:val="007E649F"/>
    <w:rsid w:val="007E6A42"/>
    <w:rsid w:val="007F04EA"/>
    <w:rsid w:val="007F179C"/>
    <w:rsid w:val="007F1913"/>
    <w:rsid w:val="007F1A40"/>
    <w:rsid w:val="007F2F22"/>
    <w:rsid w:val="007F5149"/>
    <w:rsid w:val="007F5ECE"/>
    <w:rsid w:val="008010A3"/>
    <w:rsid w:val="0080125A"/>
    <w:rsid w:val="00804775"/>
    <w:rsid w:val="00805523"/>
    <w:rsid w:val="00807340"/>
    <w:rsid w:val="008121CD"/>
    <w:rsid w:val="008145A8"/>
    <w:rsid w:val="008160A5"/>
    <w:rsid w:val="00816D95"/>
    <w:rsid w:val="00822D3F"/>
    <w:rsid w:val="00825D4A"/>
    <w:rsid w:val="00826662"/>
    <w:rsid w:val="00827DE0"/>
    <w:rsid w:val="00831ACA"/>
    <w:rsid w:val="00832994"/>
    <w:rsid w:val="00832B29"/>
    <w:rsid w:val="00834DA7"/>
    <w:rsid w:val="00840907"/>
    <w:rsid w:val="00840D3E"/>
    <w:rsid w:val="00841F31"/>
    <w:rsid w:val="00845316"/>
    <w:rsid w:val="00845D70"/>
    <w:rsid w:val="008463B1"/>
    <w:rsid w:val="008516FB"/>
    <w:rsid w:val="00851817"/>
    <w:rsid w:val="00853536"/>
    <w:rsid w:val="0085391C"/>
    <w:rsid w:val="008544A8"/>
    <w:rsid w:val="008567D9"/>
    <w:rsid w:val="00857F30"/>
    <w:rsid w:val="008628BC"/>
    <w:rsid w:val="008667AB"/>
    <w:rsid w:val="00872A64"/>
    <w:rsid w:val="00876DE8"/>
    <w:rsid w:val="00876FE8"/>
    <w:rsid w:val="00880E66"/>
    <w:rsid w:val="00881232"/>
    <w:rsid w:val="00881D14"/>
    <w:rsid w:val="00884C45"/>
    <w:rsid w:val="00890ABF"/>
    <w:rsid w:val="00892B34"/>
    <w:rsid w:val="008951A0"/>
    <w:rsid w:val="00895532"/>
    <w:rsid w:val="00895E34"/>
    <w:rsid w:val="00896DFE"/>
    <w:rsid w:val="008A0B2E"/>
    <w:rsid w:val="008A18B8"/>
    <w:rsid w:val="008A2785"/>
    <w:rsid w:val="008A32B5"/>
    <w:rsid w:val="008A3987"/>
    <w:rsid w:val="008A39D4"/>
    <w:rsid w:val="008A3A73"/>
    <w:rsid w:val="008A4DEB"/>
    <w:rsid w:val="008A6222"/>
    <w:rsid w:val="008A70FC"/>
    <w:rsid w:val="008B15D6"/>
    <w:rsid w:val="008B3C7D"/>
    <w:rsid w:val="008B5F1D"/>
    <w:rsid w:val="008C1405"/>
    <w:rsid w:val="008C3471"/>
    <w:rsid w:val="008C6069"/>
    <w:rsid w:val="008C7BE2"/>
    <w:rsid w:val="008D0171"/>
    <w:rsid w:val="008D1D24"/>
    <w:rsid w:val="008D2164"/>
    <w:rsid w:val="008D24F5"/>
    <w:rsid w:val="008D4521"/>
    <w:rsid w:val="008D60EE"/>
    <w:rsid w:val="008E1507"/>
    <w:rsid w:val="008E4AAF"/>
    <w:rsid w:val="008E4B21"/>
    <w:rsid w:val="008E4E69"/>
    <w:rsid w:val="008E5694"/>
    <w:rsid w:val="008E5BD3"/>
    <w:rsid w:val="008F078F"/>
    <w:rsid w:val="008F16FB"/>
    <w:rsid w:val="008F3003"/>
    <w:rsid w:val="008F36F0"/>
    <w:rsid w:val="008F39ED"/>
    <w:rsid w:val="008F3C64"/>
    <w:rsid w:val="008F4C8E"/>
    <w:rsid w:val="00901362"/>
    <w:rsid w:val="00901541"/>
    <w:rsid w:val="00901B85"/>
    <w:rsid w:val="00902228"/>
    <w:rsid w:val="009036EC"/>
    <w:rsid w:val="009039A5"/>
    <w:rsid w:val="00911D4B"/>
    <w:rsid w:val="00912DFB"/>
    <w:rsid w:val="009133BD"/>
    <w:rsid w:val="009142E6"/>
    <w:rsid w:val="00914381"/>
    <w:rsid w:val="00915FDA"/>
    <w:rsid w:val="00922935"/>
    <w:rsid w:val="00922FE8"/>
    <w:rsid w:val="00924754"/>
    <w:rsid w:val="00924935"/>
    <w:rsid w:val="009254FA"/>
    <w:rsid w:val="009265B6"/>
    <w:rsid w:val="00930D3B"/>
    <w:rsid w:val="00931D73"/>
    <w:rsid w:val="00933C5D"/>
    <w:rsid w:val="0093432F"/>
    <w:rsid w:val="00937BE9"/>
    <w:rsid w:val="009401AF"/>
    <w:rsid w:val="009401E0"/>
    <w:rsid w:val="00944677"/>
    <w:rsid w:val="00946463"/>
    <w:rsid w:val="009473F4"/>
    <w:rsid w:val="00955B82"/>
    <w:rsid w:val="00956BB4"/>
    <w:rsid w:val="009601A5"/>
    <w:rsid w:val="00960A0C"/>
    <w:rsid w:val="00962C55"/>
    <w:rsid w:val="00963AFA"/>
    <w:rsid w:val="00964256"/>
    <w:rsid w:val="00965907"/>
    <w:rsid w:val="009669EC"/>
    <w:rsid w:val="00970755"/>
    <w:rsid w:val="009744FC"/>
    <w:rsid w:val="00977EE9"/>
    <w:rsid w:val="00980E75"/>
    <w:rsid w:val="00982232"/>
    <w:rsid w:val="00984FE6"/>
    <w:rsid w:val="009854F1"/>
    <w:rsid w:val="00987130"/>
    <w:rsid w:val="0099053D"/>
    <w:rsid w:val="00991AF9"/>
    <w:rsid w:val="00992CEF"/>
    <w:rsid w:val="0099454D"/>
    <w:rsid w:val="00994E96"/>
    <w:rsid w:val="0099655C"/>
    <w:rsid w:val="00996700"/>
    <w:rsid w:val="00997A1A"/>
    <w:rsid w:val="00997AE8"/>
    <w:rsid w:val="009A0DED"/>
    <w:rsid w:val="009A3571"/>
    <w:rsid w:val="009A3707"/>
    <w:rsid w:val="009A3B41"/>
    <w:rsid w:val="009A6BF4"/>
    <w:rsid w:val="009B0025"/>
    <w:rsid w:val="009B0CD5"/>
    <w:rsid w:val="009B49E3"/>
    <w:rsid w:val="009B5B4C"/>
    <w:rsid w:val="009B5D68"/>
    <w:rsid w:val="009B696F"/>
    <w:rsid w:val="009B6A88"/>
    <w:rsid w:val="009C2B8F"/>
    <w:rsid w:val="009C437F"/>
    <w:rsid w:val="009C43D8"/>
    <w:rsid w:val="009C4D87"/>
    <w:rsid w:val="009C4DF1"/>
    <w:rsid w:val="009C549A"/>
    <w:rsid w:val="009C6ED2"/>
    <w:rsid w:val="009C7EA0"/>
    <w:rsid w:val="009D0EBC"/>
    <w:rsid w:val="009D313E"/>
    <w:rsid w:val="009D50BC"/>
    <w:rsid w:val="009D6910"/>
    <w:rsid w:val="009D7F95"/>
    <w:rsid w:val="009E2CE4"/>
    <w:rsid w:val="009E4CC1"/>
    <w:rsid w:val="009F59D2"/>
    <w:rsid w:val="009F77EE"/>
    <w:rsid w:val="00A0104C"/>
    <w:rsid w:val="00A02E70"/>
    <w:rsid w:val="00A04002"/>
    <w:rsid w:val="00A05828"/>
    <w:rsid w:val="00A05881"/>
    <w:rsid w:val="00A06307"/>
    <w:rsid w:val="00A11933"/>
    <w:rsid w:val="00A1229E"/>
    <w:rsid w:val="00A1365D"/>
    <w:rsid w:val="00A16628"/>
    <w:rsid w:val="00A274E9"/>
    <w:rsid w:val="00A30723"/>
    <w:rsid w:val="00A30B2A"/>
    <w:rsid w:val="00A36A0E"/>
    <w:rsid w:val="00A37D1B"/>
    <w:rsid w:val="00A402A5"/>
    <w:rsid w:val="00A40DCF"/>
    <w:rsid w:val="00A46421"/>
    <w:rsid w:val="00A5198C"/>
    <w:rsid w:val="00A5260A"/>
    <w:rsid w:val="00A5596A"/>
    <w:rsid w:val="00A61FA6"/>
    <w:rsid w:val="00A62569"/>
    <w:rsid w:val="00A6326D"/>
    <w:rsid w:val="00A63430"/>
    <w:rsid w:val="00A70793"/>
    <w:rsid w:val="00A7124C"/>
    <w:rsid w:val="00A83462"/>
    <w:rsid w:val="00A83754"/>
    <w:rsid w:val="00A85CF2"/>
    <w:rsid w:val="00A87C7F"/>
    <w:rsid w:val="00A9272B"/>
    <w:rsid w:val="00A92845"/>
    <w:rsid w:val="00A928BC"/>
    <w:rsid w:val="00A93951"/>
    <w:rsid w:val="00A9499A"/>
    <w:rsid w:val="00A94D74"/>
    <w:rsid w:val="00AA05C7"/>
    <w:rsid w:val="00AA06DC"/>
    <w:rsid w:val="00AA0871"/>
    <w:rsid w:val="00AA12C2"/>
    <w:rsid w:val="00AA1CBC"/>
    <w:rsid w:val="00AA30C8"/>
    <w:rsid w:val="00AA3426"/>
    <w:rsid w:val="00AA3CF8"/>
    <w:rsid w:val="00AA3E8A"/>
    <w:rsid w:val="00AA44B0"/>
    <w:rsid w:val="00AA7D75"/>
    <w:rsid w:val="00AB1565"/>
    <w:rsid w:val="00AB1BBF"/>
    <w:rsid w:val="00AB3219"/>
    <w:rsid w:val="00AB3BA3"/>
    <w:rsid w:val="00AC01AC"/>
    <w:rsid w:val="00AC2262"/>
    <w:rsid w:val="00AD01DE"/>
    <w:rsid w:val="00AD34F3"/>
    <w:rsid w:val="00AD49FC"/>
    <w:rsid w:val="00AD5AD4"/>
    <w:rsid w:val="00AD6094"/>
    <w:rsid w:val="00AE2B78"/>
    <w:rsid w:val="00AE31C4"/>
    <w:rsid w:val="00AE6C5A"/>
    <w:rsid w:val="00AF0350"/>
    <w:rsid w:val="00AF152F"/>
    <w:rsid w:val="00AF2531"/>
    <w:rsid w:val="00AF2BE3"/>
    <w:rsid w:val="00AF4685"/>
    <w:rsid w:val="00B05164"/>
    <w:rsid w:val="00B11724"/>
    <w:rsid w:val="00B12CDD"/>
    <w:rsid w:val="00B134A6"/>
    <w:rsid w:val="00B17605"/>
    <w:rsid w:val="00B177F4"/>
    <w:rsid w:val="00B179EB"/>
    <w:rsid w:val="00B17D75"/>
    <w:rsid w:val="00B17F4A"/>
    <w:rsid w:val="00B219BE"/>
    <w:rsid w:val="00B223DE"/>
    <w:rsid w:val="00B228B7"/>
    <w:rsid w:val="00B22B2F"/>
    <w:rsid w:val="00B23781"/>
    <w:rsid w:val="00B26784"/>
    <w:rsid w:val="00B26B75"/>
    <w:rsid w:val="00B27E6B"/>
    <w:rsid w:val="00B30963"/>
    <w:rsid w:val="00B309C1"/>
    <w:rsid w:val="00B33246"/>
    <w:rsid w:val="00B3373A"/>
    <w:rsid w:val="00B34396"/>
    <w:rsid w:val="00B4003A"/>
    <w:rsid w:val="00B40DEF"/>
    <w:rsid w:val="00B4392F"/>
    <w:rsid w:val="00B43C45"/>
    <w:rsid w:val="00B4427E"/>
    <w:rsid w:val="00B477FA"/>
    <w:rsid w:val="00B47C6E"/>
    <w:rsid w:val="00B500BF"/>
    <w:rsid w:val="00B50F60"/>
    <w:rsid w:val="00B51381"/>
    <w:rsid w:val="00B557D4"/>
    <w:rsid w:val="00B55D4F"/>
    <w:rsid w:val="00B56722"/>
    <w:rsid w:val="00B56CC7"/>
    <w:rsid w:val="00B57E4A"/>
    <w:rsid w:val="00B61B96"/>
    <w:rsid w:val="00B6260C"/>
    <w:rsid w:val="00B658D8"/>
    <w:rsid w:val="00B67972"/>
    <w:rsid w:val="00B710BE"/>
    <w:rsid w:val="00B753DD"/>
    <w:rsid w:val="00B75C9E"/>
    <w:rsid w:val="00B83DFA"/>
    <w:rsid w:val="00B84690"/>
    <w:rsid w:val="00B87B26"/>
    <w:rsid w:val="00B900DB"/>
    <w:rsid w:val="00B902E8"/>
    <w:rsid w:val="00B90333"/>
    <w:rsid w:val="00B90336"/>
    <w:rsid w:val="00B92D7E"/>
    <w:rsid w:val="00B93BB6"/>
    <w:rsid w:val="00B93F82"/>
    <w:rsid w:val="00B94BE1"/>
    <w:rsid w:val="00B95CF8"/>
    <w:rsid w:val="00BA22CD"/>
    <w:rsid w:val="00BA376F"/>
    <w:rsid w:val="00BA72CC"/>
    <w:rsid w:val="00BA73E0"/>
    <w:rsid w:val="00BA7CCC"/>
    <w:rsid w:val="00BA7F98"/>
    <w:rsid w:val="00BB2B3A"/>
    <w:rsid w:val="00BB5049"/>
    <w:rsid w:val="00BB5D04"/>
    <w:rsid w:val="00BB5DFA"/>
    <w:rsid w:val="00BB7F73"/>
    <w:rsid w:val="00BC3E0B"/>
    <w:rsid w:val="00BC5434"/>
    <w:rsid w:val="00BC5A39"/>
    <w:rsid w:val="00BC772E"/>
    <w:rsid w:val="00BD1283"/>
    <w:rsid w:val="00BD29B4"/>
    <w:rsid w:val="00BD34CC"/>
    <w:rsid w:val="00BD4619"/>
    <w:rsid w:val="00BD48D5"/>
    <w:rsid w:val="00BE25FB"/>
    <w:rsid w:val="00BE3012"/>
    <w:rsid w:val="00BE40C0"/>
    <w:rsid w:val="00BE63EE"/>
    <w:rsid w:val="00BE72D7"/>
    <w:rsid w:val="00BF1026"/>
    <w:rsid w:val="00BF2B33"/>
    <w:rsid w:val="00BF3254"/>
    <w:rsid w:val="00BF3ACE"/>
    <w:rsid w:val="00BF3F4B"/>
    <w:rsid w:val="00BF4A26"/>
    <w:rsid w:val="00BF4D76"/>
    <w:rsid w:val="00BF5AA1"/>
    <w:rsid w:val="00BF70FC"/>
    <w:rsid w:val="00C0585F"/>
    <w:rsid w:val="00C104DC"/>
    <w:rsid w:val="00C127C8"/>
    <w:rsid w:val="00C147B6"/>
    <w:rsid w:val="00C14B07"/>
    <w:rsid w:val="00C15853"/>
    <w:rsid w:val="00C1717F"/>
    <w:rsid w:val="00C17820"/>
    <w:rsid w:val="00C20511"/>
    <w:rsid w:val="00C20AE9"/>
    <w:rsid w:val="00C2219E"/>
    <w:rsid w:val="00C2227B"/>
    <w:rsid w:val="00C25A72"/>
    <w:rsid w:val="00C27F5E"/>
    <w:rsid w:val="00C3116F"/>
    <w:rsid w:val="00C31F09"/>
    <w:rsid w:val="00C32151"/>
    <w:rsid w:val="00C33EC7"/>
    <w:rsid w:val="00C3648B"/>
    <w:rsid w:val="00C40950"/>
    <w:rsid w:val="00C43106"/>
    <w:rsid w:val="00C43C4F"/>
    <w:rsid w:val="00C4535E"/>
    <w:rsid w:val="00C5050F"/>
    <w:rsid w:val="00C52198"/>
    <w:rsid w:val="00C52463"/>
    <w:rsid w:val="00C5342D"/>
    <w:rsid w:val="00C553D1"/>
    <w:rsid w:val="00C60BF8"/>
    <w:rsid w:val="00C61D8D"/>
    <w:rsid w:val="00C61F12"/>
    <w:rsid w:val="00C62980"/>
    <w:rsid w:val="00C634B5"/>
    <w:rsid w:val="00C63B33"/>
    <w:rsid w:val="00C71501"/>
    <w:rsid w:val="00C753D3"/>
    <w:rsid w:val="00C76D56"/>
    <w:rsid w:val="00C77FB7"/>
    <w:rsid w:val="00C81797"/>
    <w:rsid w:val="00C83FA6"/>
    <w:rsid w:val="00C85855"/>
    <w:rsid w:val="00C91243"/>
    <w:rsid w:val="00C93963"/>
    <w:rsid w:val="00C9742A"/>
    <w:rsid w:val="00C97B41"/>
    <w:rsid w:val="00CA0DC8"/>
    <w:rsid w:val="00CA1446"/>
    <w:rsid w:val="00CA413E"/>
    <w:rsid w:val="00CA75E3"/>
    <w:rsid w:val="00CA77DB"/>
    <w:rsid w:val="00CB066B"/>
    <w:rsid w:val="00CB5B4B"/>
    <w:rsid w:val="00CB6387"/>
    <w:rsid w:val="00CB6573"/>
    <w:rsid w:val="00CC4861"/>
    <w:rsid w:val="00CD2F1C"/>
    <w:rsid w:val="00CD4BE5"/>
    <w:rsid w:val="00CD747D"/>
    <w:rsid w:val="00CE131A"/>
    <w:rsid w:val="00CE4218"/>
    <w:rsid w:val="00CE5215"/>
    <w:rsid w:val="00CF18E8"/>
    <w:rsid w:val="00CF2AF4"/>
    <w:rsid w:val="00CF408F"/>
    <w:rsid w:val="00CF62CF"/>
    <w:rsid w:val="00CF6BBE"/>
    <w:rsid w:val="00CF7FCD"/>
    <w:rsid w:val="00D004D6"/>
    <w:rsid w:val="00D03691"/>
    <w:rsid w:val="00D134FC"/>
    <w:rsid w:val="00D13BB2"/>
    <w:rsid w:val="00D15B66"/>
    <w:rsid w:val="00D1700F"/>
    <w:rsid w:val="00D239D5"/>
    <w:rsid w:val="00D260B5"/>
    <w:rsid w:val="00D30606"/>
    <w:rsid w:val="00D3089D"/>
    <w:rsid w:val="00D30CBF"/>
    <w:rsid w:val="00D32665"/>
    <w:rsid w:val="00D3447B"/>
    <w:rsid w:val="00D41FFA"/>
    <w:rsid w:val="00D4213A"/>
    <w:rsid w:val="00D44EF3"/>
    <w:rsid w:val="00D470F2"/>
    <w:rsid w:val="00D52D13"/>
    <w:rsid w:val="00D53206"/>
    <w:rsid w:val="00D55B50"/>
    <w:rsid w:val="00D60A4C"/>
    <w:rsid w:val="00D63BF5"/>
    <w:rsid w:val="00D646EF"/>
    <w:rsid w:val="00D66224"/>
    <w:rsid w:val="00D66B74"/>
    <w:rsid w:val="00D67E85"/>
    <w:rsid w:val="00D7350D"/>
    <w:rsid w:val="00D73A9F"/>
    <w:rsid w:val="00D74F6C"/>
    <w:rsid w:val="00D8060E"/>
    <w:rsid w:val="00D80E02"/>
    <w:rsid w:val="00D81584"/>
    <w:rsid w:val="00D8334E"/>
    <w:rsid w:val="00D83E45"/>
    <w:rsid w:val="00D84251"/>
    <w:rsid w:val="00D85347"/>
    <w:rsid w:val="00D85EEB"/>
    <w:rsid w:val="00D85F1D"/>
    <w:rsid w:val="00D91564"/>
    <w:rsid w:val="00D92E36"/>
    <w:rsid w:val="00D944F4"/>
    <w:rsid w:val="00D94D70"/>
    <w:rsid w:val="00D96A1E"/>
    <w:rsid w:val="00DA0A05"/>
    <w:rsid w:val="00DA5DC3"/>
    <w:rsid w:val="00DB10C6"/>
    <w:rsid w:val="00DB6F43"/>
    <w:rsid w:val="00DB71F4"/>
    <w:rsid w:val="00DC099F"/>
    <w:rsid w:val="00DC0EF7"/>
    <w:rsid w:val="00DC10EB"/>
    <w:rsid w:val="00DC1357"/>
    <w:rsid w:val="00DC3463"/>
    <w:rsid w:val="00DD1B74"/>
    <w:rsid w:val="00DD1C7A"/>
    <w:rsid w:val="00DD288E"/>
    <w:rsid w:val="00DD35FC"/>
    <w:rsid w:val="00DD4631"/>
    <w:rsid w:val="00DD546A"/>
    <w:rsid w:val="00DD56B2"/>
    <w:rsid w:val="00DD6B42"/>
    <w:rsid w:val="00DE1925"/>
    <w:rsid w:val="00DE24D7"/>
    <w:rsid w:val="00DE2C22"/>
    <w:rsid w:val="00DE6546"/>
    <w:rsid w:val="00DE75EE"/>
    <w:rsid w:val="00DE7A25"/>
    <w:rsid w:val="00DF24FF"/>
    <w:rsid w:val="00DF5EAC"/>
    <w:rsid w:val="00DF7B12"/>
    <w:rsid w:val="00E04834"/>
    <w:rsid w:val="00E049B3"/>
    <w:rsid w:val="00E050CF"/>
    <w:rsid w:val="00E06424"/>
    <w:rsid w:val="00E107B3"/>
    <w:rsid w:val="00E112CB"/>
    <w:rsid w:val="00E1360F"/>
    <w:rsid w:val="00E13D3E"/>
    <w:rsid w:val="00E150E4"/>
    <w:rsid w:val="00E15235"/>
    <w:rsid w:val="00E1530A"/>
    <w:rsid w:val="00E20BAD"/>
    <w:rsid w:val="00E23160"/>
    <w:rsid w:val="00E236CD"/>
    <w:rsid w:val="00E26830"/>
    <w:rsid w:val="00E31C76"/>
    <w:rsid w:val="00E332FE"/>
    <w:rsid w:val="00E345AA"/>
    <w:rsid w:val="00E35183"/>
    <w:rsid w:val="00E36D54"/>
    <w:rsid w:val="00E4048A"/>
    <w:rsid w:val="00E428A9"/>
    <w:rsid w:val="00E42E02"/>
    <w:rsid w:val="00E45B66"/>
    <w:rsid w:val="00E47E82"/>
    <w:rsid w:val="00E50974"/>
    <w:rsid w:val="00E51601"/>
    <w:rsid w:val="00E54475"/>
    <w:rsid w:val="00E60DB9"/>
    <w:rsid w:val="00E61A22"/>
    <w:rsid w:val="00E646BF"/>
    <w:rsid w:val="00E665B4"/>
    <w:rsid w:val="00E72078"/>
    <w:rsid w:val="00E728C8"/>
    <w:rsid w:val="00E73771"/>
    <w:rsid w:val="00E73E19"/>
    <w:rsid w:val="00E75E4F"/>
    <w:rsid w:val="00E811CF"/>
    <w:rsid w:val="00E85AE5"/>
    <w:rsid w:val="00E91F67"/>
    <w:rsid w:val="00E92487"/>
    <w:rsid w:val="00E93301"/>
    <w:rsid w:val="00E93EA2"/>
    <w:rsid w:val="00E94BE6"/>
    <w:rsid w:val="00E94D96"/>
    <w:rsid w:val="00EA0C89"/>
    <w:rsid w:val="00EA1DFD"/>
    <w:rsid w:val="00EA3841"/>
    <w:rsid w:val="00EA4B81"/>
    <w:rsid w:val="00EA63F5"/>
    <w:rsid w:val="00EB0AC9"/>
    <w:rsid w:val="00EB1D7F"/>
    <w:rsid w:val="00EB653B"/>
    <w:rsid w:val="00EC014E"/>
    <w:rsid w:val="00EC16D8"/>
    <w:rsid w:val="00EC329B"/>
    <w:rsid w:val="00EC494A"/>
    <w:rsid w:val="00EC6928"/>
    <w:rsid w:val="00ED4863"/>
    <w:rsid w:val="00ED5AC6"/>
    <w:rsid w:val="00ED7349"/>
    <w:rsid w:val="00EE080A"/>
    <w:rsid w:val="00EE183D"/>
    <w:rsid w:val="00EE1C1A"/>
    <w:rsid w:val="00EE3436"/>
    <w:rsid w:val="00EE414E"/>
    <w:rsid w:val="00EE4967"/>
    <w:rsid w:val="00EE5530"/>
    <w:rsid w:val="00EE57ED"/>
    <w:rsid w:val="00EE6ED4"/>
    <w:rsid w:val="00EF048A"/>
    <w:rsid w:val="00EF21E4"/>
    <w:rsid w:val="00EF2AD6"/>
    <w:rsid w:val="00EF2C87"/>
    <w:rsid w:val="00EF4295"/>
    <w:rsid w:val="00EF5A22"/>
    <w:rsid w:val="00F00962"/>
    <w:rsid w:val="00F042A2"/>
    <w:rsid w:val="00F068E5"/>
    <w:rsid w:val="00F06CEA"/>
    <w:rsid w:val="00F128FF"/>
    <w:rsid w:val="00F161B2"/>
    <w:rsid w:val="00F20F3D"/>
    <w:rsid w:val="00F22D56"/>
    <w:rsid w:val="00F23369"/>
    <w:rsid w:val="00F24B12"/>
    <w:rsid w:val="00F24C40"/>
    <w:rsid w:val="00F251BE"/>
    <w:rsid w:val="00F3147A"/>
    <w:rsid w:val="00F334B7"/>
    <w:rsid w:val="00F3460E"/>
    <w:rsid w:val="00F348D0"/>
    <w:rsid w:val="00F36223"/>
    <w:rsid w:val="00F369A2"/>
    <w:rsid w:val="00F4009F"/>
    <w:rsid w:val="00F405B7"/>
    <w:rsid w:val="00F40BFD"/>
    <w:rsid w:val="00F41922"/>
    <w:rsid w:val="00F423E3"/>
    <w:rsid w:val="00F42DF4"/>
    <w:rsid w:val="00F4609B"/>
    <w:rsid w:val="00F525D5"/>
    <w:rsid w:val="00F54498"/>
    <w:rsid w:val="00F5492B"/>
    <w:rsid w:val="00F54B2C"/>
    <w:rsid w:val="00F57D26"/>
    <w:rsid w:val="00F64B23"/>
    <w:rsid w:val="00F64EBA"/>
    <w:rsid w:val="00F66722"/>
    <w:rsid w:val="00F67301"/>
    <w:rsid w:val="00F679F5"/>
    <w:rsid w:val="00F7157A"/>
    <w:rsid w:val="00F73EB1"/>
    <w:rsid w:val="00F7485E"/>
    <w:rsid w:val="00F80E55"/>
    <w:rsid w:val="00F81385"/>
    <w:rsid w:val="00F81BF4"/>
    <w:rsid w:val="00F844D8"/>
    <w:rsid w:val="00F8466A"/>
    <w:rsid w:val="00F8508D"/>
    <w:rsid w:val="00F870F6"/>
    <w:rsid w:val="00F94FD5"/>
    <w:rsid w:val="00F96B59"/>
    <w:rsid w:val="00FA05EC"/>
    <w:rsid w:val="00FA5D26"/>
    <w:rsid w:val="00FA7AF3"/>
    <w:rsid w:val="00FB220D"/>
    <w:rsid w:val="00FB6FC5"/>
    <w:rsid w:val="00FB7A5C"/>
    <w:rsid w:val="00FC0BFB"/>
    <w:rsid w:val="00FC1185"/>
    <w:rsid w:val="00FC22A2"/>
    <w:rsid w:val="00FC2A69"/>
    <w:rsid w:val="00FC2FAE"/>
    <w:rsid w:val="00FC3289"/>
    <w:rsid w:val="00FD2D34"/>
    <w:rsid w:val="00FE2BC3"/>
    <w:rsid w:val="00FE49F4"/>
    <w:rsid w:val="00FE4E3F"/>
    <w:rsid w:val="00FF0318"/>
    <w:rsid w:val="00FF0607"/>
    <w:rsid w:val="00FF0A06"/>
    <w:rsid w:val="00FF24AE"/>
    <w:rsid w:val="00FF328E"/>
    <w:rsid w:val="00FF34F5"/>
    <w:rsid w:val="00FF4A57"/>
    <w:rsid w:val="00FF5D38"/>
    <w:rsid w:val="00FF5EC7"/>
    <w:rsid w:val="00FF67F3"/>
    <w:rsid w:val="00FF79DD"/>
    <w:rsid w:val="00FF7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FDBD1"/>
  <w15:docId w15:val="{44A27696-2400-426E-9A6D-0D08D046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B COMP. LEVEL III TITLE 1"/>
    <w:next w:val="NormalIndent"/>
    <w:qFormat/>
    <w:rsid w:val="00CE421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TBLOFCONTS2">
    <w:name w:val="HB TBL. OF CONTS. 2"/>
    <w:basedOn w:val="Normal"/>
    <w:rsid w:val="002432FD"/>
    <w:rPr>
      <w:rFonts w:cs="Arial"/>
      <w:b/>
      <w:bCs/>
    </w:rPr>
  </w:style>
  <w:style w:type="character" w:styleId="PageNumber">
    <w:name w:val="page number"/>
    <w:basedOn w:val="DefaultParagraphFont"/>
    <w:rsid w:val="002432FD"/>
  </w:style>
  <w:style w:type="paragraph" w:styleId="NormalIndent">
    <w:name w:val="Normal Indent"/>
    <w:basedOn w:val="Normal"/>
    <w:uiPriority w:val="99"/>
    <w:unhideWhenUsed/>
    <w:rsid w:val="002432FD"/>
    <w:pPr>
      <w:ind w:left="720"/>
    </w:pPr>
  </w:style>
  <w:style w:type="paragraph" w:styleId="Header">
    <w:name w:val="header"/>
    <w:basedOn w:val="Normal"/>
    <w:link w:val="HeaderChar"/>
    <w:uiPriority w:val="99"/>
    <w:unhideWhenUsed/>
    <w:rsid w:val="001A76C4"/>
    <w:pPr>
      <w:tabs>
        <w:tab w:val="center" w:pos="4680"/>
        <w:tab w:val="right" w:pos="9360"/>
      </w:tabs>
    </w:pPr>
  </w:style>
  <w:style w:type="character" w:customStyle="1" w:styleId="HeaderChar">
    <w:name w:val="Header Char"/>
    <w:basedOn w:val="DefaultParagraphFont"/>
    <w:link w:val="Header"/>
    <w:uiPriority w:val="99"/>
    <w:rsid w:val="001A76C4"/>
    <w:rPr>
      <w:rFonts w:ascii="Arial" w:eastAsia="Times New Roman" w:hAnsi="Arial" w:cs="Times New Roman"/>
      <w:sz w:val="24"/>
      <w:szCs w:val="24"/>
    </w:rPr>
  </w:style>
  <w:style w:type="paragraph" w:styleId="Footer">
    <w:name w:val="footer"/>
    <w:basedOn w:val="Normal"/>
    <w:link w:val="FooterChar"/>
    <w:uiPriority w:val="99"/>
    <w:unhideWhenUsed/>
    <w:rsid w:val="001A76C4"/>
    <w:pPr>
      <w:tabs>
        <w:tab w:val="center" w:pos="4680"/>
        <w:tab w:val="right" w:pos="9360"/>
      </w:tabs>
    </w:pPr>
  </w:style>
  <w:style w:type="character" w:customStyle="1" w:styleId="FooterChar">
    <w:name w:val="Footer Char"/>
    <w:basedOn w:val="DefaultParagraphFont"/>
    <w:link w:val="Footer"/>
    <w:uiPriority w:val="99"/>
    <w:rsid w:val="001A76C4"/>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FB220D"/>
    <w:rPr>
      <w:rFonts w:ascii="Tahoma" w:hAnsi="Tahoma" w:cs="Tahoma"/>
      <w:sz w:val="16"/>
      <w:szCs w:val="16"/>
    </w:rPr>
  </w:style>
  <w:style w:type="character" w:customStyle="1" w:styleId="BalloonTextChar">
    <w:name w:val="Balloon Text Char"/>
    <w:basedOn w:val="DefaultParagraphFont"/>
    <w:link w:val="BalloonText"/>
    <w:uiPriority w:val="99"/>
    <w:semiHidden/>
    <w:rsid w:val="00FB220D"/>
    <w:rPr>
      <w:rFonts w:ascii="Tahoma" w:eastAsia="Times New Roman" w:hAnsi="Tahoma" w:cs="Tahoma"/>
      <w:sz w:val="16"/>
      <w:szCs w:val="16"/>
    </w:rPr>
  </w:style>
  <w:style w:type="paragraph" w:styleId="ListParagraph">
    <w:name w:val="List Paragraph"/>
    <w:basedOn w:val="Normal"/>
    <w:uiPriority w:val="34"/>
    <w:qFormat/>
    <w:rsid w:val="00CB6573"/>
    <w:pPr>
      <w:ind w:left="720"/>
      <w:contextualSpacing/>
    </w:pPr>
    <w:rPr>
      <w:rFonts w:asciiTheme="minorHAnsi" w:hAnsiTheme="minorHAnsi" w:cstheme="minorBidi"/>
      <w:sz w:val="22"/>
      <w:szCs w:val="22"/>
    </w:rPr>
  </w:style>
  <w:style w:type="paragraph" w:customStyle="1" w:styleId="Default">
    <w:name w:val="Default"/>
    <w:rsid w:val="008B5F1D"/>
    <w:pPr>
      <w:autoSpaceDE w:val="0"/>
      <w:autoSpaceDN w:val="0"/>
      <w:adjustRightInd w:val="0"/>
      <w:spacing w:after="0" w:line="240" w:lineRule="auto"/>
    </w:pPr>
  </w:style>
  <w:style w:type="paragraph" w:styleId="NormalWeb">
    <w:name w:val="Normal (Web)"/>
    <w:basedOn w:val="Normal"/>
    <w:uiPriority w:val="99"/>
    <w:semiHidden/>
    <w:unhideWhenUsed/>
    <w:rsid w:val="00D7350D"/>
    <w:pPr>
      <w:spacing w:before="100" w:beforeAutospacing="1" w:after="100" w:afterAutospacing="1"/>
    </w:pPr>
    <w:rPr>
      <w:rFonts w:ascii="Times New Roman" w:hAnsi="Times New Roman"/>
    </w:rPr>
  </w:style>
  <w:style w:type="paragraph" w:customStyle="1" w:styleId="TableParagraph">
    <w:name w:val="Table Paragraph"/>
    <w:basedOn w:val="Normal"/>
    <w:uiPriority w:val="1"/>
    <w:qFormat/>
    <w:rsid w:val="00980E75"/>
    <w:pPr>
      <w:widowControl w:val="0"/>
      <w:autoSpaceDE w:val="0"/>
      <w:autoSpaceDN w:val="0"/>
      <w:adjustRightInd w:val="0"/>
      <w:spacing w:before="149"/>
      <w:ind w:left="103"/>
    </w:pPr>
    <w:rPr>
      <w:rFonts w:cs="Arial"/>
    </w:rPr>
  </w:style>
  <w:style w:type="character" w:styleId="Hyperlink">
    <w:name w:val="Hyperlink"/>
    <w:basedOn w:val="DefaultParagraphFont"/>
    <w:uiPriority w:val="99"/>
    <w:semiHidden/>
    <w:unhideWhenUsed/>
    <w:rsid w:val="004E4794"/>
    <w:rPr>
      <w:color w:val="0000FF"/>
      <w:u w:val="single"/>
    </w:rPr>
  </w:style>
  <w:style w:type="paragraph" w:customStyle="1" w:styleId="MeasurementCriteria">
    <w:name w:val="Measurement Criteria"/>
    <w:basedOn w:val="Default"/>
    <w:qFormat/>
    <w:rsid w:val="00437829"/>
    <w:pPr>
      <w:spacing w:before="40" w:after="40"/>
      <w:ind w:left="43"/>
    </w:pPr>
    <w:rPr>
      <w:rFonts w:ascii="Roboto" w:hAnsi="Roboto"/>
      <w:sz w:val="18"/>
      <w:szCs w:val="18"/>
    </w:rPr>
  </w:style>
  <w:style w:type="paragraph" w:customStyle="1" w:styleId="MeasurementCriterion">
    <w:name w:val="Measurement Criterion"/>
    <w:basedOn w:val="Normal"/>
    <w:qFormat/>
    <w:rsid w:val="00437829"/>
    <w:pPr>
      <w:spacing w:before="40" w:after="40"/>
      <w:jc w:val="right"/>
    </w:pPr>
    <w:rPr>
      <w:rFonts w:ascii="Roboto" w:hAnsi="Roboto"/>
      <w:sz w:val="18"/>
      <w:szCs w:val="18"/>
    </w:rPr>
  </w:style>
  <w:style w:type="paragraph" w:customStyle="1" w:styleId="STANDARD">
    <w:name w:val="STANDARD"/>
    <w:basedOn w:val="Normal"/>
    <w:qFormat/>
    <w:rsid w:val="00437829"/>
    <w:pPr>
      <w:spacing w:before="200" w:after="80"/>
    </w:pPr>
    <w:rPr>
      <w:rFonts w:ascii="Raleway SemiBold" w:hAnsi="Raleway SemiBold" w:cstheme="minorHAnsi"/>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668190">
      <w:bodyDiv w:val="1"/>
      <w:marLeft w:val="0"/>
      <w:marRight w:val="0"/>
      <w:marTop w:val="0"/>
      <w:marBottom w:val="0"/>
      <w:divBdr>
        <w:top w:val="none" w:sz="0" w:space="0" w:color="auto"/>
        <w:left w:val="none" w:sz="0" w:space="0" w:color="auto"/>
        <w:bottom w:val="none" w:sz="0" w:space="0" w:color="auto"/>
        <w:right w:val="none" w:sz="0" w:space="0" w:color="auto"/>
      </w:divBdr>
    </w:div>
    <w:div w:id="1277522447">
      <w:bodyDiv w:val="1"/>
      <w:marLeft w:val="0"/>
      <w:marRight w:val="0"/>
      <w:marTop w:val="0"/>
      <w:marBottom w:val="0"/>
      <w:divBdr>
        <w:top w:val="none" w:sz="0" w:space="0" w:color="auto"/>
        <w:left w:val="none" w:sz="0" w:space="0" w:color="auto"/>
        <w:bottom w:val="none" w:sz="0" w:space="0" w:color="auto"/>
        <w:right w:val="none" w:sz="0" w:space="0" w:color="auto"/>
      </w:divBdr>
    </w:div>
    <w:div w:id="1371764685">
      <w:bodyDiv w:val="1"/>
      <w:marLeft w:val="0"/>
      <w:marRight w:val="0"/>
      <w:marTop w:val="0"/>
      <w:marBottom w:val="0"/>
      <w:divBdr>
        <w:top w:val="none" w:sz="0" w:space="0" w:color="auto"/>
        <w:left w:val="none" w:sz="0" w:space="0" w:color="auto"/>
        <w:bottom w:val="none" w:sz="0" w:space="0" w:color="auto"/>
        <w:right w:val="none" w:sz="0" w:space="0" w:color="auto"/>
      </w:divBdr>
    </w:div>
    <w:div w:id="154254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ncey\OneDrive%20-%20Arizona%20Dept.%20of%20Education\Standards\Technology%20Devices%20Maintenance\new%20standards\TechDevicesMaintTS%200529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9ac7c7-1a2e-46bd-a988-685139f8f258" xsi:nil="true"/>
    <Date xmlns="7ec8a2fc-4e03-4a09-bb9f-a392705282c1">2024-09-30T15:42:00+00:00</Date>
    <FolderContentContactperson xmlns="7ec8a2fc-4e03-4a09-bb9f-a392705282c1">
      <UserInfo>
        <DisplayName/>
        <AccountId xsi:nil="true"/>
        <AccountType/>
      </UserInfo>
    </FolderContentContactperson>
    <lcf76f155ced4ddcb4097134ff3c332f xmlns="7ec8a2fc-4e03-4a09-bb9f-a392705282c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EE5F2DAFC64D4C8BB2E923E1A693C7" ma:contentTypeVersion="22" ma:contentTypeDescription="Create a new document." ma:contentTypeScope="" ma:versionID="48cc3bb63893d19822cf1233a8919037">
  <xsd:schema xmlns:xsd="http://www.w3.org/2001/XMLSchema" xmlns:xs="http://www.w3.org/2001/XMLSchema" xmlns:p="http://schemas.microsoft.com/office/2006/metadata/properties" xmlns:ns2="7ec8a2fc-4e03-4a09-bb9f-a392705282c1" xmlns:ns3="65be2ccf-7fc2-4456-aa64-618de98f7d31" xmlns:ns4="f69ac7c7-1a2e-46bd-a988-685139f8f258" targetNamespace="http://schemas.microsoft.com/office/2006/metadata/properties" ma:root="true" ma:fieldsID="419f22c30b24b8f4cfe6592f856a4c91" ns2:_="" ns3:_="" ns4:_="">
    <xsd:import namespace="7ec8a2fc-4e03-4a09-bb9f-a392705282c1"/>
    <xsd:import namespace="65be2ccf-7fc2-4456-aa64-618de98f7d31"/>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ate" minOccurs="0"/>
                <xsd:element ref="ns3:SharedWithUsers" minOccurs="0"/>
                <xsd:element ref="ns3:SharedWithDetails" minOccurs="0"/>
                <xsd:element ref="ns2:MediaServiceDateTaken" minOccurs="0"/>
                <xsd:element ref="ns2:MediaLengthInSeconds" minOccurs="0"/>
                <xsd:element ref="ns2:MediaServiceLocation" minOccurs="0"/>
                <xsd:element ref="ns2:FolderContentContactpers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8a2fc-4e03-4a09-bb9f-a39270528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16" nillable="true" ma:displayName="Date" ma:default="[today]" ma:format="DateOnly" ma:internalName="Date">
      <xsd:simpleType>
        <xsd:restriction base="dms:DateTime"/>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FolderContentContactperson" ma:index="22" nillable="true" ma:displayName="Folder Content  Contact person" ma:format="Dropdown" ma:list="UserInfo" ma:SharePointGroup="0" ma:internalName="FolderContentContact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be2ccf-7fc2-4456-aa64-618de98f7d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09ccfefe-48f5-4b83-903c-ebeb77da0ed3}" ma:internalName="TaxCatchAll" ma:showField="CatchAllData" ma:web="65be2ccf-7fc2-4456-aa64-618de98f7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313EF-310A-4C53-80C3-5859EAC1954F}">
  <ds:schemaRefs>
    <ds:schemaRef ds:uri="http://schemas.microsoft.com/sharepoint/v3/contenttype/forms"/>
  </ds:schemaRefs>
</ds:datastoreItem>
</file>

<file path=customXml/itemProps2.xml><?xml version="1.0" encoding="utf-8"?>
<ds:datastoreItem xmlns:ds="http://schemas.openxmlformats.org/officeDocument/2006/customXml" ds:itemID="{D8E5E1DF-560B-4F60-BF06-C81BBB19F875}">
  <ds:schemaRefs>
    <ds:schemaRef ds:uri="http://schemas.microsoft.com/office/2006/metadata/properties"/>
    <ds:schemaRef ds:uri="http://schemas.microsoft.com/office/infopath/2007/PartnerControls"/>
    <ds:schemaRef ds:uri="f69ac7c7-1a2e-46bd-a988-685139f8f258"/>
    <ds:schemaRef ds:uri="7ec8a2fc-4e03-4a09-bb9f-a392705282c1"/>
  </ds:schemaRefs>
</ds:datastoreItem>
</file>

<file path=customXml/itemProps3.xml><?xml version="1.0" encoding="utf-8"?>
<ds:datastoreItem xmlns:ds="http://schemas.openxmlformats.org/officeDocument/2006/customXml" ds:itemID="{A9DBD8AF-B4A2-4198-B2DD-7040BACEC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8a2fc-4e03-4a09-bb9f-a392705282c1"/>
    <ds:schemaRef ds:uri="65be2ccf-7fc2-4456-aa64-618de98f7d31"/>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TechDevicesMaintTS 05292025</Template>
  <TotalTime>23</TotalTime>
  <Pages>3</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Yancey Goodwin, Andrea</dc:creator>
  <cp:keywords/>
  <dc:description/>
  <cp:lastModifiedBy>Reed, Cathy</cp:lastModifiedBy>
  <cp:revision>21</cp:revision>
  <cp:lastPrinted>2025-07-30T21:26:00Z</cp:lastPrinted>
  <dcterms:created xsi:type="dcterms:W3CDTF">2025-07-30T21:04:00Z</dcterms:created>
  <dcterms:modified xsi:type="dcterms:W3CDTF">2025-07-30T21:26:00Z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0x0101005CEE5F2DAFC64D4C8BB2E923E1A693C7</vt:lpwstr>
  </property>
</Properties>
</file>